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ECAED" w14:textId="6EF7265E" w:rsidR="00C56721" w:rsidRPr="00016379" w:rsidRDefault="00C56721" w:rsidP="008C40F3">
      <w:pPr>
        <w:pStyle w:val="Heading1"/>
        <w:spacing w:after="0" w:line="240" w:lineRule="auto"/>
        <w:jc w:val="center"/>
        <w:rPr>
          <w:sz w:val="40"/>
          <w:szCs w:val="40"/>
        </w:rPr>
      </w:pPr>
      <w:r w:rsidRPr="00016379">
        <w:rPr>
          <w:sz w:val="40"/>
          <w:szCs w:val="40"/>
        </w:rPr>
        <w:t>Temporary Signage for Community E</w:t>
      </w:r>
      <w:r w:rsidR="008A49A9" w:rsidRPr="00016379">
        <w:rPr>
          <w:sz w:val="40"/>
          <w:szCs w:val="40"/>
        </w:rPr>
        <w:t>vents</w:t>
      </w:r>
      <w:r w:rsidR="000E469A" w:rsidRPr="00016379">
        <w:rPr>
          <w:sz w:val="40"/>
          <w:szCs w:val="40"/>
        </w:rPr>
        <w:t xml:space="preserve"> </w:t>
      </w:r>
      <w:r w:rsidRPr="00016379">
        <w:rPr>
          <w:sz w:val="40"/>
          <w:szCs w:val="40"/>
        </w:rPr>
        <w:t>Application Form</w:t>
      </w:r>
    </w:p>
    <w:p w14:paraId="255BCA0E" w14:textId="77777777" w:rsidR="008C40F3" w:rsidRDefault="008C40F3" w:rsidP="008A737A">
      <w:pPr>
        <w:tabs>
          <w:tab w:val="left" w:pos="0"/>
        </w:tabs>
        <w:ind w:right="-772"/>
        <w:rPr>
          <w:rFonts w:ascii="Arial" w:hAnsi="Arial" w:cs="Arial"/>
          <w:color w:val="000000" w:themeColor="text1"/>
        </w:rPr>
      </w:pPr>
    </w:p>
    <w:p w14:paraId="4D633A66" w14:textId="7D5C5AAE" w:rsidR="008A49A9" w:rsidRPr="008A49A9" w:rsidRDefault="008A49A9" w:rsidP="008A737A">
      <w:pPr>
        <w:tabs>
          <w:tab w:val="left" w:pos="0"/>
        </w:tabs>
        <w:ind w:right="-772"/>
        <w:rPr>
          <w:rFonts w:ascii="Arial" w:hAnsi="Arial" w:cs="Arial"/>
          <w:color w:val="000000" w:themeColor="text1"/>
        </w:rPr>
      </w:pPr>
      <w:r w:rsidRPr="008A49A9">
        <w:rPr>
          <w:rFonts w:ascii="Arial" w:hAnsi="Arial" w:cs="Arial"/>
          <w:color w:val="000000" w:themeColor="text1"/>
        </w:rPr>
        <w:t>Please complete</w:t>
      </w:r>
      <w:r>
        <w:rPr>
          <w:rFonts w:ascii="Arial" w:hAnsi="Arial" w:cs="Arial"/>
          <w:color w:val="000000" w:themeColor="text1"/>
        </w:rPr>
        <w:t xml:space="preserve"> the </w:t>
      </w:r>
      <w:r w:rsidRPr="008A49A9">
        <w:rPr>
          <w:rFonts w:ascii="Arial" w:hAnsi="Arial" w:cs="Arial"/>
          <w:color w:val="000000" w:themeColor="text1"/>
        </w:rPr>
        <w:t>following information</w:t>
      </w:r>
      <w:r w:rsidR="00C6388E">
        <w:rPr>
          <w:rFonts w:ascii="Arial" w:hAnsi="Arial" w:cs="Arial"/>
          <w:color w:val="000000" w:themeColor="text1"/>
        </w:rPr>
        <w:t xml:space="preserve"> and</w:t>
      </w:r>
      <w:r w:rsidRPr="008A49A9">
        <w:rPr>
          <w:rFonts w:ascii="Arial" w:hAnsi="Arial" w:cs="Arial"/>
          <w:color w:val="000000" w:themeColor="text1"/>
        </w:rPr>
        <w:t xml:space="preserve"> </w:t>
      </w:r>
      <w:r w:rsidR="00C6388E">
        <w:rPr>
          <w:rFonts w:ascii="Arial" w:hAnsi="Arial" w:cs="Arial"/>
          <w:color w:val="000000" w:themeColor="text1"/>
        </w:rPr>
        <w:t xml:space="preserve">email application to </w:t>
      </w:r>
      <w:hyperlink r:id="rId9" w:history="1">
        <w:r w:rsidR="00C6388E" w:rsidRPr="005C55DB">
          <w:rPr>
            <w:rStyle w:val="Hyperlink"/>
            <w:rFonts w:ascii="Arial" w:hAnsi="Arial" w:cs="Arial"/>
          </w:rPr>
          <w:t>mrsc@mrsc.vic.gov.au</w:t>
        </w:r>
      </w:hyperlink>
    </w:p>
    <w:p w14:paraId="72C4478C" w14:textId="77777777" w:rsidR="008A49A9" w:rsidRPr="000E469A" w:rsidRDefault="008A49A9" w:rsidP="000E469A">
      <w:pPr>
        <w:pStyle w:val="Heading3"/>
        <w:spacing w:after="120"/>
        <w:rPr>
          <w:b/>
          <w:sz w:val="28"/>
          <w:szCs w:val="28"/>
        </w:rPr>
      </w:pPr>
      <w:r w:rsidRPr="000E469A">
        <w:rPr>
          <w:b/>
          <w:sz w:val="28"/>
          <w:szCs w:val="28"/>
        </w:rPr>
        <w:t>Contact Details</w:t>
      </w:r>
    </w:p>
    <w:p w14:paraId="7F472485" w14:textId="7EF1F1A2" w:rsidR="00C56721" w:rsidRDefault="008A49A9" w:rsidP="000E469A">
      <w:pPr>
        <w:tabs>
          <w:tab w:val="left" w:pos="0"/>
        </w:tabs>
        <w:spacing w:after="80"/>
        <w:ind w:right="-772"/>
        <w:rPr>
          <w:rFonts w:ascii="Arial" w:hAnsi="Arial" w:cs="Arial"/>
          <w:color w:val="000000" w:themeColor="text1"/>
        </w:rPr>
      </w:pPr>
      <w:r w:rsidRPr="008A49A9">
        <w:rPr>
          <w:rFonts w:ascii="Arial" w:hAnsi="Arial" w:cs="Arial"/>
          <w:color w:val="000000" w:themeColor="text1"/>
        </w:rPr>
        <w:t>Name of Group:         ____________________________________________</w:t>
      </w:r>
      <w:r>
        <w:rPr>
          <w:rFonts w:ascii="Arial" w:hAnsi="Arial" w:cs="Arial"/>
          <w:color w:val="000000" w:themeColor="text1"/>
        </w:rPr>
        <w:t>________</w:t>
      </w:r>
    </w:p>
    <w:p w14:paraId="2BA6655F" w14:textId="22CFDE65" w:rsidR="008A49A9" w:rsidRPr="008A49A9" w:rsidRDefault="00C56721" w:rsidP="000E469A">
      <w:pPr>
        <w:tabs>
          <w:tab w:val="left" w:pos="0"/>
        </w:tabs>
        <w:spacing w:after="80"/>
        <w:ind w:right="-772"/>
        <w:rPr>
          <w:rFonts w:ascii="Arial" w:hAnsi="Arial" w:cs="Arial"/>
          <w:color w:val="000000" w:themeColor="text1"/>
        </w:rPr>
      </w:pPr>
      <w:r>
        <w:rPr>
          <w:rFonts w:ascii="Arial" w:hAnsi="Arial" w:cs="Arial"/>
          <w:color w:val="000000" w:themeColor="text1"/>
        </w:rPr>
        <w:t>Contact person:         ____________________________________________________</w:t>
      </w:r>
    </w:p>
    <w:p w14:paraId="7251BA87" w14:textId="19127941" w:rsidR="008A49A9" w:rsidRPr="008A49A9" w:rsidRDefault="008A49A9" w:rsidP="000E469A">
      <w:pPr>
        <w:tabs>
          <w:tab w:val="left" w:pos="0"/>
        </w:tabs>
        <w:spacing w:after="80"/>
        <w:ind w:right="-772"/>
        <w:rPr>
          <w:rFonts w:ascii="Arial" w:hAnsi="Arial" w:cs="Arial"/>
          <w:color w:val="000000" w:themeColor="text1"/>
        </w:rPr>
      </w:pPr>
      <w:r w:rsidRPr="008A49A9">
        <w:rPr>
          <w:rFonts w:ascii="Arial" w:hAnsi="Arial" w:cs="Arial"/>
          <w:color w:val="000000" w:themeColor="text1"/>
        </w:rPr>
        <w:t xml:space="preserve">Email address:         </w:t>
      </w:r>
      <w:r w:rsidR="000E469A">
        <w:rPr>
          <w:rFonts w:ascii="Arial" w:hAnsi="Arial" w:cs="Arial"/>
          <w:color w:val="000000" w:themeColor="text1"/>
        </w:rPr>
        <w:t xml:space="preserve"> </w:t>
      </w:r>
      <w:r w:rsidRPr="008A49A9">
        <w:rPr>
          <w:rFonts w:ascii="Arial" w:hAnsi="Arial" w:cs="Arial"/>
          <w:color w:val="000000" w:themeColor="text1"/>
        </w:rPr>
        <w:t xml:space="preserve"> ____________________________________________________</w:t>
      </w:r>
    </w:p>
    <w:p w14:paraId="446DCB86" w14:textId="74C2766C" w:rsidR="00B75149" w:rsidRPr="00B75149" w:rsidRDefault="008A49A9" w:rsidP="000E469A">
      <w:pPr>
        <w:tabs>
          <w:tab w:val="left" w:pos="0"/>
        </w:tabs>
        <w:spacing w:after="80"/>
        <w:ind w:right="-772"/>
        <w:rPr>
          <w:rFonts w:ascii="Arial" w:hAnsi="Arial" w:cs="Arial"/>
          <w:color w:val="000000" w:themeColor="text1"/>
        </w:rPr>
      </w:pPr>
      <w:r w:rsidRPr="008A49A9">
        <w:rPr>
          <w:rFonts w:ascii="Arial" w:hAnsi="Arial" w:cs="Arial"/>
          <w:color w:val="000000" w:themeColor="text1"/>
        </w:rPr>
        <w:t xml:space="preserve">Contact number:       </w:t>
      </w:r>
      <w:r w:rsidR="000E469A">
        <w:rPr>
          <w:rFonts w:ascii="Arial" w:hAnsi="Arial" w:cs="Arial"/>
          <w:color w:val="000000" w:themeColor="text1"/>
        </w:rPr>
        <w:t xml:space="preserve"> </w:t>
      </w:r>
      <w:r w:rsidRPr="008A49A9">
        <w:rPr>
          <w:rFonts w:ascii="Arial" w:hAnsi="Arial" w:cs="Arial"/>
          <w:color w:val="000000" w:themeColor="text1"/>
        </w:rPr>
        <w:t>____________________________________________________</w:t>
      </w:r>
    </w:p>
    <w:p w14:paraId="43259E88" w14:textId="77777777" w:rsidR="008A49A9" w:rsidRPr="000E469A" w:rsidRDefault="008A49A9" w:rsidP="000E469A">
      <w:pPr>
        <w:pStyle w:val="Heading3"/>
        <w:spacing w:after="120"/>
        <w:rPr>
          <w:b/>
          <w:sz w:val="28"/>
          <w:szCs w:val="28"/>
        </w:rPr>
      </w:pPr>
      <w:r w:rsidRPr="000E469A">
        <w:rPr>
          <w:b/>
          <w:sz w:val="28"/>
          <w:szCs w:val="28"/>
        </w:rPr>
        <w:t>Event Details</w:t>
      </w:r>
    </w:p>
    <w:p w14:paraId="47BD412B" w14:textId="17336AD1" w:rsidR="008A49A9" w:rsidRDefault="008A49A9" w:rsidP="000E469A">
      <w:pPr>
        <w:tabs>
          <w:tab w:val="left" w:pos="0"/>
        </w:tabs>
        <w:spacing w:after="80"/>
        <w:ind w:right="-772"/>
        <w:rPr>
          <w:rFonts w:ascii="Arial" w:hAnsi="Arial" w:cs="Arial"/>
          <w:color w:val="000000" w:themeColor="text1"/>
        </w:rPr>
      </w:pPr>
      <w:r>
        <w:rPr>
          <w:rFonts w:ascii="Arial" w:hAnsi="Arial" w:cs="Arial"/>
          <w:color w:val="000000" w:themeColor="text1"/>
        </w:rPr>
        <w:t>Event Name</w:t>
      </w:r>
      <w:r w:rsidR="0089242B">
        <w:rPr>
          <w:rFonts w:ascii="Arial" w:hAnsi="Arial" w:cs="Arial"/>
          <w:color w:val="000000" w:themeColor="text1"/>
        </w:rPr>
        <w:t>:</w:t>
      </w:r>
      <w:r>
        <w:rPr>
          <w:rFonts w:ascii="Arial" w:hAnsi="Arial" w:cs="Arial"/>
          <w:color w:val="000000" w:themeColor="text1"/>
        </w:rPr>
        <w:t xml:space="preserve">              ____________________________________________________</w:t>
      </w:r>
    </w:p>
    <w:p w14:paraId="4279DEA5" w14:textId="29770DB2" w:rsidR="008A49A9" w:rsidRDefault="008A49A9" w:rsidP="000E469A">
      <w:pPr>
        <w:tabs>
          <w:tab w:val="left" w:pos="0"/>
        </w:tabs>
        <w:spacing w:after="80"/>
        <w:ind w:right="-772"/>
        <w:rPr>
          <w:rFonts w:ascii="Arial" w:hAnsi="Arial" w:cs="Arial"/>
          <w:color w:val="000000" w:themeColor="text1"/>
        </w:rPr>
      </w:pPr>
      <w:r>
        <w:rPr>
          <w:rFonts w:ascii="Arial" w:hAnsi="Arial" w:cs="Arial"/>
          <w:color w:val="000000" w:themeColor="text1"/>
        </w:rPr>
        <w:t>Event Date</w:t>
      </w:r>
      <w:r w:rsidR="0089242B">
        <w:rPr>
          <w:rFonts w:ascii="Arial" w:hAnsi="Arial" w:cs="Arial"/>
          <w:color w:val="000000" w:themeColor="text1"/>
        </w:rPr>
        <w:t>:</w:t>
      </w:r>
      <w:r>
        <w:rPr>
          <w:rFonts w:ascii="Arial" w:hAnsi="Arial" w:cs="Arial"/>
          <w:color w:val="000000" w:themeColor="text1"/>
        </w:rPr>
        <w:t xml:space="preserve">               </w:t>
      </w:r>
      <w:r w:rsidR="000E469A">
        <w:rPr>
          <w:rFonts w:ascii="Arial" w:hAnsi="Arial" w:cs="Arial"/>
          <w:color w:val="000000" w:themeColor="text1"/>
        </w:rPr>
        <w:t xml:space="preserve"> </w:t>
      </w:r>
      <w:r>
        <w:rPr>
          <w:rFonts w:ascii="Arial" w:hAnsi="Arial" w:cs="Arial"/>
          <w:color w:val="000000" w:themeColor="text1"/>
        </w:rPr>
        <w:t>___________________</w:t>
      </w:r>
      <w:r w:rsidR="000E469A">
        <w:rPr>
          <w:rFonts w:ascii="Arial" w:hAnsi="Arial" w:cs="Arial"/>
          <w:color w:val="000000" w:themeColor="text1"/>
        </w:rPr>
        <w:t xml:space="preserve"> </w:t>
      </w:r>
    </w:p>
    <w:p w14:paraId="585F397B" w14:textId="77777777" w:rsidR="008A49A9" w:rsidRDefault="008A49A9" w:rsidP="008A737A">
      <w:pPr>
        <w:tabs>
          <w:tab w:val="left" w:pos="0"/>
        </w:tabs>
        <w:ind w:right="-772"/>
        <w:rPr>
          <w:rFonts w:ascii="Arial" w:hAnsi="Arial" w:cs="Arial"/>
          <w:color w:val="000000" w:themeColor="text1"/>
        </w:rPr>
      </w:pPr>
    </w:p>
    <w:p w14:paraId="582CFFD8" w14:textId="77777777" w:rsidR="009B1406" w:rsidRDefault="008A49A9" w:rsidP="008A737A">
      <w:pPr>
        <w:tabs>
          <w:tab w:val="left" w:pos="0"/>
        </w:tabs>
        <w:ind w:right="-772"/>
        <w:rPr>
          <w:rFonts w:ascii="Arial" w:hAnsi="Arial" w:cs="Arial"/>
          <w:i/>
          <w:color w:val="000000" w:themeColor="text1"/>
          <w:sz w:val="20"/>
          <w:szCs w:val="20"/>
        </w:rPr>
      </w:pPr>
      <w:r w:rsidRPr="008A49A9">
        <w:rPr>
          <w:rFonts w:ascii="Arial" w:hAnsi="Arial" w:cs="Arial"/>
          <w:i/>
          <w:color w:val="000000" w:themeColor="text1"/>
          <w:sz w:val="20"/>
          <w:szCs w:val="20"/>
        </w:rPr>
        <w:t xml:space="preserve">(Please note </w:t>
      </w:r>
      <w:r w:rsidR="001F0D55">
        <w:rPr>
          <w:rFonts w:ascii="Arial" w:hAnsi="Arial" w:cs="Arial"/>
          <w:i/>
          <w:color w:val="000000" w:themeColor="text1"/>
          <w:sz w:val="20"/>
          <w:szCs w:val="20"/>
        </w:rPr>
        <w:t xml:space="preserve">to avoid signage being impounded by Council, signs </w:t>
      </w:r>
      <w:r w:rsidRPr="008A49A9">
        <w:rPr>
          <w:rFonts w:ascii="Arial" w:hAnsi="Arial" w:cs="Arial"/>
          <w:i/>
          <w:color w:val="000000" w:themeColor="text1"/>
          <w:sz w:val="20"/>
          <w:szCs w:val="20"/>
        </w:rPr>
        <w:t xml:space="preserve">can only be erected a maximum of 2 weeks </w:t>
      </w:r>
    </w:p>
    <w:p w14:paraId="515FEB57" w14:textId="77777777" w:rsidR="008A49A9" w:rsidRDefault="008A49A9" w:rsidP="008A737A">
      <w:pPr>
        <w:tabs>
          <w:tab w:val="left" w:pos="0"/>
        </w:tabs>
        <w:ind w:right="-772"/>
        <w:rPr>
          <w:rFonts w:ascii="Arial" w:hAnsi="Arial" w:cs="Arial"/>
          <w:i/>
          <w:color w:val="000000" w:themeColor="text1"/>
          <w:sz w:val="20"/>
          <w:szCs w:val="20"/>
        </w:rPr>
      </w:pPr>
      <w:r w:rsidRPr="008A49A9">
        <w:rPr>
          <w:rFonts w:ascii="Arial" w:hAnsi="Arial" w:cs="Arial"/>
          <w:i/>
          <w:color w:val="000000" w:themeColor="text1"/>
          <w:sz w:val="20"/>
          <w:szCs w:val="20"/>
        </w:rPr>
        <w:t xml:space="preserve">prior to the event and </w:t>
      </w:r>
      <w:r w:rsidRPr="00437A68">
        <w:rPr>
          <w:rFonts w:ascii="Arial" w:hAnsi="Arial" w:cs="Arial"/>
          <w:i/>
          <w:color w:val="000000" w:themeColor="text1"/>
          <w:sz w:val="20"/>
          <w:szCs w:val="20"/>
          <w:u w:val="single"/>
        </w:rPr>
        <w:t>must</w:t>
      </w:r>
      <w:r w:rsidRPr="008A49A9">
        <w:rPr>
          <w:rFonts w:ascii="Arial" w:hAnsi="Arial" w:cs="Arial"/>
          <w:i/>
          <w:color w:val="000000" w:themeColor="text1"/>
          <w:sz w:val="20"/>
          <w:szCs w:val="20"/>
        </w:rPr>
        <w:t xml:space="preserve"> be removed within</w:t>
      </w:r>
      <w:r w:rsidR="001F0D55">
        <w:rPr>
          <w:rFonts w:ascii="Arial" w:hAnsi="Arial" w:cs="Arial"/>
          <w:i/>
          <w:color w:val="000000" w:themeColor="text1"/>
          <w:sz w:val="20"/>
          <w:szCs w:val="20"/>
        </w:rPr>
        <w:t xml:space="preserve"> </w:t>
      </w:r>
      <w:r w:rsidR="009B1406">
        <w:rPr>
          <w:rFonts w:ascii="Arial" w:hAnsi="Arial" w:cs="Arial"/>
          <w:i/>
          <w:color w:val="000000" w:themeColor="text1"/>
          <w:sz w:val="20"/>
          <w:szCs w:val="20"/>
        </w:rPr>
        <w:t>2 days of completion unless otherwise approved by Council).</w:t>
      </w:r>
    </w:p>
    <w:p w14:paraId="67D45BB1" w14:textId="77777777" w:rsidR="008A49A9" w:rsidRDefault="008A49A9" w:rsidP="00437A68">
      <w:pPr>
        <w:tabs>
          <w:tab w:val="left" w:pos="0"/>
          <w:tab w:val="left" w:pos="9498"/>
        </w:tabs>
        <w:ind w:right="141"/>
        <w:rPr>
          <w:rFonts w:ascii="Arial" w:hAnsi="Arial" w:cs="Arial"/>
          <w:color w:val="000000" w:themeColor="text1"/>
        </w:rPr>
      </w:pPr>
    </w:p>
    <w:p w14:paraId="58CE9580" w14:textId="77777777" w:rsidR="008A49A9" w:rsidRDefault="009B1406" w:rsidP="008A737A">
      <w:pPr>
        <w:tabs>
          <w:tab w:val="left" w:pos="0"/>
        </w:tabs>
        <w:ind w:right="-772"/>
        <w:rPr>
          <w:rFonts w:ascii="Arial" w:hAnsi="Arial" w:cs="Arial"/>
          <w:color w:val="000000" w:themeColor="text1"/>
        </w:rPr>
      </w:pPr>
      <w:r>
        <w:rPr>
          <w:rFonts w:ascii="Arial" w:hAnsi="Arial" w:cs="Arial"/>
          <w:color w:val="000000" w:themeColor="text1"/>
        </w:rPr>
        <w:t>P</w:t>
      </w:r>
      <w:r w:rsidR="005E2D9E">
        <w:rPr>
          <w:rFonts w:ascii="Arial" w:hAnsi="Arial" w:cs="Arial"/>
          <w:color w:val="000000" w:themeColor="text1"/>
        </w:rPr>
        <w:t>lease enter p</w:t>
      </w:r>
      <w:r>
        <w:rPr>
          <w:rFonts w:ascii="Arial" w:hAnsi="Arial" w:cs="Arial"/>
          <w:color w:val="000000" w:themeColor="text1"/>
        </w:rPr>
        <w:t>roposed Number of Signs per</w:t>
      </w:r>
      <w:r w:rsidR="00C56721">
        <w:rPr>
          <w:rFonts w:ascii="Arial" w:hAnsi="Arial" w:cs="Arial"/>
          <w:color w:val="000000" w:themeColor="text1"/>
        </w:rPr>
        <w:t xml:space="preserve"> </w:t>
      </w:r>
      <w:r w:rsidR="008A49A9">
        <w:rPr>
          <w:rFonts w:ascii="Arial" w:hAnsi="Arial" w:cs="Arial"/>
          <w:color w:val="000000" w:themeColor="text1"/>
        </w:rPr>
        <w:t>Location</w:t>
      </w:r>
      <w:r w:rsidR="00C56721">
        <w:rPr>
          <w:rFonts w:ascii="Arial" w:hAnsi="Arial" w:cs="Arial"/>
          <w:color w:val="000000" w:themeColor="text1"/>
        </w:rPr>
        <w:t>/s</w:t>
      </w:r>
      <w:r w:rsidR="00D47C4F">
        <w:rPr>
          <w:rFonts w:ascii="Arial" w:hAnsi="Arial" w:cs="Arial"/>
          <w:color w:val="000000" w:themeColor="text1"/>
        </w:rPr>
        <w:t>:</w:t>
      </w:r>
    </w:p>
    <w:p w14:paraId="084A478A" w14:textId="77777777" w:rsidR="00A84CEE" w:rsidRDefault="00A84CEE" w:rsidP="00A84CEE">
      <w:pPr>
        <w:tabs>
          <w:tab w:val="left" w:pos="0"/>
        </w:tabs>
        <w:ind w:right="-772"/>
        <w:rPr>
          <w:rFonts w:ascii="Arial" w:hAnsi="Arial" w:cs="Arial"/>
          <w:color w:val="000000" w:themeColor="text1"/>
        </w:rPr>
      </w:pPr>
      <w:r w:rsidRPr="00A84CEE">
        <w:rPr>
          <w:rFonts w:ascii="Arial" w:hAnsi="Arial" w:cs="Arial"/>
          <w:color w:val="000000" w:themeColor="text1"/>
          <w:sz w:val="16"/>
          <w:szCs w:val="16"/>
        </w:rPr>
        <w:t>*</w:t>
      </w:r>
      <w:r w:rsidR="00204B92">
        <w:rPr>
          <w:rFonts w:ascii="Arial" w:hAnsi="Arial" w:cs="Arial"/>
          <w:color w:val="000000" w:themeColor="text1"/>
          <w:sz w:val="16"/>
          <w:szCs w:val="16"/>
        </w:rPr>
        <w:t>NB</w:t>
      </w:r>
      <w:r w:rsidRPr="00A84CEE">
        <w:rPr>
          <w:rFonts w:ascii="Arial" w:hAnsi="Arial" w:cs="Arial"/>
          <w:color w:val="000000" w:themeColor="text1"/>
          <w:sz w:val="16"/>
          <w:szCs w:val="16"/>
        </w:rPr>
        <w:t xml:space="preserve">– number to right of town is number of </w:t>
      </w:r>
      <w:r w:rsidR="00204B92">
        <w:rPr>
          <w:rFonts w:ascii="Arial" w:hAnsi="Arial" w:cs="Arial"/>
          <w:color w:val="000000" w:themeColor="text1"/>
          <w:sz w:val="16"/>
          <w:szCs w:val="16"/>
        </w:rPr>
        <w:t>locations</w:t>
      </w:r>
      <w:r w:rsidRPr="00A84CEE">
        <w:rPr>
          <w:rFonts w:ascii="Arial" w:hAnsi="Arial" w:cs="Arial"/>
          <w:color w:val="000000" w:themeColor="text1"/>
          <w:sz w:val="16"/>
          <w:szCs w:val="16"/>
        </w:rPr>
        <w:t xml:space="preserve"> available</w:t>
      </w:r>
      <w:r w:rsidR="00204B92">
        <w:rPr>
          <w:rFonts w:ascii="Arial" w:hAnsi="Arial" w:cs="Arial"/>
          <w:color w:val="000000" w:themeColor="text1"/>
          <w:sz w:val="16"/>
          <w:szCs w:val="16"/>
        </w:rPr>
        <w:t xml:space="preserve"> for that town</w:t>
      </w:r>
      <w:r>
        <w:rPr>
          <w:rFonts w:ascii="Arial" w:hAnsi="Arial" w:cs="Arial"/>
          <w:color w:val="000000" w:themeColor="text1"/>
        </w:rPr>
        <w:t>.</w:t>
      </w:r>
    </w:p>
    <w:p w14:paraId="24A72C29" w14:textId="77777777" w:rsidR="005E2D9E" w:rsidRDefault="005E2D9E" w:rsidP="008A737A">
      <w:pPr>
        <w:tabs>
          <w:tab w:val="left" w:pos="0"/>
        </w:tabs>
        <w:ind w:right="-772"/>
        <w:rPr>
          <w:rFonts w:ascii="Arial" w:hAnsi="Arial" w:cs="Arial"/>
          <w:color w:val="000000" w:themeColor="text1"/>
        </w:rPr>
      </w:pPr>
    </w:p>
    <w:tbl>
      <w:tblPr>
        <w:tblStyle w:val="TableGrid"/>
        <w:tblW w:w="9918" w:type="dxa"/>
        <w:tblLook w:val="04A0" w:firstRow="1" w:lastRow="0" w:firstColumn="1" w:lastColumn="0" w:noHBand="0" w:noVBand="1"/>
      </w:tblPr>
      <w:tblGrid>
        <w:gridCol w:w="392"/>
        <w:gridCol w:w="1617"/>
        <w:gridCol w:w="366"/>
        <w:gridCol w:w="441"/>
        <w:gridCol w:w="1797"/>
        <w:gridCol w:w="422"/>
        <w:gridCol w:w="413"/>
        <w:gridCol w:w="1807"/>
        <w:gridCol w:w="421"/>
        <w:gridCol w:w="413"/>
        <w:gridCol w:w="1408"/>
        <w:gridCol w:w="421"/>
      </w:tblGrid>
      <w:tr w:rsidR="00A84CEE" w14:paraId="6EAA1ED4" w14:textId="77777777" w:rsidTr="00A84CEE">
        <w:tc>
          <w:tcPr>
            <w:tcW w:w="403" w:type="dxa"/>
            <w:tcBorders>
              <w:top w:val="single" w:sz="18" w:space="0" w:color="auto"/>
              <w:left w:val="single" w:sz="18" w:space="0" w:color="auto"/>
              <w:bottom w:val="single" w:sz="18" w:space="0" w:color="auto"/>
              <w:right w:val="single" w:sz="18" w:space="0" w:color="auto"/>
            </w:tcBorders>
          </w:tcPr>
          <w:p w14:paraId="3C55EF1F" w14:textId="77777777" w:rsidR="005E2D9E" w:rsidRDefault="005E2D9E" w:rsidP="008A737A">
            <w:pPr>
              <w:tabs>
                <w:tab w:val="left" w:pos="0"/>
              </w:tabs>
              <w:ind w:right="-772"/>
              <w:rPr>
                <w:rFonts w:ascii="Arial" w:hAnsi="Arial" w:cs="Arial"/>
                <w:color w:val="000000" w:themeColor="text1"/>
              </w:rPr>
            </w:pPr>
          </w:p>
        </w:tc>
        <w:tc>
          <w:tcPr>
            <w:tcW w:w="1493" w:type="dxa"/>
            <w:tcBorders>
              <w:left w:val="single" w:sz="18" w:space="0" w:color="auto"/>
            </w:tcBorders>
          </w:tcPr>
          <w:p w14:paraId="47C34404" w14:textId="77777777"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Bullengarook</w:t>
            </w:r>
          </w:p>
        </w:tc>
        <w:tc>
          <w:tcPr>
            <w:tcW w:w="367" w:type="dxa"/>
            <w:tcBorders>
              <w:right w:val="single" w:sz="18" w:space="0" w:color="auto"/>
            </w:tcBorders>
          </w:tcPr>
          <w:p w14:paraId="2915196F" w14:textId="77777777"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4</w:t>
            </w:r>
          </w:p>
        </w:tc>
        <w:tc>
          <w:tcPr>
            <w:tcW w:w="453" w:type="dxa"/>
            <w:tcBorders>
              <w:top w:val="single" w:sz="18" w:space="0" w:color="auto"/>
              <w:left w:val="single" w:sz="18" w:space="0" w:color="auto"/>
              <w:bottom w:val="single" w:sz="18" w:space="0" w:color="auto"/>
              <w:right w:val="single" w:sz="18" w:space="0" w:color="auto"/>
            </w:tcBorders>
          </w:tcPr>
          <w:p w14:paraId="297D71D8" w14:textId="77777777" w:rsidR="005E2D9E" w:rsidRDefault="005E2D9E" w:rsidP="008A737A">
            <w:pPr>
              <w:tabs>
                <w:tab w:val="left" w:pos="0"/>
              </w:tabs>
              <w:ind w:right="-772"/>
              <w:rPr>
                <w:rFonts w:ascii="Arial" w:hAnsi="Arial" w:cs="Arial"/>
                <w:color w:val="000000" w:themeColor="text1"/>
              </w:rPr>
            </w:pPr>
          </w:p>
        </w:tc>
        <w:tc>
          <w:tcPr>
            <w:tcW w:w="1820" w:type="dxa"/>
            <w:tcBorders>
              <w:left w:val="single" w:sz="18" w:space="0" w:color="auto"/>
            </w:tcBorders>
          </w:tcPr>
          <w:p w14:paraId="4C853FFD" w14:textId="77777777"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Lancefield</w:t>
            </w:r>
          </w:p>
        </w:tc>
        <w:tc>
          <w:tcPr>
            <w:tcW w:w="426" w:type="dxa"/>
            <w:tcBorders>
              <w:right w:val="single" w:sz="18" w:space="0" w:color="auto"/>
            </w:tcBorders>
          </w:tcPr>
          <w:p w14:paraId="2EF4A28E" w14:textId="77777777" w:rsidR="005E2D9E" w:rsidRDefault="00A84CEE" w:rsidP="008A737A">
            <w:pPr>
              <w:tabs>
                <w:tab w:val="left" w:pos="0"/>
              </w:tabs>
              <w:ind w:right="-772"/>
              <w:rPr>
                <w:rFonts w:ascii="Arial" w:hAnsi="Arial" w:cs="Arial"/>
                <w:color w:val="000000" w:themeColor="text1"/>
              </w:rPr>
            </w:pPr>
            <w:r>
              <w:rPr>
                <w:rFonts w:ascii="Arial" w:hAnsi="Arial" w:cs="Arial"/>
                <w:color w:val="000000" w:themeColor="text1"/>
              </w:rPr>
              <w:t>7</w:t>
            </w:r>
          </w:p>
        </w:tc>
        <w:tc>
          <w:tcPr>
            <w:tcW w:w="424" w:type="dxa"/>
            <w:tcBorders>
              <w:top w:val="single" w:sz="18" w:space="0" w:color="auto"/>
              <w:left w:val="single" w:sz="18" w:space="0" w:color="auto"/>
              <w:bottom w:val="single" w:sz="18" w:space="0" w:color="auto"/>
              <w:right w:val="single" w:sz="18" w:space="0" w:color="auto"/>
            </w:tcBorders>
          </w:tcPr>
          <w:p w14:paraId="7A0CECA9" w14:textId="77777777" w:rsidR="005E2D9E" w:rsidRDefault="005E2D9E" w:rsidP="008A737A">
            <w:pPr>
              <w:tabs>
                <w:tab w:val="left" w:pos="0"/>
              </w:tabs>
              <w:ind w:right="-772"/>
              <w:rPr>
                <w:rFonts w:ascii="Arial" w:hAnsi="Arial" w:cs="Arial"/>
                <w:color w:val="000000" w:themeColor="text1"/>
              </w:rPr>
            </w:pPr>
          </w:p>
        </w:tc>
        <w:tc>
          <w:tcPr>
            <w:tcW w:w="1841" w:type="dxa"/>
            <w:tcBorders>
              <w:left w:val="single" w:sz="18" w:space="0" w:color="auto"/>
            </w:tcBorders>
          </w:tcPr>
          <w:p w14:paraId="5CE00FBF" w14:textId="77777777"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Riddells Creek</w:t>
            </w:r>
          </w:p>
        </w:tc>
        <w:tc>
          <w:tcPr>
            <w:tcW w:w="425" w:type="dxa"/>
            <w:tcBorders>
              <w:right w:val="single" w:sz="18" w:space="0" w:color="auto"/>
            </w:tcBorders>
          </w:tcPr>
          <w:p w14:paraId="1AC8F213" w14:textId="77777777" w:rsidR="005E2D9E" w:rsidRDefault="00A84CEE" w:rsidP="008A737A">
            <w:pPr>
              <w:tabs>
                <w:tab w:val="left" w:pos="0"/>
              </w:tabs>
              <w:ind w:right="-772"/>
              <w:rPr>
                <w:rFonts w:ascii="Arial" w:hAnsi="Arial" w:cs="Arial"/>
                <w:color w:val="000000" w:themeColor="text1"/>
              </w:rPr>
            </w:pPr>
            <w:r>
              <w:rPr>
                <w:rFonts w:ascii="Arial" w:hAnsi="Arial" w:cs="Arial"/>
                <w:color w:val="000000" w:themeColor="text1"/>
              </w:rPr>
              <w:t>6</w:t>
            </w:r>
          </w:p>
        </w:tc>
        <w:tc>
          <w:tcPr>
            <w:tcW w:w="424" w:type="dxa"/>
            <w:tcBorders>
              <w:top w:val="single" w:sz="18" w:space="0" w:color="auto"/>
              <w:left w:val="single" w:sz="18" w:space="0" w:color="auto"/>
              <w:bottom w:val="single" w:sz="18" w:space="0" w:color="auto"/>
              <w:right w:val="single" w:sz="18" w:space="0" w:color="auto"/>
            </w:tcBorders>
          </w:tcPr>
          <w:p w14:paraId="29FB74A8" w14:textId="77777777" w:rsidR="005E2D9E" w:rsidRDefault="005E2D9E" w:rsidP="008A737A">
            <w:pPr>
              <w:tabs>
                <w:tab w:val="left" w:pos="0"/>
              </w:tabs>
              <w:ind w:right="-772"/>
              <w:rPr>
                <w:rFonts w:ascii="Arial" w:hAnsi="Arial" w:cs="Arial"/>
                <w:color w:val="000000" w:themeColor="text1"/>
              </w:rPr>
            </w:pPr>
          </w:p>
        </w:tc>
        <w:tc>
          <w:tcPr>
            <w:tcW w:w="1417" w:type="dxa"/>
            <w:tcBorders>
              <w:left w:val="single" w:sz="18" w:space="0" w:color="auto"/>
              <w:bottom w:val="single" w:sz="4" w:space="0" w:color="auto"/>
            </w:tcBorders>
          </w:tcPr>
          <w:p w14:paraId="2EB71BE3" w14:textId="77777777"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Woodend</w:t>
            </w:r>
          </w:p>
        </w:tc>
        <w:tc>
          <w:tcPr>
            <w:tcW w:w="425" w:type="dxa"/>
            <w:tcBorders>
              <w:bottom w:val="single" w:sz="4" w:space="0" w:color="auto"/>
            </w:tcBorders>
          </w:tcPr>
          <w:p w14:paraId="41B5988D" w14:textId="77777777" w:rsidR="005E2D9E" w:rsidRDefault="00A84CEE" w:rsidP="008A737A">
            <w:pPr>
              <w:tabs>
                <w:tab w:val="left" w:pos="0"/>
              </w:tabs>
              <w:ind w:right="-772"/>
              <w:rPr>
                <w:rFonts w:ascii="Arial" w:hAnsi="Arial" w:cs="Arial"/>
                <w:color w:val="000000" w:themeColor="text1"/>
              </w:rPr>
            </w:pPr>
            <w:r>
              <w:rPr>
                <w:rFonts w:ascii="Arial" w:hAnsi="Arial" w:cs="Arial"/>
                <w:color w:val="000000" w:themeColor="text1"/>
              </w:rPr>
              <w:t>9</w:t>
            </w:r>
          </w:p>
        </w:tc>
      </w:tr>
      <w:tr w:rsidR="00A84CEE" w14:paraId="60D89492" w14:textId="77777777" w:rsidTr="00A84CEE">
        <w:tc>
          <w:tcPr>
            <w:tcW w:w="403" w:type="dxa"/>
            <w:tcBorders>
              <w:top w:val="single" w:sz="18" w:space="0" w:color="auto"/>
              <w:left w:val="single" w:sz="18" w:space="0" w:color="auto"/>
              <w:bottom w:val="single" w:sz="18" w:space="0" w:color="auto"/>
              <w:right w:val="single" w:sz="18" w:space="0" w:color="auto"/>
            </w:tcBorders>
          </w:tcPr>
          <w:p w14:paraId="0F6DA168" w14:textId="77777777" w:rsidR="005E2D9E" w:rsidRDefault="005E2D9E" w:rsidP="008A737A">
            <w:pPr>
              <w:tabs>
                <w:tab w:val="left" w:pos="0"/>
              </w:tabs>
              <w:ind w:right="-772"/>
              <w:rPr>
                <w:rFonts w:ascii="Arial" w:hAnsi="Arial" w:cs="Arial"/>
                <w:color w:val="000000" w:themeColor="text1"/>
              </w:rPr>
            </w:pPr>
          </w:p>
        </w:tc>
        <w:tc>
          <w:tcPr>
            <w:tcW w:w="1493" w:type="dxa"/>
            <w:tcBorders>
              <w:left w:val="single" w:sz="18" w:space="0" w:color="auto"/>
            </w:tcBorders>
          </w:tcPr>
          <w:p w14:paraId="7BD5C5F4" w14:textId="77777777"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Gisborne</w:t>
            </w:r>
          </w:p>
        </w:tc>
        <w:tc>
          <w:tcPr>
            <w:tcW w:w="367" w:type="dxa"/>
            <w:tcBorders>
              <w:right w:val="single" w:sz="18" w:space="0" w:color="auto"/>
            </w:tcBorders>
          </w:tcPr>
          <w:p w14:paraId="5318242A" w14:textId="77777777" w:rsidR="005E2D9E" w:rsidRDefault="00A84CEE" w:rsidP="008A737A">
            <w:pPr>
              <w:tabs>
                <w:tab w:val="left" w:pos="0"/>
              </w:tabs>
              <w:ind w:right="-772"/>
              <w:rPr>
                <w:rFonts w:ascii="Arial" w:hAnsi="Arial" w:cs="Arial"/>
                <w:color w:val="000000" w:themeColor="text1"/>
              </w:rPr>
            </w:pPr>
            <w:r>
              <w:rPr>
                <w:rFonts w:ascii="Arial" w:hAnsi="Arial" w:cs="Arial"/>
                <w:color w:val="000000" w:themeColor="text1"/>
              </w:rPr>
              <w:t>7</w:t>
            </w:r>
          </w:p>
        </w:tc>
        <w:tc>
          <w:tcPr>
            <w:tcW w:w="453" w:type="dxa"/>
            <w:tcBorders>
              <w:top w:val="single" w:sz="18" w:space="0" w:color="auto"/>
              <w:left w:val="single" w:sz="18" w:space="0" w:color="auto"/>
              <w:bottom w:val="single" w:sz="18" w:space="0" w:color="auto"/>
              <w:right w:val="single" w:sz="18" w:space="0" w:color="auto"/>
            </w:tcBorders>
          </w:tcPr>
          <w:p w14:paraId="60304948" w14:textId="77777777" w:rsidR="005E2D9E" w:rsidRDefault="005E2D9E" w:rsidP="008A737A">
            <w:pPr>
              <w:tabs>
                <w:tab w:val="left" w:pos="0"/>
              </w:tabs>
              <w:ind w:right="-772"/>
              <w:rPr>
                <w:rFonts w:ascii="Arial" w:hAnsi="Arial" w:cs="Arial"/>
                <w:color w:val="000000" w:themeColor="text1"/>
              </w:rPr>
            </w:pPr>
          </w:p>
        </w:tc>
        <w:tc>
          <w:tcPr>
            <w:tcW w:w="1820" w:type="dxa"/>
            <w:tcBorders>
              <w:left w:val="single" w:sz="18" w:space="0" w:color="auto"/>
            </w:tcBorders>
          </w:tcPr>
          <w:p w14:paraId="377829D2" w14:textId="77777777"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New Gisborne</w:t>
            </w:r>
          </w:p>
        </w:tc>
        <w:tc>
          <w:tcPr>
            <w:tcW w:w="426" w:type="dxa"/>
            <w:tcBorders>
              <w:right w:val="single" w:sz="18" w:space="0" w:color="auto"/>
            </w:tcBorders>
          </w:tcPr>
          <w:p w14:paraId="17E92EE4" w14:textId="77777777"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3</w:t>
            </w:r>
          </w:p>
        </w:tc>
        <w:tc>
          <w:tcPr>
            <w:tcW w:w="424" w:type="dxa"/>
            <w:tcBorders>
              <w:top w:val="single" w:sz="18" w:space="0" w:color="auto"/>
              <w:left w:val="single" w:sz="18" w:space="0" w:color="auto"/>
              <w:bottom w:val="single" w:sz="18" w:space="0" w:color="auto"/>
              <w:right w:val="single" w:sz="18" w:space="0" w:color="auto"/>
            </w:tcBorders>
          </w:tcPr>
          <w:p w14:paraId="67B88CE2" w14:textId="77777777" w:rsidR="005E2D9E" w:rsidRDefault="005E2D9E" w:rsidP="008A737A">
            <w:pPr>
              <w:tabs>
                <w:tab w:val="left" w:pos="0"/>
              </w:tabs>
              <w:ind w:right="-772"/>
              <w:rPr>
                <w:rFonts w:ascii="Arial" w:hAnsi="Arial" w:cs="Arial"/>
                <w:color w:val="000000" w:themeColor="text1"/>
              </w:rPr>
            </w:pPr>
          </w:p>
        </w:tc>
        <w:tc>
          <w:tcPr>
            <w:tcW w:w="1841" w:type="dxa"/>
            <w:tcBorders>
              <w:left w:val="single" w:sz="18" w:space="0" w:color="auto"/>
              <w:bottom w:val="single" w:sz="4" w:space="0" w:color="auto"/>
            </w:tcBorders>
          </w:tcPr>
          <w:p w14:paraId="2E01B2D0" w14:textId="77777777"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Macedon</w:t>
            </w:r>
          </w:p>
        </w:tc>
        <w:tc>
          <w:tcPr>
            <w:tcW w:w="425" w:type="dxa"/>
            <w:tcBorders>
              <w:bottom w:val="single" w:sz="4" w:space="0" w:color="auto"/>
              <w:right w:val="single" w:sz="18" w:space="0" w:color="auto"/>
            </w:tcBorders>
          </w:tcPr>
          <w:p w14:paraId="1235A0F2" w14:textId="77777777" w:rsidR="005E2D9E" w:rsidRDefault="00A84CEE" w:rsidP="008A737A">
            <w:pPr>
              <w:tabs>
                <w:tab w:val="left" w:pos="0"/>
              </w:tabs>
              <w:ind w:right="-772"/>
              <w:rPr>
                <w:rFonts w:ascii="Arial" w:hAnsi="Arial" w:cs="Arial"/>
                <w:color w:val="000000" w:themeColor="text1"/>
              </w:rPr>
            </w:pPr>
            <w:r>
              <w:rPr>
                <w:rFonts w:ascii="Arial" w:hAnsi="Arial" w:cs="Arial"/>
                <w:color w:val="000000" w:themeColor="text1"/>
              </w:rPr>
              <w:t>5</w:t>
            </w:r>
          </w:p>
        </w:tc>
        <w:tc>
          <w:tcPr>
            <w:tcW w:w="424" w:type="dxa"/>
            <w:tcBorders>
              <w:top w:val="single" w:sz="18" w:space="0" w:color="auto"/>
              <w:left w:val="single" w:sz="18" w:space="0" w:color="auto"/>
              <w:bottom w:val="single" w:sz="18" w:space="0" w:color="auto"/>
              <w:right w:val="single" w:sz="18" w:space="0" w:color="auto"/>
            </w:tcBorders>
          </w:tcPr>
          <w:p w14:paraId="2E6C0D0D" w14:textId="77777777" w:rsidR="005E2D9E" w:rsidRDefault="005E2D9E" w:rsidP="008A737A">
            <w:pPr>
              <w:tabs>
                <w:tab w:val="left" w:pos="0"/>
              </w:tabs>
              <w:ind w:right="-772"/>
              <w:rPr>
                <w:rFonts w:ascii="Arial" w:hAnsi="Arial" w:cs="Arial"/>
                <w:color w:val="000000" w:themeColor="text1"/>
              </w:rPr>
            </w:pPr>
          </w:p>
        </w:tc>
        <w:tc>
          <w:tcPr>
            <w:tcW w:w="1417" w:type="dxa"/>
            <w:tcBorders>
              <w:left w:val="single" w:sz="18" w:space="0" w:color="auto"/>
              <w:bottom w:val="single" w:sz="4" w:space="0" w:color="auto"/>
            </w:tcBorders>
          </w:tcPr>
          <w:p w14:paraId="023D7ADA" w14:textId="77777777"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Romsey</w:t>
            </w:r>
          </w:p>
        </w:tc>
        <w:tc>
          <w:tcPr>
            <w:tcW w:w="425" w:type="dxa"/>
            <w:tcBorders>
              <w:bottom w:val="single" w:sz="4" w:space="0" w:color="auto"/>
            </w:tcBorders>
          </w:tcPr>
          <w:p w14:paraId="0B9EA97B" w14:textId="77777777" w:rsidR="005E2D9E" w:rsidRDefault="00A84CEE" w:rsidP="008A737A">
            <w:pPr>
              <w:tabs>
                <w:tab w:val="left" w:pos="0"/>
              </w:tabs>
              <w:ind w:right="-772"/>
              <w:rPr>
                <w:rFonts w:ascii="Arial" w:hAnsi="Arial" w:cs="Arial"/>
                <w:color w:val="000000" w:themeColor="text1"/>
              </w:rPr>
            </w:pPr>
            <w:r>
              <w:rPr>
                <w:rFonts w:ascii="Arial" w:hAnsi="Arial" w:cs="Arial"/>
                <w:color w:val="000000" w:themeColor="text1"/>
              </w:rPr>
              <w:t>8</w:t>
            </w:r>
          </w:p>
        </w:tc>
      </w:tr>
      <w:tr w:rsidR="00A84CEE" w14:paraId="66FBC25C" w14:textId="77777777" w:rsidTr="00A84CEE">
        <w:tc>
          <w:tcPr>
            <w:tcW w:w="403" w:type="dxa"/>
            <w:tcBorders>
              <w:top w:val="single" w:sz="18" w:space="0" w:color="auto"/>
              <w:left w:val="single" w:sz="18" w:space="0" w:color="auto"/>
              <w:bottom w:val="single" w:sz="18" w:space="0" w:color="auto"/>
              <w:right w:val="single" w:sz="18" w:space="0" w:color="auto"/>
            </w:tcBorders>
          </w:tcPr>
          <w:p w14:paraId="6FC8A168" w14:textId="77777777" w:rsidR="005E2D9E" w:rsidRDefault="005E2D9E" w:rsidP="008A737A">
            <w:pPr>
              <w:tabs>
                <w:tab w:val="left" w:pos="0"/>
              </w:tabs>
              <w:ind w:right="-772"/>
              <w:rPr>
                <w:rFonts w:ascii="Arial" w:hAnsi="Arial" w:cs="Arial"/>
                <w:color w:val="000000" w:themeColor="text1"/>
              </w:rPr>
            </w:pPr>
          </w:p>
        </w:tc>
        <w:tc>
          <w:tcPr>
            <w:tcW w:w="1493" w:type="dxa"/>
            <w:tcBorders>
              <w:left w:val="single" w:sz="18" w:space="0" w:color="auto"/>
            </w:tcBorders>
          </w:tcPr>
          <w:p w14:paraId="7EE517C7" w14:textId="77777777"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Kyneton</w:t>
            </w:r>
          </w:p>
        </w:tc>
        <w:tc>
          <w:tcPr>
            <w:tcW w:w="367" w:type="dxa"/>
            <w:tcBorders>
              <w:right w:val="single" w:sz="18" w:space="0" w:color="auto"/>
            </w:tcBorders>
          </w:tcPr>
          <w:p w14:paraId="35CE1705" w14:textId="77777777" w:rsidR="005E2D9E" w:rsidRDefault="00A84CEE" w:rsidP="008A737A">
            <w:pPr>
              <w:tabs>
                <w:tab w:val="left" w:pos="0"/>
              </w:tabs>
              <w:ind w:right="-772"/>
              <w:rPr>
                <w:rFonts w:ascii="Arial" w:hAnsi="Arial" w:cs="Arial"/>
                <w:color w:val="000000" w:themeColor="text1"/>
              </w:rPr>
            </w:pPr>
            <w:r>
              <w:rPr>
                <w:rFonts w:ascii="Arial" w:hAnsi="Arial" w:cs="Arial"/>
                <w:color w:val="000000" w:themeColor="text1"/>
              </w:rPr>
              <w:t>9</w:t>
            </w:r>
          </w:p>
        </w:tc>
        <w:tc>
          <w:tcPr>
            <w:tcW w:w="453" w:type="dxa"/>
            <w:tcBorders>
              <w:top w:val="single" w:sz="18" w:space="0" w:color="auto"/>
              <w:left w:val="single" w:sz="18" w:space="0" w:color="auto"/>
              <w:bottom w:val="single" w:sz="18" w:space="0" w:color="auto"/>
              <w:right w:val="single" w:sz="18" w:space="0" w:color="auto"/>
            </w:tcBorders>
          </w:tcPr>
          <w:p w14:paraId="3E55D9AF" w14:textId="77777777" w:rsidR="005E2D9E" w:rsidRDefault="005E2D9E" w:rsidP="008A737A">
            <w:pPr>
              <w:tabs>
                <w:tab w:val="left" w:pos="0"/>
              </w:tabs>
              <w:ind w:right="-772"/>
              <w:rPr>
                <w:rFonts w:ascii="Arial" w:hAnsi="Arial" w:cs="Arial"/>
                <w:color w:val="000000" w:themeColor="text1"/>
              </w:rPr>
            </w:pPr>
          </w:p>
        </w:tc>
        <w:tc>
          <w:tcPr>
            <w:tcW w:w="1820" w:type="dxa"/>
            <w:tcBorders>
              <w:left w:val="single" w:sz="18" w:space="0" w:color="auto"/>
            </w:tcBorders>
          </w:tcPr>
          <w:p w14:paraId="7E8CD142" w14:textId="77777777"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Malmsbury</w:t>
            </w:r>
          </w:p>
        </w:tc>
        <w:tc>
          <w:tcPr>
            <w:tcW w:w="426" w:type="dxa"/>
            <w:tcBorders>
              <w:right w:val="single" w:sz="18" w:space="0" w:color="auto"/>
            </w:tcBorders>
          </w:tcPr>
          <w:p w14:paraId="7B44C423" w14:textId="77777777"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3</w:t>
            </w:r>
          </w:p>
        </w:tc>
        <w:tc>
          <w:tcPr>
            <w:tcW w:w="424" w:type="dxa"/>
            <w:tcBorders>
              <w:top w:val="single" w:sz="18" w:space="0" w:color="auto"/>
              <w:left w:val="single" w:sz="18" w:space="0" w:color="auto"/>
              <w:bottom w:val="single" w:sz="18" w:space="0" w:color="auto"/>
              <w:right w:val="single" w:sz="18" w:space="0" w:color="auto"/>
            </w:tcBorders>
          </w:tcPr>
          <w:p w14:paraId="182579F7" w14:textId="77777777" w:rsidR="005E2D9E" w:rsidRDefault="005E2D9E" w:rsidP="008A737A">
            <w:pPr>
              <w:tabs>
                <w:tab w:val="left" w:pos="0"/>
              </w:tabs>
              <w:ind w:right="-772"/>
              <w:rPr>
                <w:rFonts w:ascii="Arial" w:hAnsi="Arial" w:cs="Arial"/>
                <w:color w:val="000000" w:themeColor="text1"/>
              </w:rPr>
            </w:pPr>
          </w:p>
        </w:tc>
        <w:tc>
          <w:tcPr>
            <w:tcW w:w="1841" w:type="dxa"/>
            <w:tcBorders>
              <w:left w:val="single" w:sz="18" w:space="0" w:color="auto"/>
            </w:tcBorders>
          </w:tcPr>
          <w:p w14:paraId="70C4A6F5" w14:textId="77777777"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Tylden</w:t>
            </w:r>
          </w:p>
        </w:tc>
        <w:tc>
          <w:tcPr>
            <w:tcW w:w="425" w:type="dxa"/>
            <w:tcBorders>
              <w:right w:val="single" w:sz="4" w:space="0" w:color="auto"/>
            </w:tcBorders>
          </w:tcPr>
          <w:p w14:paraId="434607FB" w14:textId="77777777"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1</w:t>
            </w:r>
          </w:p>
        </w:tc>
        <w:tc>
          <w:tcPr>
            <w:tcW w:w="424" w:type="dxa"/>
            <w:tcBorders>
              <w:top w:val="single" w:sz="18" w:space="0" w:color="auto"/>
              <w:left w:val="single" w:sz="4" w:space="0" w:color="auto"/>
              <w:bottom w:val="nil"/>
              <w:right w:val="nil"/>
            </w:tcBorders>
          </w:tcPr>
          <w:p w14:paraId="70ACEF23" w14:textId="77777777" w:rsidR="005E2D9E" w:rsidRDefault="005E2D9E" w:rsidP="008A737A">
            <w:pPr>
              <w:tabs>
                <w:tab w:val="left" w:pos="0"/>
              </w:tabs>
              <w:ind w:right="-772"/>
              <w:rPr>
                <w:rFonts w:ascii="Arial" w:hAnsi="Arial" w:cs="Arial"/>
                <w:color w:val="000000" w:themeColor="text1"/>
              </w:rPr>
            </w:pPr>
          </w:p>
        </w:tc>
        <w:tc>
          <w:tcPr>
            <w:tcW w:w="1417" w:type="dxa"/>
            <w:tcBorders>
              <w:top w:val="single" w:sz="4" w:space="0" w:color="auto"/>
              <w:left w:val="nil"/>
              <w:bottom w:val="nil"/>
              <w:right w:val="nil"/>
            </w:tcBorders>
          </w:tcPr>
          <w:p w14:paraId="355F1271" w14:textId="77777777" w:rsidR="005E2D9E" w:rsidRDefault="005E2D9E" w:rsidP="008A737A">
            <w:pPr>
              <w:tabs>
                <w:tab w:val="left" w:pos="0"/>
              </w:tabs>
              <w:ind w:right="-772"/>
              <w:rPr>
                <w:rFonts w:ascii="Arial" w:hAnsi="Arial" w:cs="Arial"/>
                <w:color w:val="000000" w:themeColor="text1"/>
              </w:rPr>
            </w:pPr>
          </w:p>
        </w:tc>
        <w:tc>
          <w:tcPr>
            <w:tcW w:w="425" w:type="dxa"/>
            <w:tcBorders>
              <w:top w:val="single" w:sz="4" w:space="0" w:color="auto"/>
              <w:left w:val="nil"/>
              <w:bottom w:val="nil"/>
              <w:right w:val="nil"/>
            </w:tcBorders>
          </w:tcPr>
          <w:p w14:paraId="1B53554A" w14:textId="77777777" w:rsidR="005E2D9E" w:rsidRDefault="005E2D9E" w:rsidP="008A737A">
            <w:pPr>
              <w:tabs>
                <w:tab w:val="left" w:pos="0"/>
              </w:tabs>
              <w:ind w:right="-772"/>
              <w:rPr>
                <w:rFonts w:ascii="Arial" w:hAnsi="Arial" w:cs="Arial"/>
                <w:color w:val="000000" w:themeColor="text1"/>
              </w:rPr>
            </w:pPr>
          </w:p>
        </w:tc>
      </w:tr>
    </w:tbl>
    <w:p w14:paraId="6306008A" w14:textId="23734B76" w:rsidR="0089242B" w:rsidRDefault="00C6388E" w:rsidP="00C6388E">
      <w:pPr>
        <w:tabs>
          <w:tab w:val="left" w:pos="720"/>
        </w:tabs>
        <w:spacing w:before="240"/>
        <w:jc w:val="both"/>
        <w:rPr>
          <w:rFonts w:ascii="Arial" w:hAnsi="Arial" w:cs="Arial"/>
          <w:color w:val="000000" w:themeColor="text1"/>
        </w:rPr>
      </w:pPr>
      <w:r w:rsidRPr="00C6388E">
        <w:rPr>
          <w:rFonts w:ascii="Arial" w:hAnsi="Arial" w:cs="Arial"/>
          <w:color w:val="000000" w:themeColor="text1"/>
        </w:rPr>
        <w:t>PLEASE NOTE</w:t>
      </w:r>
      <w:r w:rsidR="00016379">
        <w:rPr>
          <w:rFonts w:ascii="Arial" w:hAnsi="Arial" w:cs="Arial"/>
          <w:color w:val="000000" w:themeColor="text1"/>
        </w:rPr>
        <w:t>:</w:t>
      </w:r>
      <w:r w:rsidRPr="00C6388E">
        <w:rPr>
          <w:rFonts w:ascii="Arial" w:hAnsi="Arial" w:cs="Arial"/>
          <w:color w:val="000000" w:themeColor="text1"/>
        </w:rPr>
        <w:t xml:space="preserve"> While we will try to accommodate your requests for pole allocation, during peak times such as </w:t>
      </w:r>
      <w:r w:rsidR="00016379">
        <w:rPr>
          <w:rFonts w:ascii="Arial" w:hAnsi="Arial" w:cs="Arial"/>
          <w:color w:val="000000" w:themeColor="text1"/>
        </w:rPr>
        <w:t>holiday periods and</w:t>
      </w:r>
      <w:r w:rsidRPr="00C6388E">
        <w:rPr>
          <w:rFonts w:ascii="Arial" w:hAnsi="Arial" w:cs="Arial"/>
          <w:color w:val="000000" w:themeColor="text1"/>
        </w:rPr>
        <w:t xml:space="preserve"> </w:t>
      </w:r>
      <w:r w:rsidR="00016379">
        <w:rPr>
          <w:rFonts w:ascii="Arial" w:hAnsi="Arial" w:cs="Arial"/>
          <w:color w:val="000000" w:themeColor="text1"/>
        </w:rPr>
        <w:t>long w</w:t>
      </w:r>
      <w:r w:rsidRPr="00C6388E">
        <w:rPr>
          <w:rFonts w:ascii="Arial" w:hAnsi="Arial" w:cs="Arial"/>
          <w:color w:val="000000" w:themeColor="text1"/>
        </w:rPr>
        <w:t>eekends we may need to restrict the number of poles per township to accommodate numerous events.</w:t>
      </w:r>
      <w:r>
        <w:rPr>
          <w:rFonts w:ascii="Arial" w:hAnsi="Arial" w:cs="Arial"/>
          <w:color w:val="000000" w:themeColor="text1"/>
        </w:rPr>
        <w:t xml:space="preserve"> </w:t>
      </w:r>
      <w:r w:rsidR="00D47C4F">
        <w:rPr>
          <w:rFonts w:ascii="Arial" w:hAnsi="Arial" w:cs="Arial"/>
          <w:color w:val="000000" w:themeColor="text1"/>
        </w:rPr>
        <w:t xml:space="preserve">Please be sure to read the conditions </w:t>
      </w:r>
      <w:r w:rsidR="00437A68">
        <w:rPr>
          <w:rFonts w:ascii="Arial" w:hAnsi="Arial" w:cs="Arial"/>
          <w:color w:val="000000" w:themeColor="text1"/>
        </w:rPr>
        <w:t xml:space="preserve">over page </w:t>
      </w:r>
      <w:r w:rsidR="00D47C4F">
        <w:rPr>
          <w:rFonts w:ascii="Arial" w:hAnsi="Arial" w:cs="Arial"/>
          <w:color w:val="000000" w:themeColor="text1"/>
        </w:rPr>
        <w:t>before applying to avoid disappointment.</w:t>
      </w:r>
    </w:p>
    <w:p w14:paraId="784FA2A5" w14:textId="77777777" w:rsidR="0089242B" w:rsidRDefault="0089242B" w:rsidP="008A737A">
      <w:pPr>
        <w:tabs>
          <w:tab w:val="left" w:pos="0"/>
        </w:tabs>
        <w:ind w:right="-772"/>
        <w:rPr>
          <w:rFonts w:ascii="Arial" w:hAnsi="Arial" w:cs="Arial"/>
          <w:color w:val="000000" w:themeColor="text1"/>
        </w:rPr>
      </w:pPr>
    </w:p>
    <w:p w14:paraId="221F7F17" w14:textId="77777777" w:rsidR="0089242B" w:rsidRDefault="0089242B" w:rsidP="00BC53CF">
      <w:pPr>
        <w:tabs>
          <w:tab w:val="left" w:pos="0"/>
        </w:tabs>
        <w:spacing w:after="120"/>
        <w:ind w:right="-772"/>
        <w:rPr>
          <w:rFonts w:ascii="Arial" w:hAnsi="Arial" w:cs="Arial"/>
          <w:color w:val="000000" w:themeColor="text1"/>
        </w:rPr>
      </w:pPr>
      <w:r>
        <w:rPr>
          <w:rFonts w:ascii="Arial" w:hAnsi="Arial" w:cs="Arial"/>
          <w:color w:val="000000" w:themeColor="text1"/>
        </w:rPr>
        <w:t>Before submitting your form please ensure you have:</w:t>
      </w:r>
    </w:p>
    <w:p w14:paraId="2D5B659B" w14:textId="77777777" w:rsidR="00437A68" w:rsidRDefault="0089242B" w:rsidP="00F154AA">
      <w:pPr>
        <w:pStyle w:val="ListParagraph"/>
        <w:numPr>
          <w:ilvl w:val="0"/>
          <w:numId w:val="1"/>
        </w:numPr>
        <w:tabs>
          <w:tab w:val="left" w:pos="0"/>
        </w:tabs>
        <w:spacing w:before="120" w:after="120"/>
        <w:ind w:left="360" w:right="-771"/>
        <w:rPr>
          <w:rFonts w:ascii="Arial" w:hAnsi="Arial" w:cs="Arial"/>
          <w:color w:val="000000" w:themeColor="text1"/>
        </w:rPr>
      </w:pPr>
      <w:r>
        <w:rPr>
          <w:rFonts w:ascii="Arial" w:hAnsi="Arial" w:cs="Arial"/>
          <w:color w:val="000000" w:themeColor="text1"/>
        </w:rPr>
        <w:t xml:space="preserve">Read the conditions for use of community event signs on </w:t>
      </w:r>
      <w:r w:rsidR="00D47C4F">
        <w:rPr>
          <w:rFonts w:ascii="Arial" w:hAnsi="Arial" w:cs="Arial"/>
          <w:color w:val="000000" w:themeColor="text1"/>
        </w:rPr>
        <w:t xml:space="preserve">the reverse of this document </w:t>
      </w:r>
    </w:p>
    <w:p w14:paraId="2655B364" w14:textId="77777777" w:rsidR="0089242B" w:rsidRDefault="001F0D55" w:rsidP="00F154AA">
      <w:pPr>
        <w:pStyle w:val="ListParagraph"/>
        <w:tabs>
          <w:tab w:val="left" w:pos="0"/>
        </w:tabs>
        <w:spacing w:before="120" w:after="120"/>
        <w:ind w:left="360" w:right="-771"/>
        <w:rPr>
          <w:rFonts w:ascii="Arial" w:hAnsi="Arial" w:cs="Arial"/>
          <w:color w:val="000000" w:themeColor="text1"/>
        </w:rPr>
      </w:pPr>
      <w:r>
        <w:rPr>
          <w:rFonts w:ascii="Arial" w:hAnsi="Arial" w:cs="Arial"/>
          <w:color w:val="000000" w:themeColor="text1"/>
        </w:rPr>
        <w:t xml:space="preserve">and </w:t>
      </w:r>
      <w:r w:rsidR="00F154AA">
        <w:rPr>
          <w:rFonts w:ascii="Arial" w:hAnsi="Arial" w:cs="Arial"/>
          <w:color w:val="000000" w:themeColor="text1"/>
        </w:rPr>
        <w:t xml:space="preserve">the </w:t>
      </w:r>
      <w:r w:rsidR="00D47C4F">
        <w:rPr>
          <w:rFonts w:ascii="Arial" w:hAnsi="Arial" w:cs="Arial"/>
          <w:color w:val="000000" w:themeColor="text1"/>
        </w:rPr>
        <w:t xml:space="preserve">VIC ROADS </w:t>
      </w:r>
      <w:r w:rsidR="0046426E">
        <w:rPr>
          <w:rFonts w:ascii="Arial" w:hAnsi="Arial" w:cs="Arial"/>
          <w:color w:val="000000" w:themeColor="text1"/>
        </w:rPr>
        <w:t>regulations</w:t>
      </w:r>
      <w:r w:rsidR="00D47C4F">
        <w:rPr>
          <w:rFonts w:ascii="Arial" w:hAnsi="Arial" w:cs="Arial"/>
          <w:color w:val="000000" w:themeColor="text1"/>
        </w:rPr>
        <w:t xml:space="preserve"> on </w:t>
      </w:r>
      <w:r w:rsidR="0089242B">
        <w:rPr>
          <w:rFonts w:ascii="Arial" w:hAnsi="Arial" w:cs="Arial"/>
          <w:color w:val="000000" w:themeColor="text1"/>
        </w:rPr>
        <w:t>our website</w:t>
      </w:r>
    </w:p>
    <w:p w14:paraId="40CFD321" w14:textId="77777777" w:rsidR="0052106F" w:rsidRPr="00D17E38" w:rsidRDefault="0052106F" w:rsidP="00F154AA">
      <w:pPr>
        <w:pStyle w:val="ListParagraph"/>
        <w:numPr>
          <w:ilvl w:val="0"/>
          <w:numId w:val="1"/>
        </w:numPr>
        <w:tabs>
          <w:tab w:val="left" w:pos="0"/>
        </w:tabs>
        <w:spacing w:before="120" w:after="120"/>
        <w:ind w:left="360" w:right="-771"/>
        <w:rPr>
          <w:rFonts w:ascii="Arial" w:hAnsi="Arial" w:cs="Arial"/>
          <w:b/>
          <w:color w:val="000000" w:themeColor="text1"/>
        </w:rPr>
      </w:pPr>
      <w:r>
        <w:rPr>
          <w:rFonts w:ascii="Arial" w:hAnsi="Arial" w:cs="Arial"/>
          <w:color w:val="000000" w:themeColor="text1"/>
        </w:rPr>
        <w:t xml:space="preserve">Have someone available with a ladder to ensure that the signs can be placed at the top of </w:t>
      </w:r>
      <w:r w:rsidRPr="00D17E38">
        <w:rPr>
          <w:rFonts w:ascii="Arial" w:hAnsi="Arial" w:cs="Arial"/>
          <w:b/>
          <w:color w:val="000000" w:themeColor="text1"/>
        </w:rPr>
        <w:t>the 3 metre posts.</w:t>
      </w:r>
    </w:p>
    <w:p w14:paraId="7FE35D9E" w14:textId="77777777" w:rsidR="0089242B" w:rsidRDefault="0089242B" w:rsidP="00F154AA">
      <w:pPr>
        <w:pStyle w:val="ListParagraph"/>
        <w:numPr>
          <w:ilvl w:val="0"/>
          <w:numId w:val="1"/>
        </w:numPr>
        <w:tabs>
          <w:tab w:val="left" w:pos="0"/>
        </w:tabs>
        <w:spacing w:before="120" w:after="120"/>
        <w:ind w:left="360" w:right="-771"/>
        <w:rPr>
          <w:rFonts w:ascii="Arial" w:hAnsi="Arial" w:cs="Arial"/>
          <w:color w:val="000000" w:themeColor="text1"/>
        </w:rPr>
      </w:pPr>
      <w:r>
        <w:rPr>
          <w:rFonts w:ascii="Arial" w:hAnsi="Arial" w:cs="Arial"/>
          <w:color w:val="000000" w:themeColor="text1"/>
        </w:rPr>
        <w:t xml:space="preserve">Attached a copy of your design and checked that it complies with the </w:t>
      </w:r>
      <w:r w:rsidR="0046426E">
        <w:rPr>
          <w:rFonts w:ascii="Arial" w:hAnsi="Arial" w:cs="Arial"/>
          <w:color w:val="000000" w:themeColor="text1"/>
        </w:rPr>
        <w:t>regulations</w:t>
      </w:r>
      <w:r>
        <w:rPr>
          <w:rFonts w:ascii="Arial" w:hAnsi="Arial" w:cs="Arial"/>
          <w:color w:val="000000" w:themeColor="text1"/>
        </w:rPr>
        <w:t xml:space="preserve"> outlined</w:t>
      </w:r>
    </w:p>
    <w:p w14:paraId="508B8549" w14:textId="77777777" w:rsidR="00086E36" w:rsidRPr="00347F4D" w:rsidRDefault="0089242B" w:rsidP="00F154AA">
      <w:pPr>
        <w:pStyle w:val="ListParagraph"/>
        <w:numPr>
          <w:ilvl w:val="0"/>
          <w:numId w:val="1"/>
        </w:numPr>
        <w:tabs>
          <w:tab w:val="left" w:pos="0"/>
        </w:tabs>
        <w:spacing w:before="120" w:after="120"/>
        <w:ind w:left="360" w:right="-141"/>
        <w:rPr>
          <w:rFonts w:ascii="Arial" w:hAnsi="Arial" w:cs="Arial"/>
          <w:color w:val="000000" w:themeColor="text1"/>
        </w:rPr>
      </w:pPr>
      <w:r>
        <w:rPr>
          <w:rFonts w:ascii="Arial" w:hAnsi="Arial" w:cs="Arial"/>
          <w:color w:val="000000" w:themeColor="text1"/>
        </w:rPr>
        <w:t xml:space="preserve">Included </w:t>
      </w:r>
      <w:r w:rsidR="00D47C4F">
        <w:rPr>
          <w:rFonts w:ascii="Arial" w:hAnsi="Arial" w:cs="Arial"/>
          <w:color w:val="000000" w:themeColor="text1"/>
        </w:rPr>
        <w:t>a copy of your Public Liability Insurance.</w:t>
      </w:r>
    </w:p>
    <w:p w14:paraId="13852A59" w14:textId="77777777" w:rsidR="00F55E09" w:rsidRDefault="00F539B3" w:rsidP="00C66FFF">
      <w:pPr>
        <w:tabs>
          <w:tab w:val="left" w:pos="0"/>
        </w:tabs>
        <w:spacing w:before="120" w:after="120"/>
        <w:ind w:right="-771"/>
        <w:rPr>
          <w:rFonts w:ascii="Arial" w:hAnsi="Arial" w:cs="Arial"/>
          <w:color w:val="000000" w:themeColor="text1"/>
        </w:rPr>
      </w:pPr>
      <w:r>
        <w:rPr>
          <w:rFonts w:ascii="Arial" w:hAnsi="Arial" w:cs="Arial"/>
          <w:color w:val="000000" w:themeColor="text1"/>
        </w:rPr>
        <w:t>I</w:t>
      </w:r>
      <w:r w:rsidR="00BC53CF">
        <w:rPr>
          <w:rFonts w:ascii="Arial" w:hAnsi="Arial" w:cs="Arial"/>
          <w:color w:val="000000" w:themeColor="text1"/>
        </w:rPr>
        <w:t>, the undersigned,</w:t>
      </w:r>
      <w:r>
        <w:rPr>
          <w:rFonts w:ascii="Arial" w:hAnsi="Arial" w:cs="Arial"/>
          <w:color w:val="000000" w:themeColor="text1"/>
        </w:rPr>
        <w:t xml:space="preserve"> have </w:t>
      </w:r>
      <w:r w:rsidR="00914B82">
        <w:rPr>
          <w:rFonts w:ascii="Arial" w:hAnsi="Arial" w:cs="Arial"/>
          <w:color w:val="000000" w:themeColor="text1"/>
        </w:rPr>
        <w:t xml:space="preserve">read and </w:t>
      </w:r>
      <w:r>
        <w:rPr>
          <w:rFonts w:ascii="Arial" w:hAnsi="Arial" w:cs="Arial"/>
          <w:color w:val="000000" w:themeColor="text1"/>
        </w:rPr>
        <w:t xml:space="preserve">understand the conditions as per the back of this form and agree to comply to the conditions outlined </w:t>
      </w:r>
      <w:r w:rsidR="00E8333A">
        <w:rPr>
          <w:rFonts w:ascii="Arial" w:hAnsi="Arial" w:cs="Arial"/>
          <w:color w:val="000000" w:themeColor="text1"/>
        </w:rPr>
        <w:t>over page</w:t>
      </w:r>
      <w:r w:rsidR="00086E36">
        <w:rPr>
          <w:rFonts w:ascii="Arial" w:hAnsi="Arial" w:cs="Arial"/>
          <w:color w:val="000000" w:themeColor="text1"/>
        </w:rPr>
        <w:t>:</w:t>
      </w:r>
      <w:r>
        <w:rPr>
          <w:rFonts w:ascii="Arial" w:hAnsi="Arial" w:cs="Arial"/>
          <w:color w:val="000000" w:themeColor="text1"/>
        </w:rPr>
        <w:t xml:space="preserve">    </w:t>
      </w:r>
    </w:p>
    <w:p w14:paraId="76B6503A" w14:textId="77777777" w:rsidR="00E8333A" w:rsidRDefault="00F539B3" w:rsidP="00C66FFF">
      <w:pPr>
        <w:tabs>
          <w:tab w:val="left" w:pos="0"/>
        </w:tabs>
        <w:spacing w:before="120" w:after="120"/>
        <w:ind w:right="-771"/>
        <w:rPr>
          <w:rFonts w:ascii="Arial" w:hAnsi="Arial" w:cs="Arial"/>
          <w:color w:val="000000" w:themeColor="text1"/>
        </w:rPr>
      </w:pPr>
      <w:r>
        <w:rPr>
          <w:rFonts w:ascii="Arial" w:hAnsi="Arial" w:cs="Arial"/>
          <w:color w:val="000000" w:themeColor="text1"/>
        </w:rPr>
        <w:t xml:space="preserve">  </w:t>
      </w:r>
      <w:r w:rsidR="00BC53CF">
        <w:rPr>
          <w:rFonts w:ascii="Arial" w:hAnsi="Arial" w:cs="Arial"/>
          <w:color w:val="000000" w:themeColor="text1"/>
        </w:rPr>
        <w:t xml:space="preserve"> </w:t>
      </w:r>
    </w:p>
    <w:p w14:paraId="4B30AE3E" w14:textId="77777777" w:rsidR="00347F4D" w:rsidRDefault="00E8333A" w:rsidP="00F55E09">
      <w:pPr>
        <w:tabs>
          <w:tab w:val="left" w:pos="0"/>
        </w:tabs>
        <w:spacing w:before="120" w:after="120"/>
        <w:ind w:right="-771"/>
        <w:rPr>
          <w:rFonts w:ascii="Arial" w:hAnsi="Arial" w:cs="Arial"/>
          <w:color w:val="000000" w:themeColor="text1"/>
        </w:rPr>
      </w:pPr>
      <w:r>
        <w:rPr>
          <w:rFonts w:ascii="Arial" w:hAnsi="Arial" w:cs="Arial"/>
          <w:color w:val="000000" w:themeColor="text1"/>
        </w:rPr>
        <w:t xml:space="preserve">Signed </w:t>
      </w:r>
      <w:r w:rsidR="00BC53CF">
        <w:rPr>
          <w:rFonts w:ascii="Arial" w:hAnsi="Arial" w:cs="Arial"/>
          <w:color w:val="000000" w:themeColor="text1"/>
        </w:rPr>
        <w:t>________________________________</w:t>
      </w:r>
      <w:r w:rsidR="00347F4D" w:rsidRPr="00347F4D">
        <w:rPr>
          <w:rFonts w:ascii="Arial" w:hAnsi="Arial" w:cs="Arial"/>
          <w:color w:val="000000" w:themeColor="text1"/>
        </w:rPr>
        <w:t xml:space="preserve"> </w:t>
      </w:r>
      <w:r>
        <w:rPr>
          <w:rFonts w:ascii="Arial" w:hAnsi="Arial" w:cs="Arial"/>
          <w:color w:val="000000" w:themeColor="text1"/>
        </w:rPr>
        <w:t xml:space="preserve">                           Date _________ </w:t>
      </w:r>
    </w:p>
    <w:p w14:paraId="25994D07" w14:textId="77777777" w:rsidR="00347F4D" w:rsidRDefault="00347F4D" w:rsidP="00F55E09">
      <w:pPr>
        <w:tabs>
          <w:tab w:val="left" w:pos="0"/>
        </w:tabs>
        <w:spacing w:before="240" w:after="120"/>
        <w:ind w:right="-771"/>
        <w:rPr>
          <w:rFonts w:ascii="Arial" w:hAnsi="Arial" w:cs="Arial"/>
          <w:color w:val="000000" w:themeColor="text1"/>
        </w:rPr>
      </w:pPr>
      <w:r>
        <w:rPr>
          <w:rFonts w:ascii="Arial" w:hAnsi="Arial" w:cs="Arial"/>
          <w:color w:val="000000" w:themeColor="text1"/>
        </w:rPr>
        <w:t xml:space="preserve">Forms and relevant documentation can be emailed to </w:t>
      </w:r>
      <w:hyperlink r:id="rId10" w:history="1">
        <w:r w:rsidRPr="005C55DB">
          <w:rPr>
            <w:rStyle w:val="Hyperlink"/>
            <w:rFonts w:ascii="Arial" w:hAnsi="Arial" w:cs="Arial"/>
          </w:rPr>
          <w:t>mrsc@mrsc.vic.gov.au</w:t>
        </w:r>
      </w:hyperlink>
    </w:p>
    <w:p w14:paraId="268859BA" w14:textId="77777777" w:rsidR="000E469A" w:rsidRDefault="000E469A" w:rsidP="00D66218">
      <w:pPr>
        <w:spacing w:before="360"/>
        <w:jc w:val="center"/>
        <w:rPr>
          <w:rFonts w:ascii="Arial" w:hAnsi="Arial" w:cs="Arial"/>
          <w:b/>
          <w:color w:val="792021"/>
          <w:sz w:val="32"/>
          <w:szCs w:val="32"/>
        </w:rPr>
      </w:pPr>
    </w:p>
    <w:p w14:paraId="53876E60" w14:textId="5A50A925" w:rsidR="000E469A" w:rsidRDefault="00D66218" w:rsidP="000E469A">
      <w:pPr>
        <w:jc w:val="center"/>
        <w:rPr>
          <w:rFonts w:ascii="Arial" w:hAnsi="Arial" w:cs="Arial"/>
          <w:b/>
          <w:color w:val="792021"/>
          <w:sz w:val="32"/>
          <w:szCs w:val="32"/>
        </w:rPr>
      </w:pPr>
      <w:r w:rsidRPr="000E469A">
        <w:rPr>
          <w:rFonts w:ascii="Arial" w:hAnsi="Arial" w:cs="Arial"/>
          <w:b/>
          <w:color w:val="792021"/>
          <w:sz w:val="32"/>
          <w:szCs w:val="32"/>
        </w:rPr>
        <w:lastRenderedPageBreak/>
        <w:t xml:space="preserve">VicRoads Conditions for Use of </w:t>
      </w:r>
    </w:p>
    <w:p w14:paraId="052CCA7B" w14:textId="1F9FE100" w:rsidR="00D66218" w:rsidRPr="000E469A" w:rsidRDefault="00D66218" w:rsidP="000E469A">
      <w:pPr>
        <w:jc w:val="center"/>
        <w:rPr>
          <w:rFonts w:ascii="Arial" w:hAnsi="Arial" w:cs="Arial"/>
          <w:b/>
          <w:color w:val="792021"/>
          <w:sz w:val="32"/>
          <w:szCs w:val="32"/>
        </w:rPr>
      </w:pPr>
      <w:r w:rsidRPr="000E469A">
        <w:rPr>
          <w:rFonts w:ascii="Arial" w:hAnsi="Arial" w:cs="Arial"/>
          <w:b/>
          <w:color w:val="792021"/>
          <w:sz w:val="32"/>
          <w:szCs w:val="32"/>
        </w:rPr>
        <w:t>Community Event Signs on Event Posts</w:t>
      </w:r>
    </w:p>
    <w:p w14:paraId="2260885C" w14:textId="77777777" w:rsidR="00D66218" w:rsidRDefault="00D66218" w:rsidP="008C40F3">
      <w:pPr>
        <w:spacing w:before="120" w:after="120"/>
        <w:jc w:val="both"/>
        <w:rPr>
          <w:rFonts w:ascii="Arial" w:hAnsi="Arial" w:cs="Arial"/>
          <w:color w:val="000000" w:themeColor="text1"/>
        </w:rPr>
      </w:pPr>
      <w:r w:rsidRPr="00D66218">
        <w:rPr>
          <w:rFonts w:ascii="Arial" w:hAnsi="Arial" w:cs="Arial"/>
          <w:color w:val="000000" w:themeColor="text1"/>
        </w:rPr>
        <w:t>VicRoads would have no objections to the event signs being erected on the existing approved event posts provided the following conditions are met:</w:t>
      </w:r>
    </w:p>
    <w:p w14:paraId="6C5BE352" w14:textId="6FE2AA49" w:rsidR="00D66218" w:rsidRPr="00D66218" w:rsidRDefault="00D66218" w:rsidP="00D66218">
      <w:pPr>
        <w:pStyle w:val="ListParagraph"/>
        <w:numPr>
          <w:ilvl w:val="0"/>
          <w:numId w:val="2"/>
        </w:numPr>
        <w:spacing w:after="200" w:line="276" w:lineRule="auto"/>
        <w:jc w:val="both"/>
        <w:rPr>
          <w:rFonts w:ascii="Arial" w:hAnsi="Arial" w:cs="Arial"/>
          <w:color w:val="000000" w:themeColor="text1"/>
        </w:rPr>
      </w:pPr>
      <w:r w:rsidRPr="00D66218">
        <w:rPr>
          <w:rFonts w:ascii="Arial" w:hAnsi="Arial" w:cs="Arial"/>
          <w:color w:val="000000" w:themeColor="text1"/>
        </w:rPr>
        <w:t>The sign design must be submitted to Council for approval prior to installation</w:t>
      </w:r>
      <w:r w:rsidR="00016379">
        <w:rPr>
          <w:rFonts w:ascii="Arial" w:hAnsi="Arial" w:cs="Arial"/>
          <w:color w:val="000000" w:themeColor="text1"/>
        </w:rPr>
        <w:t>.</w:t>
      </w:r>
    </w:p>
    <w:p w14:paraId="1C2CBFF2" w14:textId="06AC5844" w:rsidR="00D66218" w:rsidRPr="00016379" w:rsidRDefault="00D66218" w:rsidP="00D66218">
      <w:pPr>
        <w:pStyle w:val="ListParagraph"/>
        <w:numPr>
          <w:ilvl w:val="0"/>
          <w:numId w:val="2"/>
        </w:numPr>
        <w:spacing w:after="200" w:line="276" w:lineRule="auto"/>
        <w:jc w:val="both"/>
        <w:rPr>
          <w:rFonts w:ascii="Arial" w:hAnsi="Arial" w:cs="Arial"/>
          <w:color w:val="000000" w:themeColor="text1"/>
        </w:rPr>
      </w:pPr>
      <w:r w:rsidRPr="00D66218">
        <w:rPr>
          <w:rFonts w:ascii="Arial" w:hAnsi="Arial" w:cs="Arial"/>
          <w:color w:val="000000" w:themeColor="text1"/>
        </w:rPr>
        <w:t>The sign must be no larger than 1.5 m</w:t>
      </w:r>
      <w:proofErr w:type="gramStart"/>
      <w:r w:rsidRPr="00D66218">
        <w:rPr>
          <w:rFonts w:ascii="Arial" w:hAnsi="Arial" w:cs="Arial"/>
          <w:color w:val="000000" w:themeColor="text1"/>
        </w:rPr>
        <w:t>2  (</w:t>
      </w:r>
      <w:proofErr w:type="gramEnd"/>
      <w:r w:rsidRPr="00D66218">
        <w:rPr>
          <w:rFonts w:ascii="Arial" w:hAnsi="Arial" w:cs="Arial"/>
          <w:color w:val="000000" w:themeColor="text1"/>
        </w:rPr>
        <w:t xml:space="preserve">1.5 m [w] x 1.0 m [h]) and professionally made </w:t>
      </w:r>
      <w:r w:rsidRPr="00016379">
        <w:rPr>
          <w:rFonts w:ascii="Arial" w:hAnsi="Arial" w:cs="Arial"/>
          <w:color w:val="000000" w:themeColor="text1"/>
        </w:rPr>
        <w:t>of solid non-reflective materials and have the corners of the sign suitably rounded</w:t>
      </w:r>
      <w:r w:rsidR="00016379">
        <w:rPr>
          <w:rFonts w:ascii="Arial" w:hAnsi="Arial" w:cs="Arial"/>
          <w:color w:val="000000" w:themeColor="text1"/>
        </w:rPr>
        <w:t>.</w:t>
      </w:r>
    </w:p>
    <w:p w14:paraId="7BCC63D4" w14:textId="77777777" w:rsidR="005E2D9E" w:rsidRPr="00016379" w:rsidRDefault="005E2D9E" w:rsidP="00D66218">
      <w:pPr>
        <w:pStyle w:val="ListParagraph"/>
        <w:numPr>
          <w:ilvl w:val="0"/>
          <w:numId w:val="2"/>
        </w:numPr>
        <w:spacing w:after="200" w:line="276" w:lineRule="auto"/>
        <w:jc w:val="both"/>
        <w:rPr>
          <w:rFonts w:ascii="Arial" w:hAnsi="Arial" w:cs="Arial"/>
          <w:color w:val="000000" w:themeColor="text1"/>
        </w:rPr>
      </w:pPr>
      <w:r w:rsidRPr="00016379">
        <w:rPr>
          <w:rFonts w:ascii="Arial" w:hAnsi="Arial" w:cs="Arial"/>
          <w:color w:val="000000" w:themeColor="text1"/>
        </w:rPr>
        <w:t>The sign must only include the Event Name, Date and Location.</w:t>
      </w:r>
    </w:p>
    <w:p w14:paraId="6B1EAFB4" w14:textId="0D7D005B" w:rsidR="009D7CDF" w:rsidRPr="00016379" w:rsidRDefault="00D66218" w:rsidP="00D66218">
      <w:pPr>
        <w:pStyle w:val="ListParagraph"/>
        <w:numPr>
          <w:ilvl w:val="0"/>
          <w:numId w:val="2"/>
        </w:numPr>
        <w:spacing w:after="200" w:line="276" w:lineRule="auto"/>
        <w:jc w:val="both"/>
        <w:rPr>
          <w:rFonts w:ascii="Arial" w:hAnsi="Arial" w:cs="Arial"/>
          <w:color w:val="000000" w:themeColor="text1"/>
        </w:rPr>
      </w:pPr>
      <w:r w:rsidRPr="00016379">
        <w:rPr>
          <w:rFonts w:ascii="Arial" w:hAnsi="Arial" w:cs="Arial"/>
          <w:color w:val="000000" w:themeColor="text1"/>
        </w:rPr>
        <w:t>The sign must have a maximum of four lines of information, wi</w:t>
      </w:r>
      <w:r w:rsidR="00542546" w:rsidRPr="00016379">
        <w:rPr>
          <w:rFonts w:ascii="Arial" w:hAnsi="Arial" w:cs="Arial"/>
          <w:color w:val="000000" w:themeColor="text1"/>
        </w:rPr>
        <w:t>th 1</w:t>
      </w:r>
      <w:r w:rsidR="000E469A" w:rsidRPr="00016379">
        <w:rPr>
          <w:rFonts w:ascii="Arial" w:hAnsi="Arial" w:cs="Arial"/>
          <w:color w:val="000000" w:themeColor="text1"/>
        </w:rPr>
        <w:t>8</w:t>
      </w:r>
      <w:r w:rsidR="00542546" w:rsidRPr="00016379">
        <w:rPr>
          <w:rFonts w:ascii="Arial" w:hAnsi="Arial" w:cs="Arial"/>
          <w:color w:val="000000" w:themeColor="text1"/>
        </w:rPr>
        <w:t xml:space="preserve"> letters maximum per line</w:t>
      </w:r>
      <w:r w:rsidR="00016379">
        <w:rPr>
          <w:rFonts w:ascii="Arial" w:hAnsi="Arial" w:cs="Arial"/>
          <w:color w:val="000000" w:themeColor="text1"/>
        </w:rPr>
        <w:t>.</w:t>
      </w:r>
    </w:p>
    <w:p w14:paraId="1347779E" w14:textId="191B7525" w:rsidR="009D7CDF" w:rsidRPr="00016379" w:rsidRDefault="00CC37C3" w:rsidP="00AC627E">
      <w:pPr>
        <w:pStyle w:val="ListParagraph"/>
        <w:numPr>
          <w:ilvl w:val="0"/>
          <w:numId w:val="2"/>
        </w:numPr>
        <w:spacing w:after="200" w:line="276" w:lineRule="auto"/>
        <w:jc w:val="both"/>
        <w:rPr>
          <w:rFonts w:ascii="Arial" w:hAnsi="Arial" w:cs="Arial"/>
          <w:color w:val="000000" w:themeColor="text1"/>
        </w:rPr>
      </w:pPr>
      <w:r w:rsidRPr="00016379">
        <w:rPr>
          <w:rFonts w:ascii="Arial" w:hAnsi="Arial" w:cs="Arial"/>
          <w:color w:val="000000" w:themeColor="text1"/>
        </w:rPr>
        <w:t xml:space="preserve">The </w:t>
      </w:r>
      <w:r w:rsidR="00AC627E" w:rsidRPr="00016379">
        <w:rPr>
          <w:rFonts w:ascii="Arial" w:hAnsi="Arial" w:cs="Arial"/>
          <w:color w:val="000000" w:themeColor="text1"/>
        </w:rPr>
        <w:t xml:space="preserve">font </w:t>
      </w:r>
      <w:r w:rsidRPr="00016379">
        <w:rPr>
          <w:rFonts w:ascii="Arial" w:hAnsi="Arial" w:cs="Arial"/>
          <w:color w:val="000000" w:themeColor="text1"/>
        </w:rPr>
        <w:t>must be easily</w:t>
      </w:r>
      <w:r w:rsidR="00AC627E" w:rsidRPr="00016379">
        <w:rPr>
          <w:rFonts w:ascii="Arial" w:hAnsi="Arial" w:cs="Arial"/>
          <w:color w:val="000000" w:themeColor="text1"/>
        </w:rPr>
        <w:t xml:space="preserve"> read (e.g. Arial), no script, old English or narrow fonts permitted</w:t>
      </w:r>
      <w:r w:rsidR="00016379">
        <w:rPr>
          <w:rFonts w:ascii="Arial" w:hAnsi="Arial" w:cs="Arial"/>
          <w:color w:val="000000" w:themeColor="text1"/>
        </w:rPr>
        <w:t>.</w:t>
      </w:r>
    </w:p>
    <w:p w14:paraId="37C4992D" w14:textId="3F505846" w:rsidR="00D66218" w:rsidRPr="00016379" w:rsidRDefault="00D66218" w:rsidP="00D66218">
      <w:pPr>
        <w:pStyle w:val="ListParagraph"/>
        <w:numPr>
          <w:ilvl w:val="0"/>
          <w:numId w:val="2"/>
        </w:numPr>
        <w:spacing w:after="200" w:line="276" w:lineRule="auto"/>
        <w:jc w:val="both"/>
        <w:rPr>
          <w:rFonts w:ascii="Arial" w:hAnsi="Arial" w:cs="Arial"/>
          <w:color w:val="000000" w:themeColor="text1"/>
        </w:rPr>
      </w:pPr>
      <w:r w:rsidRPr="00016379">
        <w:rPr>
          <w:rFonts w:ascii="Arial" w:hAnsi="Arial" w:cs="Arial"/>
          <w:color w:val="000000" w:themeColor="text1"/>
        </w:rPr>
        <w:t>Only one community group logo is permitted per sign</w:t>
      </w:r>
      <w:r w:rsidR="00016379">
        <w:rPr>
          <w:rFonts w:ascii="Arial" w:hAnsi="Arial" w:cs="Arial"/>
          <w:color w:val="000000" w:themeColor="text1"/>
        </w:rPr>
        <w:t>.</w:t>
      </w:r>
    </w:p>
    <w:p w14:paraId="0C3536B5" w14:textId="7ABC3FEC" w:rsidR="00D66218" w:rsidRPr="00D66218" w:rsidRDefault="00D66218" w:rsidP="00D66218">
      <w:pPr>
        <w:pStyle w:val="ListParagraph"/>
        <w:numPr>
          <w:ilvl w:val="0"/>
          <w:numId w:val="2"/>
        </w:numPr>
        <w:spacing w:after="200" w:line="276" w:lineRule="auto"/>
        <w:jc w:val="both"/>
        <w:rPr>
          <w:rFonts w:ascii="Arial" w:hAnsi="Arial" w:cs="Arial"/>
          <w:color w:val="000000" w:themeColor="text1"/>
        </w:rPr>
      </w:pPr>
      <w:r w:rsidRPr="00D66218">
        <w:rPr>
          <w:rFonts w:ascii="Arial" w:hAnsi="Arial" w:cs="Arial"/>
          <w:color w:val="000000" w:themeColor="text1"/>
        </w:rPr>
        <w:t xml:space="preserve">The sign may be placed two weeks prior to the event </w:t>
      </w:r>
      <w:proofErr w:type="gramStart"/>
      <w:r w:rsidRPr="00D66218">
        <w:rPr>
          <w:rFonts w:ascii="Arial" w:hAnsi="Arial" w:cs="Arial"/>
          <w:color w:val="000000" w:themeColor="text1"/>
        </w:rPr>
        <w:t>and,</w:t>
      </w:r>
      <w:proofErr w:type="gramEnd"/>
      <w:r w:rsidRPr="00D66218">
        <w:rPr>
          <w:rFonts w:ascii="Arial" w:hAnsi="Arial" w:cs="Arial"/>
          <w:color w:val="000000" w:themeColor="text1"/>
        </w:rPr>
        <w:t xml:space="preserve"> must be removed within two days of completion of the event</w:t>
      </w:r>
      <w:r w:rsidR="00016379">
        <w:rPr>
          <w:rFonts w:ascii="Arial" w:hAnsi="Arial" w:cs="Arial"/>
          <w:color w:val="000000" w:themeColor="text1"/>
        </w:rPr>
        <w:t>.</w:t>
      </w:r>
    </w:p>
    <w:p w14:paraId="70806BAF" w14:textId="4C4E8AD1" w:rsidR="00D66218" w:rsidRPr="00D66218" w:rsidRDefault="00D66218" w:rsidP="00D66218">
      <w:pPr>
        <w:pStyle w:val="ListParagraph"/>
        <w:numPr>
          <w:ilvl w:val="0"/>
          <w:numId w:val="2"/>
        </w:numPr>
        <w:spacing w:after="200" w:line="276" w:lineRule="auto"/>
        <w:jc w:val="both"/>
        <w:rPr>
          <w:rFonts w:ascii="Arial" w:hAnsi="Arial" w:cs="Arial"/>
          <w:color w:val="000000" w:themeColor="text1"/>
        </w:rPr>
      </w:pPr>
      <w:r w:rsidRPr="00D66218">
        <w:rPr>
          <w:rFonts w:ascii="Arial" w:hAnsi="Arial" w:cs="Arial"/>
          <w:color w:val="000000" w:themeColor="text1"/>
        </w:rPr>
        <w:t>The sign must be fastened securely to cover the top of the posts,</w:t>
      </w:r>
      <w:r w:rsidR="00016379">
        <w:rPr>
          <w:rFonts w:ascii="Arial" w:hAnsi="Arial" w:cs="Arial"/>
          <w:color w:val="000000" w:themeColor="text1"/>
        </w:rPr>
        <w:t xml:space="preserve"> </w:t>
      </w:r>
      <w:r w:rsidR="00145212">
        <w:rPr>
          <w:rFonts w:ascii="Arial" w:hAnsi="Arial" w:cs="Arial"/>
          <w:color w:val="000000" w:themeColor="text1"/>
        </w:rPr>
        <w:t>(</w:t>
      </w:r>
      <w:r w:rsidR="007C3ABE">
        <w:rPr>
          <w:rFonts w:ascii="Arial" w:hAnsi="Arial" w:cs="Arial"/>
          <w:color w:val="000000" w:themeColor="text1"/>
        </w:rPr>
        <w:t xml:space="preserve">NB </w:t>
      </w:r>
      <w:r w:rsidR="00145212">
        <w:rPr>
          <w:rFonts w:ascii="Arial" w:hAnsi="Arial" w:cs="Arial"/>
          <w:color w:val="000000" w:themeColor="text1"/>
        </w:rPr>
        <w:t>posts are close to 3</w:t>
      </w:r>
      <w:r w:rsidR="007C3ABE">
        <w:rPr>
          <w:rFonts w:ascii="Arial" w:hAnsi="Arial" w:cs="Arial"/>
          <w:color w:val="000000" w:themeColor="text1"/>
        </w:rPr>
        <w:t xml:space="preserve"> </w:t>
      </w:r>
      <w:r w:rsidR="00145212">
        <w:rPr>
          <w:rFonts w:ascii="Arial" w:hAnsi="Arial" w:cs="Arial"/>
          <w:color w:val="000000" w:themeColor="text1"/>
        </w:rPr>
        <w:t>metres in height)</w:t>
      </w:r>
      <w:r w:rsidR="007C3ABE">
        <w:rPr>
          <w:rFonts w:ascii="Arial" w:hAnsi="Arial" w:cs="Arial"/>
          <w:color w:val="000000" w:themeColor="text1"/>
        </w:rPr>
        <w:t>. I</w:t>
      </w:r>
      <w:r w:rsidRPr="00D66218">
        <w:rPr>
          <w:rFonts w:ascii="Arial" w:hAnsi="Arial" w:cs="Arial"/>
          <w:color w:val="000000" w:themeColor="text1"/>
        </w:rPr>
        <w:t>f clamps are used; split clamps are recommended. Self-tapping screws (tech screws) must not be used to fix the sign directly to the posts. No brackets or fastening material is to remain on the posts following the signs’ removal</w:t>
      </w:r>
      <w:r w:rsidR="00016379">
        <w:rPr>
          <w:rFonts w:ascii="Arial" w:hAnsi="Arial" w:cs="Arial"/>
          <w:color w:val="000000" w:themeColor="text1"/>
        </w:rPr>
        <w:t>.</w:t>
      </w:r>
    </w:p>
    <w:p w14:paraId="09AFFFAE" w14:textId="627ABD03" w:rsidR="00D66218" w:rsidRPr="00D66218" w:rsidRDefault="00D66218" w:rsidP="00D66218">
      <w:pPr>
        <w:pStyle w:val="ListParagraph"/>
        <w:numPr>
          <w:ilvl w:val="0"/>
          <w:numId w:val="2"/>
        </w:numPr>
        <w:spacing w:after="200" w:line="276" w:lineRule="auto"/>
        <w:jc w:val="both"/>
        <w:rPr>
          <w:rFonts w:ascii="Arial" w:hAnsi="Arial" w:cs="Arial"/>
          <w:color w:val="000000" w:themeColor="text1"/>
        </w:rPr>
      </w:pPr>
      <w:r w:rsidRPr="00D66218">
        <w:rPr>
          <w:rFonts w:ascii="Arial" w:hAnsi="Arial" w:cs="Arial"/>
          <w:color w:val="000000" w:themeColor="text1"/>
        </w:rPr>
        <w:t>The sign must be covered by a public risk liability insurance to a minimum of $10 million indemnifying VicRoads and Council from any liabilities should the signs presence or dislocation cause accident or injury</w:t>
      </w:r>
      <w:r w:rsidR="00016379">
        <w:rPr>
          <w:rFonts w:ascii="Arial" w:hAnsi="Arial" w:cs="Arial"/>
          <w:color w:val="000000" w:themeColor="text1"/>
        </w:rPr>
        <w:t>.</w:t>
      </w:r>
    </w:p>
    <w:p w14:paraId="3FF0674A" w14:textId="60534229" w:rsidR="00D66218" w:rsidRPr="00D66218" w:rsidRDefault="00D66218" w:rsidP="00D66218">
      <w:pPr>
        <w:pStyle w:val="ListParagraph"/>
        <w:numPr>
          <w:ilvl w:val="0"/>
          <w:numId w:val="2"/>
        </w:numPr>
        <w:spacing w:after="200" w:line="276" w:lineRule="auto"/>
        <w:jc w:val="both"/>
        <w:rPr>
          <w:rFonts w:ascii="Arial" w:hAnsi="Arial" w:cs="Arial"/>
          <w:color w:val="000000" w:themeColor="text1"/>
        </w:rPr>
      </w:pPr>
      <w:r w:rsidRPr="00D66218">
        <w:rPr>
          <w:rFonts w:ascii="Arial" w:hAnsi="Arial" w:cs="Arial"/>
          <w:color w:val="000000" w:themeColor="text1"/>
        </w:rPr>
        <w:t>Only one sign is permitted to be erected on each of the approaches to a town</w:t>
      </w:r>
      <w:r w:rsidR="00016379">
        <w:rPr>
          <w:rFonts w:ascii="Arial" w:hAnsi="Arial" w:cs="Arial"/>
          <w:color w:val="000000" w:themeColor="text1"/>
        </w:rPr>
        <w:t>.</w:t>
      </w:r>
    </w:p>
    <w:p w14:paraId="04B75AC0" w14:textId="19E1D5B6" w:rsidR="00D66218" w:rsidRPr="00D66218" w:rsidRDefault="00D66218" w:rsidP="00D66218">
      <w:pPr>
        <w:pStyle w:val="ListParagraph"/>
        <w:numPr>
          <w:ilvl w:val="0"/>
          <w:numId w:val="2"/>
        </w:numPr>
        <w:spacing w:after="200" w:line="276" w:lineRule="auto"/>
        <w:jc w:val="both"/>
        <w:rPr>
          <w:rFonts w:ascii="Arial" w:hAnsi="Arial" w:cs="Arial"/>
          <w:color w:val="000000" w:themeColor="text1"/>
        </w:rPr>
      </w:pPr>
      <w:r w:rsidRPr="00D66218">
        <w:rPr>
          <w:rFonts w:ascii="Arial" w:hAnsi="Arial" w:cs="Arial"/>
          <w:color w:val="000000" w:themeColor="text1"/>
        </w:rPr>
        <w:t>Community groups are permitted to promote one event per year (any additional events within the same calendar year must be by special agreement with Council)</w:t>
      </w:r>
      <w:r w:rsidR="00016379">
        <w:rPr>
          <w:rFonts w:ascii="Arial" w:hAnsi="Arial" w:cs="Arial"/>
          <w:color w:val="000000" w:themeColor="text1"/>
        </w:rPr>
        <w:t>.</w:t>
      </w:r>
    </w:p>
    <w:p w14:paraId="09213B90" w14:textId="77777777" w:rsidR="00D66218" w:rsidRPr="00D66218" w:rsidRDefault="00D66218" w:rsidP="00D66218">
      <w:pPr>
        <w:pStyle w:val="ListParagraph"/>
        <w:numPr>
          <w:ilvl w:val="0"/>
          <w:numId w:val="2"/>
        </w:numPr>
        <w:spacing w:after="200" w:line="276" w:lineRule="auto"/>
        <w:jc w:val="both"/>
        <w:rPr>
          <w:rFonts w:ascii="Arial" w:hAnsi="Arial" w:cs="Arial"/>
          <w:color w:val="000000" w:themeColor="text1"/>
        </w:rPr>
      </w:pPr>
      <w:r w:rsidRPr="00D66218">
        <w:rPr>
          <w:rFonts w:ascii="Arial" w:hAnsi="Arial" w:cs="Arial"/>
          <w:color w:val="000000" w:themeColor="text1"/>
        </w:rPr>
        <w:t>Only community groups located within Macedon Ranges Shire are permitted to promote their events on these posts.</w:t>
      </w:r>
    </w:p>
    <w:p w14:paraId="5AF6C58C" w14:textId="77777777" w:rsidR="00D768BA" w:rsidRDefault="00D66218" w:rsidP="00D66218">
      <w:pPr>
        <w:pStyle w:val="ListParagraph"/>
        <w:numPr>
          <w:ilvl w:val="0"/>
          <w:numId w:val="2"/>
        </w:numPr>
        <w:spacing w:after="200" w:line="276" w:lineRule="auto"/>
        <w:jc w:val="both"/>
        <w:rPr>
          <w:rFonts w:ascii="Arial" w:hAnsi="Arial" w:cs="Arial"/>
          <w:color w:val="000000" w:themeColor="text1"/>
        </w:rPr>
      </w:pPr>
      <w:r w:rsidRPr="00D66218">
        <w:rPr>
          <w:rFonts w:ascii="Arial" w:hAnsi="Arial" w:cs="Arial"/>
          <w:color w:val="000000" w:themeColor="text1"/>
        </w:rPr>
        <w:t>Groups that do not comply with the above conditions will have</w:t>
      </w:r>
      <w:r w:rsidR="00D768BA">
        <w:rPr>
          <w:rFonts w:ascii="Arial" w:hAnsi="Arial" w:cs="Arial"/>
          <w:color w:val="000000" w:themeColor="text1"/>
        </w:rPr>
        <w:t xml:space="preserve"> their signs removed by Council</w:t>
      </w:r>
      <w:r w:rsidR="0046426E">
        <w:rPr>
          <w:rFonts w:ascii="Arial" w:hAnsi="Arial" w:cs="Arial"/>
          <w:color w:val="000000" w:themeColor="text1"/>
        </w:rPr>
        <w:t xml:space="preserve"> and maybe impacted for future applications</w:t>
      </w:r>
      <w:r w:rsidR="00D768BA">
        <w:rPr>
          <w:rFonts w:ascii="Arial" w:hAnsi="Arial" w:cs="Arial"/>
          <w:color w:val="000000" w:themeColor="text1"/>
        </w:rPr>
        <w:t>.</w:t>
      </w:r>
    </w:p>
    <w:p w14:paraId="48057B94" w14:textId="2DE65610" w:rsidR="001F0D55" w:rsidRDefault="00D66218" w:rsidP="001F0D55">
      <w:pPr>
        <w:rPr>
          <w:rFonts w:ascii="Arial" w:hAnsi="Arial" w:cs="Arial"/>
          <w:color w:val="000000" w:themeColor="text1"/>
        </w:rPr>
      </w:pPr>
      <w:r>
        <w:rPr>
          <w:rFonts w:ascii="Arial" w:hAnsi="Arial" w:cs="Arial"/>
          <w:color w:val="000000" w:themeColor="text1"/>
        </w:rPr>
        <w:t xml:space="preserve">The Council will be providing </w:t>
      </w:r>
      <w:r w:rsidR="00016379">
        <w:rPr>
          <w:rFonts w:ascii="Arial" w:hAnsi="Arial" w:cs="Arial"/>
          <w:color w:val="000000" w:themeColor="text1"/>
        </w:rPr>
        <w:t>a</w:t>
      </w:r>
      <w:r>
        <w:rPr>
          <w:rFonts w:ascii="Arial" w:hAnsi="Arial" w:cs="Arial"/>
          <w:color w:val="000000" w:themeColor="text1"/>
        </w:rPr>
        <w:t xml:space="preserve">pplicants with available </w:t>
      </w:r>
      <w:r w:rsidR="00C27652">
        <w:rPr>
          <w:rFonts w:ascii="Arial" w:hAnsi="Arial" w:cs="Arial"/>
          <w:color w:val="000000" w:themeColor="text1"/>
        </w:rPr>
        <w:t>options for the time of their</w:t>
      </w:r>
      <w:r>
        <w:rPr>
          <w:rFonts w:ascii="Arial" w:hAnsi="Arial" w:cs="Arial"/>
          <w:color w:val="000000" w:themeColor="text1"/>
        </w:rPr>
        <w:t xml:space="preserve"> even</w:t>
      </w:r>
      <w:r w:rsidR="00C27652">
        <w:rPr>
          <w:rFonts w:ascii="Arial" w:hAnsi="Arial" w:cs="Arial"/>
          <w:color w:val="000000" w:themeColor="text1"/>
        </w:rPr>
        <w:t>t</w:t>
      </w:r>
      <w:r w:rsidR="0046426E">
        <w:rPr>
          <w:rFonts w:ascii="Arial" w:hAnsi="Arial" w:cs="Arial"/>
          <w:color w:val="000000" w:themeColor="text1"/>
        </w:rPr>
        <w:t xml:space="preserve"> by township</w:t>
      </w:r>
      <w:r w:rsidR="00C27652">
        <w:rPr>
          <w:rFonts w:ascii="Arial" w:hAnsi="Arial" w:cs="Arial"/>
          <w:color w:val="000000" w:themeColor="text1"/>
        </w:rPr>
        <w:t>. The location of the pole</w:t>
      </w:r>
      <w:r w:rsidR="0046426E">
        <w:rPr>
          <w:rFonts w:ascii="Arial" w:hAnsi="Arial" w:cs="Arial"/>
          <w:color w:val="000000" w:themeColor="text1"/>
        </w:rPr>
        <w:t>s</w:t>
      </w:r>
      <w:r w:rsidR="00C27652">
        <w:rPr>
          <w:rFonts w:ascii="Arial" w:hAnsi="Arial" w:cs="Arial"/>
          <w:color w:val="000000" w:themeColor="text1"/>
        </w:rPr>
        <w:t xml:space="preserve"> can be found in the VIC ROADS </w:t>
      </w:r>
      <w:r w:rsidR="0046426E">
        <w:rPr>
          <w:rFonts w:ascii="Arial" w:hAnsi="Arial" w:cs="Arial"/>
          <w:color w:val="000000" w:themeColor="text1"/>
        </w:rPr>
        <w:t>community signage regulations</w:t>
      </w:r>
      <w:r w:rsidR="001F0D55">
        <w:rPr>
          <w:rFonts w:ascii="Arial" w:hAnsi="Arial" w:cs="Arial"/>
          <w:color w:val="000000" w:themeColor="text1"/>
        </w:rPr>
        <w:t xml:space="preserve"> on </w:t>
      </w:r>
      <w:r w:rsidR="00016379">
        <w:rPr>
          <w:rFonts w:ascii="Arial" w:hAnsi="Arial" w:cs="Arial"/>
          <w:color w:val="000000" w:themeColor="text1"/>
        </w:rPr>
        <w:t xml:space="preserve">Council’s </w:t>
      </w:r>
      <w:r w:rsidR="001F0D55">
        <w:rPr>
          <w:rFonts w:ascii="Arial" w:hAnsi="Arial" w:cs="Arial"/>
          <w:color w:val="000000" w:themeColor="text1"/>
        </w:rPr>
        <w:t>website</w:t>
      </w:r>
      <w:r w:rsidR="00C27652">
        <w:rPr>
          <w:rFonts w:ascii="Arial" w:hAnsi="Arial" w:cs="Arial"/>
          <w:color w:val="000000" w:themeColor="text1"/>
        </w:rPr>
        <w:t>.</w:t>
      </w:r>
    </w:p>
    <w:p w14:paraId="1562AFF0" w14:textId="78807ABA" w:rsidR="00C27652" w:rsidRDefault="001F0D55" w:rsidP="003B2B5F">
      <w:pPr>
        <w:spacing w:before="120" w:after="120"/>
        <w:rPr>
          <w:rFonts w:ascii="Arial" w:hAnsi="Arial" w:cs="Arial"/>
          <w:color w:val="000000" w:themeColor="text1"/>
        </w:rPr>
      </w:pPr>
      <w:r w:rsidRPr="00D66218">
        <w:rPr>
          <w:rFonts w:ascii="Arial" w:hAnsi="Arial" w:cs="Arial"/>
          <w:color w:val="000000" w:themeColor="text1"/>
        </w:rPr>
        <w:t>If there is a sign erected at a site, no additional signs are permitted to be installed on those posts. Please move on to the next set of approved posts and erect your sign there.</w:t>
      </w:r>
    </w:p>
    <w:p w14:paraId="0604557F" w14:textId="73F12661" w:rsidR="001F0D55" w:rsidRDefault="00C27652" w:rsidP="003B2B5F">
      <w:pPr>
        <w:spacing w:after="120"/>
        <w:rPr>
          <w:rFonts w:ascii="Arial" w:hAnsi="Arial" w:cs="Arial"/>
          <w:color w:val="000000" w:themeColor="text1"/>
        </w:rPr>
      </w:pPr>
      <w:r>
        <w:rPr>
          <w:rFonts w:ascii="Arial" w:hAnsi="Arial" w:cs="Arial"/>
          <w:color w:val="000000" w:themeColor="text1"/>
        </w:rPr>
        <w:t>As numerous events are ofte</w:t>
      </w:r>
      <w:r w:rsidR="00D66218">
        <w:rPr>
          <w:rFonts w:ascii="Arial" w:hAnsi="Arial" w:cs="Arial"/>
          <w:color w:val="000000" w:themeColor="text1"/>
        </w:rPr>
        <w:t xml:space="preserve">n scheduled for the same time, consider </w:t>
      </w:r>
      <w:proofErr w:type="gramStart"/>
      <w:r w:rsidR="00D66218">
        <w:rPr>
          <w:rFonts w:ascii="Arial" w:hAnsi="Arial" w:cs="Arial"/>
          <w:color w:val="000000" w:themeColor="text1"/>
        </w:rPr>
        <w:t>whether or not</w:t>
      </w:r>
      <w:proofErr w:type="gramEnd"/>
      <w:r w:rsidR="00D66218">
        <w:rPr>
          <w:rFonts w:ascii="Arial" w:hAnsi="Arial" w:cs="Arial"/>
          <w:color w:val="000000" w:themeColor="text1"/>
        </w:rPr>
        <w:t xml:space="preserve"> your event could </w:t>
      </w:r>
      <w:r>
        <w:rPr>
          <w:rFonts w:ascii="Arial" w:hAnsi="Arial" w:cs="Arial"/>
          <w:color w:val="000000" w:themeColor="text1"/>
        </w:rPr>
        <w:t>change dates</w:t>
      </w:r>
      <w:r w:rsidR="00D66218">
        <w:rPr>
          <w:rFonts w:ascii="Arial" w:hAnsi="Arial" w:cs="Arial"/>
          <w:color w:val="000000" w:themeColor="text1"/>
        </w:rPr>
        <w:t xml:space="preserve">, or </w:t>
      </w:r>
      <w:r w:rsidR="001F0D55">
        <w:rPr>
          <w:rFonts w:ascii="Arial" w:hAnsi="Arial" w:cs="Arial"/>
          <w:color w:val="000000" w:themeColor="text1"/>
        </w:rPr>
        <w:t xml:space="preserve">be </w:t>
      </w:r>
      <w:r w:rsidR="00D66218">
        <w:rPr>
          <w:rFonts w:ascii="Arial" w:hAnsi="Arial" w:cs="Arial"/>
          <w:color w:val="000000" w:themeColor="text1"/>
        </w:rPr>
        <w:t xml:space="preserve">advertised on the Vic Roads </w:t>
      </w:r>
      <w:proofErr w:type="gramStart"/>
      <w:r w:rsidR="00D66218">
        <w:rPr>
          <w:rFonts w:ascii="Arial" w:hAnsi="Arial" w:cs="Arial"/>
          <w:color w:val="000000" w:themeColor="text1"/>
        </w:rPr>
        <w:t>sign posts</w:t>
      </w:r>
      <w:proofErr w:type="gramEnd"/>
      <w:r w:rsidR="00D66218">
        <w:rPr>
          <w:rFonts w:ascii="Arial" w:hAnsi="Arial" w:cs="Arial"/>
          <w:color w:val="000000" w:themeColor="text1"/>
        </w:rPr>
        <w:t xml:space="preserve"> </w:t>
      </w:r>
      <w:r>
        <w:rPr>
          <w:rFonts w:ascii="Arial" w:hAnsi="Arial" w:cs="Arial"/>
          <w:color w:val="000000" w:themeColor="text1"/>
        </w:rPr>
        <w:t>even earlier than the event to gain exposure and/or ticket sales.</w:t>
      </w:r>
    </w:p>
    <w:p w14:paraId="6F508B4D" w14:textId="77777777" w:rsidR="00D66218" w:rsidRPr="00437A68" w:rsidRDefault="00C27652" w:rsidP="00437A68">
      <w:pPr>
        <w:rPr>
          <w:rFonts w:ascii="Arial" w:hAnsi="Arial" w:cs="Arial"/>
          <w:color w:val="000000" w:themeColor="text1"/>
        </w:rPr>
      </w:pPr>
      <w:r>
        <w:rPr>
          <w:rFonts w:ascii="Arial" w:hAnsi="Arial" w:cs="Arial"/>
          <w:color w:val="000000" w:themeColor="text1"/>
        </w:rPr>
        <w:t>Any non-compliant signs will be removed and impounded with the possibility of penalties being issued.</w:t>
      </w:r>
    </w:p>
    <w:sectPr w:rsidR="00D66218" w:rsidRPr="00437A68" w:rsidSect="0046426E">
      <w:headerReference w:type="default" r:id="rId11"/>
      <w:footerReference w:type="default" r:id="rId12"/>
      <w:pgSz w:w="11900" w:h="16820"/>
      <w:pgMar w:top="1560" w:right="1268" w:bottom="1276" w:left="1134" w:header="454"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10DD3" w14:textId="77777777" w:rsidR="003001AD" w:rsidRDefault="003001AD" w:rsidP="00EB6F33">
      <w:r>
        <w:separator/>
      </w:r>
    </w:p>
  </w:endnote>
  <w:endnote w:type="continuationSeparator" w:id="0">
    <w:p w14:paraId="48D14E9D" w14:textId="77777777" w:rsidR="003001AD" w:rsidRDefault="003001AD" w:rsidP="00EB6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DA828" w14:textId="77777777" w:rsidR="00545744" w:rsidRDefault="00000000">
    <w:pPr>
      <w:pStyle w:val="Footer"/>
    </w:pPr>
    <w:r>
      <w:rPr>
        <w:noProof/>
        <w:lang w:val="en-US"/>
      </w:rPr>
      <w:pict w14:anchorId="5C531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58pt;margin-top:613.15pt;width:595.45pt;height:160.1pt;z-index:-251658240;mso-wrap-edited:f;mso-position-horizontal-relative:margin;mso-position-vertical-relative:margin" wrapcoords="-27 0 -27 21561 21600 21561 21600 0 -27 0">
          <v:imagedata r:id="rId1" o:title="MRSC letterhead digital" croptop="53073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6A942" w14:textId="77777777" w:rsidR="003001AD" w:rsidRDefault="003001AD" w:rsidP="00EB6F33">
      <w:r>
        <w:separator/>
      </w:r>
    </w:p>
  </w:footnote>
  <w:footnote w:type="continuationSeparator" w:id="0">
    <w:p w14:paraId="7259578E" w14:textId="77777777" w:rsidR="003001AD" w:rsidRDefault="003001AD" w:rsidP="00EB6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6017F" w14:textId="77777777" w:rsidR="008A737A" w:rsidRDefault="00211198" w:rsidP="00CC37C3">
    <w:pPr>
      <w:pStyle w:val="Header"/>
      <w:tabs>
        <w:tab w:val="clear" w:pos="4320"/>
        <w:tab w:val="clear" w:pos="8640"/>
        <w:tab w:val="left" w:pos="3210"/>
      </w:tabs>
    </w:pPr>
    <w:r>
      <w:rPr>
        <w:noProof/>
        <w:lang w:val="en-GB" w:eastAsia="en-GB"/>
      </w:rPr>
      <w:drawing>
        <wp:anchor distT="0" distB="0" distL="114300" distR="114300" simplePos="0" relativeHeight="251657216" behindDoc="1" locked="0" layoutInCell="1" allowOverlap="1" wp14:anchorId="7FBB87E0" wp14:editId="5858A8DD">
          <wp:simplePos x="0" y="0"/>
          <wp:positionH relativeFrom="page">
            <wp:align>right</wp:align>
          </wp:positionH>
          <wp:positionV relativeFrom="page">
            <wp:posOffset>-257175</wp:posOffset>
          </wp:positionV>
          <wp:extent cx="7562215" cy="1448435"/>
          <wp:effectExtent l="0" t="0" r="635" b="0"/>
          <wp:wrapNone/>
          <wp:docPr id="8" name="Picture 8" descr="MRSC letterhead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SC letterhead digital"/>
                  <pic:cNvPicPr>
                    <a:picLocks noChangeAspect="1" noChangeArrowheads="1"/>
                  </pic:cNvPicPr>
                </pic:nvPicPr>
                <pic:blipFill>
                  <a:blip r:embed="rId1">
                    <a:extLst>
                      <a:ext uri="{28A0092B-C50C-407E-A947-70E740481C1C}">
                        <a14:useLocalDpi xmlns:a14="http://schemas.microsoft.com/office/drawing/2010/main" val="0"/>
                      </a:ext>
                    </a:extLst>
                  </a:blip>
                  <a:srcRect b="86453"/>
                  <a:stretch>
                    <a:fillRect/>
                  </a:stretch>
                </pic:blipFill>
                <pic:spPr bwMode="auto">
                  <a:xfrm>
                    <a:off x="0" y="0"/>
                    <a:ext cx="7562215" cy="1448435"/>
                  </a:xfrm>
                  <a:prstGeom prst="rect">
                    <a:avLst/>
                  </a:prstGeom>
                  <a:noFill/>
                </pic:spPr>
              </pic:pic>
            </a:graphicData>
          </a:graphic>
          <wp14:sizeRelH relativeFrom="page">
            <wp14:pctWidth>0</wp14:pctWidth>
          </wp14:sizeRelH>
          <wp14:sizeRelV relativeFrom="page">
            <wp14:pctHeight>0</wp14:pctHeight>
          </wp14:sizeRelV>
        </wp:anchor>
      </w:drawing>
    </w:r>
    <w:r w:rsidR="00CC37C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35634B"/>
    <w:multiLevelType w:val="hybridMultilevel"/>
    <w:tmpl w:val="17EE7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4B910E2"/>
    <w:multiLevelType w:val="hybridMultilevel"/>
    <w:tmpl w:val="D964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B452AC4"/>
    <w:multiLevelType w:val="hybridMultilevel"/>
    <w:tmpl w:val="9F808B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378941407">
    <w:abstractNumId w:val="0"/>
  </w:num>
  <w:num w:numId="2" w16cid:durableId="1536044567">
    <w:abstractNumId w:val="2"/>
  </w:num>
  <w:num w:numId="3" w16cid:durableId="16461578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9A9"/>
    <w:rsid w:val="00016379"/>
    <w:rsid w:val="00086E36"/>
    <w:rsid w:val="000E469A"/>
    <w:rsid w:val="00145212"/>
    <w:rsid w:val="001849CA"/>
    <w:rsid w:val="00190CAB"/>
    <w:rsid w:val="001C1E80"/>
    <w:rsid w:val="001C665F"/>
    <w:rsid w:val="001F0D55"/>
    <w:rsid w:val="00204B92"/>
    <w:rsid w:val="00211198"/>
    <w:rsid w:val="00233293"/>
    <w:rsid w:val="0026344C"/>
    <w:rsid w:val="002A7704"/>
    <w:rsid w:val="002C35B0"/>
    <w:rsid w:val="003001AD"/>
    <w:rsid w:val="00347F4D"/>
    <w:rsid w:val="00392664"/>
    <w:rsid w:val="003B2B5F"/>
    <w:rsid w:val="00437A68"/>
    <w:rsid w:val="00437B2F"/>
    <w:rsid w:val="0046426E"/>
    <w:rsid w:val="0052106F"/>
    <w:rsid w:val="00533759"/>
    <w:rsid w:val="00534476"/>
    <w:rsid w:val="005347A7"/>
    <w:rsid w:val="00542546"/>
    <w:rsid w:val="00545744"/>
    <w:rsid w:val="00596094"/>
    <w:rsid w:val="005E2D9E"/>
    <w:rsid w:val="006C20EC"/>
    <w:rsid w:val="006D7CE9"/>
    <w:rsid w:val="006E68BB"/>
    <w:rsid w:val="007C3ABE"/>
    <w:rsid w:val="007E5B61"/>
    <w:rsid w:val="0089242B"/>
    <w:rsid w:val="0089337F"/>
    <w:rsid w:val="008A49A9"/>
    <w:rsid w:val="008A737A"/>
    <w:rsid w:val="008C40F3"/>
    <w:rsid w:val="008E0669"/>
    <w:rsid w:val="00914B82"/>
    <w:rsid w:val="009B1406"/>
    <w:rsid w:val="009B3F42"/>
    <w:rsid w:val="009D7CDF"/>
    <w:rsid w:val="00A609E2"/>
    <w:rsid w:val="00A84CEE"/>
    <w:rsid w:val="00AA4751"/>
    <w:rsid w:val="00AC627E"/>
    <w:rsid w:val="00AE4AA6"/>
    <w:rsid w:val="00B75149"/>
    <w:rsid w:val="00BC53CF"/>
    <w:rsid w:val="00C27652"/>
    <w:rsid w:val="00C36DA9"/>
    <w:rsid w:val="00C56721"/>
    <w:rsid w:val="00C6388E"/>
    <w:rsid w:val="00C66FFF"/>
    <w:rsid w:val="00C9408D"/>
    <w:rsid w:val="00CC37C3"/>
    <w:rsid w:val="00CD2FF3"/>
    <w:rsid w:val="00D17E38"/>
    <w:rsid w:val="00D47C4F"/>
    <w:rsid w:val="00D573E4"/>
    <w:rsid w:val="00D66218"/>
    <w:rsid w:val="00D741EC"/>
    <w:rsid w:val="00D768BA"/>
    <w:rsid w:val="00DB25DD"/>
    <w:rsid w:val="00DC17B6"/>
    <w:rsid w:val="00DC54A5"/>
    <w:rsid w:val="00DE387F"/>
    <w:rsid w:val="00E22583"/>
    <w:rsid w:val="00E53AF6"/>
    <w:rsid w:val="00E72654"/>
    <w:rsid w:val="00E8333A"/>
    <w:rsid w:val="00EB6F33"/>
    <w:rsid w:val="00F01067"/>
    <w:rsid w:val="00F154AA"/>
    <w:rsid w:val="00F539B3"/>
    <w:rsid w:val="00F55E09"/>
    <w:rsid w:val="00FC38C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361B5A2"/>
  <w15:docId w15:val="{473663CE-EB75-4EE4-817D-8F52C33AC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F4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F33"/>
    <w:pPr>
      <w:tabs>
        <w:tab w:val="center" w:pos="4320"/>
        <w:tab w:val="right" w:pos="8640"/>
      </w:tabs>
    </w:pPr>
  </w:style>
  <w:style w:type="character" w:customStyle="1" w:styleId="HeaderChar">
    <w:name w:val="Header Char"/>
    <w:basedOn w:val="DefaultParagraphFont"/>
    <w:link w:val="Header"/>
    <w:uiPriority w:val="99"/>
    <w:rsid w:val="00EB6F33"/>
    <w:rPr>
      <w:sz w:val="24"/>
      <w:szCs w:val="24"/>
      <w:lang w:eastAsia="en-US"/>
    </w:rPr>
  </w:style>
  <w:style w:type="paragraph" w:styleId="Footer">
    <w:name w:val="footer"/>
    <w:basedOn w:val="Normal"/>
    <w:link w:val="FooterChar"/>
    <w:unhideWhenUsed/>
    <w:rsid w:val="00EB6F33"/>
    <w:pPr>
      <w:tabs>
        <w:tab w:val="center" w:pos="4320"/>
        <w:tab w:val="right" w:pos="8640"/>
      </w:tabs>
    </w:pPr>
  </w:style>
  <w:style w:type="character" w:customStyle="1" w:styleId="FooterChar">
    <w:name w:val="Footer Char"/>
    <w:basedOn w:val="DefaultParagraphFont"/>
    <w:link w:val="Footer"/>
    <w:uiPriority w:val="99"/>
    <w:rsid w:val="00EB6F33"/>
    <w:rPr>
      <w:sz w:val="24"/>
      <w:szCs w:val="24"/>
      <w:lang w:eastAsia="en-US"/>
    </w:rPr>
  </w:style>
  <w:style w:type="paragraph" w:customStyle="1" w:styleId="BasicParagraph">
    <w:name w:val="[Basic Paragraph]"/>
    <w:basedOn w:val="Normal"/>
    <w:uiPriority w:val="99"/>
    <w:rsid w:val="00CD2FF3"/>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BalloonText">
    <w:name w:val="Balloon Text"/>
    <w:basedOn w:val="Normal"/>
    <w:link w:val="BalloonTextChar"/>
    <w:uiPriority w:val="99"/>
    <w:semiHidden/>
    <w:unhideWhenUsed/>
    <w:rsid w:val="00437B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7B2F"/>
    <w:rPr>
      <w:rFonts w:ascii="Lucida Grande" w:hAnsi="Lucida Grande" w:cs="Lucida Grande"/>
      <w:sz w:val="18"/>
      <w:szCs w:val="18"/>
      <w:lang w:eastAsia="en-US"/>
    </w:rPr>
  </w:style>
  <w:style w:type="paragraph" w:customStyle="1" w:styleId="Heading1">
    <w:name w:val="Heading1"/>
    <w:basedOn w:val="Normal"/>
    <w:qFormat/>
    <w:rsid w:val="008A49A9"/>
    <w:pPr>
      <w:spacing w:after="240" w:line="640" w:lineRule="exact"/>
    </w:pPr>
    <w:rPr>
      <w:rFonts w:ascii="Arial" w:hAnsi="Arial" w:cs="Arial"/>
      <w:b/>
      <w:color w:val="792021"/>
      <w:sz w:val="56"/>
      <w:szCs w:val="68"/>
    </w:rPr>
  </w:style>
  <w:style w:type="paragraph" w:customStyle="1" w:styleId="Heading3">
    <w:name w:val="Heading3"/>
    <w:basedOn w:val="Normal"/>
    <w:qFormat/>
    <w:rsid w:val="008A49A9"/>
    <w:pPr>
      <w:spacing w:before="120" w:after="180" w:line="320" w:lineRule="exact"/>
    </w:pPr>
    <w:rPr>
      <w:rFonts w:ascii="Arial" w:hAnsi="Arial" w:cs="Arial"/>
      <w:color w:val="800000"/>
      <w:sz w:val="32"/>
      <w:szCs w:val="36"/>
    </w:rPr>
  </w:style>
  <w:style w:type="table" w:styleId="TableGrid">
    <w:name w:val="Table Grid"/>
    <w:basedOn w:val="TableNormal"/>
    <w:uiPriority w:val="59"/>
    <w:rsid w:val="008A4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242B"/>
    <w:pPr>
      <w:ind w:left="720"/>
      <w:contextualSpacing/>
    </w:pPr>
  </w:style>
  <w:style w:type="character" w:styleId="Hyperlink">
    <w:name w:val="Hyperlink"/>
    <w:basedOn w:val="DefaultParagraphFont"/>
    <w:uiPriority w:val="99"/>
    <w:unhideWhenUsed/>
    <w:rsid w:val="00D662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112116">
      <w:bodyDiv w:val="1"/>
      <w:marLeft w:val="0"/>
      <w:marRight w:val="0"/>
      <w:marTop w:val="0"/>
      <w:marBottom w:val="0"/>
      <w:divBdr>
        <w:top w:val="none" w:sz="0" w:space="0" w:color="auto"/>
        <w:left w:val="none" w:sz="0" w:space="0" w:color="auto"/>
        <w:bottom w:val="none" w:sz="0" w:space="0" w:color="auto"/>
        <w:right w:val="none" w:sz="0" w:space="0" w:color="auto"/>
      </w:divBdr>
    </w:div>
    <w:div w:id="665481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mrsc@mrsc.vic.gov.au" TargetMode="External"/><Relationship Id="rId4" Type="http://schemas.openxmlformats.org/officeDocument/2006/relationships/styles" Target="styles.xml"/><Relationship Id="rId9" Type="http://schemas.openxmlformats.org/officeDocument/2006/relationships/hyperlink" Target="mailto:mrsc@mrsc.vic.gov.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DC954-D3F0-4517-A59C-CCB866C3C1F0}">
  <ds:schemaRefs>
    <ds:schemaRef ds:uri="http://www.w3.org/2001/XMLSchema"/>
  </ds:schemaRefs>
</ds:datastoreItem>
</file>

<file path=customXml/itemProps2.xml><?xml version="1.0" encoding="utf-8"?>
<ds:datastoreItem xmlns:ds="http://schemas.openxmlformats.org/officeDocument/2006/customXml" ds:itemID="{A69511B0-D2E6-454F-BB55-9652F5B76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777</Words>
  <Characters>4120</Characters>
  <Application>Microsoft Office Word</Application>
  <DocSecurity>0</DocSecurity>
  <Lines>117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jdoyle</dc:creator>
  <cp:keywords/>
  <dc:description/>
  <cp:lastModifiedBy>Elon McCormick</cp:lastModifiedBy>
  <cp:revision>2</cp:revision>
  <cp:lastPrinted>2020-01-01T23:13:00Z</cp:lastPrinted>
  <dcterms:created xsi:type="dcterms:W3CDTF">2026-05-14T01:30:00Z</dcterms:created>
  <dcterms:modified xsi:type="dcterms:W3CDTF">2026-05-14T01:30:00Z</dcterms:modified>
</cp:coreProperties>
</file>