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C367B" w14:paraId="5C3620AD" w14:textId="77777777" w:rsidTr="00C32CBF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743A0EB4" w14:textId="77777777" w:rsidR="00C32CBF" w:rsidRDefault="00C32CBF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8568F7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688C61F" wp14:editId="41B132EC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-131445</wp:posOffset>
                  </wp:positionV>
                  <wp:extent cx="3009600" cy="648000"/>
                  <wp:effectExtent l="0" t="0" r="635" b="0"/>
                  <wp:wrapNone/>
                  <wp:docPr id="3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67B" w:rsidRPr="00CC7B31">
              <w:rPr>
                <w:rFonts w:ascii="Arial" w:hAnsi="Arial" w:cs="Arial"/>
                <w:spacing w:val="-6"/>
                <w:sz w:val="20"/>
              </w:rPr>
              <w:t>ABN 42 686 389 537</w:t>
            </w:r>
          </w:p>
          <w:p w14:paraId="1085E031" w14:textId="0160A8D8" w:rsidR="004C367B" w:rsidRPr="00CC7B31" w:rsidRDefault="004C367B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>PO BOX 151, KYNETON VIC 3444</w:t>
            </w:r>
          </w:p>
          <w:p w14:paraId="74E695D1" w14:textId="1510FC96" w:rsidR="00C32CBF" w:rsidRDefault="004C367B" w:rsidP="00C32CBF">
            <w:pPr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CC7B31">
              <w:rPr>
                <w:rFonts w:ascii="Arial" w:hAnsi="Arial" w:cs="Arial"/>
                <w:spacing w:val="-6"/>
                <w:sz w:val="20"/>
              </w:rPr>
              <w:t xml:space="preserve">T 03 5422 0333 </w:t>
            </w:r>
            <w:proofErr w:type="gramStart"/>
            <w:r w:rsidRPr="00CC7B31">
              <w:rPr>
                <w:rFonts w:ascii="Arial" w:hAnsi="Arial" w:cs="Arial"/>
                <w:spacing w:val="-6"/>
                <w:sz w:val="20"/>
              </w:rPr>
              <w:t>–  F</w:t>
            </w:r>
            <w:proofErr w:type="gramEnd"/>
            <w:r w:rsidRPr="00CC7B31">
              <w:rPr>
                <w:rFonts w:ascii="Arial" w:hAnsi="Arial" w:cs="Arial"/>
                <w:spacing w:val="-6"/>
                <w:sz w:val="20"/>
              </w:rPr>
              <w:t xml:space="preserve"> 03 5422 3623  </w:t>
            </w:r>
          </w:p>
          <w:p w14:paraId="7AF676BD" w14:textId="32381FC1" w:rsidR="004C367B" w:rsidRDefault="00C32CBF" w:rsidP="00C32CBF">
            <w:pPr>
              <w:jc w:val="righ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hyperlink r:id="rId10" w:history="1">
              <w:r w:rsidRPr="00646A1F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="004C367B" w:rsidRPr="00CC7B31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="004C367B" w:rsidRPr="00CC7B31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</w:t>
            </w:r>
            <w:r w:rsidR="004C367B" w:rsidRPr="00CC7B31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23907BF8" w14:textId="0EEF6012" w:rsidR="005B1F57" w:rsidRPr="00D9161E" w:rsidRDefault="003D479A" w:rsidP="00276FF8">
      <w:pPr>
        <w:pStyle w:val="Formheading"/>
        <w:sectPr w:rsidR="005B1F57" w:rsidRPr="00D9161E" w:rsidSect="00426C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284" w:left="1440" w:header="709" w:footer="709" w:gutter="0"/>
          <w:cols w:space="708"/>
          <w:docGrid w:linePitch="360"/>
        </w:sectPr>
      </w:pPr>
      <w:r>
        <w:t xml:space="preserve">Report and Consent for </w:t>
      </w:r>
      <w:r w:rsidR="007C73F2">
        <w:t>Flood</w:t>
      </w:r>
      <w:r>
        <w:t>ing</w:t>
      </w:r>
      <w:r w:rsidR="007C73F2">
        <w:t xml:space="preserve"> or Designated Land</w:t>
      </w:r>
      <w:r w:rsidR="00973A74">
        <w:t xml:space="preserve">  </w:t>
      </w:r>
      <w:r w:rsidR="00F42006">
        <w:t xml:space="preserve">         </w:t>
      </w:r>
      <w:r w:rsidR="00973A74">
        <w:t>$</w:t>
      </w:r>
      <w:r w:rsidR="00711B67">
        <w:t>32</w:t>
      </w:r>
      <w:r w:rsidR="00E42D2B">
        <w:t>9.60</w:t>
      </w: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160"/>
        <w:gridCol w:w="806"/>
        <w:gridCol w:w="3222"/>
      </w:tblGrid>
      <w:tr w:rsidR="00407F18" w:rsidRPr="00897D28" w14:paraId="63F1B6B2" w14:textId="77777777" w:rsidTr="00CC133B">
        <w:tc>
          <w:tcPr>
            <w:tcW w:w="1844" w:type="dxa"/>
          </w:tcPr>
          <w:p w14:paraId="78F09AE1" w14:textId="77777777" w:rsidR="00407F18" w:rsidRPr="00897D28" w:rsidRDefault="00392EC1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Applicant n</w:t>
            </w:r>
            <w:r w:rsidR="00407F18" w:rsidRPr="00897D28">
              <w:rPr>
                <w:szCs w:val="20"/>
              </w:rPr>
              <w:t xml:space="preserve">ame: 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41729603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participantname"/>
                  <w:enabled/>
                  <w:calcOnExit w:val="0"/>
                  <w:helpText w:type="text" w:val="Type the name here"/>
                  <w:statusText w:type="text" w:val="Name"/>
                  <w:textInput/>
                </w:ffData>
              </w:fldChar>
            </w:r>
            <w:bookmarkStart w:id="0" w:name="participantname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0"/>
          </w:p>
        </w:tc>
      </w:tr>
      <w:tr w:rsidR="00407F18" w:rsidRPr="00897D28" w14:paraId="29148FC9" w14:textId="77777777" w:rsidTr="00CC2609">
        <w:tc>
          <w:tcPr>
            <w:tcW w:w="1844" w:type="dxa"/>
          </w:tcPr>
          <w:p w14:paraId="287D9760" w14:textId="77777777" w:rsidR="00407F18" w:rsidRPr="00897D28" w:rsidRDefault="00AC117F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Postal a</w:t>
            </w:r>
            <w:r w:rsidR="00407F18" w:rsidRPr="00897D28">
              <w:rPr>
                <w:szCs w:val="20"/>
              </w:rPr>
              <w:t>ddress: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75250A99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Insert your address here."/>
                  <w:statusText w:type="text" w:val="Address"/>
                  <w:textInput/>
                </w:ffData>
              </w:fldChar>
            </w:r>
            <w:bookmarkStart w:id="1" w:name="email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1"/>
          </w:p>
        </w:tc>
      </w:tr>
      <w:tr w:rsidR="00407F18" w:rsidRPr="00897D28" w14:paraId="493E6553" w14:textId="77777777" w:rsidTr="00CC2609">
        <w:tc>
          <w:tcPr>
            <w:tcW w:w="1844" w:type="dxa"/>
          </w:tcPr>
          <w:p w14:paraId="14DCE3C5" w14:textId="77777777" w:rsidR="00407F18" w:rsidRPr="00897D28" w:rsidRDefault="00407F18" w:rsidP="004207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Telephone: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14:paraId="791AB68F" w14:textId="77777777" w:rsidR="00407F18" w:rsidRPr="00897D28" w:rsidRDefault="005F1523" w:rsidP="00CC260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bookmarkStart w:id="2" w:name="Text2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0DA7C6B" w14:textId="77777777" w:rsidR="00407F18" w:rsidRPr="00897D28" w:rsidRDefault="00AC117F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Email</w:t>
            </w:r>
            <w:r w:rsidR="00407F18" w:rsidRPr="00897D28">
              <w:rPr>
                <w:szCs w:val="20"/>
              </w:rPr>
              <w:t>: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8E3E113" w14:textId="77777777" w:rsidR="00407F18" w:rsidRPr="00897D28" w:rsidRDefault="00AC117F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Insert your email address here."/>
                  <w:statusText w:type="text" w:val="Email"/>
                  <w:textInput/>
                </w:ffData>
              </w:fldChar>
            </w:r>
            <w:bookmarkStart w:id="3" w:name="Text3"/>
            <w:r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3"/>
          </w:p>
        </w:tc>
      </w:tr>
      <w:tr w:rsidR="005B1F57" w:rsidRPr="00897D28" w14:paraId="42DC4E47" w14:textId="77777777" w:rsidTr="00CC133B">
        <w:tc>
          <w:tcPr>
            <w:tcW w:w="1844" w:type="dxa"/>
          </w:tcPr>
          <w:p w14:paraId="79C20FAB" w14:textId="77777777" w:rsidR="005B1F57" w:rsidRPr="00897D28" w:rsidRDefault="005B1F57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Property address: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24E01041" w14:textId="77777777" w:rsidR="005B1F57" w:rsidRPr="00897D28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Insert property address here."/>
                  <w:statusText w:type="text" w:val="Property address"/>
                  <w:textInput/>
                </w:ffData>
              </w:fldChar>
            </w:r>
            <w:bookmarkStart w:id="4" w:name="Text32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4"/>
          </w:p>
        </w:tc>
      </w:tr>
      <w:tr w:rsidR="005B1F57" w:rsidRPr="00897D28" w14:paraId="35C09CBD" w14:textId="77777777" w:rsidTr="00CC133B">
        <w:tc>
          <w:tcPr>
            <w:tcW w:w="1844" w:type="dxa"/>
          </w:tcPr>
          <w:p w14:paraId="18B3CA45" w14:textId="77777777" w:rsidR="005B1F57" w:rsidRPr="00897D28" w:rsidRDefault="008568F7" w:rsidP="008568F7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Proposed work</w:t>
            </w:r>
            <w:r w:rsidR="005B1F57" w:rsidRPr="00897D28">
              <w:rPr>
                <w:szCs w:val="20"/>
              </w:rPr>
              <w:t>: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14:paraId="44636FB0" w14:textId="77777777" w:rsidR="005B1F57" w:rsidRPr="00897D28" w:rsidRDefault="005F1523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helpText w:type="text" w:val="Outline proposal details here."/>
                  <w:statusText w:type="text" w:val="Proposal"/>
                  <w:textInput/>
                </w:ffData>
              </w:fldChar>
            </w:r>
            <w:bookmarkStart w:id="5" w:name="Text33"/>
            <w:r w:rsidR="00006229" w:rsidRPr="00897D28">
              <w:rPr>
                <w:szCs w:val="20"/>
              </w:rPr>
              <w:instrText xml:space="preserve"> FORMTEXT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="00006229" w:rsidRPr="00897D28">
              <w:rPr>
                <w:noProof/>
                <w:szCs w:val="20"/>
              </w:rPr>
              <w:t> </w:t>
            </w:r>
            <w:r w:rsidRPr="00897D28">
              <w:rPr>
                <w:szCs w:val="20"/>
              </w:rPr>
              <w:fldChar w:fldCharType="end"/>
            </w:r>
            <w:bookmarkEnd w:id="5"/>
          </w:p>
        </w:tc>
      </w:tr>
    </w:tbl>
    <w:p w14:paraId="5D56BBF8" w14:textId="77777777" w:rsidR="00BC155A" w:rsidRPr="00897D28" w:rsidRDefault="00BC155A" w:rsidP="000B3740">
      <w:pPr>
        <w:pStyle w:val="Formnormaltext"/>
        <w:ind w:left="0"/>
        <w:rPr>
          <w:b/>
          <w:szCs w:val="20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1413"/>
        <w:gridCol w:w="7232"/>
        <w:gridCol w:w="1279"/>
      </w:tblGrid>
      <w:tr w:rsidR="00AC59D6" w:rsidRPr="00897D28" w14:paraId="49A588AF" w14:textId="77777777" w:rsidTr="00941C7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1A813A" w14:textId="77777777" w:rsidR="00AC59D6" w:rsidRPr="00897D28" w:rsidRDefault="00AC59D6" w:rsidP="00080591">
            <w:pPr>
              <w:pStyle w:val="Formnormaltext"/>
              <w:spacing w:after="0"/>
              <w:ind w:left="0"/>
              <w:rPr>
                <w:b/>
                <w:szCs w:val="20"/>
              </w:rPr>
            </w:pPr>
            <w:r w:rsidRPr="00897D28">
              <w:rPr>
                <w:szCs w:val="20"/>
              </w:rPr>
              <w:br w:type="page"/>
            </w:r>
            <w:r w:rsidRPr="00897D28">
              <w:rPr>
                <w:b/>
                <w:szCs w:val="20"/>
              </w:rPr>
              <w:t>Regulation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C5494" w14:textId="77777777" w:rsidR="00AC59D6" w:rsidRPr="00897D28" w:rsidRDefault="00AC59D6" w:rsidP="00080591">
            <w:pPr>
              <w:pStyle w:val="Formnormaltext"/>
              <w:spacing w:after="0"/>
              <w:ind w:left="0"/>
              <w:rPr>
                <w:b/>
                <w:szCs w:val="20"/>
              </w:rPr>
            </w:pPr>
            <w:r w:rsidRPr="00897D28">
              <w:rPr>
                <w:b/>
                <w:szCs w:val="20"/>
              </w:rPr>
              <w:t>Matter for which report and consent is being sought</w:t>
            </w:r>
          </w:p>
        </w:tc>
      </w:tr>
      <w:tr w:rsidR="00AC59D6" w:rsidRPr="00897D28" w14:paraId="2978923F" w14:textId="77777777" w:rsidTr="00941C7F">
        <w:trPr>
          <w:jc w:val="center"/>
        </w:trPr>
        <w:tc>
          <w:tcPr>
            <w:tcW w:w="1413" w:type="dxa"/>
            <w:vAlign w:val="center"/>
          </w:tcPr>
          <w:p w14:paraId="32AF8FDE" w14:textId="3FCC32D8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153 (2)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FED5" w14:textId="583BEFB5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Building in areas liable to flooding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2FA48" w14:textId="7158250F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</w:tr>
      <w:tr w:rsidR="00AC59D6" w:rsidRPr="00897D28" w14:paraId="5D6366FE" w14:textId="77777777" w:rsidTr="00941C7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8F388E" w14:textId="5B5B6C0A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154 (2)</w:t>
            </w:r>
          </w:p>
        </w:tc>
        <w:tc>
          <w:tcPr>
            <w:tcW w:w="723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7965DE" w14:textId="6D288B27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Construction on designated land or designated works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45DE06" w14:textId="11D5CFA7" w:rsidR="00AC59D6" w:rsidRPr="00897D28" w:rsidRDefault="00AC59D6" w:rsidP="00080591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  <w:r w:rsidRPr="00897D28">
              <w:rPr>
                <w:szCs w:val="20"/>
              </w:rPr>
              <w:t xml:space="preserve"> </w:t>
            </w:r>
          </w:p>
        </w:tc>
      </w:tr>
      <w:tr w:rsidR="00C32CBF" w:rsidRPr="00897D28" w14:paraId="791F4DCB" w14:textId="77777777" w:rsidTr="00AC44B5">
        <w:trPr>
          <w:trHeight w:val="575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04D488BF" w14:textId="07578B2E" w:rsidR="00C32CBF" w:rsidRPr="00C32CBF" w:rsidRDefault="00C32CBF" w:rsidP="00080591">
            <w:pPr>
              <w:pStyle w:val="Formnormaltext"/>
              <w:ind w:left="3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</w:t>
            </w:r>
            <w:r w:rsidRPr="00C32CBF">
              <w:rPr>
                <w:b/>
                <w:bCs/>
                <w:szCs w:val="20"/>
              </w:rPr>
              <w:t>ote that only a single fee of $</w:t>
            </w:r>
            <w:r w:rsidR="00E42D2B">
              <w:rPr>
                <w:b/>
                <w:bCs/>
                <w:szCs w:val="20"/>
              </w:rPr>
              <w:t>329.60</w:t>
            </w:r>
            <w:r w:rsidRPr="00C32CBF">
              <w:rPr>
                <w:b/>
                <w:bCs/>
                <w:szCs w:val="20"/>
              </w:rPr>
              <w:t xml:space="preserve"> is payable, even if both regulations are applied for.</w:t>
            </w:r>
          </w:p>
          <w:p w14:paraId="24E17A58" w14:textId="74820608" w:rsidR="00C32CBF" w:rsidRPr="007C73F2" w:rsidRDefault="00C32CBF" w:rsidP="00080591">
            <w:pPr>
              <w:pStyle w:val="Formnormaltext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szCs w:val="20"/>
              </w:rPr>
              <w:t>C</w:t>
            </w:r>
            <w:r w:rsidRPr="00C32CBF">
              <w:rPr>
                <w:b/>
                <w:bCs/>
                <w:szCs w:val="20"/>
              </w:rPr>
              <w:t xml:space="preserve">omplete the </w:t>
            </w:r>
            <w:r>
              <w:rPr>
                <w:b/>
                <w:bCs/>
                <w:szCs w:val="20"/>
              </w:rPr>
              <w:t>Application Checklist</w:t>
            </w:r>
            <w:r w:rsidRPr="00C32CBF">
              <w:rPr>
                <w:b/>
                <w:bCs/>
                <w:szCs w:val="20"/>
              </w:rPr>
              <w:t xml:space="preserve"> below before submitting your application.</w:t>
            </w:r>
          </w:p>
        </w:tc>
      </w:tr>
    </w:tbl>
    <w:p w14:paraId="07AB21D1" w14:textId="1B32D591" w:rsidR="00BC155A" w:rsidRPr="00897D28" w:rsidRDefault="00C32CBF" w:rsidP="00BC155A">
      <w:pPr>
        <w:pStyle w:val="Formnormaltext"/>
        <w:rPr>
          <w:b/>
          <w:szCs w:val="20"/>
        </w:rPr>
      </w:pPr>
      <w:r>
        <w:rPr>
          <w:b/>
          <w:szCs w:val="20"/>
        </w:rPr>
        <w:t>Application Checklist</w:t>
      </w:r>
    </w:p>
    <w:p w14:paraId="4B3D0BC4" w14:textId="03BC4BD7" w:rsidR="00BC155A" w:rsidRPr="00897D28" w:rsidRDefault="00BC155A" w:rsidP="00BC155A">
      <w:pPr>
        <w:pStyle w:val="Formnormaltext"/>
        <w:rPr>
          <w:bCs/>
          <w:szCs w:val="20"/>
        </w:rPr>
        <w:sectPr w:rsidR="00BC155A" w:rsidRPr="00897D28" w:rsidSect="00E93FDA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  <w:r w:rsidRPr="00897D28">
        <w:rPr>
          <w:bCs/>
          <w:szCs w:val="20"/>
        </w:rPr>
        <w:t xml:space="preserve">The following documents/information </w:t>
      </w:r>
      <w:r w:rsidRPr="00897D28">
        <w:rPr>
          <w:b/>
          <w:szCs w:val="20"/>
        </w:rPr>
        <w:t>MUST</w:t>
      </w:r>
      <w:r w:rsidRPr="00897D28">
        <w:rPr>
          <w:bCs/>
          <w:szCs w:val="20"/>
        </w:rPr>
        <w:t xml:space="preserve"> be submitted as part of the report and consent application. Where insufficient information has been provided, a request for further information may be sought.</w:t>
      </w:r>
      <w:r w:rsidRPr="00897D28">
        <w:rPr>
          <w:bCs/>
          <w:szCs w:val="20"/>
        </w:rPr>
        <w:br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BC155A" w:rsidRPr="00897D28" w14:paraId="6366E91B" w14:textId="77777777" w:rsidTr="007C6839">
        <w:tc>
          <w:tcPr>
            <w:tcW w:w="426" w:type="dxa"/>
          </w:tcPr>
          <w:p w14:paraId="7FF94AEC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19BC2F15" w14:textId="6E27AB2C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Copy of title</w:t>
            </w:r>
          </w:p>
        </w:tc>
      </w:tr>
      <w:tr w:rsidR="00BC155A" w:rsidRPr="00897D28" w14:paraId="09F96818" w14:textId="77777777" w:rsidTr="007C6839">
        <w:tc>
          <w:tcPr>
            <w:tcW w:w="426" w:type="dxa"/>
          </w:tcPr>
          <w:p w14:paraId="7E099EA6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52185172" w14:textId="4EF6B77F" w:rsidR="00BC155A" w:rsidRPr="00897D28" w:rsidRDefault="00001839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Plan</w:t>
            </w:r>
            <w:r w:rsidR="00BC155A" w:rsidRPr="00897D28">
              <w:rPr>
                <w:szCs w:val="20"/>
              </w:rPr>
              <w:t xml:space="preserve"> of subdivision or title plan</w:t>
            </w:r>
          </w:p>
        </w:tc>
      </w:tr>
      <w:tr w:rsidR="00087EAA" w:rsidRPr="00897D28" w14:paraId="40FC0F74" w14:textId="77777777" w:rsidTr="007C6839">
        <w:tc>
          <w:tcPr>
            <w:tcW w:w="426" w:type="dxa"/>
          </w:tcPr>
          <w:p w14:paraId="2406F8F3" w14:textId="5E3E1C70" w:rsidR="00087EAA" w:rsidRPr="00897D28" w:rsidRDefault="00087EA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3A89512D" w14:textId="31034A26" w:rsidR="00087EAA" w:rsidRPr="00897D28" w:rsidRDefault="00087EA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Any encumbrances registered on the title (covenants, section 173 agreements, etc.)</w:t>
            </w:r>
          </w:p>
        </w:tc>
      </w:tr>
      <w:tr w:rsidR="00BC155A" w:rsidRPr="00897D28" w14:paraId="01A75CE9" w14:textId="77777777" w:rsidTr="00727B07">
        <w:tc>
          <w:tcPr>
            <w:tcW w:w="426" w:type="dxa"/>
          </w:tcPr>
          <w:p w14:paraId="615811C9" w14:textId="77777777" w:rsidR="00BC155A" w:rsidRPr="00897D28" w:rsidRDefault="00BC155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0AAF499A" w14:textId="006755CF" w:rsidR="00662CA8" w:rsidRPr="00897D28" w:rsidRDefault="00E403BA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Architectural drawings which show the existing and proposed floor levels to Australian Height Datum (AHD)</w:t>
            </w:r>
            <w:r w:rsidR="00C82BEB">
              <w:rPr>
                <w:szCs w:val="20"/>
              </w:rPr>
              <w:t xml:space="preserve">. </w:t>
            </w:r>
            <w:r w:rsidR="00B2428C">
              <w:rPr>
                <w:szCs w:val="20"/>
              </w:rPr>
              <w:t>If a planning permit has been issued, the drawings provided must be consistent with the drawings endorsed under the planning permit.</w:t>
            </w:r>
            <w:r w:rsidR="00C82BEB">
              <w:rPr>
                <w:szCs w:val="20"/>
              </w:rPr>
              <w:t xml:space="preserve"> </w:t>
            </w:r>
          </w:p>
        </w:tc>
      </w:tr>
      <w:tr w:rsidR="00022ADE" w:rsidRPr="00897D28" w14:paraId="69FD09A7" w14:textId="77777777" w:rsidTr="00727B07">
        <w:tc>
          <w:tcPr>
            <w:tcW w:w="426" w:type="dxa"/>
          </w:tcPr>
          <w:p w14:paraId="5EDF557C" w14:textId="3B670D8B" w:rsidR="00022ADE" w:rsidRPr="00897D28" w:rsidRDefault="00F62A88" w:rsidP="007C683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28">
              <w:rPr>
                <w:szCs w:val="20"/>
              </w:rPr>
              <w:instrText xml:space="preserve"> FORMCHECKBOX </w:instrText>
            </w:r>
            <w:r w:rsidRPr="00897D28">
              <w:rPr>
                <w:szCs w:val="20"/>
              </w:rPr>
            </w:r>
            <w:r w:rsidRPr="00897D28">
              <w:rPr>
                <w:szCs w:val="20"/>
              </w:rPr>
              <w:fldChar w:fldCharType="separate"/>
            </w:r>
            <w:r w:rsidRPr="00897D28">
              <w:rPr>
                <w:szCs w:val="20"/>
              </w:rPr>
              <w:fldChar w:fldCharType="end"/>
            </w:r>
          </w:p>
        </w:tc>
        <w:tc>
          <w:tcPr>
            <w:tcW w:w="9355" w:type="dxa"/>
          </w:tcPr>
          <w:p w14:paraId="38DF4F96" w14:textId="2AE36FCE" w:rsidR="00022ADE" w:rsidRPr="00897D28" w:rsidRDefault="00022ADE" w:rsidP="007C6839">
            <w:pPr>
              <w:pStyle w:val="Formnormaltext"/>
              <w:ind w:left="0"/>
              <w:rPr>
                <w:szCs w:val="20"/>
              </w:rPr>
            </w:pPr>
            <w:r>
              <w:rPr>
                <w:szCs w:val="20"/>
              </w:rPr>
              <w:t>(Optional) referral letter from the relevant floodplain management authority</w:t>
            </w:r>
            <w:r w:rsidR="00F62A88">
              <w:rPr>
                <w:szCs w:val="20"/>
              </w:rPr>
              <w:t xml:space="preserve"> which specifically addresses regulation 153 and/or </w:t>
            </w:r>
            <w:r w:rsidR="001B29CB">
              <w:rPr>
                <w:szCs w:val="20"/>
              </w:rPr>
              <w:t xml:space="preserve">regulation </w:t>
            </w:r>
            <w:r w:rsidR="00F62A88">
              <w:rPr>
                <w:szCs w:val="20"/>
              </w:rPr>
              <w:t>154</w:t>
            </w:r>
            <w:r w:rsidR="00B44976">
              <w:rPr>
                <w:szCs w:val="20"/>
              </w:rPr>
              <w:t xml:space="preserve"> that is less than 3 months old</w:t>
            </w:r>
            <w:r>
              <w:rPr>
                <w:szCs w:val="20"/>
              </w:rPr>
              <w:t xml:space="preserve">. </w:t>
            </w:r>
            <w:r w:rsidR="00D27064">
              <w:rPr>
                <w:b/>
                <w:bCs/>
                <w:szCs w:val="20"/>
              </w:rPr>
              <w:t>F</w:t>
            </w:r>
            <w:r w:rsidRPr="00F62A88">
              <w:rPr>
                <w:b/>
                <w:bCs/>
                <w:szCs w:val="20"/>
              </w:rPr>
              <w:t>lood level certificate</w:t>
            </w:r>
            <w:r w:rsidR="00F62A88" w:rsidRPr="00F62A88">
              <w:rPr>
                <w:b/>
                <w:bCs/>
                <w:szCs w:val="20"/>
              </w:rPr>
              <w:t>s and</w:t>
            </w:r>
            <w:r w:rsidR="007433B1">
              <w:rPr>
                <w:b/>
                <w:bCs/>
                <w:szCs w:val="20"/>
              </w:rPr>
              <w:t xml:space="preserve"> </w:t>
            </w:r>
            <w:r w:rsidR="00F62A88" w:rsidRPr="00F62A88">
              <w:rPr>
                <w:b/>
                <w:bCs/>
                <w:szCs w:val="20"/>
              </w:rPr>
              <w:t>velocity statements</w:t>
            </w:r>
            <w:r w:rsidRPr="00F62A88">
              <w:rPr>
                <w:b/>
                <w:bCs/>
                <w:szCs w:val="20"/>
              </w:rPr>
              <w:t xml:space="preserve"> do not satisfy </w:t>
            </w:r>
            <w:r w:rsidR="00F62A88" w:rsidRPr="00F62A88">
              <w:rPr>
                <w:b/>
                <w:bCs/>
                <w:szCs w:val="20"/>
              </w:rPr>
              <w:t>this item</w:t>
            </w:r>
            <w:r w:rsidR="00F62A88">
              <w:rPr>
                <w:szCs w:val="20"/>
              </w:rPr>
              <w:t>.</w:t>
            </w:r>
          </w:p>
        </w:tc>
      </w:tr>
    </w:tbl>
    <w:p w14:paraId="352D8EFC" w14:textId="43B29607" w:rsidR="002626FB" w:rsidRPr="00897D28" w:rsidRDefault="006B6793" w:rsidP="002626FB">
      <w:pPr>
        <w:pStyle w:val="Formnormaltext"/>
        <w:rPr>
          <w:szCs w:val="20"/>
        </w:rPr>
      </w:pPr>
      <w:r>
        <w:rPr>
          <w:szCs w:val="20"/>
        </w:rPr>
        <w:t xml:space="preserve">Where a </w:t>
      </w:r>
      <w:r w:rsidR="000E5880">
        <w:rPr>
          <w:szCs w:val="20"/>
        </w:rPr>
        <w:t xml:space="preserve">satisfactory </w:t>
      </w:r>
      <w:r>
        <w:rPr>
          <w:szCs w:val="20"/>
        </w:rPr>
        <w:t>referral letter is not provided by the applicant</w:t>
      </w:r>
      <w:r w:rsidR="0079017F">
        <w:rPr>
          <w:szCs w:val="20"/>
        </w:rPr>
        <w:t>, the application</w:t>
      </w:r>
      <w:r w:rsidR="00E403BA" w:rsidRPr="00897D28">
        <w:rPr>
          <w:szCs w:val="20"/>
        </w:rPr>
        <w:t xml:space="preserve"> will be referred to the relevant </w:t>
      </w:r>
      <w:r w:rsidR="00196220" w:rsidRPr="00897D28">
        <w:rPr>
          <w:szCs w:val="20"/>
        </w:rPr>
        <w:t>floodplain management</w:t>
      </w:r>
      <w:r w:rsidR="00E403BA" w:rsidRPr="00897D28">
        <w:rPr>
          <w:szCs w:val="20"/>
        </w:rPr>
        <w:t xml:space="preserve"> authority for commen</w:t>
      </w:r>
      <w:r w:rsidR="00051039" w:rsidRPr="00897D28">
        <w:rPr>
          <w:szCs w:val="20"/>
        </w:rPr>
        <w:t>t. Due to factors outside of our control, this process could take up to 30 days.</w:t>
      </w:r>
      <w:r w:rsidR="00CA5B2A">
        <w:rPr>
          <w:szCs w:val="20"/>
        </w:rPr>
        <w:t xml:space="preserve"> </w:t>
      </w:r>
      <w:r w:rsidR="00CA5B2A" w:rsidRPr="00CA5B2A">
        <w:rPr>
          <w:szCs w:val="20"/>
        </w:rPr>
        <w:t xml:space="preserve">Once the application has been assessed, a refund will </w:t>
      </w:r>
      <w:r w:rsidR="00CA5B2A" w:rsidRPr="00CA5B2A">
        <w:rPr>
          <w:b/>
          <w:bCs/>
          <w:szCs w:val="20"/>
        </w:rPr>
        <w:t>not</w:t>
      </w:r>
      <w:r w:rsidR="00CA5B2A" w:rsidRPr="00CA5B2A">
        <w:rPr>
          <w:szCs w:val="20"/>
        </w:rPr>
        <w:t xml:space="preserve"> be considered.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5387"/>
        <w:gridCol w:w="850"/>
        <w:gridCol w:w="1843"/>
      </w:tblGrid>
      <w:tr w:rsidR="00EB731F" w:rsidRPr="00897D28" w14:paraId="635D0BB2" w14:textId="77777777" w:rsidTr="0000622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D5373E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Signature: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BE2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95A616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  <w:r w:rsidRPr="00897D28">
              <w:rPr>
                <w:szCs w:val="20"/>
              </w:rPr>
              <w:t>Date: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4A52" w14:textId="77777777" w:rsidR="00EB731F" w:rsidRPr="00897D28" w:rsidRDefault="00EB731F" w:rsidP="00006229">
            <w:pPr>
              <w:pStyle w:val="Formnormaltext"/>
              <w:ind w:left="0"/>
              <w:rPr>
                <w:szCs w:val="20"/>
              </w:rPr>
            </w:pPr>
          </w:p>
        </w:tc>
      </w:tr>
    </w:tbl>
    <w:p w14:paraId="0396A427" w14:textId="77777777" w:rsidR="00006229" w:rsidRPr="00897D28" w:rsidRDefault="00006229" w:rsidP="00006229">
      <w:pPr>
        <w:pStyle w:val="Formsubheading"/>
        <w:rPr>
          <w:sz w:val="20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9"/>
        <w:gridCol w:w="1742"/>
        <w:gridCol w:w="1129"/>
        <w:gridCol w:w="831"/>
        <w:gridCol w:w="2009"/>
      </w:tblGrid>
      <w:tr w:rsidR="00006229" w:rsidRPr="00897D28" w14:paraId="1651C971" w14:textId="77777777" w:rsidTr="00006229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2A4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Office Use Only</w:t>
            </w:r>
          </w:p>
        </w:tc>
      </w:tr>
      <w:tr w:rsidR="00006229" w:rsidRPr="00897D28" w14:paraId="259DB5DE" w14:textId="77777777" w:rsidTr="00006229">
        <w:trPr>
          <w:trHeight w:val="336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20D" w14:textId="77777777" w:rsidR="00006229" w:rsidRPr="00897D28" w:rsidRDefault="00006229" w:rsidP="00FF4B87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897D28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92327FA" wp14:editId="34C19836">
                  <wp:extent cx="1476375" cy="511191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ort-Consent-Demolition-29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93" cy="51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9EF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szCs w:val="20"/>
              </w:rPr>
              <w:t>Receipt no: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2A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E105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szCs w:val="20"/>
              </w:rPr>
              <w:t>Date: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89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</w:tr>
      <w:tr w:rsidR="00006229" w:rsidRPr="00897D28" w14:paraId="4737912D" w14:textId="77777777" w:rsidTr="00006229">
        <w:trPr>
          <w:trHeight w:val="407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B1C" w14:textId="77777777" w:rsidR="00006229" w:rsidRPr="00897D28" w:rsidRDefault="00006229" w:rsidP="00FF4B8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342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Received by: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C2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9E4" w14:textId="77777777" w:rsidR="00006229" w:rsidRPr="00897D28" w:rsidRDefault="00006229" w:rsidP="00006229">
            <w:pPr>
              <w:pStyle w:val="Formnormaltext"/>
              <w:ind w:left="34"/>
              <w:rPr>
                <w:szCs w:val="20"/>
              </w:rPr>
            </w:pPr>
            <w:r w:rsidRPr="00897D28">
              <w:rPr>
                <w:szCs w:val="20"/>
              </w:rPr>
              <w:t>Paid: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A62" w14:textId="77777777" w:rsidR="00006229" w:rsidRPr="00897D28" w:rsidRDefault="00006229" w:rsidP="00006229">
            <w:pPr>
              <w:pStyle w:val="Formnormaltext"/>
              <w:ind w:left="34"/>
              <w:rPr>
                <w:noProof/>
                <w:szCs w:val="20"/>
              </w:rPr>
            </w:pPr>
            <w:r w:rsidRPr="00897D28">
              <w:rPr>
                <w:noProof/>
                <w:szCs w:val="20"/>
              </w:rPr>
              <w:t xml:space="preserve">$ </w:t>
            </w:r>
          </w:p>
        </w:tc>
      </w:tr>
    </w:tbl>
    <w:p w14:paraId="39C94171" w14:textId="77777777" w:rsidR="00A30791" w:rsidRPr="00897D28" w:rsidRDefault="001E7832" w:rsidP="00006229">
      <w:pPr>
        <w:pStyle w:val="Formsubheading"/>
        <w:rPr>
          <w:sz w:val="20"/>
        </w:rPr>
      </w:pPr>
      <w:r w:rsidRPr="00897D28">
        <w:rPr>
          <w:sz w:val="20"/>
        </w:rPr>
        <w:t>Pa</w:t>
      </w:r>
      <w:r w:rsidR="00392DEA" w:rsidRPr="00897D28">
        <w:rPr>
          <w:sz w:val="20"/>
        </w:rPr>
        <w:t>yment options</w:t>
      </w:r>
    </w:p>
    <w:p w14:paraId="78E05A93" w14:textId="77777777" w:rsidR="00392DEA" w:rsidRPr="00897D28" w:rsidRDefault="00392DEA" w:rsidP="00C32CBF">
      <w:pPr>
        <w:pStyle w:val="Formnormaltext"/>
        <w:numPr>
          <w:ilvl w:val="0"/>
          <w:numId w:val="6"/>
        </w:numPr>
        <w:rPr>
          <w:szCs w:val="20"/>
        </w:rPr>
      </w:pPr>
      <w:r w:rsidRPr="00897D28">
        <w:rPr>
          <w:b/>
          <w:szCs w:val="20"/>
        </w:rPr>
        <w:t>In person</w:t>
      </w:r>
      <w:r w:rsidRPr="00897D28">
        <w:rPr>
          <w:szCs w:val="20"/>
        </w:rPr>
        <w:t>: present this form and payment (cash, cheque</w:t>
      </w:r>
      <w:r w:rsidR="00217505" w:rsidRPr="00897D28">
        <w:rPr>
          <w:szCs w:val="20"/>
        </w:rPr>
        <w:t xml:space="preserve">/money order, </w:t>
      </w:r>
      <w:r w:rsidR="00CC133B" w:rsidRPr="00897D28">
        <w:rPr>
          <w:szCs w:val="20"/>
        </w:rPr>
        <w:t>EFTPOS</w:t>
      </w:r>
      <w:r w:rsidR="00217505" w:rsidRPr="00897D28">
        <w:rPr>
          <w:szCs w:val="20"/>
        </w:rPr>
        <w:t xml:space="preserve"> or credit card) at one of our </w:t>
      </w:r>
      <w:r w:rsidRPr="00897D28">
        <w:rPr>
          <w:szCs w:val="20"/>
        </w:rPr>
        <w:t>Service Centre</w:t>
      </w:r>
      <w:r w:rsidR="00217505" w:rsidRPr="00897D28">
        <w:rPr>
          <w:szCs w:val="20"/>
        </w:rPr>
        <w:t>s</w:t>
      </w:r>
      <w:r w:rsidRPr="00897D28">
        <w:rPr>
          <w:szCs w:val="20"/>
        </w:rPr>
        <w:t>.</w:t>
      </w:r>
    </w:p>
    <w:p w14:paraId="128EE016" w14:textId="1B47865B" w:rsidR="00A01D7E" w:rsidRDefault="00392DEA" w:rsidP="00C32CBF">
      <w:pPr>
        <w:pStyle w:val="Formnormaltext"/>
        <w:numPr>
          <w:ilvl w:val="0"/>
          <w:numId w:val="6"/>
        </w:numPr>
        <w:rPr>
          <w:szCs w:val="20"/>
        </w:rPr>
      </w:pPr>
      <w:r w:rsidRPr="00897D28">
        <w:rPr>
          <w:b/>
          <w:szCs w:val="20"/>
        </w:rPr>
        <w:t>By Mail</w:t>
      </w:r>
      <w:r w:rsidRPr="00897D28">
        <w:rPr>
          <w:szCs w:val="20"/>
        </w:rPr>
        <w:t xml:space="preserve">: </w:t>
      </w:r>
      <w:r w:rsidR="00217505" w:rsidRPr="00897D28">
        <w:rPr>
          <w:szCs w:val="20"/>
        </w:rPr>
        <w:t>c</w:t>
      </w:r>
      <w:r w:rsidRPr="00897D28">
        <w:rPr>
          <w:szCs w:val="20"/>
        </w:rPr>
        <w:t xml:space="preserve">heque or </w:t>
      </w:r>
      <w:r w:rsidR="00217505" w:rsidRPr="00897D28">
        <w:rPr>
          <w:szCs w:val="20"/>
        </w:rPr>
        <w:t>m</w:t>
      </w:r>
      <w:r w:rsidRPr="00897D28">
        <w:rPr>
          <w:szCs w:val="20"/>
        </w:rPr>
        <w:t xml:space="preserve">oney </w:t>
      </w:r>
      <w:r w:rsidR="00217505" w:rsidRPr="00897D28">
        <w:rPr>
          <w:szCs w:val="20"/>
        </w:rPr>
        <w:t>o</w:t>
      </w:r>
      <w:r w:rsidRPr="00897D28">
        <w:rPr>
          <w:szCs w:val="20"/>
        </w:rPr>
        <w:t xml:space="preserve">rder – payable to Macedon Ranges Shire Council. </w:t>
      </w:r>
      <w:r w:rsidR="00217505" w:rsidRPr="00897D28">
        <w:rPr>
          <w:szCs w:val="20"/>
        </w:rPr>
        <w:t>Mail</w:t>
      </w:r>
      <w:r w:rsidRPr="00897D28">
        <w:rPr>
          <w:szCs w:val="20"/>
        </w:rPr>
        <w:t xml:space="preserve"> this form and payment to PO B</w:t>
      </w:r>
      <w:r w:rsidR="00217505" w:rsidRPr="00897D28">
        <w:rPr>
          <w:szCs w:val="20"/>
        </w:rPr>
        <w:t>OX</w:t>
      </w:r>
      <w:r w:rsidRPr="00897D28">
        <w:rPr>
          <w:szCs w:val="20"/>
        </w:rPr>
        <w:t xml:space="preserve"> 151 K</w:t>
      </w:r>
      <w:r w:rsidR="00217505" w:rsidRPr="00897D28">
        <w:rPr>
          <w:szCs w:val="20"/>
        </w:rPr>
        <w:t>YNETON</w:t>
      </w:r>
      <w:r w:rsidRPr="00897D28">
        <w:rPr>
          <w:szCs w:val="20"/>
        </w:rPr>
        <w:t xml:space="preserve"> V</w:t>
      </w:r>
      <w:r w:rsidR="00217505" w:rsidRPr="00897D28">
        <w:rPr>
          <w:szCs w:val="20"/>
        </w:rPr>
        <w:t>IC</w:t>
      </w:r>
      <w:r w:rsidRPr="00897D28">
        <w:rPr>
          <w:szCs w:val="20"/>
        </w:rPr>
        <w:t xml:space="preserve"> 3444.</w:t>
      </w:r>
    </w:p>
    <w:p w14:paraId="09A24F7E" w14:textId="77777777" w:rsidR="00C32CBF" w:rsidRPr="00935C01" w:rsidRDefault="00C32CBF" w:rsidP="00C32CBF">
      <w:pPr>
        <w:ind w:left="-284"/>
        <w:rPr>
          <w:rFonts w:ascii="Arial" w:hAnsi="Arial" w:cs="Arial"/>
          <w:b/>
          <w:bCs/>
          <w:sz w:val="22"/>
          <w:szCs w:val="22"/>
        </w:rPr>
      </w:pPr>
      <w:r w:rsidRPr="00935C01">
        <w:rPr>
          <w:rFonts w:ascii="Arial" w:hAnsi="Arial" w:cs="Arial"/>
          <w:b/>
          <w:bCs/>
          <w:sz w:val="22"/>
          <w:szCs w:val="22"/>
        </w:rPr>
        <w:t xml:space="preserve">Privacy </w:t>
      </w:r>
    </w:p>
    <w:p w14:paraId="7C7402F4" w14:textId="37741395" w:rsidR="00C32CBF" w:rsidRPr="00C32CBF" w:rsidRDefault="00C32CBF" w:rsidP="00C32CBF">
      <w:pPr>
        <w:ind w:left="-284"/>
        <w:rPr>
          <w:rFonts w:ascii="Arial" w:hAnsi="Arial" w:cs="Arial"/>
          <w:sz w:val="20"/>
          <w:szCs w:val="20"/>
          <w:lang w:eastAsia="en-AU"/>
        </w:rPr>
      </w:pPr>
      <w:r w:rsidRPr="00C32CBF">
        <w:rPr>
          <w:rFonts w:ascii="Arial" w:hAnsi="Arial" w:cs="Arial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C32CBF">
          <w:rPr>
            <w:rStyle w:val="Hyperlink"/>
            <w:rFonts w:ascii="Arial" w:hAnsi="Arial" w:cs="Arial"/>
            <w:color w:val="auto"/>
            <w:sz w:val="20"/>
            <w:szCs w:val="20"/>
            <w:lang w:eastAsia="en-AU"/>
          </w:rPr>
          <w:t>mrsc.vic.gov.au/privacy</w:t>
        </w:r>
      </w:hyperlink>
      <w:r w:rsidRPr="00C32CBF">
        <w:rPr>
          <w:rFonts w:ascii="Arial" w:hAnsi="Arial" w:cs="Arial"/>
          <w:sz w:val="20"/>
          <w:szCs w:val="20"/>
          <w:lang w:eastAsia="en-AU"/>
        </w:rPr>
        <w:t xml:space="preserve"> and available for inspection at or collection from Council’s customer service centres.</w:t>
      </w:r>
    </w:p>
    <w:p w14:paraId="60AE15DB" w14:textId="77777777" w:rsidR="00C32CBF" w:rsidRPr="00897D28" w:rsidRDefault="00C32CBF" w:rsidP="00D17334">
      <w:pPr>
        <w:pStyle w:val="Formnormaltext"/>
        <w:rPr>
          <w:szCs w:val="20"/>
        </w:rPr>
      </w:pPr>
    </w:p>
    <w:sectPr w:rsidR="00C32CBF" w:rsidRPr="00897D28" w:rsidSect="00035233">
      <w:headerReference w:type="default" r:id="rId19"/>
      <w:type w:val="continuous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5A87" w14:textId="77777777" w:rsidR="00904406" w:rsidRDefault="00904406" w:rsidP="006F6D6E">
      <w:r>
        <w:separator/>
      </w:r>
    </w:p>
  </w:endnote>
  <w:endnote w:type="continuationSeparator" w:id="0">
    <w:p w14:paraId="15CD87FE" w14:textId="77777777" w:rsidR="00904406" w:rsidRDefault="00904406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9428" w14:textId="77777777" w:rsidR="00B33259" w:rsidRDefault="00B33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EE38" w14:textId="77777777" w:rsidR="00B33259" w:rsidRDefault="00B33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0150" w14:textId="77777777" w:rsidR="00B33259" w:rsidRDefault="00B3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0763" w14:textId="77777777" w:rsidR="00904406" w:rsidRDefault="00904406" w:rsidP="006F6D6E">
      <w:r>
        <w:separator/>
      </w:r>
    </w:p>
  </w:footnote>
  <w:footnote w:type="continuationSeparator" w:id="0">
    <w:p w14:paraId="340B2709" w14:textId="77777777" w:rsidR="00904406" w:rsidRDefault="00904406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4846" w14:textId="77777777" w:rsidR="00B33259" w:rsidRDefault="00B33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1184" w14:textId="77777777" w:rsidR="00EF28D6" w:rsidRDefault="009905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F38C40" wp14:editId="0E96515C">
          <wp:simplePos x="0" y="0"/>
          <wp:positionH relativeFrom="column">
            <wp:posOffset>-914400</wp:posOffset>
          </wp:positionH>
          <wp:positionV relativeFrom="paragraph">
            <wp:posOffset>798195</wp:posOffset>
          </wp:positionV>
          <wp:extent cx="7553325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3" b="79571"/>
                  <a:stretch>
                    <a:fillRect/>
                  </a:stretch>
                </pic:blipFill>
                <pic:spPr>
                  <a:xfrm>
                    <a:off x="0" y="0"/>
                    <a:ext cx="75533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2293" w14:textId="77777777" w:rsidR="00B33259" w:rsidRDefault="00B332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15C2" w14:textId="77777777" w:rsidR="00EF28D6" w:rsidRDefault="00EF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719E"/>
    <w:multiLevelType w:val="hybridMultilevel"/>
    <w:tmpl w:val="12D4C2B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050A4E"/>
    <w:multiLevelType w:val="hybridMultilevel"/>
    <w:tmpl w:val="F4F6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6FA"/>
    <w:multiLevelType w:val="hybridMultilevel"/>
    <w:tmpl w:val="8022156E"/>
    <w:lvl w:ilvl="0" w:tplc="607CE4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3451E8"/>
    <w:multiLevelType w:val="hybridMultilevel"/>
    <w:tmpl w:val="F6A26BF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EA14CF2"/>
    <w:multiLevelType w:val="hybridMultilevel"/>
    <w:tmpl w:val="FDD43A50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49709">
    <w:abstractNumId w:val="1"/>
  </w:num>
  <w:num w:numId="2" w16cid:durableId="351031080">
    <w:abstractNumId w:val="5"/>
  </w:num>
  <w:num w:numId="3" w16cid:durableId="1560282665">
    <w:abstractNumId w:val="3"/>
  </w:num>
  <w:num w:numId="4" w16cid:durableId="1029799827">
    <w:abstractNumId w:val="0"/>
  </w:num>
  <w:num w:numId="5" w16cid:durableId="667950995">
    <w:abstractNumId w:val="2"/>
  </w:num>
  <w:num w:numId="6" w16cid:durableId="41656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0D34"/>
    <w:rsid w:val="00001839"/>
    <w:rsid w:val="00006229"/>
    <w:rsid w:val="00014631"/>
    <w:rsid w:val="00022ADE"/>
    <w:rsid w:val="000249BD"/>
    <w:rsid w:val="000344A1"/>
    <w:rsid w:val="00035233"/>
    <w:rsid w:val="000367DA"/>
    <w:rsid w:val="00043FC7"/>
    <w:rsid w:val="00050701"/>
    <w:rsid w:val="00051039"/>
    <w:rsid w:val="00065488"/>
    <w:rsid w:val="00087EAA"/>
    <w:rsid w:val="00093307"/>
    <w:rsid w:val="000B0480"/>
    <w:rsid w:val="000B3740"/>
    <w:rsid w:val="000B518A"/>
    <w:rsid w:val="000C260F"/>
    <w:rsid w:val="000D5D8A"/>
    <w:rsid w:val="000E3298"/>
    <w:rsid w:val="000E377B"/>
    <w:rsid w:val="000E5880"/>
    <w:rsid w:val="000F271C"/>
    <w:rsid w:val="001025E7"/>
    <w:rsid w:val="00114272"/>
    <w:rsid w:val="00120251"/>
    <w:rsid w:val="001269C5"/>
    <w:rsid w:val="00127EA6"/>
    <w:rsid w:val="001376E2"/>
    <w:rsid w:val="00137BCC"/>
    <w:rsid w:val="001437F1"/>
    <w:rsid w:val="0014421A"/>
    <w:rsid w:val="00145E02"/>
    <w:rsid w:val="00161250"/>
    <w:rsid w:val="001718A7"/>
    <w:rsid w:val="00183944"/>
    <w:rsid w:val="00183D19"/>
    <w:rsid w:val="00196220"/>
    <w:rsid w:val="001B29CB"/>
    <w:rsid w:val="001B5CDB"/>
    <w:rsid w:val="001C232C"/>
    <w:rsid w:val="001C513E"/>
    <w:rsid w:val="001E7832"/>
    <w:rsid w:val="001F1025"/>
    <w:rsid w:val="001F4F10"/>
    <w:rsid w:val="001F6516"/>
    <w:rsid w:val="00206740"/>
    <w:rsid w:val="00217505"/>
    <w:rsid w:val="00221038"/>
    <w:rsid w:val="00221E87"/>
    <w:rsid w:val="00230F3D"/>
    <w:rsid w:val="00246269"/>
    <w:rsid w:val="002521CC"/>
    <w:rsid w:val="002626FB"/>
    <w:rsid w:val="00265CE5"/>
    <w:rsid w:val="00265E57"/>
    <w:rsid w:val="00272B5D"/>
    <w:rsid w:val="00276FF8"/>
    <w:rsid w:val="0027799D"/>
    <w:rsid w:val="002A5F7A"/>
    <w:rsid w:val="002C231B"/>
    <w:rsid w:val="002C35D6"/>
    <w:rsid w:val="002C57B7"/>
    <w:rsid w:val="002D1E57"/>
    <w:rsid w:val="002D4945"/>
    <w:rsid w:val="002D4C46"/>
    <w:rsid w:val="002E0085"/>
    <w:rsid w:val="002F240F"/>
    <w:rsid w:val="003007EC"/>
    <w:rsid w:val="0030668B"/>
    <w:rsid w:val="003204F9"/>
    <w:rsid w:val="00330A65"/>
    <w:rsid w:val="00340608"/>
    <w:rsid w:val="00347FDA"/>
    <w:rsid w:val="00351F23"/>
    <w:rsid w:val="00363610"/>
    <w:rsid w:val="00382E2B"/>
    <w:rsid w:val="00392DEA"/>
    <w:rsid w:val="00392EC1"/>
    <w:rsid w:val="00394895"/>
    <w:rsid w:val="00395CDA"/>
    <w:rsid w:val="003A62E8"/>
    <w:rsid w:val="003B45F2"/>
    <w:rsid w:val="003C6BDB"/>
    <w:rsid w:val="003D479A"/>
    <w:rsid w:val="003D6EC0"/>
    <w:rsid w:val="003D7C2A"/>
    <w:rsid w:val="003E396A"/>
    <w:rsid w:val="003F3826"/>
    <w:rsid w:val="00406FAA"/>
    <w:rsid w:val="00407F18"/>
    <w:rsid w:val="004115D1"/>
    <w:rsid w:val="00420739"/>
    <w:rsid w:val="00420F88"/>
    <w:rsid w:val="004210C8"/>
    <w:rsid w:val="004269E6"/>
    <w:rsid w:val="00426C77"/>
    <w:rsid w:val="00444DAA"/>
    <w:rsid w:val="00452280"/>
    <w:rsid w:val="0046399B"/>
    <w:rsid w:val="00473572"/>
    <w:rsid w:val="00474BB9"/>
    <w:rsid w:val="0048202A"/>
    <w:rsid w:val="004845DB"/>
    <w:rsid w:val="00494B3C"/>
    <w:rsid w:val="00494E03"/>
    <w:rsid w:val="004B7649"/>
    <w:rsid w:val="004C367B"/>
    <w:rsid w:val="004C4141"/>
    <w:rsid w:val="004D7E70"/>
    <w:rsid w:val="004E11D8"/>
    <w:rsid w:val="004E66AF"/>
    <w:rsid w:val="004F4444"/>
    <w:rsid w:val="00502F9A"/>
    <w:rsid w:val="005047E7"/>
    <w:rsid w:val="00516D12"/>
    <w:rsid w:val="00530541"/>
    <w:rsid w:val="0053140C"/>
    <w:rsid w:val="0053725D"/>
    <w:rsid w:val="00547024"/>
    <w:rsid w:val="0055335A"/>
    <w:rsid w:val="00557A2F"/>
    <w:rsid w:val="00567E48"/>
    <w:rsid w:val="005800AC"/>
    <w:rsid w:val="00584686"/>
    <w:rsid w:val="00597F7E"/>
    <w:rsid w:val="005A5EAF"/>
    <w:rsid w:val="005B1F57"/>
    <w:rsid w:val="005B2176"/>
    <w:rsid w:val="005C3BA7"/>
    <w:rsid w:val="005C6650"/>
    <w:rsid w:val="005E29A5"/>
    <w:rsid w:val="005E54FA"/>
    <w:rsid w:val="005F1523"/>
    <w:rsid w:val="005F5A59"/>
    <w:rsid w:val="005F70AB"/>
    <w:rsid w:val="00601DF0"/>
    <w:rsid w:val="00603121"/>
    <w:rsid w:val="006066D9"/>
    <w:rsid w:val="0061434D"/>
    <w:rsid w:val="00645209"/>
    <w:rsid w:val="00645891"/>
    <w:rsid w:val="006514D0"/>
    <w:rsid w:val="006520D1"/>
    <w:rsid w:val="00652874"/>
    <w:rsid w:val="00653924"/>
    <w:rsid w:val="00656693"/>
    <w:rsid w:val="0065788F"/>
    <w:rsid w:val="006615C3"/>
    <w:rsid w:val="00662CA8"/>
    <w:rsid w:val="00671691"/>
    <w:rsid w:val="006A05F0"/>
    <w:rsid w:val="006A598A"/>
    <w:rsid w:val="006B49C9"/>
    <w:rsid w:val="006B6793"/>
    <w:rsid w:val="006C3FCB"/>
    <w:rsid w:val="006C59C6"/>
    <w:rsid w:val="006C7A73"/>
    <w:rsid w:val="006D118E"/>
    <w:rsid w:val="006F6D6E"/>
    <w:rsid w:val="00701A86"/>
    <w:rsid w:val="00711B67"/>
    <w:rsid w:val="00715556"/>
    <w:rsid w:val="00720680"/>
    <w:rsid w:val="007209B0"/>
    <w:rsid w:val="00727B07"/>
    <w:rsid w:val="007331A1"/>
    <w:rsid w:val="00742CFB"/>
    <w:rsid w:val="007433B1"/>
    <w:rsid w:val="007518EF"/>
    <w:rsid w:val="00752CBF"/>
    <w:rsid w:val="007534E2"/>
    <w:rsid w:val="00754413"/>
    <w:rsid w:val="00767F0A"/>
    <w:rsid w:val="007707B5"/>
    <w:rsid w:val="00777779"/>
    <w:rsid w:val="00781B6D"/>
    <w:rsid w:val="0079017F"/>
    <w:rsid w:val="007939D6"/>
    <w:rsid w:val="007A66AC"/>
    <w:rsid w:val="007A7325"/>
    <w:rsid w:val="007A768D"/>
    <w:rsid w:val="007C73F2"/>
    <w:rsid w:val="007E2932"/>
    <w:rsid w:val="007F5EDA"/>
    <w:rsid w:val="008052DC"/>
    <w:rsid w:val="00806946"/>
    <w:rsid w:val="00813341"/>
    <w:rsid w:val="00817D7A"/>
    <w:rsid w:val="0083147C"/>
    <w:rsid w:val="00840786"/>
    <w:rsid w:val="00850973"/>
    <w:rsid w:val="00856041"/>
    <w:rsid w:val="008568F7"/>
    <w:rsid w:val="00887805"/>
    <w:rsid w:val="00887E91"/>
    <w:rsid w:val="00892E1D"/>
    <w:rsid w:val="00894A34"/>
    <w:rsid w:val="00897D28"/>
    <w:rsid w:val="008B0985"/>
    <w:rsid w:val="008C457B"/>
    <w:rsid w:val="008D2496"/>
    <w:rsid w:val="008D4DD4"/>
    <w:rsid w:val="008E7C23"/>
    <w:rsid w:val="00900110"/>
    <w:rsid w:val="00904406"/>
    <w:rsid w:val="00922324"/>
    <w:rsid w:val="00925B13"/>
    <w:rsid w:val="00927D28"/>
    <w:rsid w:val="00932A8C"/>
    <w:rsid w:val="00934C6C"/>
    <w:rsid w:val="00940DD7"/>
    <w:rsid w:val="00941C7F"/>
    <w:rsid w:val="00945DC9"/>
    <w:rsid w:val="00966DC6"/>
    <w:rsid w:val="009678B5"/>
    <w:rsid w:val="00973A74"/>
    <w:rsid w:val="00980DE9"/>
    <w:rsid w:val="00985AF5"/>
    <w:rsid w:val="00985EBB"/>
    <w:rsid w:val="0098785E"/>
    <w:rsid w:val="00990535"/>
    <w:rsid w:val="00991DB7"/>
    <w:rsid w:val="009946EC"/>
    <w:rsid w:val="00997BDF"/>
    <w:rsid w:val="009A375A"/>
    <w:rsid w:val="009D7188"/>
    <w:rsid w:val="009E42A0"/>
    <w:rsid w:val="009E6979"/>
    <w:rsid w:val="009F18A1"/>
    <w:rsid w:val="009F2AF4"/>
    <w:rsid w:val="00A01D7E"/>
    <w:rsid w:val="00A171A7"/>
    <w:rsid w:val="00A17381"/>
    <w:rsid w:val="00A17A58"/>
    <w:rsid w:val="00A30791"/>
    <w:rsid w:val="00A313C3"/>
    <w:rsid w:val="00A35C64"/>
    <w:rsid w:val="00A36698"/>
    <w:rsid w:val="00A438DC"/>
    <w:rsid w:val="00A44DF8"/>
    <w:rsid w:val="00A61AAB"/>
    <w:rsid w:val="00A61EFA"/>
    <w:rsid w:val="00A71055"/>
    <w:rsid w:val="00A75A3D"/>
    <w:rsid w:val="00A75B19"/>
    <w:rsid w:val="00A767AD"/>
    <w:rsid w:val="00A837B7"/>
    <w:rsid w:val="00AA2BDA"/>
    <w:rsid w:val="00AB3CE2"/>
    <w:rsid w:val="00AC117F"/>
    <w:rsid w:val="00AC1236"/>
    <w:rsid w:val="00AC59D6"/>
    <w:rsid w:val="00AD4F1B"/>
    <w:rsid w:val="00AE059A"/>
    <w:rsid w:val="00AF73B4"/>
    <w:rsid w:val="00B03CFD"/>
    <w:rsid w:val="00B111A9"/>
    <w:rsid w:val="00B11AB5"/>
    <w:rsid w:val="00B11AC1"/>
    <w:rsid w:val="00B2428C"/>
    <w:rsid w:val="00B255D4"/>
    <w:rsid w:val="00B313CA"/>
    <w:rsid w:val="00B33259"/>
    <w:rsid w:val="00B40AFC"/>
    <w:rsid w:val="00B44976"/>
    <w:rsid w:val="00B47A7E"/>
    <w:rsid w:val="00B51B29"/>
    <w:rsid w:val="00B606F1"/>
    <w:rsid w:val="00B65F7A"/>
    <w:rsid w:val="00BA66C7"/>
    <w:rsid w:val="00BA7F1E"/>
    <w:rsid w:val="00BC155A"/>
    <w:rsid w:val="00BC384B"/>
    <w:rsid w:val="00BC410F"/>
    <w:rsid w:val="00BC5A1E"/>
    <w:rsid w:val="00BF0FF8"/>
    <w:rsid w:val="00C00673"/>
    <w:rsid w:val="00C01E09"/>
    <w:rsid w:val="00C1442E"/>
    <w:rsid w:val="00C1781D"/>
    <w:rsid w:val="00C22D68"/>
    <w:rsid w:val="00C32CBF"/>
    <w:rsid w:val="00C371C1"/>
    <w:rsid w:val="00C41B82"/>
    <w:rsid w:val="00C6055F"/>
    <w:rsid w:val="00C648CD"/>
    <w:rsid w:val="00C7081A"/>
    <w:rsid w:val="00C72CD7"/>
    <w:rsid w:val="00C82BEB"/>
    <w:rsid w:val="00C93E16"/>
    <w:rsid w:val="00C9712C"/>
    <w:rsid w:val="00CA0EF3"/>
    <w:rsid w:val="00CA5B2A"/>
    <w:rsid w:val="00CC133B"/>
    <w:rsid w:val="00CC2609"/>
    <w:rsid w:val="00CC39DA"/>
    <w:rsid w:val="00CC7B31"/>
    <w:rsid w:val="00CF13A0"/>
    <w:rsid w:val="00D00E80"/>
    <w:rsid w:val="00D03533"/>
    <w:rsid w:val="00D05600"/>
    <w:rsid w:val="00D1091A"/>
    <w:rsid w:val="00D17334"/>
    <w:rsid w:val="00D27064"/>
    <w:rsid w:val="00D73847"/>
    <w:rsid w:val="00D85561"/>
    <w:rsid w:val="00D86721"/>
    <w:rsid w:val="00D9161E"/>
    <w:rsid w:val="00D918E2"/>
    <w:rsid w:val="00D96B78"/>
    <w:rsid w:val="00DA2C49"/>
    <w:rsid w:val="00DB1B9C"/>
    <w:rsid w:val="00DC1ADA"/>
    <w:rsid w:val="00DC38F1"/>
    <w:rsid w:val="00DC6A05"/>
    <w:rsid w:val="00DD32E2"/>
    <w:rsid w:val="00DE457A"/>
    <w:rsid w:val="00DF3A15"/>
    <w:rsid w:val="00E01B1C"/>
    <w:rsid w:val="00E06E7D"/>
    <w:rsid w:val="00E13F40"/>
    <w:rsid w:val="00E144C6"/>
    <w:rsid w:val="00E20988"/>
    <w:rsid w:val="00E243C7"/>
    <w:rsid w:val="00E33B69"/>
    <w:rsid w:val="00E366A6"/>
    <w:rsid w:val="00E403BA"/>
    <w:rsid w:val="00E42D2B"/>
    <w:rsid w:val="00E4681E"/>
    <w:rsid w:val="00E46FC6"/>
    <w:rsid w:val="00E60C26"/>
    <w:rsid w:val="00E64217"/>
    <w:rsid w:val="00E77705"/>
    <w:rsid w:val="00E81D1E"/>
    <w:rsid w:val="00E87194"/>
    <w:rsid w:val="00E94040"/>
    <w:rsid w:val="00EB241B"/>
    <w:rsid w:val="00EB443B"/>
    <w:rsid w:val="00EB6CA1"/>
    <w:rsid w:val="00EB731F"/>
    <w:rsid w:val="00EC589D"/>
    <w:rsid w:val="00EC5C37"/>
    <w:rsid w:val="00ED4214"/>
    <w:rsid w:val="00ED5206"/>
    <w:rsid w:val="00EF28D6"/>
    <w:rsid w:val="00F341CA"/>
    <w:rsid w:val="00F42006"/>
    <w:rsid w:val="00F43F93"/>
    <w:rsid w:val="00F515CF"/>
    <w:rsid w:val="00F62A88"/>
    <w:rsid w:val="00F809A3"/>
    <w:rsid w:val="00F87EE9"/>
    <w:rsid w:val="00F93798"/>
    <w:rsid w:val="00FD2506"/>
    <w:rsid w:val="00FE5302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EED3"/>
  <w15:docId w15:val="{C11E3EB6-101A-4D96-9197-FEB6E6E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9"/>
  </w:style>
  <w:style w:type="paragraph" w:styleId="Heading1">
    <w:name w:val="heading 1"/>
    <w:basedOn w:val="Normal"/>
    <w:next w:val="Normal"/>
    <w:link w:val="Heading1Char"/>
    <w:uiPriority w:val="9"/>
    <w:qFormat/>
    <w:rsid w:val="00006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229"/>
    <w:pPr>
      <w:ind w:left="720"/>
      <w:contextualSpacing/>
    </w:pPr>
  </w:style>
  <w:style w:type="paragraph" w:styleId="NoSpacing">
    <w:name w:val="No Spacing"/>
    <w:uiPriority w:val="1"/>
    <w:qFormat/>
    <w:rsid w:val="00006229"/>
  </w:style>
  <w:style w:type="character" w:customStyle="1" w:styleId="Heading2Char">
    <w:name w:val="Heading 2 Char"/>
    <w:basedOn w:val="DefaultParagraphFont"/>
    <w:link w:val="Heading2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29"/>
    <w:pPr>
      <w:outlineLvl w:val="9"/>
    </w:pPr>
  </w:style>
  <w:style w:type="paragraph" w:customStyle="1" w:styleId="Paragraphtext">
    <w:name w:val="Paragraph text"/>
    <w:basedOn w:val="Normal"/>
    <w:qFormat/>
    <w:rsid w:val="0000622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0622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622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622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06229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006229"/>
    <w:rPr>
      <w:b/>
    </w:rPr>
  </w:style>
  <w:style w:type="paragraph" w:customStyle="1" w:styleId="Headingpart1">
    <w:name w:val="Heading part 1"/>
    <w:basedOn w:val="Normal"/>
    <w:qFormat/>
    <w:rsid w:val="0000622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0622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276FF8"/>
    <w:pPr>
      <w:tabs>
        <w:tab w:val="left" w:pos="1073"/>
        <w:tab w:val="left" w:pos="7230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276FF8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0622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0622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0622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06229"/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88F70-E1A9-4F17-A4B5-79FA203E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01BFF-7465-486B-A7FB-E82530FD9C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2024-10-03T07:20:00Z</cp:lastPrinted>
  <dcterms:created xsi:type="dcterms:W3CDTF">2025-07-01T20:42:00Z</dcterms:created>
  <dcterms:modified xsi:type="dcterms:W3CDTF">2025-07-01T20:42:00Z</dcterms:modified>
</cp:coreProperties>
</file>