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imes New Roman" w:hAnsi="Arial" w:cs="Times New Roman"/>
          <w:color w:val="4F81BD" w:themeColor="accent1"/>
          <w:sz w:val="24"/>
          <w:szCs w:val="20"/>
          <w:lang w:val="en-AU"/>
        </w:rPr>
        <w:id w:val="1794475067"/>
        <w:docPartObj>
          <w:docPartGallery w:val="Cover Pages"/>
          <w:docPartUnique/>
        </w:docPartObj>
      </w:sdtPr>
      <w:sdtEndPr>
        <w:rPr>
          <w:rFonts w:ascii="Arial Narrow" w:hAnsi="Arial Narrow"/>
          <w:color w:val="auto"/>
        </w:rPr>
      </w:sdtEndPr>
      <w:sdtContent>
        <w:p w14:paraId="19A5C038" w14:textId="32EADFE8" w:rsidR="00EF774A" w:rsidRDefault="000F62EA" w:rsidP="00EF774A">
          <w:pPr>
            <w:pStyle w:val="NoSpacing"/>
            <w:spacing w:before="1540" w:after="240"/>
            <w:jc w:val="center"/>
            <w:rPr>
              <w:color w:val="4F81BD" w:themeColor="accent1"/>
            </w:rPr>
          </w:pPr>
          <w:r>
            <w:rPr>
              <w:noProof/>
              <w:color w:val="4F81BD" w:themeColor="accent1"/>
              <w:lang w:val="en-GB" w:eastAsia="en-GB"/>
            </w:rPr>
            <w:drawing>
              <wp:anchor distT="0" distB="0" distL="114300" distR="114300" simplePos="0" relativeHeight="251658240" behindDoc="1" locked="0" layoutInCell="1" allowOverlap="1" wp14:anchorId="48DD9430" wp14:editId="068D0685">
                <wp:simplePos x="0" y="0"/>
                <wp:positionH relativeFrom="page">
                  <wp:posOffset>-19050</wp:posOffset>
                </wp:positionH>
                <wp:positionV relativeFrom="paragraph">
                  <wp:posOffset>-766445</wp:posOffset>
                </wp:positionV>
                <wp:extent cx="7584418" cy="1072828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7584418" cy="10728281"/>
                        </a:xfrm>
                        <a:prstGeom prst="rect">
                          <a:avLst/>
                        </a:prstGeom>
                      </pic:spPr>
                    </pic:pic>
                  </a:graphicData>
                </a:graphic>
                <wp14:sizeRelH relativeFrom="margin">
                  <wp14:pctWidth>0</wp14:pctWidth>
                </wp14:sizeRelH>
                <wp14:sizeRelV relativeFrom="margin">
                  <wp14:pctHeight>0</wp14:pctHeight>
                </wp14:sizeRelV>
              </wp:anchor>
            </w:drawing>
          </w:r>
        </w:p>
        <w:p w14:paraId="06CBE4F0" w14:textId="77777777" w:rsidR="000F4F7F" w:rsidRDefault="000F4F7F" w:rsidP="00EF774A">
          <w:pPr>
            <w:rPr>
              <w:rFonts w:ascii="Arial Narrow" w:hAnsi="Arial Narrow"/>
              <w:sz w:val="22"/>
              <w:szCs w:val="22"/>
            </w:rPr>
          </w:pPr>
        </w:p>
        <w:p w14:paraId="571A6E54" w14:textId="77777777" w:rsidR="000F4F7F" w:rsidRDefault="000F4F7F" w:rsidP="00EF774A">
          <w:pPr>
            <w:rPr>
              <w:rFonts w:ascii="Arial Narrow" w:hAnsi="Arial Narrow"/>
              <w:sz w:val="22"/>
              <w:szCs w:val="22"/>
            </w:rPr>
          </w:pPr>
        </w:p>
        <w:p w14:paraId="2C076DA0" w14:textId="77777777" w:rsidR="000F4F7F" w:rsidRDefault="000F4F7F" w:rsidP="00EF774A">
          <w:pPr>
            <w:rPr>
              <w:rFonts w:ascii="Arial Narrow" w:hAnsi="Arial Narrow"/>
              <w:sz w:val="22"/>
              <w:szCs w:val="22"/>
            </w:rPr>
          </w:pPr>
        </w:p>
        <w:p w14:paraId="34055630" w14:textId="77777777" w:rsidR="000F4F7F" w:rsidRDefault="000F4F7F" w:rsidP="00EF774A">
          <w:pPr>
            <w:rPr>
              <w:rFonts w:ascii="Arial Narrow" w:hAnsi="Arial Narrow"/>
              <w:sz w:val="22"/>
              <w:szCs w:val="22"/>
            </w:rPr>
          </w:pPr>
        </w:p>
        <w:p w14:paraId="4BC838B8" w14:textId="77777777" w:rsidR="000F4F7F" w:rsidRDefault="000F4F7F" w:rsidP="00EF774A">
          <w:pPr>
            <w:rPr>
              <w:rFonts w:ascii="Arial Narrow" w:hAnsi="Arial Narrow"/>
              <w:sz w:val="22"/>
              <w:szCs w:val="22"/>
            </w:rPr>
          </w:pPr>
        </w:p>
        <w:p w14:paraId="5B34B70B" w14:textId="77777777" w:rsidR="000F4F7F" w:rsidRDefault="000F4F7F" w:rsidP="00EF774A">
          <w:pPr>
            <w:rPr>
              <w:rFonts w:ascii="Arial Narrow" w:hAnsi="Arial Narrow"/>
              <w:sz w:val="22"/>
              <w:szCs w:val="22"/>
            </w:rPr>
          </w:pPr>
        </w:p>
        <w:p w14:paraId="105F16C9" w14:textId="77777777" w:rsidR="000F4F7F" w:rsidRDefault="000F4F7F" w:rsidP="00EF774A">
          <w:pPr>
            <w:rPr>
              <w:rFonts w:ascii="Arial Narrow" w:hAnsi="Arial Narrow"/>
              <w:sz w:val="22"/>
              <w:szCs w:val="22"/>
            </w:rPr>
          </w:pPr>
        </w:p>
        <w:p w14:paraId="2AF9E52D" w14:textId="77777777" w:rsidR="000F4F7F" w:rsidRDefault="000F4F7F" w:rsidP="00EF774A">
          <w:pPr>
            <w:rPr>
              <w:rFonts w:ascii="Arial Narrow" w:hAnsi="Arial Narrow"/>
              <w:sz w:val="22"/>
              <w:szCs w:val="22"/>
            </w:rPr>
          </w:pPr>
        </w:p>
        <w:p w14:paraId="4FD9C61D" w14:textId="77777777" w:rsidR="000F4F7F" w:rsidRDefault="000F4F7F" w:rsidP="00EF774A">
          <w:pPr>
            <w:rPr>
              <w:rFonts w:ascii="Arial Narrow" w:hAnsi="Arial Narrow"/>
              <w:sz w:val="22"/>
              <w:szCs w:val="22"/>
            </w:rPr>
          </w:pPr>
        </w:p>
        <w:p w14:paraId="70922D69" w14:textId="77777777" w:rsidR="000F4F7F" w:rsidRDefault="000F4F7F" w:rsidP="00EF774A">
          <w:pPr>
            <w:rPr>
              <w:rFonts w:ascii="Arial Narrow" w:hAnsi="Arial Narrow"/>
              <w:sz w:val="22"/>
              <w:szCs w:val="22"/>
            </w:rPr>
          </w:pPr>
        </w:p>
        <w:p w14:paraId="32E4FE0C" w14:textId="77777777" w:rsidR="000F4F7F" w:rsidRDefault="000F4F7F" w:rsidP="00EF774A">
          <w:pPr>
            <w:rPr>
              <w:rFonts w:ascii="Arial Narrow" w:hAnsi="Arial Narrow"/>
              <w:sz w:val="22"/>
              <w:szCs w:val="22"/>
            </w:rPr>
          </w:pPr>
        </w:p>
        <w:p w14:paraId="15F2D13A" w14:textId="77777777" w:rsidR="000F4F7F" w:rsidRDefault="000F4F7F" w:rsidP="00EF774A">
          <w:pPr>
            <w:rPr>
              <w:rFonts w:ascii="Arial Narrow" w:hAnsi="Arial Narrow"/>
              <w:sz w:val="22"/>
              <w:szCs w:val="22"/>
            </w:rPr>
          </w:pPr>
        </w:p>
        <w:p w14:paraId="1F5160C2" w14:textId="77777777" w:rsidR="000F4F7F" w:rsidRDefault="000F4F7F" w:rsidP="00EF774A">
          <w:pPr>
            <w:rPr>
              <w:rFonts w:ascii="Arial Narrow" w:hAnsi="Arial Narrow"/>
              <w:sz w:val="22"/>
              <w:szCs w:val="22"/>
            </w:rPr>
          </w:pPr>
        </w:p>
        <w:p w14:paraId="0FF9BF48" w14:textId="77777777" w:rsidR="000F4F7F" w:rsidRDefault="000F4F7F" w:rsidP="00EF774A">
          <w:pPr>
            <w:rPr>
              <w:rFonts w:ascii="Arial Narrow" w:hAnsi="Arial Narrow"/>
              <w:sz w:val="22"/>
              <w:szCs w:val="22"/>
            </w:rPr>
          </w:pPr>
        </w:p>
        <w:p w14:paraId="7B2BE799" w14:textId="77777777" w:rsidR="000F4F7F" w:rsidRDefault="000F4F7F" w:rsidP="00EF774A">
          <w:pPr>
            <w:rPr>
              <w:rFonts w:ascii="Arial Narrow" w:hAnsi="Arial Narrow"/>
              <w:sz w:val="22"/>
              <w:szCs w:val="22"/>
            </w:rPr>
          </w:pPr>
        </w:p>
        <w:p w14:paraId="5E60CC7F" w14:textId="77777777" w:rsidR="000F4F7F" w:rsidRDefault="000F4F7F" w:rsidP="00EF774A">
          <w:pPr>
            <w:rPr>
              <w:rFonts w:ascii="Arial Narrow" w:hAnsi="Arial Narrow"/>
              <w:sz w:val="22"/>
              <w:szCs w:val="22"/>
            </w:rPr>
          </w:pPr>
        </w:p>
        <w:p w14:paraId="4291FDFA" w14:textId="77777777" w:rsidR="000F4F7F" w:rsidRDefault="000F4F7F" w:rsidP="00EF774A">
          <w:pPr>
            <w:rPr>
              <w:rFonts w:ascii="Arial Narrow" w:hAnsi="Arial Narrow"/>
              <w:sz w:val="22"/>
              <w:szCs w:val="22"/>
            </w:rPr>
          </w:pPr>
        </w:p>
        <w:p w14:paraId="75C9317D" w14:textId="7EC7B38D" w:rsidR="000F4F7F" w:rsidRDefault="000F4F7F" w:rsidP="00EF774A">
          <w:pPr>
            <w:rPr>
              <w:rFonts w:ascii="Arial Narrow" w:hAnsi="Arial Narrow"/>
              <w:sz w:val="22"/>
              <w:szCs w:val="22"/>
            </w:rPr>
          </w:pPr>
        </w:p>
        <w:p w14:paraId="427C882A" w14:textId="77777777" w:rsidR="000F4F7F" w:rsidRDefault="000F4F7F" w:rsidP="00EF774A">
          <w:pPr>
            <w:rPr>
              <w:rFonts w:ascii="Arial Narrow" w:hAnsi="Arial Narrow"/>
              <w:sz w:val="22"/>
              <w:szCs w:val="22"/>
            </w:rPr>
          </w:pPr>
        </w:p>
        <w:p w14:paraId="3E80818F" w14:textId="77777777" w:rsidR="000F4F7F" w:rsidRDefault="000F4F7F" w:rsidP="00EF774A">
          <w:pPr>
            <w:rPr>
              <w:rFonts w:ascii="Arial Narrow" w:hAnsi="Arial Narrow"/>
              <w:sz w:val="22"/>
              <w:szCs w:val="22"/>
            </w:rPr>
          </w:pPr>
        </w:p>
        <w:p w14:paraId="62F71DAB" w14:textId="77777777" w:rsidR="000F4F7F" w:rsidRDefault="000F4F7F" w:rsidP="00EF774A">
          <w:pPr>
            <w:rPr>
              <w:rFonts w:ascii="Arial Narrow" w:hAnsi="Arial Narrow"/>
              <w:sz w:val="22"/>
              <w:szCs w:val="22"/>
            </w:rPr>
          </w:pPr>
        </w:p>
        <w:p w14:paraId="3D3A1757" w14:textId="77777777" w:rsidR="000F4F7F" w:rsidRDefault="000F4F7F" w:rsidP="00EF774A">
          <w:pPr>
            <w:rPr>
              <w:rFonts w:ascii="Arial Narrow" w:hAnsi="Arial Narrow"/>
              <w:sz w:val="22"/>
              <w:szCs w:val="22"/>
            </w:rPr>
          </w:pPr>
        </w:p>
        <w:p w14:paraId="789E45DC" w14:textId="77777777" w:rsidR="000F4F7F" w:rsidRDefault="000F4F7F" w:rsidP="00EF774A">
          <w:pPr>
            <w:rPr>
              <w:rFonts w:ascii="Arial Narrow" w:hAnsi="Arial Narrow"/>
              <w:sz w:val="22"/>
              <w:szCs w:val="22"/>
            </w:rPr>
          </w:pPr>
        </w:p>
        <w:p w14:paraId="6AEB0048" w14:textId="77777777" w:rsidR="000F4F7F" w:rsidRDefault="000F4F7F" w:rsidP="00EF774A">
          <w:pPr>
            <w:rPr>
              <w:rFonts w:ascii="Arial Narrow" w:hAnsi="Arial Narrow"/>
              <w:sz w:val="22"/>
              <w:szCs w:val="22"/>
            </w:rPr>
          </w:pPr>
        </w:p>
        <w:p w14:paraId="5476B1A2" w14:textId="77777777" w:rsidR="000F4F7F" w:rsidRDefault="000F4F7F" w:rsidP="00EF774A">
          <w:pPr>
            <w:rPr>
              <w:rFonts w:ascii="Arial Narrow" w:hAnsi="Arial Narrow"/>
              <w:sz w:val="22"/>
              <w:szCs w:val="22"/>
            </w:rPr>
          </w:pPr>
        </w:p>
        <w:p w14:paraId="688967D8" w14:textId="77777777" w:rsidR="000F4F7F" w:rsidRDefault="000F4F7F" w:rsidP="00EF774A">
          <w:pPr>
            <w:rPr>
              <w:rFonts w:ascii="Arial Narrow" w:hAnsi="Arial Narrow"/>
              <w:sz w:val="22"/>
              <w:szCs w:val="22"/>
            </w:rPr>
          </w:pPr>
        </w:p>
        <w:p w14:paraId="7A61BB0F" w14:textId="77777777" w:rsidR="000F4F7F" w:rsidRDefault="000F4F7F" w:rsidP="00EF774A">
          <w:pPr>
            <w:rPr>
              <w:rFonts w:ascii="Arial Narrow" w:hAnsi="Arial Narrow"/>
              <w:sz w:val="22"/>
              <w:szCs w:val="22"/>
            </w:rPr>
          </w:pPr>
        </w:p>
        <w:p w14:paraId="12521661" w14:textId="77777777" w:rsidR="000F4F7F" w:rsidRDefault="000F4F7F" w:rsidP="00EF774A">
          <w:pPr>
            <w:rPr>
              <w:rFonts w:ascii="Arial Narrow" w:hAnsi="Arial Narrow"/>
              <w:sz w:val="22"/>
              <w:szCs w:val="22"/>
            </w:rPr>
          </w:pPr>
        </w:p>
        <w:p w14:paraId="72313850" w14:textId="77777777" w:rsidR="000F4F7F" w:rsidRDefault="000F4F7F" w:rsidP="00EF774A">
          <w:pPr>
            <w:rPr>
              <w:rFonts w:ascii="Arial Narrow" w:hAnsi="Arial Narrow"/>
              <w:sz w:val="22"/>
              <w:szCs w:val="22"/>
            </w:rPr>
          </w:pPr>
        </w:p>
        <w:p w14:paraId="654A544A" w14:textId="77777777" w:rsidR="000F4F7F" w:rsidRDefault="000F4F7F" w:rsidP="00EF774A">
          <w:pPr>
            <w:rPr>
              <w:rFonts w:ascii="Arial Narrow" w:hAnsi="Arial Narrow"/>
              <w:sz w:val="22"/>
              <w:szCs w:val="22"/>
            </w:rPr>
          </w:pPr>
        </w:p>
        <w:p w14:paraId="6F908534" w14:textId="77777777" w:rsidR="000F4F7F" w:rsidRDefault="000F4F7F" w:rsidP="00EF774A">
          <w:pPr>
            <w:rPr>
              <w:rFonts w:ascii="Arial Narrow" w:hAnsi="Arial Narrow"/>
              <w:sz w:val="22"/>
              <w:szCs w:val="22"/>
            </w:rPr>
          </w:pPr>
        </w:p>
        <w:p w14:paraId="1653126E" w14:textId="77777777" w:rsidR="000F4F7F" w:rsidRDefault="000F4F7F" w:rsidP="00EF774A">
          <w:pPr>
            <w:rPr>
              <w:rFonts w:ascii="Arial Narrow" w:hAnsi="Arial Narrow"/>
              <w:sz w:val="22"/>
              <w:szCs w:val="22"/>
            </w:rPr>
          </w:pPr>
        </w:p>
        <w:p w14:paraId="0BF6C73A" w14:textId="77777777" w:rsidR="000F4F7F" w:rsidRDefault="000F4F7F" w:rsidP="00EF774A">
          <w:pPr>
            <w:rPr>
              <w:rFonts w:ascii="Arial Narrow" w:hAnsi="Arial Narrow"/>
              <w:sz w:val="22"/>
              <w:szCs w:val="22"/>
            </w:rPr>
          </w:pPr>
        </w:p>
        <w:p w14:paraId="1545B791" w14:textId="77777777" w:rsidR="000F4F7F" w:rsidRDefault="000F4F7F" w:rsidP="00EF774A">
          <w:pPr>
            <w:rPr>
              <w:rFonts w:ascii="Arial Narrow" w:hAnsi="Arial Narrow"/>
              <w:sz w:val="22"/>
              <w:szCs w:val="22"/>
            </w:rPr>
          </w:pPr>
        </w:p>
        <w:p w14:paraId="2E9FF1B2" w14:textId="77777777" w:rsidR="000F4F7F" w:rsidRDefault="000F4F7F" w:rsidP="00EF774A">
          <w:pPr>
            <w:rPr>
              <w:rFonts w:ascii="Arial Narrow" w:hAnsi="Arial Narrow"/>
              <w:sz w:val="22"/>
              <w:szCs w:val="22"/>
            </w:rPr>
          </w:pPr>
        </w:p>
        <w:p w14:paraId="49080019" w14:textId="77777777" w:rsidR="000F4F7F" w:rsidRDefault="000F4F7F" w:rsidP="00EF774A">
          <w:pPr>
            <w:rPr>
              <w:rFonts w:ascii="Arial Narrow" w:hAnsi="Arial Narrow"/>
              <w:sz w:val="22"/>
              <w:szCs w:val="22"/>
            </w:rPr>
          </w:pPr>
        </w:p>
        <w:p w14:paraId="52F88F08" w14:textId="77777777" w:rsidR="000F4F7F" w:rsidRDefault="000F4F7F" w:rsidP="00EF774A">
          <w:pPr>
            <w:rPr>
              <w:rFonts w:ascii="Arial Narrow" w:hAnsi="Arial Narrow"/>
              <w:sz w:val="22"/>
              <w:szCs w:val="22"/>
            </w:rPr>
          </w:pPr>
        </w:p>
        <w:p w14:paraId="2493F87B" w14:textId="77777777" w:rsidR="000F4F7F" w:rsidRDefault="000F4F7F" w:rsidP="00EF774A">
          <w:pPr>
            <w:rPr>
              <w:rFonts w:ascii="Arial Narrow" w:hAnsi="Arial Narrow"/>
              <w:sz w:val="22"/>
              <w:szCs w:val="22"/>
            </w:rPr>
          </w:pPr>
        </w:p>
        <w:p w14:paraId="5BB0409A" w14:textId="77777777" w:rsidR="000F4F7F" w:rsidRDefault="000F4F7F" w:rsidP="00EF774A">
          <w:pPr>
            <w:rPr>
              <w:rFonts w:ascii="Arial Narrow" w:hAnsi="Arial Narrow"/>
              <w:sz w:val="22"/>
              <w:szCs w:val="22"/>
            </w:rPr>
          </w:pPr>
        </w:p>
        <w:p w14:paraId="13AB3D73" w14:textId="77777777" w:rsidR="000F4F7F" w:rsidRDefault="000F4F7F" w:rsidP="00EF774A">
          <w:pPr>
            <w:rPr>
              <w:rFonts w:ascii="Arial Narrow" w:hAnsi="Arial Narrow"/>
              <w:sz w:val="22"/>
              <w:szCs w:val="22"/>
            </w:rPr>
          </w:pPr>
        </w:p>
        <w:p w14:paraId="2B610EAA" w14:textId="77777777" w:rsidR="000F4F7F" w:rsidRDefault="000F4F7F" w:rsidP="00EF774A">
          <w:pPr>
            <w:rPr>
              <w:rFonts w:ascii="Arial Narrow" w:hAnsi="Arial Narrow"/>
              <w:sz w:val="22"/>
              <w:szCs w:val="22"/>
            </w:rPr>
          </w:pPr>
        </w:p>
        <w:p w14:paraId="457C57D7" w14:textId="77777777" w:rsidR="000F4F7F" w:rsidRDefault="000F4F7F" w:rsidP="00EF774A">
          <w:pPr>
            <w:rPr>
              <w:rFonts w:ascii="Arial Narrow" w:hAnsi="Arial Narrow"/>
              <w:sz w:val="22"/>
              <w:szCs w:val="22"/>
            </w:rPr>
          </w:pPr>
        </w:p>
        <w:p w14:paraId="4E42A2E7" w14:textId="77777777" w:rsidR="000F4F7F" w:rsidRDefault="000F4F7F" w:rsidP="00EF774A">
          <w:pPr>
            <w:rPr>
              <w:rFonts w:ascii="Arial Narrow" w:hAnsi="Arial Narrow"/>
              <w:sz w:val="22"/>
              <w:szCs w:val="22"/>
            </w:rPr>
          </w:pPr>
        </w:p>
        <w:p w14:paraId="6D7062EA" w14:textId="77777777" w:rsidR="000F4F7F" w:rsidRDefault="000F4F7F" w:rsidP="00EF774A">
          <w:pPr>
            <w:rPr>
              <w:rFonts w:ascii="Arial Narrow" w:hAnsi="Arial Narrow"/>
              <w:sz w:val="22"/>
              <w:szCs w:val="22"/>
            </w:rPr>
          </w:pPr>
        </w:p>
        <w:p w14:paraId="0B8F9389" w14:textId="77777777" w:rsidR="000F4F7F" w:rsidRDefault="000F4F7F" w:rsidP="00EF774A">
          <w:pPr>
            <w:rPr>
              <w:rFonts w:ascii="Arial Narrow" w:hAnsi="Arial Narrow"/>
              <w:sz w:val="22"/>
              <w:szCs w:val="22"/>
            </w:rPr>
          </w:pPr>
        </w:p>
        <w:p w14:paraId="1E1BB13C" w14:textId="77777777" w:rsidR="008664FE" w:rsidRDefault="008664FE" w:rsidP="00436BD2">
          <w:pPr>
            <w:rPr>
              <w:rFonts w:ascii="Arial Narrow" w:hAnsi="Arial Narrow"/>
              <w:sz w:val="22"/>
              <w:szCs w:val="22"/>
            </w:rPr>
          </w:pPr>
        </w:p>
        <w:p w14:paraId="276B02B2" w14:textId="77777777" w:rsidR="00587A5D" w:rsidRPr="009340F5" w:rsidRDefault="0065219B" w:rsidP="0041310A">
          <w:pPr>
            <w:pStyle w:val="MRSCHeading"/>
            <w:rPr>
              <w:noProof/>
              <w:lang w:val="en-GB" w:eastAsia="en-GB"/>
            </w:rPr>
          </w:pPr>
          <w:bookmarkStart w:id="0" w:name="_Toc163637583"/>
          <w:r>
            <w:rPr>
              <w:rFonts w:ascii="Arial Narrow" w:hAnsi="Arial Narrow"/>
              <w:noProof/>
              <w:lang w:val="en-GB" w:eastAsia="en-GB"/>
            </w:rPr>
            <w:lastRenderedPageBreak/>
            <w:drawing>
              <wp:anchor distT="0" distB="0" distL="114300" distR="114300" simplePos="0" relativeHeight="251667456" behindDoc="0" locked="0" layoutInCell="1" allowOverlap="1" wp14:anchorId="43D456BC" wp14:editId="44103E4B">
                <wp:simplePos x="0" y="0"/>
                <wp:positionH relativeFrom="page">
                  <wp:align>left</wp:align>
                </wp:positionH>
                <wp:positionV relativeFrom="paragraph">
                  <wp:posOffset>-720090</wp:posOffset>
                </wp:positionV>
                <wp:extent cx="7533514" cy="1065627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ofC1-A4.jpg"/>
                        <pic:cNvPicPr/>
                      </pic:nvPicPr>
                      <pic:blipFill>
                        <a:blip r:embed="rId10">
                          <a:extLst>
                            <a:ext uri="{28A0092B-C50C-407E-A947-70E740481C1C}">
                              <a14:useLocalDpi xmlns:a14="http://schemas.microsoft.com/office/drawing/2010/main" val="0"/>
                            </a:ext>
                          </a:extLst>
                        </a:blip>
                        <a:stretch>
                          <a:fillRect/>
                        </a:stretch>
                      </pic:blipFill>
                      <pic:spPr>
                        <a:xfrm>
                          <a:off x="0" y="0"/>
                          <a:ext cx="7533514" cy="10656278"/>
                        </a:xfrm>
                        <a:prstGeom prst="rect">
                          <a:avLst/>
                        </a:prstGeom>
                      </pic:spPr>
                    </pic:pic>
                  </a:graphicData>
                </a:graphic>
                <wp14:sizeRelH relativeFrom="page">
                  <wp14:pctWidth>0</wp14:pctWidth>
                </wp14:sizeRelH>
                <wp14:sizeRelV relativeFrom="page">
                  <wp14:pctHeight>0</wp14:pctHeight>
                </wp14:sizeRelV>
              </wp:anchor>
            </w:drawing>
          </w:r>
          <w:r w:rsidR="00587A5D">
            <w:rPr>
              <w:noProof/>
              <w:lang w:val="en-GB" w:eastAsia="en-GB"/>
            </w:rPr>
            <w:t>Acknowledgement of Country</w:t>
          </w:r>
          <w:bookmarkEnd w:id="0"/>
          <w:r w:rsidR="00587A5D">
            <w:rPr>
              <w:noProof/>
              <w:lang w:val="en-GB" w:eastAsia="en-GB"/>
            </w:rPr>
            <w:t xml:space="preserve"> </w:t>
          </w:r>
        </w:p>
        <w:p w14:paraId="4F532D78" w14:textId="77777777" w:rsidR="00587A5D" w:rsidRDefault="00587A5D" w:rsidP="00261BF3">
          <w:pPr>
            <w:pStyle w:val="MRSCBodyText"/>
          </w:pPr>
          <w:r w:rsidRPr="00BB0290">
            <w:t xml:space="preserve">Macedon Ranges Shire Council acknowledges the </w:t>
          </w:r>
          <w:proofErr w:type="spellStart"/>
          <w:r w:rsidRPr="00BB0290">
            <w:t>Dja</w:t>
          </w:r>
          <w:proofErr w:type="spellEnd"/>
          <w:r w:rsidRPr="00BB0290">
            <w:t xml:space="preserve"> </w:t>
          </w:r>
          <w:proofErr w:type="spellStart"/>
          <w:r w:rsidRPr="00BB0290">
            <w:t>Dja</w:t>
          </w:r>
          <w:proofErr w:type="spellEnd"/>
          <w:r w:rsidRPr="00BB0290">
            <w:t xml:space="preserve"> Wurrung, </w:t>
          </w:r>
          <w:proofErr w:type="spellStart"/>
          <w:r w:rsidRPr="00BB0290">
            <w:t>Taungurung</w:t>
          </w:r>
          <w:proofErr w:type="spellEnd"/>
          <w:r w:rsidRPr="00BB0290">
            <w:t xml:space="preserve"> and </w:t>
          </w:r>
          <w:proofErr w:type="spellStart"/>
          <w:r w:rsidRPr="00BB0290">
            <w:t>Wu</w:t>
          </w:r>
          <w:r>
            <w:t>rundjeri</w:t>
          </w:r>
          <w:proofErr w:type="spellEnd"/>
          <w:r>
            <w:t xml:space="preserve"> </w:t>
          </w:r>
          <w:proofErr w:type="spellStart"/>
          <w:r>
            <w:t>Woi</w:t>
          </w:r>
          <w:proofErr w:type="spellEnd"/>
          <w:r>
            <w:t xml:space="preserve"> Wurrung Peoples as </w:t>
          </w:r>
          <w:r w:rsidRPr="00BB0290">
            <w:t>the Traditional Owners and Custodians of this land and waterways. Council recognises their living cultures and ongoing</w:t>
          </w:r>
          <w:r>
            <w:t xml:space="preserve"> </w:t>
          </w:r>
          <w:r w:rsidRPr="00BB0290">
            <w:t>connection to Country and pays respect to their Elders past, present and emerging.</w:t>
          </w:r>
        </w:p>
        <w:p w14:paraId="45044762" w14:textId="77777777" w:rsidR="00587A5D" w:rsidRPr="00BB0290" w:rsidRDefault="00587A5D" w:rsidP="00261BF3">
          <w:pPr>
            <w:pStyle w:val="MRSCBodyText"/>
          </w:pPr>
          <w:r w:rsidRPr="00BB0290">
            <w:t>Council also acknowledges local Aboriginal and/or Torres Strait Islander residents of M</w:t>
          </w:r>
          <w:r>
            <w:t xml:space="preserve">acedon Ranges for their ongoing </w:t>
          </w:r>
          <w:r w:rsidRPr="00BB0290">
            <w:t>contribution to the diverse culture of our community.</w:t>
          </w:r>
        </w:p>
        <w:p w14:paraId="50335EEE" w14:textId="77777777" w:rsidR="00F32D7A" w:rsidRPr="00436BD2" w:rsidRDefault="00EF774A" w:rsidP="00436BD2">
          <w:pPr>
            <w:rPr>
              <w:rFonts w:ascii="Arial Narrow" w:hAnsi="Arial Narrow"/>
              <w:sz w:val="22"/>
              <w:szCs w:val="22"/>
            </w:rPr>
          </w:pPr>
          <w:r>
            <w:rPr>
              <w:rFonts w:ascii="Arial Narrow" w:hAnsi="Arial Narrow"/>
              <w:sz w:val="22"/>
              <w:szCs w:val="22"/>
            </w:rPr>
            <w:br w:type="page"/>
          </w:r>
        </w:p>
      </w:sdtContent>
    </w:sdt>
    <w:bookmarkStart w:id="1" w:name="_Toc103793315" w:displacedByCustomXml="next"/>
    <w:sdt>
      <w:sdtPr>
        <w:rPr>
          <w:rFonts w:ascii="Arial" w:eastAsia="Times New Roman" w:hAnsi="Arial" w:cs="Times New Roman"/>
          <w:color w:val="auto"/>
          <w:sz w:val="24"/>
          <w:szCs w:val="20"/>
        </w:rPr>
        <w:id w:val="-1317646042"/>
        <w:docPartObj>
          <w:docPartGallery w:val="Table of Contents"/>
          <w:docPartUnique/>
        </w:docPartObj>
      </w:sdtPr>
      <w:sdtEndPr>
        <w:rPr>
          <w:b/>
          <w:bCs/>
          <w:noProof/>
        </w:rPr>
      </w:sdtEndPr>
      <w:sdtContent>
        <w:p w14:paraId="5DCDB29E" w14:textId="77777777" w:rsidR="007323AC" w:rsidRPr="00C64B15" w:rsidRDefault="007323AC">
          <w:pPr>
            <w:pStyle w:val="TOCHeading"/>
            <w:rPr>
              <w:rFonts w:ascii="Arial" w:eastAsia="Times New Roman" w:hAnsi="Arial" w:cs="Times New Roman"/>
              <w:color w:val="792021"/>
              <w:sz w:val="40"/>
              <w:szCs w:val="40"/>
            </w:rPr>
          </w:pPr>
          <w:r w:rsidRPr="00C64B15">
            <w:rPr>
              <w:rFonts w:ascii="Arial" w:hAnsi="Arial" w:cs="Arial"/>
              <w:b/>
              <w:color w:val="792021"/>
              <w:sz w:val="40"/>
              <w:szCs w:val="40"/>
            </w:rPr>
            <w:t>Contents</w:t>
          </w:r>
        </w:p>
        <w:p w14:paraId="7EFA2E34" w14:textId="588A3B5B" w:rsidR="00261BF3" w:rsidRDefault="0001544D">
          <w:pPr>
            <w:pStyle w:val="TOC1"/>
            <w:rPr>
              <w:rFonts w:asciiTheme="minorHAnsi" w:eastAsiaTheme="minorEastAsia" w:hAnsiTheme="minorHAnsi" w:cstheme="minorBidi"/>
              <w:b w:val="0"/>
              <w:bCs w:val="0"/>
              <w:iCs w:val="0"/>
              <w:noProof/>
              <w:lang w:val="en-GB" w:eastAsia="en-GB"/>
            </w:rPr>
          </w:pPr>
          <w:r>
            <w:rPr>
              <w:b w:val="0"/>
            </w:rPr>
            <w:fldChar w:fldCharType="begin"/>
          </w:r>
          <w:r>
            <w:rPr>
              <w:b w:val="0"/>
            </w:rPr>
            <w:instrText xml:space="preserve"> TOC \f \h \z \t "MRSC Heading,1,MRSC Subheading,2" </w:instrText>
          </w:r>
          <w:r>
            <w:rPr>
              <w:b w:val="0"/>
            </w:rPr>
            <w:fldChar w:fldCharType="separate"/>
          </w:r>
          <w:hyperlink w:anchor="_Toc163637583" w:history="1">
            <w:r w:rsidR="00261BF3" w:rsidRPr="00D36A13">
              <w:rPr>
                <w:rStyle w:val="Hyperlink"/>
                <w:noProof/>
                <w:lang w:val="en-GB" w:eastAsia="en-GB"/>
              </w:rPr>
              <w:t>Acknowledgement of Country</w:t>
            </w:r>
            <w:r w:rsidR="00261BF3">
              <w:rPr>
                <w:noProof/>
                <w:webHidden/>
              </w:rPr>
              <w:tab/>
            </w:r>
            <w:r w:rsidR="00261BF3">
              <w:rPr>
                <w:noProof/>
                <w:webHidden/>
              </w:rPr>
              <w:fldChar w:fldCharType="begin"/>
            </w:r>
            <w:r w:rsidR="00261BF3">
              <w:rPr>
                <w:noProof/>
                <w:webHidden/>
              </w:rPr>
              <w:instrText xml:space="preserve"> PAGEREF _Toc163637583 \h </w:instrText>
            </w:r>
            <w:r w:rsidR="00261BF3">
              <w:rPr>
                <w:noProof/>
                <w:webHidden/>
              </w:rPr>
            </w:r>
            <w:r w:rsidR="00261BF3">
              <w:rPr>
                <w:noProof/>
                <w:webHidden/>
              </w:rPr>
              <w:fldChar w:fldCharType="separate"/>
            </w:r>
            <w:r w:rsidR="00261BF3">
              <w:rPr>
                <w:noProof/>
                <w:webHidden/>
              </w:rPr>
              <w:t>2</w:t>
            </w:r>
            <w:r w:rsidR="00261BF3">
              <w:rPr>
                <w:noProof/>
                <w:webHidden/>
              </w:rPr>
              <w:fldChar w:fldCharType="end"/>
            </w:r>
          </w:hyperlink>
        </w:p>
        <w:p w14:paraId="5ECB78DA" w14:textId="35FA070C" w:rsidR="00261BF3" w:rsidRDefault="00BA4347">
          <w:pPr>
            <w:pStyle w:val="TOC1"/>
            <w:rPr>
              <w:rFonts w:asciiTheme="minorHAnsi" w:eastAsiaTheme="minorEastAsia" w:hAnsiTheme="minorHAnsi" w:cstheme="minorBidi"/>
              <w:b w:val="0"/>
              <w:bCs w:val="0"/>
              <w:iCs w:val="0"/>
              <w:noProof/>
              <w:lang w:val="en-GB" w:eastAsia="en-GB"/>
            </w:rPr>
          </w:pPr>
          <w:hyperlink w:anchor="_Toc163637584" w:history="1">
            <w:r w:rsidR="00261BF3" w:rsidRPr="00D36A13">
              <w:rPr>
                <w:rStyle w:val="Hyperlink"/>
                <w:noProof/>
              </w:rPr>
              <w:t>Small Project Grants</w:t>
            </w:r>
            <w:r w:rsidR="00261BF3">
              <w:rPr>
                <w:noProof/>
                <w:webHidden/>
              </w:rPr>
              <w:tab/>
            </w:r>
            <w:r w:rsidR="00261BF3">
              <w:rPr>
                <w:noProof/>
                <w:webHidden/>
              </w:rPr>
              <w:fldChar w:fldCharType="begin"/>
            </w:r>
            <w:r w:rsidR="00261BF3">
              <w:rPr>
                <w:noProof/>
                <w:webHidden/>
              </w:rPr>
              <w:instrText xml:space="preserve"> PAGEREF _Toc163637584 \h </w:instrText>
            </w:r>
            <w:r w:rsidR="00261BF3">
              <w:rPr>
                <w:noProof/>
                <w:webHidden/>
              </w:rPr>
            </w:r>
            <w:r w:rsidR="00261BF3">
              <w:rPr>
                <w:noProof/>
                <w:webHidden/>
              </w:rPr>
              <w:fldChar w:fldCharType="separate"/>
            </w:r>
            <w:r w:rsidR="00261BF3">
              <w:rPr>
                <w:noProof/>
                <w:webHidden/>
              </w:rPr>
              <w:t>4</w:t>
            </w:r>
            <w:r w:rsidR="00261BF3">
              <w:rPr>
                <w:noProof/>
                <w:webHidden/>
              </w:rPr>
              <w:fldChar w:fldCharType="end"/>
            </w:r>
          </w:hyperlink>
        </w:p>
        <w:p w14:paraId="3EE8213B" w14:textId="2FD45AD3" w:rsidR="00261BF3" w:rsidRDefault="00BA4347">
          <w:pPr>
            <w:pStyle w:val="TOC1"/>
            <w:rPr>
              <w:rFonts w:asciiTheme="minorHAnsi" w:eastAsiaTheme="minorEastAsia" w:hAnsiTheme="minorHAnsi" w:cstheme="minorBidi"/>
              <w:b w:val="0"/>
              <w:bCs w:val="0"/>
              <w:iCs w:val="0"/>
              <w:noProof/>
              <w:lang w:val="en-GB" w:eastAsia="en-GB"/>
            </w:rPr>
          </w:pPr>
          <w:hyperlink w:anchor="_Toc163637585" w:history="1">
            <w:r w:rsidR="00261BF3" w:rsidRPr="00D36A13">
              <w:rPr>
                <w:rStyle w:val="Hyperlink"/>
                <w:noProof/>
              </w:rPr>
              <w:t>Opening and closing dates</w:t>
            </w:r>
            <w:r w:rsidR="00261BF3">
              <w:rPr>
                <w:noProof/>
                <w:webHidden/>
              </w:rPr>
              <w:tab/>
            </w:r>
            <w:r w:rsidR="00261BF3">
              <w:rPr>
                <w:noProof/>
                <w:webHidden/>
              </w:rPr>
              <w:fldChar w:fldCharType="begin"/>
            </w:r>
            <w:r w:rsidR="00261BF3">
              <w:rPr>
                <w:noProof/>
                <w:webHidden/>
              </w:rPr>
              <w:instrText xml:space="preserve"> PAGEREF _Toc163637585 \h </w:instrText>
            </w:r>
            <w:r w:rsidR="00261BF3">
              <w:rPr>
                <w:noProof/>
                <w:webHidden/>
              </w:rPr>
            </w:r>
            <w:r w:rsidR="00261BF3">
              <w:rPr>
                <w:noProof/>
                <w:webHidden/>
              </w:rPr>
              <w:fldChar w:fldCharType="separate"/>
            </w:r>
            <w:r w:rsidR="00261BF3">
              <w:rPr>
                <w:noProof/>
                <w:webHidden/>
              </w:rPr>
              <w:t>4</w:t>
            </w:r>
            <w:r w:rsidR="00261BF3">
              <w:rPr>
                <w:noProof/>
                <w:webHidden/>
              </w:rPr>
              <w:fldChar w:fldCharType="end"/>
            </w:r>
          </w:hyperlink>
        </w:p>
        <w:p w14:paraId="6A4FACB2" w14:textId="2161C8F0" w:rsidR="00261BF3" w:rsidRDefault="00BA4347">
          <w:pPr>
            <w:pStyle w:val="TOC1"/>
            <w:rPr>
              <w:rFonts w:asciiTheme="minorHAnsi" w:eastAsiaTheme="minorEastAsia" w:hAnsiTheme="minorHAnsi" w:cstheme="minorBidi"/>
              <w:b w:val="0"/>
              <w:bCs w:val="0"/>
              <w:iCs w:val="0"/>
              <w:noProof/>
              <w:lang w:val="en-GB" w:eastAsia="en-GB"/>
            </w:rPr>
          </w:pPr>
          <w:hyperlink w:anchor="_Toc163637586" w:history="1">
            <w:r w:rsidR="00261BF3" w:rsidRPr="00D36A13">
              <w:rPr>
                <w:rStyle w:val="Hyperlink"/>
                <w:noProof/>
              </w:rPr>
              <w:t>How much is available?</w:t>
            </w:r>
            <w:r w:rsidR="00261BF3">
              <w:rPr>
                <w:noProof/>
                <w:webHidden/>
              </w:rPr>
              <w:tab/>
            </w:r>
            <w:r w:rsidR="00261BF3">
              <w:rPr>
                <w:noProof/>
                <w:webHidden/>
              </w:rPr>
              <w:fldChar w:fldCharType="begin"/>
            </w:r>
            <w:r w:rsidR="00261BF3">
              <w:rPr>
                <w:noProof/>
                <w:webHidden/>
              </w:rPr>
              <w:instrText xml:space="preserve"> PAGEREF _Toc163637586 \h </w:instrText>
            </w:r>
            <w:r w:rsidR="00261BF3">
              <w:rPr>
                <w:noProof/>
                <w:webHidden/>
              </w:rPr>
            </w:r>
            <w:r w:rsidR="00261BF3">
              <w:rPr>
                <w:noProof/>
                <w:webHidden/>
              </w:rPr>
              <w:fldChar w:fldCharType="separate"/>
            </w:r>
            <w:r w:rsidR="00261BF3">
              <w:rPr>
                <w:noProof/>
                <w:webHidden/>
              </w:rPr>
              <w:t>4</w:t>
            </w:r>
            <w:r w:rsidR="00261BF3">
              <w:rPr>
                <w:noProof/>
                <w:webHidden/>
              </w:rPr>
              <w:fldChar w:fldCharType="end"/>
            </w:r>
          </w:hyperlink>
        </w:p>
        <w:p w14:paraId="0DA127D2" w14:textId="74CFCDC2" w:rsidR="00261BF3" w:rsidRDefault="00BA4347">
          <w:pPr>
            <w:pStyle w:val="TOC1"/>
            <w:rPr>
              <w:rFonts w:asciiTheme="minorHAnsi" w:eastAsiaTheme="minorEastAsia" w:hAnsiTheme="minorHAnsi" w:cstheme="minorBidi"/>
              <w:b w:val="0"/>
              <w:bCs w:val="0"/>
              <w:iCs w:val="0"/>
              <w:noProof/>
              <w:lang w:val="en-GB" w:eastAsia="en-GB"/>
            </w:rPr>
          </w:pPr>
          <w:hyperlink w:anchor="_Toc163637587" w:history="1">
            <w:r w:rsidR="00261BF3" w:rsidRPr="00D36A13">
              <w:rPr>
                <w:rStyle w:val="Hyperlink"/>
                <w:noProof/>
              </w:rPr>
              <w:t>Who can apply?</w:t>
            </w:r>
            <w:r w:rsidR="00261BF3">
              <w:rPr>
                <w:noProof/>
                <w:webHidden/>
              </w:rPr>
              <w:tab/>
            </w:r>
            <w:r w:rsidR="00261BF3">
              <w:rPr>
                <w:noProof/>
                <w:webHidden/>
              </w:rPr>
              <w:fldChar w:fldCharType="begin"/>
            </w:r>
            <w:r w:rsidR="00261BF3">
              <w:rPr>
                <w:noProof/>
                <w:webHidden/>
              </w:rPr>
              <w:instrText xml:space="preserve"> PAGEREF _Toc163637587 \h </w:instrText>
            </w:r>
            <w:r w:rsidR="00261BF3">
              <w:rPr>
                <w:noProof/>
                <w:webHidden/>
              </w:rPr>
            </w:r>
            <w:r w:rsidR="00261BF3">
              <w:rPr>
                <w:noProof/>
                <w:webHidden/>
              </w:rPr>
              <w:fldChar w:fldCharType="separate"/>
            </w:r>
            <w:r w:rsidR="00261BF3">
              <w:rPr>
                <w:noProof/>
                <w:webHidden/>
              </w:rPr>
              <w:t>5</w:t>
            </w:r>
            <w:r w:rsidR="00261BF3">
              <w:rPr>
                <w:noProof/>
                <w:webHidden/>
              </w:rPr>
              <w:fldChar w:fldCharType="end"/>
            </w:r>
          </w:hyperlink>
        </w:p>
        <w:p w14:paraId="7A816021" w14:textId="571857C8" w:rsidR="00261BF3" w:rsidRDefault="00BA4347">
          <w:pPr>
            <w:pStyle w:val="TOC1"/>
            <w:rPr>
              <w:rFonts w:asciiTheme="minorHAnsi" w:eastAsiaTheme="minorEastAsia" w:hAnsiTheme="minorHAnsi" w:cstheme="minorBidi"/>
              <w:b w:val="0"/>
              <w:bCs w:val="0"/>
              <w:iCs w:val="0"/>
              <w:noProof/>
              <w:lang w:val="en-GB" w:eastAsia="en-GB"/>
            </w:rPr>
          </w:pPr>
          <w:hyperlink w:anchor="_Toc163637588" w:history="1">
            <w:r w:rsidR="00261BF3" w:rsidRPr="00D36A13">
              <w:rPr>
                <w:rStyle w:val="Hyperlink"/>
                <w:noProof/>
              </w:rPr>
              <w:t>Auspicing</w:t>
            </w:r>
            <w:r w:rsidR="00261BF3">
              <w:rPr>
                <w:noProof/>
                <w:webHidden/>
              </w:rPr>
              <w:tab/>
            </w:r>
            <w:r w:rsidR="00261BF3">
              <w:rPr>
                <w:noProof/>
                <w:webHidden/>
              </w:rPr>
              <w:fldChar w:fldCharType="begin"/>
            </w:r>
            <w:r w:rsidR="00261BF3">
              <w:rPr>
                <w:noProof/>
                <w:webHidden/>
              </w:rPr>
              <w:instrText xml:space="preserve"> PAGEREF _Toc163637588 \h </w:instrText>
            </w:r>
            <w:r w:rsidR="00261BF3">
              <w:rPr>
                <w:noProof/>
                <w:webHidden/>
              </w:rPr>
            </w:r>
            <w:r w:rsidR="00261BF3">
              <w:rPr>
                <w:noProof/>
                <w:webHidden/>
              </w:rPr>
              <w:fldChar w:fldCharType="separate"/>
            </w:r>
            <w:r w:rsidR="00261BF3">
              <w:rPr>
                <w:noProof/>
                <w:webHidden/>
              </w:rPr>
              <w:t>5</w:t>
            </w:r>
            <w:r w:rsidR="00261BF3">
              <w:rPr>
                <w:noProof/>
                <w:webHidden/>
              </w:rPr>
              <w:fldChar w:fldCharType="end"/>
            </w:r>
          </w:hyperlink>
        </w:p>
        <w:p w14:paraId="5051BEB5" w14:textId="37AA527D" w:rsidR="00261BF3" w:rsidRDefault="00BA4347">
          <w:pPr>
            <w:pStyle w:val="TOC1"/>
            <w:rPr>
              <w:rFonts w:asciiTheme="minorHAnsi" w:eastAsiaTheme="minorEastAsia" w:hAnsiTheme="minorHAnsi" w:cstheme="minorBidi"/>
              <w:b w:val="0"/>
              <w:bCs w:val="0"/>
              <w:iCs w:val="0"/>
              <w:noProof/>
              <w:lang w:val="en-GB" w:eastAsia="en-GB"/>
            </w:rPr>
          </w:pPr>
          <w:hyperlink w:anchor="_Toc163637589" w:history="1">
            <w:r w:rsidR="00261BF3" w:rsidRPr="00D36A13">
              <w:rPr>
                <w:rStyle w:val="Hyperlink"/>
                <w:noProof/>
              </w:rPr>
              <w:t>Eligibility requirements</w:t>
            </w:r>
            <w:r w:rsidR="00261BF3">
              <w:rPr>
                <w:noProof/>
                <w:webHidden/>
              </w:rPr>
              <w:tab/>
            </w:r>
            <w:r w:rsidR="00261BF3">
              <w:rPr>
                <w:noProof/>
                <w:webHidden/>
              </w:rPr>
              <w:fldChar w:fldCharType="begin"/>
            </w:r>
            <w:r w:rsidR="00261BF3">
              <w:rPr>
                <w:noProof/>
                <w:webHidden/>
              </w:rPr>
              <w:instrText xml:space="preserve"> PAGEREF _Toc163637589 \h </w:instrText>
            </w:r>
            <w:r w:rsidR="00261BF3">
              <w:rPr>
                <w:noProof/>
                <w:webHidden/>
              </w:rPr>
            </w:r>
            <w:r w:rsidR="00261BF3">
              <w:rPr>
                <w:noProof/>
                <w:webHidden/>
              </w:rPr>
              <w:fldChar w:fldCharType="separate"/>
            </w:r>
            <w:r w:rsidR="00261BF3">
              <w:rPr>
                <w:noProof/>
                <w:webHidden/>
              </w:rPr>
              <w:t>5</w:t>
            </w:r>
            <w:r w:rsidR="00261BF3">
              <w:rPr>
                <w:noProof/>
                <w:webHidden/>
              </w:rPr>
              <w:fldChar w:fldCharType="end"/>
            </w:r>
          </w:hyperlink>
        </w:p>
        <w:p w14:paraId="6B0E152C" w14:textId="77DB991C"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590" w:history="1">
            <w:r w:rsidR="00261BF3" w:rsidRPr="00D36A13">
              <w:rPr>
                <w:rStyle w:val="Hyperlink"/>
                <w:noProof/>
              </w:rPr>
              <w:t>Who will not be funded?</w:t>
            </w:r>
            <w:r w:rsidR="00261BF3">
              <w:rPr>
                <w:noProof/>
                <w:webHidden/>
              </w:rPr>
              <w:tab/>
            </w:r>
            <w:r w:rsidR="00261BF3">
              <w:rPr>
                <w:noProof/>
                <w:webHidden/>
              </w:rPr>
              <w:fldChar w:fldCharType="begin"/>
            </w:r>
            <w:r w:rsidR="00261BF3">
              <w:rPr>
                <w:noProof/>
                <w:webHidden/>
              </w:rPr>
              <w:instrText xml:space="preserve"> PAGEREF _Toc163637590 \h </w:instrText>
            </w:r>
            <w:r w:rsidR="00261BF3">
              <w:rPr>
                <w:noProof/>
                <w:webHidden/>
              </w:rPr>
            </w:r>
            <w:r w:rsidR="00261BF3">
              <w:rPr>
                <w:noProof/>
                <w:webHidden/>
              </w:rPr>
              <w:fldChar w:fldCharType="separate"/>
            </w:r>
            <w:r w:rsidR="00261BF3">
              <w:rPr>
                <w:noProof/>
                <w:webHidden/>
              </w:rPr>
              <w:t>5</w:t>
            </w:r>
            <w:r w:rsidR="00261BF3">
              <w:rPr>
                <w:noProof/>
                <w:webHidden/>
              </w:rPr>
              <w:fldChar w:fldCharType="end"/>
            </w:r>
          </w:hyperlink>
        </w:p>
        <w:p w14:paraId="164F16A6" w14:textId="778C2D3A" w:rsidR="00261BF3" w:rsidRDefault="00BA4347">
          <w:pPr>
            <w:pStyle w:val="TOC1"/>
            <w:rPr>
              <w:rFonts w:asciiTheme="minorHAnsi" w:eastAsiaTheme="minorEastAsia" w:hAnsiTheme="minorHAnsi" w:cstheme="minorBidi"/>
              <w:b w:val="0"/>
              <w:bCs w:val="0"/>
              <w:iCs w:val="0"/>
              <w:noProof/>
              <w:lang w:val="en-GB" w:eastAsia="en-GB"/>
            </w:rPr>
          </w:pPr>
          <w:hyperlink w:anchor="_Toc163637591" w:history="1">
            <w:r w:rsidR="00261BF3" w:rsidRPr="00D36A13">
              <w:rPr>
                <w:rStyle w:val="Hyperlink"/>
                <w:noProof/>
              </w:rPr>
              <w:t>Legal requirements</w:t>
            </w:r>
            <w:r w:rsidR="00261BF3">
              <w:rPr>
                <w:noProof/>
                <w:webHidden/>
              </w:rPr>
              <w:tab/>
            </w:r>
            <w:r w:rsidR="00261BF3">
              <w:rPr>
                <w:noProof/>
                <w:webHidden/>
              </w:rPr>
              <w:fldChar w:fldCharType="begin"/>
            </w:r>
            <w:r w:rsidR="00261BF3">
              <w:rPr>
                <w:noProof/>
                <w:webHidden/>
              </w:rPr>
              <w:instrText xml:space="preserve"> PAGEREF _Toc163637591 \h </w:instrText>
            </w:r>
            <w:r w:rsidR="00261BF3">
              <w:rPr>
                <w:noProof/>
                <w:webHidden/>
              </w:rPr>
            </w:r>
            <w:r w:rsidR="00261BF3">
              <w:rPr>
                <w:noProof/>
                <w:webHidden/>
              </w:rPr>
              <w:fldChar w:fldCharType="separate"/>
            </w:r>
            <w:r w:rsidR="00261BF3">
              <w:rPr>
                <w:noProof/>
                <w:webHidden/>
              </w:rPr>
              <w:t>7</w:t>
            </w:r>
            <w:r w:rsidR="00261BF3">
              <w:rPr>
                <w:noProof/>
                <w:webHidden/>
              </w:rPr>
              <w:fldChar w:fldCharType="end"/>
            </w:r>
          </w:hyperlink>
        </w:p>
        <w:p w14:paraId="732493E0" w14:textId="7770FD35"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592" w:history="1">
            <w:r w:rsidR="00261BF3" w:rsidRPr="00D36A13">
              <w:rPr>
                <w:rStyle w:val="Hyperlink"/>
                <w:noProof/>
              </w:rPr>
              <w:t>Incorporation status</w:t>
            </w:r>
            <w:r w:rsidR="00261BF3">
              <w:rPr>
                <w:noProof/>
                <w:webHidden/>
              </w:rPr>
              <w:tab/>
            </w:r>
            <w:r w:rsidR="00261BF3">
              <w:rPr>
                <w:noProof/>
                <w:webHidden/>
              </w:rPr>
              <w:fldChar w:fldCharType="begin"/>
            </w:r>
            <w:r w:rsidR="00261BF3">
              <w:rPr>
                <w:noProof/>
                <w:webHidden/>
              </w:rPr>
              <w:instrText xml:space="preserve"> PAGEREF _Toc163637592 \h </w:instrText>
            </w:r>
            <w:r w:rsidR="00261BF3">
              <w:rPr>
                <w:noProof/>
                <w:webHidden/>
              </w:rPr>
            </w:r>
            <w:r w:rsidR="00261BF3">
              <w:rPr>
                <w:noProof/>
                <w:webHidden/>
              </w:rPr>
              <w:fldChar w:fldCharType="separate"/>
            </w:r>
            <w:r w:rsidR="00261BF3">
              <w:rPr>
                <w:noProof/>
                <w:webHidden/>
              </w:rPr>
              <w:t>7</w:t>
            </w:r>
            <w:r w:rsidR="00261BF3">
              <w:rPr>
                <w:noProof/>
                <w:webHidden/>
              </w:rPr>
              <w:fldChar w:fldCharType="end"/>
            </w:r>
          </w:hyperlink>
        </w:p>
        <w:p w14:paraId="5D49F3B5" w14:textId="2F3E0711"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593" w:history="1">
            <w:r w:rsidR="00261BF3" w:rsidRPr="00D36A13">
              <w:rPr>
                <w:rStyle w:val="Hyperlink"/>
                <w:noProof/>
              </w:rPr>
              <w:t>Child safe standards</w:t>
            </w:r>
            <w:r w:rsidR="00261BF3">
              <w:rPr>
                <w:noProof/>
                <w:webHidden/>
              </w:rPr>
              <w:tab/>
            </w:r>
            <w:r w:rsidR="00261BF3">
              <w:rPr>
                <w:noProof/>
                <w:webHidden/>
              </w:rPr>
              <w:fldChar w:fldCharType="begin"/>
            </w:r>
            <w:r w:rsidR="00261BF3">
              <w:rPr>
                <w:noProof/>
                <w:webHidden/>
              </w:rPr>
              <w:instrText xml:space="preserve"> PAGEREF _Toc163637593 \h </w:instrText>
            </w:r>
            <w:r w:rsidR="00261BF3">
              <w:rPr>
                <w:noProof/>
                <w:webHidden/>
              </w:rPr>
            </w:r>
            <w:r w:rsidR="00261BF3">
              <w:rPr>
                <w:noProof/>
                <w:webHidden/>
              </w:rPr>
              <w:fldChar w:fldCharType="separate"/>
            </w:r>
            <w:r w:rsidR="00261BF3">
              <w:rPr>
                <w:noProof/>
                <w:webHidden/>
              </w:rPr>
              <w:t>7</w:t>
            </w:r>
            <w:r w:rsidR="00261BF3">
              <w:rPr>
                <w:noProof/>
                <w:webHidden/>
              </w:rPr>
              <w:fldChar w:fldCharType="end"/>
            </w:r>
          </w:hyperlink>
        </w:p>
        <w:p w14:paraId="79173FFE" w14:textId="452F1C5A"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594" w:history="1">
            <w:r w:rsidR="00261BF3" w:rsidRPr="00D36A13">
              <w:rPr>
                <w:rStyle w:val="Hyperlink"/>
                <w:noProof/>
              </w:rPr>
              <w:t>Public liability insurance</w:t>
            </w:r>
            <w:r w:rsidR="00261BF3">
              <w:rPr>
                <w:noProof/>
                <w:webHidden/>
              </w:rPr>
              <w:tab/>
            </w:r>
            <w:r w:rsidR="00261BF3">
              <w:rPr>
                <w:noProof/>
                <w:webHidden/>
              </w:rPr>
              <w:fldChar w:fldCharType="begin"/>
            </w:r>
            <w:r w:rsidR="00261BF3">
              <w:rPr>
                <w:noProof/>
                <w:webHidden/>
              </w:rPr>
              <w:instrText xml:space="preserve"> PAGEREF _Toc163637594 \h </w:instrText>
            </w:r>
            <w:r w:rsidR="00261BF3">
              <w:rPr>
                <w:noProof/>
                <w:webHidden/>
              </w:rPr>
            </w:r>
            <w:r w:rsidR="00261BF3">
              <w:rPr>
                <w:noProof/>
                <w:webHidden/>
              </w:rPr>
              <w:fldChar w:fldCharType="separate"/>
            </w:r>
            <w:r w:rsidR="00261BF3">
              <w:rPr>
                <w:noProof/>
                <w:webHidden/>
              </w:rPr>
              <w:t>8</w:t>
            </w:r>
            <w:r w:rsidR="00261BF3">
              <w:rPr>
                <w:noProof/>
                <w:webHidden/>
              </w:rPr>
              <w:fldChar w:fldCharType="end"/>
            </w:r>
          </w:hyperlink>
        </w:p>
        <w:p w14:paraId="0BFED9EE" w14:textId="37083F9E" w:rsidR="00261BF3" w:rsidRDefault="00BA4347">
          <w:pPr>
            <w:pStyle w:val="TOC1"/>
            <w:rPr>
              <w:rFonts w:asciiTheme="minorHAnsi" w:eastAsiaTheme="minorEastAsia" w:hAnsiTheme="minorHAnsi" w:cstheme="minorBidi"/>
              <w:b w:val="0"/>
              <w:bCs w:val="0"/>
              <w:iCs w:val="0"/>
              <w:noProof/>
              <w:lang w:val="en-GB" w:eastAsia="en-GB"/>
            </w:rPr>
          </w:pPr>
          <w:hyperlink w:anchor="_Toc163637595" w:history="1">
            <w:r w:rsidR="00261BF3" w:rsidRPr="00D36A13">
              <w:rPr>
                <w:rStyle w:val="Hyperlink"/>
                <w:noProof/>
              </w:rPr>
              <w:t>What is the application process?</w:t>
            </w:r>
            <w:r w:rsidR="00261BF3">
              <w:rPr>
                <w:noProof/>
                <w:webHidden/>
              </w:rPr>
              <w:tab/>
            </w:r>
            <w:r w:rsidR="00261BF3">
              <w:rPr>
                <w:noProof/>
                <w:webHidden/>
              </w:rPr>
              <w:fldChar w:fldCharType="begin"/>
            </w:r>
            <w:r w:rsidR="00261BF3">
              <w:rPr>
                <w:noProof/>
                <w:webHidden/>
              </w:rPr>
              <w:instrText xml:space="preserve"> PAGEREF _Toc163637595 \h </w:instrText>
            </w:r>
            <w:r w:rsidR="00261BF3">
              <w:rPr>
                <w:noProof/>
                <w:webHidden/>
              </w:rPr>
            </w:r>
            <w:r w:rsidR="00261BF3">
              <w:rPr>
                <w:noProof/>
                <w:webHidden/>
              </w:rPr>
              <w:fldChar w:fldCharType="separate"/>
            </w:r>
            <w:r w:rsidR="00261BF3">
              <w:rPr>
                <w:noProof/>
                <w:webHidden/>
              </w:rPr>
              <w:t>8</w:t>
            </w:r>
            <w:r w:rsidR="00261BF3">
              <w:rPr>
                <w:noProof/>
                <w:webHidden/>
              </w:rPr>
              <w:fldChar w:fldCharType="end"/>
            </w:r>
          </w:hyperlink>
        </w:p>
        <w:p w14:paraId="4AFB2D3E" w14:textId="22F9EB00" w:rsidR="00261BF3" w:rsidRDefault="00BA4347">
          <w:pPr>
            <w:pStyle w:val="TOC1"/>
            <w:rPr>
              <w:rFonts w:asciiTheme="minorHAnsi" w:eastAsiaTheme="minorEastAsia" w:hAnsiTheme="minorHAnsi" w:cstheme="minorBidi"/>
              <w:b w:val="0"/>
              <w:bCs w:val="0"/>
              <w:iCs w:val="0"/>
              <w:noProof/>
              <w:lang w:val="en-GB" w:eastAsia="en-GB"/>
            </w:rPr>
          </w:pPr>
          <w:hyperlink w:anchor="_Toc163637596" w:history="1">
            <w:r w:rsidR="00261BF3" w:rsidRPr="00D36A13">
              <w:rPr>
                <w:rStyle w:val="Hyperlink"/>
                <w:noProof/>
              </w:rPr>
              <w:t>How are applications assessed?</w:t>
            </w:r>
            <w:r w:rsidR="00261BF3">
              <w:rPr>
                <w:noProof/>
                <w:webHidden/>
              </w:rPr>
              <w:tab/>
            </w:r>
            <w:r w:rsidR="00261BF3">
              <w:rPr>
                <w:noProof/>
                <w:webHidden/>
              </w:rPr>
              <w:fldChar w:fldCharType="begin"/>
            </w:r>
            <w:r w:rsidR="00261BF3">
              <w:rPr>
                <w:noProof/>
                <w:webHidden/>
              </w:rPr>
              <w:instrText xml:space="preserve"> PAGEREF _Toc163637596 \h </w:instrText>
            </w:r>
            <w:r w:rsidR="00261BF3">
              <w:rPr>
                <w:noProof/>
                <w:webHidden/>
              </w:rPr>
            </w:r>
            <w:r w:rsidR="00261BF3">
              <w:rPr>
                <w:noProof/>
                <w:webHidden/>
              </w:rPr>
              <w:fldChar w:fldCharType="separate"/>
            </w:r>
            <w:r w:rsidR="00261BF3">
              <w:rPr>
                <w:noProof/>
                <w:webHidden/>
              </w:rPr>
              <w:t>9</w:t>
            </w:r>
            <w:r w:rsidR="00261BF3">
              <w:rPr>
                <w:noProof/>
                <w:webHidden/>
              </w:rPr>
              <w:fldChar w:fldCharType="end"/>
            </w:r>
          </w:hyperlink>
        </w:p>
        <w:p w14:paraId="21037CB1" w14:textId="21DDF86E"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597" w:history="1">
            <w:r w:rsidR="00261BF3" w:rsidRPr="00D36A13">
              <w:rPr>
                <w:rStyle w:val="Hyperlink"/>
                <w:noProof/>
              </w:rPr>
              <w:t>Unsuccessful applications</w:t>
            </w:r>
            <w:r w:rsidR="00261BF3">
              <w:rPr>
                <w:noProof/>
                <w:webHidden/>
              </w:rPr>
              <w:tab/>
            </w:r>
            <w:r w:rsidR="00261BF3">
              <w:rPr>
                <w:noProof/>
                <w:webHidden/>
              </w:rPr>
              <w:fldChar w:fldCharType="begin"/>
            </w:r>
            <w:r w:rsidR="00261BF3">
              <w:rPr>
                <w:noProof/>
                <w:webHidden/>
              </w:rPr>
              <w:instrText xml:space="preserve"> PAGEREF _Toc163637597 \h </w:instrText>
            </w:r>
            <w:r w:rsidR="00261BF3">
              <w:rPr>
                <w:noProof/>
                <w:webHidden/>
              </w:rPr>
            </w:r>
            <w:r w:rsidR="00261BF3">
              <w:rPr>
                <w:noProof/>
                <w:webHidden/>
              </w:rPr>
              <w:fldChar w:fldCharType="separate"/>
            </w:r>
            <w:r w:rsidR="00261BF3">
              <w:rPr>
                <w:noProof/>
                <w:webHidden/>
              </w:rPr>
              <w:t>9</w:t>
            </w:r>
            <w:r w:rsidR="00261BF3">
              <w:rPr>
                <w:noProof/>
                <w:webHidden/>
              </w:rPr>
              <w:fldChar w:fldCharType="end"/>
            </w:r>
          </w:hyperlink>
        </w:p>
        <w:p w14:paraId="1DD34BA0" w14:textId="426689BD"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598" w:history="1">
            <w:r w:rsidR="00261BF3" w:rsidRPr="00D36A13">
              <w:rPr>
                <w:rStyle w:val="Hyperlink"/>
                <w:noProof/>
              </w:rPr>
              <w:t>What we are looking for in the applications</w:t>
            </w:r>
            <w:r w:rsidR="00261BF3">
              <w:rPr>
                <w:noProof/>
                <w:webHidden/>
              </w:rPr>
              <w:tab/>
            </w:r>
            <w:r w:rsidR="00261BF3">
              <w:rPr>
                <w:noProof/>
                <w:webHidden/>
              </w:rPr>
              <w:fldChar w:fldCharType="begin"/>
            </w:r>
            <w:r w:rsidR="00261BF3">
              <w:rPr>
                <w:noProof/>
                <w:webHidden/>
              </w:rPr>
              <w:instrText xml:space="preserve"> PAGEREF _Toc163637598 \h </w:instrText>
            </w:r>
            <w:r w:rsidR="00261BF3">
              <w:rPr>
                <w:noProof/>
                <w:webHidden/>
              </w:rPr>
            </w:r>
            <w:r w:rsidR="00261BF3">
              <w:rPr>
                <w:noProof/>
                <w:webHidden/>
              </w:rPr>
              <w:fldChar w:fldCharType="separate"/>
            </w:r>
            <w:r w:rsidR="00261BF3">
              <w:rPr>
                <w:noProof/>
                <w:webHidden/>
              </w:rPr>
              <w:t>10</w:t>
            </w:r>
            <w:r w:rsidR="00261BF3">
              <w:rPr>
                <w:noProof/>
                <w:webHidden/>
              </w:rPr>
              <w:fldChar w:fldCharType="end"/>
            </w:r>
          </w:hyperlink>
        </w:p>
        <w:p w14:paraId="4E08EAE0" w14:textId="5562867C"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599" w:history="1">
            <w:r w:rsidR="00261BF3" w:rsidRPr="00D36A13">
              <w:rPr>
                <w:rStyle w:val="Hyperlink"/>
                <w:noProof/>
              </w:rPr>
              <w:t>What will strengthen my application?</w:t>
            </w:r>
            <w:r w:rsidR="00261BF3">
              <w:rPr>
                <w:noProof/>
                <w:webHidden/>
              </w:rPr>
              <w:tab/>
            </w:r>
            <w:r w:rsidR="00261BF3">
              <w:rPr>
                <w:noProof/>
                <w:webHidden/>
              </w:rPr>
              <w:fldChar w:fldCharType="begin"/>
            </w:r>
            <w:r w:rsidR="00261BF3">
              <w:rPr>
                <w:noProof/>
                <w:webHidden/>
              </w:rPr>
              <w:instrText xml:space="preserve"> PAGEREF _Toc163637599 \h </w:instrText>
            </w:r>
            <w:r w:rsidR="00261BF3">
              <w:rPr>
                <w:noProof/>
                <w:webHidden/>
              </w:rPr>
            </w:r>
            <w:r w:rsidR="00261BF3">
              <w:rPr>
                <w:noProof/>
                <w:webHidden/>
              </w:rPr>
              <w:fldChar w:fldCharType="separate"/>
            </w:r>
            <w:r w:rsidR="00261BF3">
              <w:rPr>
                <w:noProof/>
                <w:webHidden/>
              </w:rPr>
              <w:t>11</w:t>
            </w:r>
            <w:r w:rsidR="00261BF3">
              <w:rPr>
                <w:noProof/>
                <w:webHidden/>
              </w:rPr>
              <w:fldChar w:fldCharType="end"/>
            </w:r>
          </w:hyperlink>
        </w:p>
        <w:p w14:paraId="47278497" w14:textId="12AAFBB5"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600" w:history="1">
            <w:r w:rsidR="00261BF3" w:rsidRPr="00D36A13">
              <w:rPr>
                <w:rStyle w:val="Hyperlink"/>
                <w:noProof/>
              </w:rPr>
              <w:t>Summary of Council priority areas</w:t>
            </w:r>
            <w:r w:rsidR="00261BF3">
              <w:rPr>
                <w:noProof/>
                <w:webHidden/>
              </w:rPr>
              <w:tab/>
            </w:r>
            <w:r w:rsidR="00261BF3">
              <w:rPr>
                <w:noProof/>
                <w:webHidden/>
              </w:rPr>
              <w:fldChar w:fldCharType="begin"/>
            </w:r>
            <w:r w:rsidR="00261BF3">
              <w:rPr>
                <w:noProof/>
                <w:webHidden/>
              </w:rPr>
              <w:instrText xml:space="preserve"> PAGEREF _Toc163637600 \h </w:instrText>
            </w:r>
            <w:r w:rsidR="00261BF3">
              <w:rPr>
                <w:noProof/>
                <w:webHidden/>
              </w:rPr>
            </w:r>
            <w:r w:rsidR="00261BF3">
              <w:rPr>
                <w:noProof/>
                <w:webHidden/>
              </w:rPr>
              <w:fldChar w:fldCharType="separate"/>
            </w:r>
            <w:r w:rsidR="00261BF3">
              <w:rPr>
                <w:noProof/>
                <w:webHidden/>
              </w:rPr>
              <w:t>11</w:t>
            </w:r>
            <w:r w:rsidR="00261BF3">
              <w:rPr>
                <w:noProof/>
                <w:webHidden/>
              </w:rPr>
              <w:fldChar w:fldCharType="end"/>
            </w:r>
          </w:hyperlink>
        </w:p>
        <w:p w14:paraId="5216804D" w14:textId="2310EF4E" w:rsidR="00261BF3" w:rsidRDefault="00BA4347">
          <w:pPr>
            <w:pStyle w:val="TOC1"/>
            <w:rPr>
              <w:rFonts w:asciiTheme="minorHAnsi" w:eastAsiaTheme="minorEastAsia" w:hAnsiTheme="minorHAnsi" w:cstheme="minorBidi"/>
              <w:b w:val="0"/>
              <w:bCs w:val="0"/>
              <w:iCs w:val="0"/>
              <w:noProof/>
              <w:lang w:val="en-GB" w:eastAsia="en-GB"/>
            </w:rPr>
          </w:pPr>
          <w:hyperlink w:anchor="_Toc163637601" w:history="1">
            <w:r w:rsidR="00261BF3" w:rsidRPr="00D36A13">
              <w:rPr>
                <w:rStyle w:val="Hyperlink"/>
                <w:noProof/>
              </w:rPr>
              <w:t>Budget</w:t>
            </w:r>
            <w:r w:rsidR="00261BF3">
              <w:rPr>
                <w:noProof/>
                <w:webHidden/>
              </w:rPr>
              <w:tab/>
            </w:r>
            <w:r w:rsidR="00261BF3">
              <w:rPr>
                <w:noProof/>
                <w:webHidden/>
              </w:rPr>
              <w:fldChar w:fldCharType="begin"/>
            </w:r>
            <w:r w:rsidR="00261BF3">
              <w:rPr>
                <w:noProof/>
                <w:webHidden/>
              </w:rPr>
              <w:instrText xml:space="preserve"> PAGEREF _Toc163637601 \h </w:instrText>
            </w:r>
            <w:r w:rsidR="00261BF3">
              <w:rPr>
                <w:noProof/>
                <w:webHidden/>
              </w:rPr>
            </w:r>
            <w:r w:rsidR="00261BF3">
              <w:rPr>
                <w:noProof/>
                <w:webHidden/>
              </w:rPr>
              <w:fldChar w:fldCharType="separate"/>
            </w:r>
            <w:r w:rsidR="00261BF3">
              <w:rPr>
                <w:noProof/>
                <w:webHidden/>
              </w:rPr>
              <w:t>13</w:t>
            </w:r>
            <w:r w:rsidR="00261BF3">
              <w:rPr>
                <w:noProof/>
                <w:webHidden/>
              </w:rPr>
              <w:fldChar w:fldCharType="end"/>
            </w:r>
          </w:hyperlink>
        </w:p>
        <w:p w14:paraId="4444F5F2" w14:textId="02776ACE" w:rsidR="00261BF3" w:rsidRDefault="00BA4347">
          <w:pPr>
            <w:pStyle w:val="TOC1"/>
            <w:rPr>
              <w:rFonts w:asciiTheme="minorHAnsi" w:eastAsiaTheme="minorEastAsia" w:hAnsiTheme="minorHAnsi" w:cstheme="minorBidi"/>
              <w:b w:val="0"/>
              <w:bCs w:val="0"/>
              <w:iCs w:val="0"/>
              <w:noProof/>
              <w:lang w:val="en-GB" w:eastAsia="en-GB"/>
            </w:rPr>
          </w:pPr>
          <w:hyperlink w:anchor="_Toc163637602" w:history="1">
            <w:r w:rsidR="00261BF3" w:rsidRPr="00D36A13">
              <w:rPr>
                <w:rStyle w:val="Hyperlink"/>
                <w:noProof/>
              </w:rPr>
              <w:t>Conditions</w:t>
            </w:r>
            <w:r w:rsidR="00261BF3">
              <w:rPr>
                <w:noProof/>
                <w:webHidden/>
              </w:rPr>
              <w:tab/>
            </w:r>
            <w:r w:rsidR="00261BF3">
              <w:rPr>
                <w:noProof/>
                <w:webHidden/>
              </w:rPr>
              <w:fldChar w:fldCharType="begin"/>
            </w:r>
            <w:r w:rsidR="00261BF3">
              <w:rPr>
                <w:noProof/>
                <w:webHidden/>
              </w:rPr>
              <w:instrText xml:space="preserve"> PAGEREF _Toc163637602 \h </w:instrText>
            </w:r>
            <w:r w:rsidR="00261BF3">
              <w:rPr>
                <w:noProof/>
                <w:webHidden/>
              </w:rPr>
            </w:r>
            <w:r w:rsidR="00261BF3">
              <w:rPr>
                <w:noProof/>
                <w:webHidden/>
              </w:rPr>
              <w:fldChar w:fldCharType="separate"/>
            </w:r>
            <w:r w:rsidR="00261BF3">
              <w:rPr>
                <w:noProof/>
                <w:webHidden/>
              </w:rPr>
              <w:t>14</w:t>
            </w:r>
            <w:r w:rsidR="00261BF3">
              <w:rPr>
                <w:noProof/>
                <w:webHidden/>
              </w:rPr>
              <w:fldChar w:fldCharType="end"/>
            </w:r>
          </w:hyperlink>
        </w:p>
        <w:p w14:paraId="249C14F1" w14:textId="60639A0B"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603" w:history="1">
            <w:r w:rsidR="00261BF3" w:rsidRPr="00D36A13">
              <w:rPr>
                <w:rStyle w:val="Hyperlink"/>
                <w:noProof/>
              </w:rPr>
              <w:t>Funding agreement</w:t>
            </w:r>
            <w:r w:rsidR="00261BF3">
              <w:rPr>
                <w:noProof/>
                <w:webHidden/>
              </w:rPr>
              <w:tab/>
            </w:r>
            <w:r w:rsidR="00261BF3">
              <w:rPr>
                <w:noProof/>
                <w:webHidden/>
              </w:rPr>
              <w:fldChar w:fldCharType="begin"/>
            </w:r>
            <w:r w:rsidR="00261BF3">
              <w:rPr>
                <w:noProof/>
                <w:webHidden/>
              </w:rPr>
              <w:instrText xml:space="preserve"> PAGEREF _Toc163637603 \h </w:instrText>
            </w:r>
            <w:r w:rsidR="00261BF3">
              <w:rPr>
                <w:noProof/>
                <w:webHidden/>
              </w:rPr>
            </w:r>
            <w:r w:rsidR="00261BF3">
              <w:rPr>
                <w:noProof/>
                <w:webHidden/>
              </w:rPr>
              <w:fldChar w:fldCharType="separate"/>
            </w:r>
            <w:r w:rsidR="00261BF3">
              <w:rPr>
                <w:noProof/>
                <w:webHidden/>
              </w:rPr>
              <w:t>14</w:t>
            </w:r>
            <w:r w:rsidR="00261BF3">
              <w:rPr>
                <w:noProof/>
                <w:webHidden/>
              </w:rPr>
              <w:fldChar w:fldCharType="end"/>
            </w:r>
          </w:hyperlink>
        </w:p>
        <w:p w14:paraId="12DC14BB" w14:textId="132DB3A0"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604" w:history="1">
            <w:r w:rsidR="00261BF3" w:rsidRPr="00D36A13">
              <w:rPr>
                <w:rStyle w:val="Hyperlink"/>
                <w:noProof/>
              </w:rPr>
              <w:t>Project variation</w:t>
            </w:r>
            <w:r w:rsidR="00261BF3">
              <w:rPr>
                <w:noProof/>
                <w:webHidden/>
              </w:rPr>
              <w:tab/>
            </w:r>
            <w:r w:rsidR="00261BF3">
              <w:rPr>
                <w:noProof/>
                <w:webHidden/>
              </w:rPr>
              <w:fldChar w:fldCharType="begin"/>
            </w:r>
            <w:r w:rsidR="00261BF3">
              <w:rPr>
                <w:noProof/>
                <w:webHidden/>
              </w:rPr>
              <w:instrText xml:space="preserve"> PAGEREF _Toc163637604 \h </w:instrText>
            </w:r>
            <w:r w:rsidR="00261BF3">
              <w:rPr>
                <w:noProof/>
                <w:webHidden/>
              </w:rPr>
            </w:r>
            <w:r w:rsidR="00261BF3">
              <w:rPr>
                <w:noProof/>
                <w:webHidden/>
              </w:rPr>
              <w:fldChar w:fldCharType="separate"/>
            </w:r>
            <w:r w:rsidR="00261BF3">
              <w:rPr>
                <w:noProof/>
                <w:webHidden/>
              </w:rPr>
              <w:t>14</w:t>
            </w:r>
            <w:r w:rsidR="00261BF3">
              <w:rPr>
                <w:noProof/>
                <w:webHidden/>
              </w:rPr>
              <w:fldChar w:fldCharType="end"/>
            </w:r>
          </w:hyperlink>
        </w:p>
        <w:p w14:paraId="2013FFBC" w14:textId="073696D6"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605" w:history="1">
            <w:r w:rsidR="00261BF3" w:rsidRPr="00D36A13">
              <w:rPr>
                <w:rStyle w:val="Hyperlink"/>
                <w:noProof/>
              </w:rPr>
              <w:t>Reporting</w:t>
            </w:r>
            <w:r w:rsidR="00261BF3">
              <w:rPr>
                <w:noProof/>
                <w:webHidden/>
              </w:rPr>
              <w:tab/>
            </w:r>
            <w:r w:rsidR="00261BF3">
              <w:rPr>
                <w:noProof/>
                <w:webHidden/>
              </w:rPr>
              <w:fldChar w:fldCharType="begin"/>
            </w:r>
            <w:r w:rsidR="00261BF3">
              <w:rPr>
                <w:noProof/>
                <w:webHidden/>
              </w:rPr>
              <w:instrText xml:space="preserve"> PAGEREF _Toc163637605 \h </w:instrText>
            </w:r>
            <w:r w:rsidR="00261BF3">
              <w:rPr>
                <w:noProof/>
                <w:webHidden/>
              </w:rPr>
            </w:r>
            <w:r w:rsidR="00261BF3">
              <w:rPr>
                <w:noProof/>
                <w:webHidden/>
              </w:rPr>
              <w:fldChar w:fldCharType="separate"/>
            </w:r>
            <w:r w:rsidR="00261BF3">
              <w:rPr>
                <w:noProof/>
                <w:webHidden/>
              </w:rPr>
              <w:t>14</w:t>
            </w:r>
            <w:r w:rsidR="00261BF3">
              <w:rPr>
                <w:noProof/>
                <w:webHidden/>
              </w:rPr>
              <w:fldChar w:fldCharType="end"/>
            </w:r>
          </w:hyperlink>
        </w:p>
        <w:p w14:paraId="3A4692CF" w14:textId="15DF07FF"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606" w:history="1">
            <w:r w:rsidR="00261BF3" w:rsidRPr="00D36A13">
              <w:rPr>
                <w:rStyle w:val="Hyperlink"/>
                <w:noProof/>
              </w:rPr>
              <w:t xml:space="preserve">Incomplete </w:t>
            </w:r>
            <w:r w:rsidR="00261BF3" w:rsidRPr="00D36A13">
              <w:rPr>
                <w:rStyle w:val="Hyperlink"/>
                <w:noProof/>
                <w:lang w:val="en-US"/>
              </w:rPr>
              <w:t xml:space="preserve">activities/projects </w:t>
            </w:r>
            <w:r w:rsidR="00261BF3" w:rsidRPr="00D36A13">
              <w:rPr>
                <w:rStyle w:val="Hyperlink"/>
                <w:noProof/>
              </w:rPr>
              <w:t>and unspent funds</w:t>
            </w:r>
            <w:r w:rsidR="00261BF3">
              <w:rPr>
                <w:noProof/>
                <w:webHidden/>
              </w:rPr>
              <w:tab/>
            </w:r>
            <w:r w:rsidR="00261BF3">
              <w:rPr>
                <w:noProof/>
                <w:webHidden/>
              </w:rPr>
              <w:fldChar w:fldCharType="begin"/>
            </w:r>
            <w:r w:rsidR="00261BF3">
              <w:rPr>
                <w:noProof/>
                <w:webHidden/>
              </w:rPr>
              <w:instrText xml:space="preserve"> PAGEREF _Toc163637606 \h </w:instrText>
            </w:r>
            <w:r w:rsidR="00261BF3">
              <w:rPr>
                <w:noProof/>
                <w:webHidden/>
              </w:rPr>
            </w:r>
            <w:r w:rsidR="00261BF3">
              <w:rPr>
                <w:noProof/>
                <w:webHidden/>
              </w:rPr>
              <w:fldChar w:fldCharType="separate"/>
            </w:r>
            <w:r w:rsidR="00261BF3">
              <w:rPr>
                <w:noProof/>
                <w:webHidden/>
              </w:rPr>
              <w:t>14</w:t>
            </w:r>
            <w:r w:rsidR="00261BF3">
              <w:rPr>
                <w:noProof/>
                <w:webHidden/>
              </w:rPr>
              <w:fldChar w:fldCharType="end"/>
            </w:r>
          </w:hyperlink>
        </w:p>
        <w:p w14:paraId="407ADBED" w14:textId="0F246A92" w:rsidR="00261BF3" w:rsidRDefault="00BA4347">
          <w:pPr>
            <w:pStyle w:val="TOC2"/>
            <w:tabs>
              <w:tab w:val="right" w:pos="9629"/>
            </w:tabs>
            <w:rPr>
              <w:rFonts w:asciiTheme="minorHAnsi" w:eastAsiaTheme="minorEastAsia" w:hAnsiTheme="minorHAnsi" w:cstheme="minorBidi"/>
              <w:bCs w:val="0"/>
              <w:noProof/>
              <w:lang w:val="en-GB" w:eastAsia="en-GB"/>
            </w:rPr>
          </w:pPr>
          <w:hyperlink w:anchor="_Toc163637607" w:history="1">
            <w:r w:rsidR="00261BF3" w:rsidRPr="00D36A13">
              <w:rPr>
                <w:rStyle w:val="Hyperlink"/>
                <w:noProof/>
              </w:rPr>
              <w:t>Permits, insurance and authorisations</w:t>
            </w:r>
            <w:r w:rsidR="00261BF3">
              <w:rPr>
                <w:noProof/>
                <w:webHidden/>
              </w:rPr>
              <w:tab/>
            </w:r>
            <w:r w:rsidR="00261BF3">
              <w:rPr>
                <w:noProof/>
                <w:webHidden/>
              </w:rPr>
              <w:fldChar w:fldCharType="begin"/>
            </w:r>
            <w:r w:rsidR="00261BF3">
              <w:rPr>
                <w:noProof/>
                <w:webHidden/>
              </w:rPr>
              <w:instrText xml:space="preserve"> PAGEREF _Toc163637607 \h </w:instrText>
            </w:r>
            <w:r w:rsidR="00261BF3">
              <w:rPr>
                <w:noProof/>
                <w:webHidden/>
              </w:rPr>
            </w:r>
            <w:r w:rsidR="00261BF3">
              <w:rPr>
                <w:noProof/>
                <w:webHidden/>
              </w:rPr>
              <w:fldChar w:fldCharType="separate"/>
            </w:r>
            <w:r w:rsidR="00261BF3">
              <w:rPr>
                <w:noProof/>
                <w:webHidden/>
              </w:rPr>
              <w:t>14</w:t>
            </w:r>
            <w:r w:rsidR="00261BF3">
              <w:rPr>
                <w:noProof/>
                <w:webHidden/>
              </w:rPr>
              <w:fldChar w:fldCharType="end"/>
            </w:r>
          </w:hyperlink>
        </w:p>
        <w:p w14:paraId="4453ECF0" w14:textId="31674646" w:rsidR="00261BF3" w:rsidRDefault="00BA4347">
          <w:pPr>
            <w:pStyle w:val="TOC1"/>
            <w:rPr>
              <w:rFonts w:asciiTheme="minorHAnsi" w:eastAsiaTheme="minorEastAsia" w:hAnsiTheme="minorHAnsi" w:cstheme="minorBidi"/>
              <w:b w:val="0"/>
              <w:bCs w:val="0"/>
              <w:iCs w:val="0"/>
              <w:noProof/>
              <w:lang w:val="en-GB" w:eastAsia="en-GB"/>
            </w:rPr>
          </w:pPr>
          <w:hyperlink w:anchor="_Toc163637608" w:history="1">
            <w:r w:rsidR="00261BF3" w:rsidRPr="00D36A13">
              <w:rPr>
                <w:rStyle w:val="Hyperlink"/>
                <w:noProof/>
              </w:rPr>
              <w:t>Privacy</w:t>
            </w:r>
            <w:r w:rsidR="00261BF3">
              <w:rPr>
                <w:noProof/>
                <w:webHidden/>
              </w:rPr>
              <w:tab/>
            </w:r>
            <w:r w:rsidR="00261BF3">
              <w:rPr>
                <w:noProof/>
                <w:webHidden/>
              </w:rPr>
              <w:fldChar w:fldCharType="begin"/>
            </w:r>
            <w:r w:rsidR="00261BF3">
              <w:rPr>
                <w:noProof/>
                <w:webHidden/>
              </w:rPr>
              <w:instrText xml:space="preserve"> PAGEREF _Toc163637608 \h </w:instrText>
            </w:r>
            <w:r w:rsidR="00261BF3">
              <w:rPr>
                <w:noProof/>
                <w:webHidden/>
              </w:rPr>
            </w:r>
            <w:r w:rsidR="00261BF3">
              <w:rPr>
                <w:noProof/>
                <w:webHidden/>
              </w:rPr>
              <w:fldChar w:fldCharType="separate"/>
            </w:r>
            <w:r w:rsidR="00261BF3">
              <w:rPr>
                <w:noProof/>
                <w:webHidden/>
              </w:rPr>
              <w:t>15</w:t>
            </w:r>
            <w:r w:rsidR="00261BF3">
              <w:rPr>
                <w:noProof/>
                <w:webHidden/>
              </w:rPr>
              <w:fldChar w:fldCharType="end"/>
            </w:r>
          </w:hyperlink>
        </w:p>
        <w:p w14:paraId="46979723" w14:textId="62A57AF5" w:rsidR="007323AC" w:rsidRDefault="0001544D">
          <w:r>
            <w:rPr>
              <w:rFonts w:ascii="Arial Bold" w:hAnsi="Arial Bold"/>
              <w:b/>
              <w:sz w:val="22"/>
              <w:szCs w:val="22"/>
            </w:rPr>
            <w:fldChar w:fldCharType="end"/>
          </w:r>
        </w:p>
      </w:sdtContent>
    </w:sdt>
    <w:p w14:paraId="408DFABF" w14:textId="77777777" w:rsidR="00954F1D" w:rsidRDefault="00590A47" w:rsidP="001074A5">
      <w:pPr>
        <w:rPr>
          <w:rFonts w:cs="Arial"/>
          <w:b/>
          <w:color w:val="792021"/>
          <w:sz w:val="28"/>
          <w:szCs w:val="28"/>
        </w:rPr>
      </w:pPr>
      <w:bookmarkStart w:id="2" w:name="_Toc103793683"/>
      <w:bookmarkStart w:id="3" w:name="_Toc103793929"/>
      <w:bookmarkStart w:id="4" w:name="_Toc103794282"/>
      <w:r>
        <w:rPr>
          <w:rFonts w:cs="Arial"/>
          <w:b/>
          <w:color w:val="792021"/>
          <w:sz w:val="28"/>
          <w:szCs w:val="28"/>
        </w:rPr>
        <w:br w:type="page"/>
      </w:r>
      <w:bookmarkEnd w:id="2"/>
      <w:bookmarkEnd w:id="3"/>
      <w:bookmarkEnd w:id="4"/>
      <w:bookmarkEnd w:id="1"/>
    </w:p>
    <w:p w14:paraId="624C0388" w14:textId="77777777" w:rsidR="0011387A" w:rsidRPr="00883220" w:rsidRDefault="0011387A" w:rsidP="0041310A">
      <w:pPr>
        <w:pStyle w:val="MRSCHeading"/>
      </w:pPr>
      <w:bookmarkStart w:id="5" w:name="_Toc136331522"/>
      <w:bookmarkStart w:id="6" w:name="_Toc163637584"/>
      <w:r w:rsidRPr="00883220">
        <w:t>Small Project Grants</w:t>
      </w:r>
      <w:bookmarkEnd w:id="5"/>
      <w:bookmarkEnd w:id="6"/>
    </w:p>
    <w:p w14:paraId="19306FEB" w14:textId="77777777" w:rsidR="0011387A" w:rsidRPr="00883220" w:rsidRDefault="0011387A" w:rsidP="00261BF3">
      <w:pPr>
        <w:pStyle w:val="MRSCBodyText"/>
      </w:pPr>
      <w:r w:rsidRPr="00883220">
        <w:t>Small Project Grants fund public money to not-for-profit community groups and non-government and government schools for programs and initiatives that benefit residents of the Macedon Ranges and help achieve Council Plan goals.</w:t>
      </w:r>
    </w:p>
    <w:p w14:paraId="72425958" w14:textId="77777777" w:rsidR="0011387A" w:rsidRPr="00883220" w:rsidRDefault="0011387A" w:rsidP="00261BF3">
      <w:pPr>
        <w:pStyle w:val="MRSCBodyText"/>
      </w:pPr>
      <w:r w:rsidRPr="00883220">
        <w:t>The aim of the Small Project Grants program is to support initiatives which:</w:t>
      </w:r>
    </w:p>
    <w:p w14:paraId="766A700A" w14:textId="77777777" w:rsidR="0011387A" w:rsidRPr="00467568" w:rsidRDefault="0011387A" w:rsidP="00261BF3">
      <w:pPr>
        <w:pStyle w:val="MRSCBodyText"/>
        <w:numPr>
          <w:ilvl w:val="0"/>
          <w:numId w:val="10"/>
        </w:numPr>
      </w:pPr>
      <w:r w:rsidRPr="00467568">
        <w:t>support local needs</w:t>
      </w:r>
    </w:p>
    <w:p w14:paraId="6C591F33" w14:textId="77777777" w:rsidR="0011387A" w:rsidRPr="00467568" w:rsidRDefault="0011387A" w:rsidP="00261BF3">
      <w:pPr>
        <w:pStyle w:val="MRSCBodyText"/>
        <w:numPr>
          <w:ilvl w:val="0"/>
          <w:numId w:val="10"/>
        </w:numPr>
      </w:pPr>
      <w:r w:rsidRPr="00467568">
        <w:t>are unlikely to be funded by other Council funding programs</w:t>
      </w:r>
    </w:p>
    <w:p w14:paraId="320ED333" w14:textId="77777777" w:rsidR="0011387A" w:rsidRPr="00467568" w:rsidRDefault="0011387A" w:rsidP="00261BF3">
      <w:pPr>
        <w:pStyle w:val="MRSCBodyText"/>
        <w:numPr>
          <w:ilvl w:val="0"/>
          <w:numId w:val="10"/>
        </w:numPr>
      </w:pPr>
      <w:r w:rsidRPr="00467568">
        <w:t>align with the Council plan priorities of:</w:t>
      </w:r>
    </w:p>
    <w:p w14:paraId="7DC9261D" w14:textId="77777777" w:rsidR="0011387A" w:rsidRPr="00883220" w:rsidRDefault="0011387A" w:rsidP="00261BF3">
      <w:pPr>
        <w:pStyle w:val="MRSCBodyText"/>
        <w:numPr>
          <w:ilvl w:val="0"/>
          <w:numId w:val="9"/>
        </w:numPr>
      </w:pPr>
      <w:r w:rsidRPr="00883220">
        <w:t>Connecting Communities</w:t>
      </w:r>
    </w:p>
    <w:p w14:paraId="28C81787" w14:textId="77777777" w:rsidR="0011387A" w:rsidRPr="00883220" w:rsidRDefault="0011387A" w:rsidP="00261BF3">
      <w:pPr>
        <w:pStyle w:val="MRSCBodyText"/>
        <w:numPr>
          <w:ilvl w:val="0"/>
          <w:numId w:val="9"/>
        </w:numPr>
      </w:pPr>
      <w:r w:rsidRPr="00883220">
        <w:t xml:space="preserve">Healthy Environment, Healthy People. </w:t>
      </w:r>
    </w:p>
    <w:p w14:paraId="1F3B6C96" w14:textId="77777777" w:rsidR="0011387A" w:rsidRPr="00883220" w:rsidRDefault="0011387A" w:rsidP="0041310A">
      <w:pPr>
        <w:pStyle w:val="MRSCHeading"/>
      </w:pPr>
      <w:bookmarkStart w:id="7" w:name="_Toc474482839"/>
      <w:bookmarkStart w:id="8" w:name="_Toc474482997"/>
      <w:bookmarkStart w:id="9" w:name="_Toc474483141"/>
      <w:bookmarkStart w:id="10" w:name="_Toc474483280"/>
      <w:bookmarkStart w:id="11" w:name="_Toc474483417"/>
      <w:bookmarkStart w:id="12" w:name="_Toc474482840"/>
      <w:bookmarkStart w:id="13" w:name="_Toc474482998"/>
      <w:bookmarkStart w:id="14" w:name="_Toc474483142"/>
      <w:bookmarkStart w:id="15" w:name="_Toc474483281"/>
      <w:bookmarkStart w:id="16" w:name="_Toc474483418"/>
      <w:bookmarkStart w:id="17" w:name="_Toc474482841"/>
      <w:bookmarkStart w:id="18" w:name="_Toc474482999"/>
      <w:bookmarkStart w:id="19" w:name="_Toc474483143"/>
      <w:bookmarkStart w:id="20" w:name="_Toc474483282"/>
      <w:bookmarkStart w:id="21" w:name="_Toc474483419"/>
      <w:bookmarkStart w:id="22" w:name="_Toc474482843"/>
      <w:bookmarkStart w:id="23" w:name="_Toc474483001"/>
      <w:bookmarkStart w:id="24" w:name="_Toc474483145"/>
      <w:bookmarkStart w:id="25" w:name="_Toc474483284"/>
      <w:bookmarkStart w:id="26" w:name="_Toc474483421"/>
      <w:bookmarkStart w:id="27" w:name="_Toc474482844"/>
      <w:bookmarkStart w:id="28" w:name="_Toc474483002"/>
      <w:bookmarkStart w:id="29" w:name="_Toc474483146"/>
      <w:bookmarkStart w:id="30" w:name="_Toc474483285"/>
      <w:bookmarkStart w:id="31" w:name="_Toc474483422"/>
      <w:bookmarkStart w:id="32" w:name="_Toc474482845"/>
      <w:bookmarkStart w:id="33" w:name="_Toc474483003"/>
      <w:bookmarkStart w:id="34" w:name="_Toc474483147"/>
      <w:bookmarkStart w:id="35" w:name="_Toc474483286"/>
      <w:bookmarkStart w:id="36" w:name="_Toc474483423"/>
      <w:bookmarkStart w:id="37" w:name="_Toc413760446"/>
      <w:bookmarkStart w:id="38" w:name="_Toc413760447"/>
      <w:bookmarkStart w:id="39" w:name="_Toc474482846"/>
      <w:bookmarkStart w:id="40" w:name="_Toc474483004"/>
      <w:bookmarkStart w:id="41" w:name="_Toc474483148"/>
      <w:bookmarkStart w:id="42" w:name="_Toc474483287"/>
      <w:bookmarkStart w:id="43" w:name="_Toc474483424"/>
      <w:bookmarkStart w:id="44" w:name="_Toc136331523"/>
      <w:bookmarkStart w:id="45" w:name="_Toc16363758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883220">
        <w:t>Opening and closing dates</w:t>
      </w:r>
      <w:bookmarkEnd w:id="44"/>
      <w:bookmarkEnd w:id="45"/>
    </w:p>
    <w:p w14:paraId="45C18877" w14:textId="491C53F3" w:rsidR="0011387A" w:rsidRDefault="0011387A" w:rsidP="00261BF3">
      <w:pPr>
        <w:pStyle w:val="MRSCBodyText"/>
      </w:pPr>
      <w:r w:rsidRPr="00883220">
        <w:t>Applications can be submitted online at any time</w:t>
      </w:r>
      <w:r>
        <w:t>,</w:t>
      </w:r>
      <w:r w:rsidRPr="00883220">
        <w:t xml:space="preserve"> except during the caretaker period during a Council election year. </w:t>
      </w:r>
      <w:r w:rsidR="00FB6E58" w:rsidRPr="00744461">
        <w:t>Please note, once the programs annual budget (listed below) has been exhausted, no further applications will be accepted until the new financial year.</w:t>
      </w:r>
    </w:p>
    <w:p w14:paraId="2C9D0C22" w14:textId="77777777" w:rsidR="0011387A" w:rsidRPr="00883220" w:rsidRDefault="0011387A" w:rsidP="00261BF3">
      <w:pPr>
        <w:pStyle w:val="MRSCBodyText"/>
      </w:pPr>
      <w:r w:rsidRPr="00883220">
        <w:t xml:space="preserve">Please </w:t>
      </w:r>
      <w:r>
        <w:t xml:space="preserve">also </w:t>
      </w:r>
      <w:r w:rsidRPr="00883220">
        <w:t xml:space="preserve">note that from the point at which you submit your application, the assessment/approval process (including endorsement at a Scheduled Council Meeting) </w:t>
      </w:r>
      <w:r>
        <w:t>may</w:t>
      </w:r>
      <w:r w:rsidRPr="00883220">
        <w:t xml:space="preserve"> take </w:t>
      </w:r>
      <w:r>
        <w:t xml:space="preserve">up to </w:t>
      </w:r>
      <w:r w:rsidRPr="006E46FD">
        <w:t>a maximum of eight weeks</w:t>
      </w:r>
      <w:r>
        <w:t xml:space="preserve">. Please refer to </w:t>
      </w:r>
      <w:hyperlink r:id="rId11" w:history="1">
        <w:r>
          <w:rPr>
            <w:rStyle w:val="Hyperlink"/>
          </w:rPr>
          <w:t>Council's website</w:t>
        </w:r>
      </w:hyperlink>
      <w:r>
        <w:t xml:space="preserve"> </w:t>
      </w:r>
      <w:r w:rsidRPr="00883220">
        <w:t>for submission dates for each Council meeting.</w:t>
      </w:r>
    </w:p>
    <w:p w14:paraId="1FE73218" w14:textId="77777777" w:rsidR="0011387A" w:rsidRPr="00883220" w:rsidRDefault="0011387A" w:rsidP="0041310A">
      <w:pPr>
        <w:pStyle w:val="MRSCHeading"/>
      </w:pPr>
      <w:bookmarkStart w:id="46" w:name="_Toc413760449"/>
      <w:bookmarkStart w:id="47" w:name="_Toc136331524"/>
      <w:bookmarkStart w:id="48" w:name="_Toc163637586"/>
      <w:bookmarkEnd w:id="46"/>
      <w:r w:rsidRPr="00883220">
        <w:t>How much is available?</w:t>
      </w:r>
      <w:bookmarkEnd w:id="47"/>
      <w:bookmarkEnd w:id="48"/>
    </w:p>
    <w:p w14:paraId="03798FF9" w14:textId="77777777" w:rsidR="0011387A" w:rsidRPr="00883220" w:rsidRDefault="0011387A" w:rsidP="00261BF3">
      <w:pPr>
        <w:pStyle w:val="MRSCBodyText"/>
      </w:pPr>
      <w:r w:rsidRPr="00883220">
        <w:t>The Small Project Grants budget for 202</w:t>
      </w:r>
      <w:r>
        <w:t>4/</w:t>
      </w:r>
      <w:r w:rsidRPr="00883220">
        <w:t>2</w:t>
      </w:r>
      <w:r>
        <w:t>5</w:t>
      </w:r>
      <w:r w:rsidRPr="00883220">
        <w:t xml:space="preserve"> is $30,000.</w:t>
      </w:r>
    </w:p>
    <w:p w14:paraId="69950158" w14:textId="32F81227" w:rsidR="00665AF2" w:rsidRDefault="0011387A" w:rsidP="00261BF3">
      <w:pPr>
        <w:pStyle w:val="MRSCBodyText"/>
      </w:pPr>
      <w:r w:rsidRPr="006E46FD">
        <w:t xml:space="preserve">The program provides grants of up to $3,000 per project to </w:t>
      </w:r>
      <w:r>
        <w:t>eligible</w:t>
      </w:r>
      <w:r w:rsidRPr="00A4052C">
        <w:t xml:space="preserve"> groups</w:t>
      </w:r>
      <w:r w:rsidRPr="006E46FD">
        <w:t xml:space="preserve"> for community programs and initiatives.</w:t>
      </w:r>
    </w:p>
    <w:p w14:paraId="71DD2022" w14:textId="77777777" w:rsidR="00665AF2" w:rsidRDefault="00665AF2">
      <w:pPr>
        <w:rPr>
          <w:rFonts w:cs="Arial"/>
          <w:bCs/>
          <w:sz w:val="22"/>
          <w:szCs w:val="28"/>
          <w:lang w:eastAsia="en-AU"/>
        </w:rPr>
      </w:pPr>
      <w:r>
        <w:rPr>
          <w:lang w:eastAsia="en-AU"/>
        </w:rPr>
        <w:br w:type="page"/>
      </w:r>
    </w:p>
    <w:p w14:paraId="14618E86" w14:textId="77777777" w:rsidR="0011387A" w:rsidRPr="0041310A" w:rsidRDefault="0011387A" w:rsidP="0041310A">
      <w:pPr>
        <w:pStyle w:val="MRSCHeading"/>
      </w:pPr>
      <w:bookmarkStart w:id="49" w:name="_Toc136331525"/>
      <w:bookmarkStart w:id="50" w:name="_Toc163637587"/>
      <w:r w:rsidRPr="0041310A">
        <w:t>Who can apply?</w:t>
      </w:r>
      <w:bookmarkEnd w:id="49"/>
      <w:bookmarkEnd w:id="50"/>
    </w:p>
    <w:p w14:paraId="4C6D5274" w14:textId="12CECFEB" w:rsidR="0011387A" w:rsidRDefault="0011387A" w:rsidP="00261BF3">
      <w:pPr>
        <w:pStyle w:val="MRSCBodyText"/>
      </w:pPr>
      <w:r w:rsidRPr="00883220">
        <w:t>Incorporated, community-based not-for-profit</w:t>
      </w:r>
      <w:r w:rsidRPr="00883220">
        <w:rPr>
          <w:vertAlign w:val="superscript"/>
        </w:rPr>
        <w:t xml:space="preserve"> </w:t>
      </w:r>
      <w:r w:rsidRPr="00883220">
        <w:t>groups operating or being established in the Macedon Ranges can submit one application per year.</w:t>
      </w:r>
      <w:r w:rsidRPr="00FD6C5F">
        <w:rPr>
          <w:spacing w:val="-2"/>
          <w:szCs w:val="22"/>
        </w:rPr>
        <w:t xml:space="preserve"> </w:t>
      </w:r>
    </w:p>
    <w:p w14:paraId="12BC938C" w14:textId="7785BA94" w:rsidR="008F778E" w:rsidRPr="00467568" w:rsidRDefault="008F778E" w:rsidP="00261BF3">
      <w:pPr>
        <w:pStyle w:val="MRSCBodyText"/>
      </w:pPr>
      <w:r w:rsidRPr="00FD6C5F">
        <w:t>Incorporated organisations who act as an auspice for another community group for the purpose of this grant may also submit one application for their own organisation per year, in addition to their auspice arrangements.</w:t>
      </w:r>
    </w:p>
    <w:p w14:paraId="19010130" w14:textId="4538179F" w:rsidR="0011387A" w:rsidRPr="00FD6C5F" w:rsidRDefault="0011387A" w:rsidP="00261BF3">
      <w:pPr>
        <w:pStyle w:val="MRSCBodyText"/>
      </w:pPr>
      <w:r w:rsidRPr="00FD6C5F">
        <w:t>We welcome applications from</w:t>
      </w:r>
      <w:r w:rsidRPr="009B7B87">
        <w:t xml:space="preserve"> </w:t>
      </w:r>
      <w:r>
        <w:t xml:space="preserve">all </w:t>
      </w:r>
      <w:r w:rsidR="007754FF">
        <w:t xml:space="preserve">not-for-profit </w:t>
      </w:r>
      <w:r>
        <w:t xml:space="preserve">community </w:t>
      </w:r>
      <w:r w:rsidRPr="00FD6C5F">
        <w:t>groups</w:t>
      </w:r>
      <w:r>
        <w:t xml:space="preserve"> and </w:t>
      </w:r>
      <w:r w:rsidRPr="00FD6C5F">
        <w:t xml:space="preserve">encourage LGBTQIA+, First Nations and </w:t>
      </w:r>
      <w:r>
        <w:t xml:space="preserve">groups </w:t>
      </w:r>
      <w:r w:rsidRPr="0020195F">
        <w:t>who have not app</w:t>
      </w:r>
      <w:r>
        <w:t>lied for funding previously</w:t>
      </w:r>
      <w:r w:rsidRPr="00FD6C5F">
        <w:t xml:space="preserve"> to apply.</w:t>
      </w:r>
      <w:bookmarkStart w:id="51" w:name="_GoBack"/>
      <w:bookmarkEnd w:id="51"/>
    </w:p>
    <w:p w14:paraId="56974822" w14:textId="77777777" w:rsidR="0011387A" w:rsidRPr="00951610" w:rsidRDefault="0011387A" w:rsidP="0041310A">
      <w:pPr>
        <w:pStyle w:val="MRSCHeading"/>
      </w:pPr>
      <w:bookmarkStart w:id="52" w:name="_Toc163637588"/>
      <w:proofErr w:type="spellStart"/>
      <w:r w:rsidRPr="00951610">
        <w:t>Auspicing</w:t>
      </w:r>
      <w:bookmarkEnd w:id="52"/>
      <w:proofErr w:type="spellEnd"/>
    </w:p>
    <w:p w14:paraId="04B714F3" w14:textId="255187FD" w:rsidR="0011387A" w:rsidRPr="00FD6C5F" w:rsidRDefault="008F778E" w:rsidP="00261BF3">
      <w:pPr>
        <w:pStyle w:val="MRSCBodyText"/>
      </w:pPr>
      <w:r w:rsidRPr="00FD6C5F">
        <w:t>If you are unincorporated you will need to find an incorporated organisation willing to act as an auspice for the purpose of this grant.</w:t>
      </w:r>
      <w:r w:rsidRPr="00FD6C5F">
        <w:rPr>
          <w:sz w:val="24"/>
        </w:rPr>
        <w:t xml:space="preserve"> </w:t>
      </w:r>
      <w:r w:rsidRPr="00467568">
        <w:t xml:space="preserve">Please refer to </w:t>
      </w:r>
      <w:hyperlink w:anchor="LR" w:history="1">
        <w:r w:rsidRPr="00467568">
          <w:rPr>
            <w:rStyle w:val="Hyperlink"/>
          </w:rPr>
          <w:t>Section 6 - Legal Requirements</w:t>
        </w:r>
      </w:hyperlink>
      <w:r w:rsidRPr="00467568">
        <w:t>.</w:t>
      </w:r>
    </w:p>
    <w:p w14:paraId="7EAB6486" w14:textId="77777777" w:rsidR="0011387A" w:rsidRPr="00883220" w:rsidRDefault="0011387A" w:rsidP="0041310A">
      <w:pPr>
        <w:pStyle w:val="MRSCHeading"/>
      </w:pPr>
      <w:bookmarkStart w:id="53" w:name="_Toc474482895"/>
      <w:bookmarkStart w:id="54" w:name="_Toc474483040"/>
      <w:bookmarkStart w:id="55" w:name="_Toc474483184"/>
      <w:bookmarkStart w:id="56" w:name="_Toc474483323"/>
      <w:bookmarkStart w:id="57" w:name="_Toc474483460"/>
      <w:bookmarkStart w:id="58" w:name="_Toc136331526"/>
      <w:bookmarkStart w:id="59" w:name="_Toc163637589"/>
      <w:bookmarkEnd w:id="53"/>
      <w:bookmarkEnd w:id="54"/>
      <w:bookmarkEnd w:id="55"/>
      <w:bookmarkEnd w:id="56"/>
      <w:bookmarkEnd w:id="57"/>
      <w:r w:rsidRPr="00883220">
        <w:t>Eligibility</w:t>
      </w:r>
      <w:bookmarkEnd w:id="58"/>
      <w:r>
        <w:t xml:space="preserve"> requirements</w:t>
      </w:r>
      <w:bookmarkEnd w:id="59"/>
    </w:p>
    <w:p w14:paraId="103C5601" w14:textId="77777777" w:rsidR="0011387A" w:rsidRDefault="0011387A" w:rsidP="00261BF3">
      <w:pPr>
        <w:pStyle w:val="MRSCBodyText"/>
        <w:rPr>
          <w:b/>
        </w:rPr>
      </w:pPr>
      <w:r w:rsidRPr="00883220">
        <w:t>Applicants are advised to read the guidelines thoroughly before submitting their application.</w:t>
      </w:r>
    </w:p>
    <w:p w14:paraId="75BC186F" w14:textId="77777777" w:rsidR="0011387A" w:rsidRPr="008F778E" w:rsidRDefault="0011387A" w:rsidP="00261BF3">
      <w:pPr>
        <w:pStyle w:val="MRSCBodyText"/>
        <w:rPr>
          <w:b/>
        </w:rPr>
      </w:pPr>
      <w:r w:rsidRPr="008F778E">
        <w:t>Public schools/churches are eligible if</w:t>
      </w:r>
      <w:r w:rsidRPr="008F778E">
        <w:rPr>
          <w:b/>
        </w:rPr>
        <w:t xml:space="preserve"> </w:t>
      </w:r>
      <w:r w:rsidRPr="008F778E">
        <w:t>they can show a demonstrated need and broad community benefit and participation beyond the school community or congregation respectively.  Projects that are entirely school or congregation focussed will not be funded.</w:t>
      </w:r>
    </w:p>
    <w:p w14:paraId="4C0263BE" w14:textId="77777777" w:rsidR="0011387A" w:rsidRPr="00883220" w:rsidRDefault="0011387A" w:rsidP="00261BF3">
      <w:pPr>
        <w:pStyle w:val="MRSCSubheading"/>
      </w:pPr>
      <w:bookmarkStart w:id="60" w:name="_Toc163637590"/>
      <w:r w:rsidRPr="00883220">
        <w:t>Who will not be funded?</w:t>
      </w:r>
      <w:bookmarkEnd w:id="60"/>
    </w:p>
    <w:p w14:paraId="12B94EF6" w14:textId="77777777" w:rsidR="0011387A" w:rsidRPr="00883220" w:rsidRDefault="0011387A" w:rsidP="00261BF3">
      <w:pPr>
        <w:pStyle w:val="MRSCBodyText"/>
      </w:pPr>
      <w:r w:rsidRPr="00883220">
        <w:t>The following are ineligible to apply to the Small Project Grant program:</w:t>
      </w:r>
    </w:p>
    <w:p w14:paraId="6A16EC29" w14:textId="77777777" w:rsidR="0011387A" w:rsidRPr="00883220" w:rsidRDefault="0011387A" w:rsidP="00261BF3">
      <w:pPr>
        <w:pStyle w:val="MRSCBodyText"/>
        <w:numPr>
          <w:ilvl w:val="0"/>
          <w:numId w:val="9"/>
        </w:numPr>
      </w:pPr>
      <w:r w:rsidRPr="00883220">
        <w:t>Individuals</w:t>
      </w:r>
    </w:p>
    <w:p w14:paraId="0C6ED4F6" w14:textId="77777777" w:rsidR="0011387A" w:rsidRPr="00883220" w:rsidRDefault="0011387A" w:rsidP="00261BF3">
      <w:pPr>
        <w:pStyle w:val="MRSCBodyText"/>
        <w:numPr>
          <w:ilvl w:val="0"/>
          <w:numId w:val="9"/>
        </w:numPr>
      </w:pPr>
      <w:r w:rsidRPr="00883220">
        <w:t>Political organisations</w:t>
      </w:r>
    </w:p>
    <w:p w14:paraId="12ECA2B5" w14:textId="77777777" w:rsidR="0011387A" w:rsidRPr="00883220" w:rsidRDefault="0011387A" w:rsidP="00261BF3">
      <w:pPr>
        <w:pStyle w:val="MRSCBodyText"/>
        <w:numPr>
          <w:ilvl w:val="0"/>
          <w:numId w:val="9"/>
        </w:numPr>
      </w:pPr>
      <w:r w:rsidRPr="00883220">
        <w:t>For profit/commercial organisations</w:t>
      </w:r>
      <w:r>
        <w:t xml:space="preserve"> </w:t>
      </w:r>
      <w:r w:rsidRPr="00467568">
        <w:t>(including private schools)</w:t>
      </w:r>
    </w:p>
    <w:p w14:paraId="1B2ABC38" w14:textId="77777777" w:rsidR="0011387A" w:rsidRPr="00883220" w:rsidRDefault="0011387A" w:rsidP="00261BF3">
      <w:pPr>
        <w:pStyle w:val="MRSCBodyText"/>
        <w:numPr>
          <w:ilvl w:val="0"/>
          <w:numId w:val="9"/>
        </w:numPr>
      </w:pPr>
      <w:r w:rsidRPr="00883220">
        <w:t>Government agencies/organisations</w:t>
      </w:r>
    </w:p>
    <w:p w14:paraId="5183683D" w14:textId="77777777" w:rsidR="0011387A" w:rsidRPr="00883220" w:rsidRDefault="0011387A" w:rsidP="00261BF3">
      <w:pPr>
        <w:pStyle w:val="MRSCBodyText"/>
        <w:numPr>
          <w:ilvl w:val="0"/>
          <w:numId w:val="9"/>
        </w:numPr>
      </w:pPr>
      <w:r w:rsidRPr="00883220">
        <w:t>Groups</w:t>
      </w:r>
      <w:r w:rsidRPr="00467568">
        <w:t xml:space="preserve">/auspices </w:t>
      </w:r>
      <w:r w:rsidRPr="00883220">
        <w:t>that are in debt to Council</w:t>
      </w:r>
    </w:p>
    <w:p w14:paraId="3942D955" w14:textId="77777777" w:rsidR="0011387A" w:rsidRPr="00883220" w:rsidRDefault="0011387A" w:rsidP="00261BF3">
      <w:pPr>
        <w:pStyle w:val="MRSCBodyText"/>
        <w:numPr>
          <w:ilvl w:val="0"/>
          <w:numId w:val="9"/>
        </w:numPr>
      </w:pPr>
      <w:r w:rsidRPr="00883220">
        <w:t>Groups</w:t>
      </w:r>
      <w:r w:rsidRPr="00467568">
        <w:t xml:space="preserve">/auspices </w:t>
      </w:r>
      <w:r w:rsidRPr="00883220">
        <w:t>that have not completed the reporting requirements of previous Council grants.</w:t>
      </w:r>
    </w:p>
    <w:p w14:paraId="7466BAA9" w14:textId="573983F2" w:rsidR="0011387A" w:rsidRPr="00467568" w:rsidRDefault="0011387A" w:rsidP="00261BF3">
      <w:pPr>
        <w:pStyle w:val="MRSCBodyText"/>
        <w:rPr>
          <w:spacing w:val="-2"/>
          <w:szCs w:val="22"/>
        </w:rPr>
      </w:pPr>
      <w:bookmarkStart w:id="61" w:name="_Toc474482897"/>
      <w:bookmarkStart w:id="62" w:name="_Toc474483042"/>
      <w:bookmarkStart w:id="63" w:name="_Toc474483186"/>
      <w:bookmarkStart w:id="64" w:name="_Toc474483325"/>
      <w:bookmarkStart w:id="65" w:name="_Toc474483462"/>
      <w:bookmarkStart w:id="66" w:name="_Toc474482898"/>
      <w:bookmarkStart w:id="67" w:name="_Toc474483043"/>
      <w:bookmarkStart w:id="68" w:name="_Toc474483187"/>
      <w:bookmarkStart w:id="69" w:name="_Toc474483326"/>
      <w:bookmarkStart w:id="70" w:name="_Toc474483463"/>
      <w:bookmarkStart w:id="71" w:name="_Toc474482899"/>
      <w:bookmarkStart w:id="72" w:name="_Toc474483044"/>
      <w:bookmarkStart w:id="73" w:name="_Toc474483188"/>
      <w:bookmarkStart w:id="74" w:name="_Toc474483327"/>
      <w:bookmarkStart w:id="75" w:name="_Toc474483464"/>
      <w:bookmarkStart w:id="76" w:name="_Toc474482900"/>
      <w:bookmarkStart w:id="77" w:name="_Toc474483045"/>
      <w:bookmarkStart w:id="78" w:name="_Toc474483189"/>
      <w:bookmarkStart w:id="79" w:name="_Toc474483328"/>
      <w:bookmarkStart w:id="80" w:name="_Toc474483465"/>
      <w:bookmarkStart w:id="81" w:name="_Toc474482903"/>
      <w:bookmarkStart w:id="82" w:name="_Toc474483048"/>
      <w:bookmarkStart w:id="83" w:name="_Toc474483192"/>
      <w:bookmarkStart w:id="84" w:name="_Toc474483331"/>
      <w:bookmarkStart w:id="85" w:name="_Toc474483468"/>
      <w:bookmarkStart w:id="86" w:name="_Toc474482904"/>
      <w:bookmarkStart w:id="87" w:name="_Toc474483049"/>
      <w:bookmarkStart w:id="88" w:name="_Toc474483193"/>
      <w:bookmarkStart w:id="89" w:name="_Toc474483332"/>
      <w:bookmarkStart w:id="90" w:name="_Toc474483469"/>
      <w:bookmarkStart w:id="91" w:name="_Toc474482905"/>
      <w:bookmarkStart w:id="92" w:name="_Toc474483050"/>
      <w:bookmarkStart w:id="93" w:name="_Toc474483194"/>
      <w:bookmarkStart w:id="94" w:name="_Toc474483333"/>
      <w:bookmarkStart w:id="95" w:name="_Toc474483470"/>
      <w:bookmarkStart w:id="96" w:name="_Toc474482906"/>
      <w:bookmarkStart w:id="97" w:name="_Toc474483051"/>
      <w:bookmarkStart w:id="98" w:name="_Toc474483195"/>
      <w:bookmarkStart w:id="99" w:name="_Toc474483334"/>
      <w:bookmarkStart w:id="100" w:name="_Toc474483471"/>
      <w:bookmarkStart w:id="101" w:name="_Toc474482907"/>
      <w:bookmarkStart w:id="102" w:name="_Toc474483052"/>
      <w:bookmarkStart w:id="103" w:name="_Toc474483196"/>
      <w:bookmarkStart w:id="104" w:name="_Toc474483335"/>
      <w:bookmarkStart w:id="105" w:name="_Toc474483472"/>
      <w:bookmarkStart w:id="106" w:name="_Toc474482908"/>
      <w:bookmarkStart w:id="107" w:name="_Toc474483053"/>
      <w:bookmarkStart w:id="108" w:name="_Toc474483197"/>
      <w:bookmarkStart w:id="109" w:name="_Toc474483336"/>
      <w:bookmarkStart w:id="110" w:name="_Toc474483473"/>
      <w:bookmarkStart w:id="111" w:name="_Toc474482909"/>
      <w:bookmarkStart w:id="112" w:name="_Toc474483054"/>
      <w:bookmarkStart w:id="113" w:name="_Toc474483198"/>
      <w:bookmarkStart w:id="114" w:name="_Toc474483337"/>
      <w:bookmarkStart w:id="115" w:name="_Toc474483474"/>
      <w:bookmarkStart w:id="116" w:name="_Toc474482910"/>
      <w:bookmarkStart w:id="117" w:name="_Toc474483055"/>
      <w:bookmarkStart w:id="118" w:name="_Toc474483199"/>
      <w:bookmarkStart w:id="119" w:name="_Toc474483338"/>
      <w:bookmarkStart w:id="120" w:name="_Toc474483475"/>
      <w:bookmarkStart w:id="121" w:name="_Toc474482911"/>
      <w:bookmarkStart w:id="122" w:name="_Toc474483056"/>
      <w:bookmarkStart w:id="123" w:name="_Toc474483200"/>
      <w:bookmarkStart w:id="124" w:name="_Toc474483339"/>
      <w:bookmarkStart w:id="125" w:name="_Toc474483476"/>
      <w:bookmarkStart w:id="126" w:name="_Toc474482912"/>
      <w:bookmarkStart w:id="127" w:name="_Toc474483057"/>
      <w:bookmarkStart w:id="128" w:name="_Toc474483201"/>
      <w:bookmarkStart w:id="129" w:name="_Toc474483340"/>
      <w:bookmarkStart w:id="130" w:name="_Toc474483477"/>
      <w:bookmarkStart w:id="131" w:name="_Toc474482913"/>
      <w:bookmarkStart w:id="132" w:name="_Toc474483058"/>
      <w:bookmarkStart w:id="133" w:name="_Toc474483202"/>
      <w:bookmarkStart w:id="134" w:name="_Toc474483341"/>
      <w:bookmarkStart w:id="135" w:name="_Toc474483478"/>
      <w:bookmarkStart w:id="136" w:name="_Toc474482914"/>
      <w:bookmarkStart w:id="137" w:name="_Toc474483059"/>
      <w:bookmarkStart w:id="138" w:name="_Toc474483203"/>
      <w:bookmarkStart w:id="139" w:name="_Toc474483342"/>
      <w:bookmarkStart w:id="140" w:name="_Toc474483479"/>
      <w:bookmarkStart w:id="141" w:name="_Toc474482915"/>
      <w:bookmarkStart w:id="142" w:name="_Toc474483060"/>
      <w:bookmarkStart w:id="143" w:name="_Toc474483204"/>
      <w:bookmarkStart w:id="144" w:name="_Toc474483343"/>
      <w:bookmarkStart w:id="145" w:name="_Toc474483480"/>
      <w:bookmarkStart w:id="146" w:name="_Toc474482916"/>
      <w:bookmarkStart w:id="147" w:name="_Toc474483061"/>
      <w:bookmarkStart w:id="148" w:name="_Toc474483205"/>
      <w:bookmarkStart w:id="149" w:name="_Toc474483344"/>
      <w:bookmarkStart w:id="150" w:name="_Toc474483481"/>
      <w:bookmarkStart w:id="151" w:name="_Toc474482917"/>
      <w:bookmarkStart w:id="152" w:name="_Toc474483062"/>
      <w:bookmarkStart w:id="153" w:name="_Toc474483206"/>
      <w:bookmarkStart w:id="154" w:name="_Toc474483345"/>
      <w:bookmarkStart w:id="155" w:name="_Toc474483482"/>
      <w:bookmarkStart w:id="156" w:name="_Toc474482918"/>
      <w:bookmarkStart w:id="157" w:name="_Toc474483063"/>
      <w:bookmarkStart w:id="158" w:name="_Toc474483207"/>
      <w:bookmarkStart w:id="159" w:name="_Toc474483346"/>
      <w:bookmarkStart w:id="160" w:name="_Toc474483483"/>
      <w:bookmarkStart w:id="161" w:name="_Toc474482919"/>
      <w:bookmarkStart w:id="162" w:name="_Toc474483064"/>
      <w:bookmarkStart w:id="163" w:name="_Toc474483208"/>
      <w:bookmarkStart w:id="164" w:name="_Toc474483347"/>
      <w:bookmarkStart w:id="165" w:name="_Toc474483484"/>
      <w:bookmarkStart w:id="166" w:name="_Toc474482920"/>
      <w:bookmarkStart w:id="167" w:name="_Toc474483065"/>
      <w:bookmarkStart w:id="168" w:name="_Toc474483209"/>
      <w:bookmarkStart w:id="169" w:name="_Toc474483348"/>
      <w:bookmarkStart w:id="170" w:name="_Toc474483485"/>
      <w:bookmarkStart w:id="171" w:name="_Toc474482921"/>
      <w:bookmarkStart w:id="172" w:name="_Toc474483066"/>
      <w:bookmarkStart w:id="173" w:name="_Toc474483210"/>
      <w:bookmarkStart w:id="174" w:name="_Toc474483349"/>
      <w:bookmarkStart w:id="175" w:name="_Toc474483486"/>
      <w:bookmarkStart w:id="176" w:name="_Toc474482922"/>
      <w:bookmarkStart w:id="177" w:name="_Toc474483067"/>
      <w:bookmarkStart w:id="178" w:name="_Toc474483211"/>
      <w:bookmarkStart w:id="179" w:name="_Toc474483350"/>
      <w:bookmarkStart w:id="180" w:name="_Toc474483487"/>
      <w:bookmarkStart w:id="181" w:name="_Toc474482923"/>
      <w:bookmarkStart w:id="182" w:name="_Toc474483068"/>
      <w:bookmarkStart w:id="183" w:name="_Toc474483212"/>
      <w:bookmarkStart w:id="184" w:name="_Toc474483351"/>
      <w:bookmarkStart w:id="185" w:name="_Toc474483488"/>
      <w:bookmarkStart w:id="186" w:name="_Toc474482924"/>
      <w:bookmarkStart w:id="187" w:name="_Toc474483069"/>
      <w:bookmarkStart w:id="188" w:name="_Toc474483213"/>
      <w:bookmarkStart w:id="189" w:name="_Toc474483352"/>
      <w:bookmarkStart w:id="190" w:name="_Toc474483489"/>
      <w:bookmarkStart w:id="191" w:name="_Toc474482925"/>
      <w:bookmarkStart w:id="192" w:name="_Toc474483070"/>
      <w:bookmarkStart w:id="193" w:name="_Toc474483214"/>
      <w:bookmarkStart w:id="194" w:name="_Toc474483353"/>
      <w:bookmarkStart w:id="195" w:name="_Toc474483490"/>
      <w:bookmarkStart w:id="196" w:name="_Toc474482926"/>
      <w:bookmarkStart w:id="197" w:name="_Toc474483071"/>
      <w:bookmarkStart w:id="198" w:name="_Toc474483215"/>
      <w:bookmarkStart w:id="199" w:name="_Toc474483354"/>
      <w:bookmarkStart w:id="200" w:name="_Toc474483491"/>
      <w:bookmarkStart w:id="201" w:name="_Toc474482927"/>
      <w:bookmarkStart w:id="202" w:name="_Toc474483072"/>
      <w:bookmarkStart w:id="203" w:name="_Toc474483216"/>
      <w:bookmarkStart w:id="204" w:name="_Toc474483355"/>
      <w:bookmarkStart w:id="205" w:name="_Toc474483492"/>
      <w:bookmarkStart w:id="206" w:name="_Toc474482928"/>
      <w:bookmarkStart w:id="207" w:name="_Toc474483073"/>
      <w:bookmarkStart w:id="208" w:name="_Toc474483217"/>
      <w:bookmarkStart w:id="209" w:name="_Toc474483356"/>
      <w:bookmarkStart w:id="210" w:name="_Toc474483493"/>
      <w:bookmarkStart w:id="211" w:name="_Toc474482929"/>
      <w:bookmarkStart w:id="212" w:name="_Toc474483074"/>
      <w:bookmarkStart w:id="213" w:name="_Toc474483218"/>
      <w:bookmarkStart w:id="214" w:name="_Toc474483357"/>
      <w:bookmarkStart w:id="215" w:name="_Toc474483494"/>
      <w:bookmarkStart w:id="216" w:name="_Toc474482930"/>
      <w:bookmarkStart w:id="217" w:name="_Toc474483075"/>
      <w:bookmarkStart w:id="218" w:name="_Toc474483219"/>
      <w:bookmarkStart w:id="219" w:name="_Toc474483358"/>
      <w:bookmarkStart w:id="220" w:name="_Toc474483495"/>
      <w:bookmarkStart w:id="221" w:name="_Toc474482931"/>
      <w:bookmarkStart w:id="222" w:name="_Toc474483076"/>
      <w:bookmarkStart w:id="223" w:name="_Toc474483220"/>
      <w:bookmarkStart w:id="224" w:name="_Toc474483359"/>
      <w:bookmarkStart w:id="225" w:name="_Toc474483496"/>
      <w:bookmarkStart w:id="226" w:name="_Toc474482932"/>
      <w:bookmarkStart w:id="227" w:name="_Toc474483077"/>
      <w:bookmarkStart w:id="228" w:name="_Toc474483221"/>
      <w:bookmarkStart w:id="229" w:name="_Toc474483360"/>
      <w:bookmarkStart w:id="230" w:name="_Toc474483497"/>
      <w:bookmarkStart w:id="231" w:name="_Toc474482933"/>
      <w:bookmarkStart w:id="232" w:name="_Toc474483078"/>
      <w:bookmarkStart w:id="233" w:name="_Toc474483222"/>
      <w:bookmarkStart w:id="234" w:name="_Toc474483361"/>
      <w:bookmarkStart w:id="235" w:name="_Toc474483498"/>
      <w:bookmarkStart w:id="236" w:name="_Toc474482934"/>
      <w:bookmarkStart w:id="237" w:name="_Toc474483079"/>
      <w:bookmarkStart w:id="238" w:name="_Toc474483223"/>
      <w:bookmarkStart w:id="239" w:name="_Toc474483362"/>
      <w:bookmarkStart w:id="240" w:name="_Toc474483499"/>
      <w:bookmarkStart w:id="241" w:name="_Toc474482935"/>
      <w:bookmarkStart w:id="242" w:name="_Toc474483080"/>
      <w:bookmarkStart w:id="243" w:name="_Toc474483224"/>
      <w:bookmarkStart w:id="244" w:name="_Toc474483363"/>
      <w:bookmarkStart w:id="245" w:name="_Toc474483500"/>
      <w:bookmarkStart w:id="246" w:name="_Toc474482936"/>
      <w:bookmarkStart w:id="247" w:name="_Toc474483081"/>
      <w:bookmarkStart w:id="248" w:name="_Toc474483225"/>
      <w:bookmarkStart w:id="249" w:name="_Toc474483364"/>
      <w:bookmarkStart w:id="250" w:name="_Toc474483501"/>
      <w:bookmarkStart w:id="251" w:name="_Toc474482937"/>
      <w:bookmarkStart w:id="252" w:name="_Toc474483082"/>
      <w:bookmarkStart w:id="253" w:name="_Toc474483226"/>
      <w:bookmarkStart w:id="254" w:name="_Toc474483365"/>
      <w:bookmarkStart w:id="255" w:name="_Toc474483502"/>
      <w:bookmarkStart w:id="256" w:name="_Toc474482938"/>
      <w:bookmarkStart w:id="257" w:name="_Toc474483083"/>
      <w:bookmarkStart w:id="258" w:name="_Toc474483227"/>
      <w:bookmarkStart w:id="259" w:name="_Toc474483366"/>
      <w:bookmarkStart w:id="260" w:name="_Toc474483503"/>
      <w:bookmarkStart w:id="261" w:name="_Toc474482939"/>
      <w:bookmarkStart w:id="262" w:name="_Toc474483084"/>
      <w:bookmarkStart w:id="263" w:name="_Toc474483228"/>
      <w:bookmarkStart w:id="264" w:name="_Toc474483367"/>
      <w:bookmarkStart w:id="265" w:name="_Toc474483504"/>
      <w:bookmarkStart w:id="266" w:name="_Toc474482940"/>
      <w:bookmarkStart w:id="267" w:name="_Toc474483085"/>
      <w:bookmarkStart w:id="268" w:name="_Toc474483229"/>
      <w:bookmarkStart w:id="269" w:name="_Toc474483368"/>
      <w:bookmarkStart w:id="270" w:name="_Toc474483505"/>
      <w:bookmarkStart w:id="271" w:name="_Toc474482941"/>
      <w:bookmarkStart w:id="272" w:name="_Toc474483086"/>
      <w:bookmarkStart w:id="273" w:name="_Toc474483230"/>
      <w:bookmarkStart w:id="274" w:name="_Toc474483369"/>
      <w:bookmarkStart w:id="275" w:name="_Toc474483506"/>
      <w:bookmarkStart w:id="276" w:name="_Toc474482942"/>
      <w:bookmarkStart w:id="277" w:name="_Toc474483087"/>
      <w:bookmarkStart w:id="278" w:name="_Toc474483231"/>
      <w:bookmarkStart w:id="279" w:name="_Toc474483370"/>
      <w:bookmarkStart w:id="280" w:name="_Toc474483507"/>
      <w:bookmarkStart w:id="281" w:name="_Toc474482943"/>
      <w:bookmarkStart w:id="282" w:name="_Toc474483088"/>
      <w:bookmarkStart w:id="283" w:name="_Toc474483232"/>
      <w:bookmarkStart w:id="284" w:name="_Toc474483371"/>
      <w:bookmarkStart w:id="285" w:name="_Toc474483508"/>
      <w:bookmarkStart w:id="286" w:name="_Toc474482944"/>
      <w:bookmarkStart w:id="287" w:name="_Toc474483089"/>
      <w:bookmarkStart w:id="288" w:name="_Toc474483233"/>
      <w:bookmarkStart w:id="289" w:name="_Toc474483372"/>
      <w:bookmarkStart w:id="290" w:name="_Toc474483509"/>
      <w:bookmarkStart w:id="291" w:name="_Toc474482945"/>
      <w:bookmarkStart w:id="292" w:name="_Toc474483090"/>
      <w:bookmarkStart w:id="293" w:name="_Toc474483234"/>
      <w:bookmarkStart w:id="294" w:name="_Toc474483373"/>
      <w:bookmarkStart w:id="295" w:name="_Toc474483510"/>
      <w:bookmarkStart w:id="296" w:name="_Toc474482946"/>
      <w:bookmarkStart w:id="297" w:name="_Toc474483091"/>
      <w:bookmarkStart w:id="298" w:name="_Toc474483235"/>
      <w:bookmarkStart w:id="299" w:name="_Toc474483374"/>
      <w:bookmarkStart w:id="300" w:name="_Toc474483511"/>
      <w:bookmarkStart w:id="301" w:name="_Toc474482947"/>
      <w:bookmarkStart w:id="302" w:name="_Toc474483092"/>
      <w:bookmarkStart w:id="303" w:name="_Toc474483236"/>
      <w:bookmarkStart w:id="304" w:name="_Toc474483375"/>
      <w:bookmarkStart w:id="305" w:name="_Toc474483512"/>
      <w:bookmarkStart w:id="306" w:name="_Toc474482948"/>
      <w:bookmarkStart w:id="307" w:name="_Toc474483093"/>
      <w:bookmarkStart w:id="308" w:name="_Toc474483237"/>
      <w:bookmarkStart w:id="309" w:name="_Toc474483376"/>
      <w:bookmarkStart w:id="310" w:name="_Toc474483513"/>
      <w:bookmarkStart w:id="311" w:name="_Toc474482949"/>
      <w:bookmarkStart w:id="312" w:name="_Toc474483094"/>
      <w:bookmarkStart w:id="313" w:name="_Toc474483238"/>
      <w:bookmarkStart w:id="314" w:name="_Toc474483377"/>
      <w:bookmarkStart w:id="315" w:name="_Toc474483514"/>
      <w:bookmarkStart w:id="316" w:name="_Toc474482950"/>
      <w:bookmarkStart w:id="317" w:name="_Toc474483095"/>
      <w:bookmarkStart w:id="318" w:name="_Toc474483239"/>
      <w:bookmarkStart w:id="319" w:name="_Toc474483378"/>
      <w:bookmarkStart w:id="320" w:name="_Toc474483515"/>
      <w:bookmarkStart w:id="321" w:name="_Toc474482951"/>
      <w:bookmarkStart w:id="322" w:name="_Toc474483096"/>
      <w:bookmarkStart w:id="323" w:name="_Toc474483240"/>
      <w:bookmarkStart w:id="324" w:name="_Toc474483379"/>
      <w:bookmarkStart w:id="325" w:name="_Toc474483516"/>
      <w:bookmarkStart w:id="326" w:name="_Toc474482952"/>
      <w:bookmarkStart w:id="327" w:name="_Toc474483097"/>
      <w:bookmarkStart w:id="328" w:name="_Toc474483241"/>
      <w:bookmarkStart w:id="329" w:name="_Toc474483380"/>
      <w:bookmarkStart w:id="330" w:name="_Toc474483517"/>
      <w:bookmarkStart w:id="331" w:name="_Toc474482953"/>
      <w:bookmarkStart w:id="332" w:name="_Toc474483098"/>
      <w:bookmarkStart w:id="333" w:name="_Toc474483242"/>
      <w:bookmarkStart w:id="334" w:name="_Toc474483381"/>
      <w:bookmarkStart w:id="335" w:name="_Toc474483518"/>
      <w:bookmarkStart w:id="336" w:name="_Toc474482954"/>
      <w:bookmarkStart w:id="337" w:name="_Toc474483099"/>
      <w:bookmarkStart w:id="338" w:name="_Toc474483243"/>
      <w:bookmarkStart w:id="339" w:name="_Toc474483382"/>
      <w:bookmarkStart w:id="340" w:name="_Toc474483519"/>
      <w:bookmarkStart w:id="341" w:name="_Toc474482955"/>
      <w:bookmarkStart w:id="342" w:name="_Toc474483100"/>
      <w:bookmarkStart w:id="343" w:name="_Toc474483244"/>
      <w:bookmarkStart w:id="344" w:name="_Toc474483383"/>
      <w:bookmarkStart w:id="345" w:name="_Toc474483520"/>
      <w:bookmarkStart w:id="346" w:name="_Toc474482956"/>
      <w:bookmarkStart w:id="347" w:name="_Toc474483101"/>
      <w:bookmarkStart w:id="348" w:name="_Toc474483245"/>
      <w:bookmarkStart w:id="349" w:name="_Toc474483384"/>
      <w:bookmarkStart w:id="350" w:name="_Toc474483521"/>
      <w:bookmarkStart w:id="351" w:name="_Toc474482957"/>
      <w:bookmarkStart w:id="352" w:name="_Toc474483102"/>
      <w:bookmarkStart w:id="353" w:name="_Toc474483246"/>
      <w:bookmarkStart w:id="354" w:name="_Toc474483385"/>
      <w:bookmarkStart w:id="355" w:name="_Toc474483522"/>
      <w:bookmarkStart w:id="356" w:name="_Toc352164728"/>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467568">
        <w:rPr>
          <w:b/>
          <w:color w:val="792021"/>
          <w:sz w:val="28"/>
        </w:rPr>
        <w:t>What will not be funded?</w:t>
      </w:r>
      <w:bookmarkEnd w:id="356"/>
      <w:r w:rsidR="00467568">
        <w:rPr>
          <w:spacing w:val="-2"/>
          <w:szCs w:val="22"/>
        </w:rPr>
        <w:br/>
      </w:r>
      <w:r w:rsidRPr="00883220">
        <w:t>Projects or activities which:</w:t>
      </w:r>
    </w:p>
    <w:p w14:paraId="2413EDEA" w14:textId="77777777" w:rsidR="0011387A" w:rsidRPr="00883220" w:rsidRDefault="0011387A" w:rsidP="00261BF3">
      <w:pPr>
        <w:pStyle w:val="MRSCBodyText"/>
        <w:numPr>
          <w:ilvl w:val="0"/>
          <w:numId w:val="9"/>
        </w:numPr>
      </w:pPr>
      <w:r w:rsidRPr="00883220">
        <w:t>have already commenced, are recurrent or have been completed</w:t>
      </w:r>
    </w:p>
    <w:p w14:paraId="2B9B020D" w14:textId="77777777" w:rsidR="0011387A" w:rsidRPr="00883220" w:rsidRDefault="0011387A" w:rsidP="00261BF3">
      <w:pPr>
        <w:pStyle w:val="MRSCBodyText"/>
        <w:numPr>
          <w:ilvl w:val="0"/>
          <w:numId w:val="9"/>
        </w:numPr>
      </w:pPr>
      <w:r w:rsidRPr="00883220">
        <w:t>are commercial, religious, political, discriminatory, sexist, racist or disrespectful</w:t>
      </w:r>
    </w:p>
    <w:p w14:paraId="74AA709B" w14:textId="77777777" w:rsidR="0011387A" w:rsidRPr="00883220" w:rsidRDefault="0011387A" w:rsidP="00261BF3">
      <w:pPr>
        <w:pStyle w:val="MRSCBodyText"/>
        <w:numPr>
          <w:ilvl w:val="0"/>
          <w:numId w:val="9"/>
        </w:numPr>
      </w:pPr>
      <w:r w:rsidRPr="00883220">
        <w:t>are considered fundraising/asking for donations</w:t>
      </w:r>
      <w:r w:rsidRPr="00467568">
        <w:footnoteReference w:id="1"/>
      </w:r>
    </w:p>
    <w:p w14:paraId="49AED9E0" w14:textId="77777777" w:rsidR="0011387A" w:rsidRPr="00883220" w:rsidRDefault="0011387A" w:rsidP="00261BF3">
      <w:pPr>
        <w:pStyle w:val="MRSCBodyText"/>
        <w:numPr>
          <w:ilvl w:val="0"/>
          <w:numId w:val="9"/>
        </w:numPr>
      </w:pPr>
      <w:r w:rsidRPr="00883220">
        <w:t>intend to raise funds beyond what is needed to deliver the project and aim to boost general operating profits</w:t>
      </w:r>
    </w:p>
    <w:p w14:paraId="53E9520C" w14:textId="77777777" w:rsidR="0011387A" w:rsidRPr="00883220" w:rsidRDefault="0011387A" w:rsidP="00261BF3">
      <w:pPr>
        <w:pStyle w:val="MRSCBodyText"/>
        <w:numPr>
          <w:ilvl w:val="0"/>
          <w:numId w:val="9"/>
        </w:numPr>
      </w:pPr>
      <w:r w:rsidRPr="00883220">
        <w:t>are the funding responsibility of state or federal government</w:t>
      </w:r>
    </w:p>
    <w:p w14:paraId="38FD70E0" w14:textId="77777777" w:rsidR="0011387A" w:rsidRPr="00FD6C5F" w:rsidRDefault="0011387A" w:rsidP="00261BF3">
      <w:pPr>
        <w:pStyle w:val="MRSCBodyText"/>
        <w:numPr>
          <w:ilvl w:val="0"/>
          <w:numId w:val="9"/>
        </w:numPr>
      </w:pPr>
      <w:r w:rsidRPr="00883220">
        <w:t>promote or involve gambling-related activities</w:t>
      </w:r>
    </w:p>
    <w:p w14:paraId="6DE00508" w14:textId="77777777" w:rsidR="0011387A" w:rsidRPr="007754FF" w:rsidRDefault="0011387A" w:rsidP="00261BF3">
      <w:pPr>
        <w:pStyle w:val="MRSCBodyText"/>
        <w:numPr>
          <w:ilvl w:val="0"/>
          <w:numId w:val="9"/>
        </w:numPr>
      </w:pPr>
      <w:r w:rsidRPr="007754FF">
        <w:t xml:space="preserve">receive sponsorships from gaming venues, online betting companies or other gambling providers </w:t>
      </w:r>
    </w:p>
    <w:p w14:paraId="462E04EF" w14:textId="77777777" w:rsidR="0011387A" w:rsidRPr="00883220" w:rsidRDefault="0011387A" w:rsidP="00261BF3">
      <w:pPr>
        <w:pStyle w:val="MRSCBodyText"/>
        <w:numPr>
          <w:ilvl w:val="0"/>
          <w:numId w:val="9"/>
        </w:numPr>
      </w:pPr>
      <w:r w:rsidRPr="00883220">
        <w:t>do not support responsible drinking</w:t>
      </w:r>
    </w:p>
    <w:p w14:paraId="6E801692" w14:textId="77777777" w:rsidR="0011387A" w:rsidRPr="006E46FD" w:rsidRDefault="0011387A" w:rsidP="00261BF3">
      <w:pPr>
        <w:pStyle w:val="MRSCBodyText"/>
        <w:numPr>
          <w:ilvl w:val="0"/>
          <w:numId w:val="9"/>
        </w:numPr>
      </w:pPr>
      <w:r w:rsidRPr="006E46FD">
        <w:t xml:space="preserve">involve capital and/or infrastructure works </w:t>
      </w:r>
    </w:p>
    <w:p w14:paraId="42EEBF66" w14:textId="77777777" w:rsidR="0011387A" w:rsidRPr="00883220" w:rsidRDefault="0011387A" w:rsidP="00261BF3">
      <w:pPr>
        <w:pStyle w:val="MRSCBodyText"/>
        <w:numPr>
          <w:ilvl w:val="0"/>
          <w:numId w:val="9"/>
        </w:numPr>
      </w:pPr>
      <w:r w:rsidRPr="00883220">
        <w:t>are defined as facility maintenance on community and Council-owned buildings</w:t>
      </w:r>
      <w:r w:rsidRPr="00467568">
        <w:footnoteReference w:id="2"/>
      </w:r>
    </w:p>
    <w:p w14:paraId="5C31764F" w14:textId="77777777" w:rsidR="0011387A" w:rsidRPr="00883220" w:rsidRDefault="0011387A" w:rsidP="00261BF3">
      <w:pPr>
        <w:pStyle w:val="MRSCBodyText"/>
        <w:numPr>
          <w:ilvl w:val="0"/>
          <w:numId w:val="9"/>
        </w:numPr>
      </w:pPr>
      <w:r w:rsidRPr="00883220">
        <w:t>fund capital expenditure (the purchase of land, buildings, vehicles)</w:t>
      </w:r>
    </w:p>
    <w:p w14:paraId="70948EC3" w14:textId="77777777" w:rsidR="0011387A" w:rsidRPr="00883220" w:rsidRDefault="0011387A" w:rsidP="00261BF3">
      <w:pPr>
        <w:pStyle w:val="MRSCBodyText"/>
        <w:numPr>
          <w:ilvl w:val="0"/>
          <w:numId w:val="9"/>
        </w:numPr>
      </w:pPr>
      <w:r w:rsidRPr="00883220">
        <w:t xml:space="preserve">award monetary prizes </w:t>
      </w:r>
    </w:p>
    <w:p w14:paraId="0E35B56C" w14:textId="77777777" w:rsidR="0011387A" w:rsidRPr="00883220" w:rsidRDefault="0011387A" w:rsidP="00261BF3">
      <w:pPr>
        <w:pStyle w:val="MRSCBodyText"/>
        <w:numPr>
          <w:ilvl w:val="0"/>
          <w:numId w:val="9"/>
        </w:numPr>
      </w:pPr>
      <w:r w:rsidRPr="00883220">
        <w:t>are recreational excursions (camps, holidays, tours)</w:t>
      </w:r>
    </w:p>
    <w:p w14:paraId="3D7D96F9" w14:textId="77777777" w:rsidR="0011387A" w:rsidRPr="00883220" w:rsidRDefault="0011387A" w:rsidP="00261BF3">
      <w:pPr>
        <w:pStyle w:val="MRSCBodyText"/>
        <w:numPr>
          <w:ilvl w:val="0"/>
          <w:numId w:val="9"/>
        </w:numPr>
      </w:pPr>
      <w:r w:rsidRPr="00883220">
        <w:t>duplicate services already operating or planned for in a targeted community</w:t>
      </w:r>
    </w:p>
    <w:p w14:paraId="1615A4C7" w14:textId="77777777" w:rsidR="0011387A" w:rsidRPr="00883220" w:rsidRDefault="0011387A" w:rsidP="00261BF3">
      <w:pPr>
        <w:pStyle w:val="MRSCBodyText"/>
        <w:numPr>
          <w:ilvl w:val="0"/>
          <w:numId w:val="9"/>
        </w:numPr>
      </w:pPr>
      <w:r w:rsidRPr="00883220">
        <w:t>have been previously funded by Council</w:t>
      </w:r>
    </w:p>
    <w:p w14:paraId="575F235C" w14:textId="77777777" w:rsidR="0011387A" w:rsidRPr="00883220" w:rsidRDefault="0011387A" w:rsidP="00261BF3">
      <w:pPr>
        <w:pStyle w:val="MRSCBodyText"/>
        <w:numPr>
          <w:ilvl w:val="0"/>
          <w:numId w:val="9"/>
        </w:numPr>
      </w:pPr>
      <w:r w:rsidRPr="00883220">
        <w:t>are not well supported by evidence of need and where alternative solutions have not been adequately considered</w:t>
      </w:r>
    </w:p>
    <w:p w14:paraId="77DC5BAE" w14:textId="77777777" w:rsidR="0011387A" w:rsidRPr="00883220" w:rsidRDefault="0011387A" w:rsidP="00261BF3">
      <w:pPr>
        <w:pStyle w:val="MRSCBodyText"/>
        <w:numPr>
          <w:ilvl w:val="0"/>
          <w:numId w:val="9"/>
        </w:numPr>
      </w:pPr>
      <w:r w:rsidRPr="00883220">
        <w:t xml:space="preserve">do not have broad support amongst the community </w:t>
      </w:r>
    </w:p>
    <w:p w14:paraId="5BB62B8E" w14:textId="77777777" w:rsidR="0011387A" w:rsidRPr="00883220" w:rsidRDefault="0011387A" w:rsidP="00261BF3">
      <w:pPr>
        <w:pStyle w:val="MRSCBodyText"/>
        <w:numPr>
          <w:ilvl w:val="0"/>
          <w:numId w:val="9"/>
        </w:numPr>
      </w:pPr>
      <w:r w:rsidRPr="00883220">
        <w:t>do not have appropriate heritage sign-off, including Aboriginal cultural management (where required)</w:t>
      </w:r>
    </w:p>
    <w:p w14:paraId="76B1BE79" w14:textId="77777777" w:rsidR="0011387A" w:rsidRPr="00883220" w:rsidRDefault="0011387A" w:rsidP="00261BF3">
      <w:pPr>
        <w:pStyle w:val="MRSCBodyText"/>
      </w:pPr>
      <w:r w:rsidRPr="00883220">
        <w:t>Core business/operational costs such as:</w:t>
      </w:r>
    </w:p>
    <w:p w14:paraId="1BE52AA2" w14:textId="77777777" w:rsidR="0011387A" w:rsidRPr="00883220" w:rsidRDefault="0011387A" w:rsidP="00261BF3">
      <w:pPr>
        <w:pStyle w:val="MRSCBodyText"/>
        <w:numPr>
          <w:ilvl w:val="0"/>
          <w:numId w:val="9"/>
        </w:numPr>
      </w:pPr>
      <w:r w:rsidRPr="00883220">
        <w:t>salaries for ongoing positions</w:t>
      </w:r>
    </w:p>
    <w:p w14:paraId="41A15A4D" w14:textId="77777777" w:rsidR="0011387A" w:rsidRPr="00883220" w:rsidRDefault="0011387A" w:rsidP="00261BF3">
      <w:pPr>
        <w:pStyle w:val="MRSCBodyText"/>
        <w:numPr>
          <w:ilvl w:val="0"/>
          <w:numId w:val="9"/>
        </w:numPr>
      </w:pPr>
      <w:r w:rsidRPr="00883220">
        <w:t>rent, insurance, utility costs, debts</w:t>
      </w:r>
    </w:p>
    <w:p w14:paraId="31A5A8C5" w14:textId="36B8082A" w:rsidR="0041310A" w:rsidRPr="00467568" w:rsidRDefault="0011387A" w:rsidP="00261BF3">
      <w:pPr>
        <w:pStyle w:val="MRSCBodyText"/>
        <w:numPr>
          <w:ilvl w:val="0"/>
          <w:numId w:val="9"/>
        </w:numPr>
      </w:pPr>
      <w:proofErr w:type="gramStart"/>
      <w:r w:rsidRPr="00883220">
        <w:t>conducting</w:t>
      </w:r>
      <w:proofErr w:type="gramEnd"/>
      <w:r w:rsidRPr="00883220">
        <w:t xml:space="preserve"> an annual general meeting.</w:t>
      </w:r>
    </w:p>
    <w:p w14:paraId="5BA86317" w14:textId="77777777" w:rsidR="0011387A" w:rsidRPr="00883220" w:rsidRDefault="0011387A" w:rsidP="0041310A">
      <w:pPr>
        <w:pStyle w:val="MRSCHeading"/>
      </w:pPr>
      <w:bookmarkStart w:id="357" w:name="_Toc136331527"/>
      <w:bookmarkStart w:id="358" w:name="_Toc163637591"/>
      <w:bookmarkStart w:id="359" w:name="LR"/>
      <w:r w:rsidRPr="00883220">
        <w:t>Legal requirements</w:t>
      </w:r>
      <w:bookmarkEnd w:id="357"/>
      <w:bookmarkEnd w:id="358"/>
    </w:p>
    <w:p w14:paraId="65EE5A58" w14:textId="77777777" w:rsidR="0011387A" w:rsidRPr="00883220" w:rsidRDefault="0011387A" w:rsidP="00261BF3">
      <w:pPr>
        <w:pStyle w:val="MRSCSubheading"/>
      </w:pPr>
      <w:bookmarkStart w:id="360" w:name="_Toc163637592"/>
      <w:bookmarkEnd w:id="359"/>
      <w:r w:rsidRPr="00883220">
        <w:t>Incorporation status</w:t>
      </w:r>
      <w:bookmarkEnd w:id="360"/>
    </w:p>
    <w:p w14:paraId="040CDEE1" w14:textId="77777777" w:rsidR="0011387A" w:rsidRPr="00883220" w:rsidRDefault="0011387A" w:rsidP="00261BF3">
      <w:pPr>
        <w:pStyle w:val="MRSCBodyText"/>
      </w:pPr>
      <w:r w:rsidRPr="00883220">
        <w:t>Applicants must be registered as an incorporated body or arrange for a legally constituted not-for-profit organisation to manage (auspice) the funds.</w:t>
      </w:r>
    </w:p>
    <w:p w14:paraId="7CCF0958" w14:textId="77777777" w:rsidR="0011387A" w:rsidRPr="00883220" w:rsidRDefault="0011387A" w:rsidP="00261BF3">
      <w:pPr>
        <w:pStyle w:val="MRSCBodyText"/>
      </w:pPr>
      <w:r w:rsidRPr="00883220">
        <w:t>Council does not auspice applicants.</w:t>
      </w:r>
    </w:p>
    <w:p w14:paraId="2DA66A3C" w14:textId="77777777" w:rsidR="0011387A" w:rsidRPr="00BD7264" w:rsidRDefault="0011387A" w:rsidP="00261BF3">
      <w:pPr>
        <w:pStyle w:val="MRSCBodyText"/>
        <w:rPr>
          <w:color w:val="7F7F7F" w:themeColor="text1" w:themeTint="80"/>
        </w:rPr>
      </w:pPr>
      <w:r w:rsidRPr="00883220">
        <w:t xml:space="preserve">For more information on auspice arrangements visit the </w:t>
      </w:r>
      <w:hyperlink r:id="rId12" w:history="1">
        <w:r w:rsidRPr="00BD7264">
          <w:rPr>
            <w:rStyle w:val="Hyperlink"/>
          </w:rPr>
          <w:t>Not-for-profit Law Information Hub</w:t>
        </w:r>
      </w:hyperlink>
      <w:r>
        <w:rPr>
          <w:rStyle w:val="Hyperlink"/>
        </w:rPr>
        <w:t>.</w:t>
      </w:r>
    </w:p>
    <w:p w14:paraId="64463D9C" w14:textId="77777777" w:rsidR="0011387A" w:rsidRPr="00883220" w:rsidRDefault="0011387A" w:rsidP="00261BF3">
      <w:pPr>
        <w:pStyle w:val="MRSCSubheading"/>
      </w:pPr>
      <w:bookmarkStart w:id="361" w:name="_Toc163637593"/>
      <w:r w:rsidRPr="00883220">
        <w:t>Child safe standards</w:t>
      </w:r>
      <w:bookmarkEnd w:id="361"/>
    </w:p>
    <w:p w14:paraId="75B68440" w14:textId="77777777" w:rsidR="0011387A" w:rsidRPr="00883220" w:rsidRDefault="0011387A" w:rsidP="00951586">
      <w:pPr>
        <w:pStyle w:val="MRSCBodyText"/>
      </w:pPr>
      <w:r w:rsidRPr="00883220">
        <w:t xml:space="preserve">Macedon Ranges Shire Council is committed to a zero tolerance approach to child abuse, through actively promoting child safety and ensuring compliance with the Victorian Child Safe Standards. Victorian organisations that provide services to children are required, under the </w:t>
      </w:r>
      <w:r w:rsidRPr="006E46FD">
        <w:rPr>
          <w:i/>
        </w:rPr>
        <w:t>Child Safety and Wellbeing Act 2005</w:t>
      </w:r>
      <w:r w:rsidRPr="00883220">
        <w:t>, to ensure that they implement compulsory child safe standards to protect children from harm.</w:t>
      </w:r>
    </w:p>
    <w:p w14:paraId="75FC91BE" w14:textId="77777777" w:rsidR="0011387A" w:rsidRPr="00883220" w:rsidRDefault="0011387A" w:rsidP="00951586">
      <w:pPr>
        <w:pStyle w:val="MRSCBodyText"/>
      </w:pPr>
      <w:r w:rsidRPr="00883220">
        <w:t xml:space="preserve">As a Child Safe organisation, Council requires that all grant applicants demonstrate their compliance with the Victorian Child Safe Standards and read/understand Council's Child Safety and Wellbeing Policy and Code of Conduct, available from </w:t>
      </w:r>
      <w:hyperlink r:id="rId13" w:history="1">
        <w:r w:rsidRPr="00883220">
          <w:rPr>
            <w:u w:val="single"/>
          </w:rPr>
          <w:t>Council's website</w:t>
        </w:r>
      </w:hyperlink>
      <w:r w:rsidRPr="00883220">
        <w:t>. Within the application form, applicants will be required to identify whether their project involves direct or incidental contact with children and young people</w:t>
      </w:r>
      <w:r>
        <w:t>,</w:t>
      </w:r>
      <w:r w:rsidRPr="00883220">
        <w:t xml:space="preserve"> and complete either a Child Safe Statement of Commitment or submit their Child Safe Policy and a Child Safe Direct Contact Checklist. </w:t>
      </w:r>
    </w:p>
    <w:p w14:paraId="75702805" w14:textId="77777777" w:rsidR="0011387A" w:rsidRPr="00883220" w:rsidRDefault="0011387A" w:rsidP="00951586">
      <w:pPr>
        <w:pStyle w:val="MRSCBodyText"/>
      </w:pPr>
      <w:r w:rsidRPr="00883220">
        <w:t xml:space="preserve">Please note: If your organisation is </w:t>
      </w:r>
      <w:proofErr w:type="spellStart"/>
      <w:r w:rsidRPr="00883220">
        <w:t>auspiced</w:t>
      </w:r>
      <w:proofErr w:type="spellEnd"/>
      <w:r w:rsidRPr="00883220">
        <w:t xml:space="preserve"> for the purpose of this grant, the auspi</w:t>
      </w:r>
      <w:r>
        <w:t>ce</w:t>
      </w:r>
      <w:r w:rsidRPr="00883220">
        <w:t xml:space="preserve"> organisation will also need to meet the Child Safe Standards. </w:t>
      </w:r>
    </w:p>
    <w:p w14:paraId="54FE2FBC" w14:textId="42E5EAF4" w:rsidR="0011387A" w:rsidRPr="00467568" w:rsidRDefault="0011387A" w:rsidP="00DC5AED">
      <w:pPr>
        <w:pStyle w:val="MRSCBodyText"/>
      </w:pPr>
      <w:r w:rsidRPr="00883220">
        <w:t xml:space="preserve">More details on the Child Safe Standards can be </w:t>
      </w:r>
      <w:r w:rsidRPr="00467568">
        <w:t xml:space="preserve">found on the </w:t>
      </w:r>
      <w:hyperlink r:id="rId14" w:history="1">
        <w:r w:rsidRPr="00467568">
          <w:rPr>
            <w:u w:val="single"/>
          </w:rPr>
          <w:t>Commission for Children and Young People</w:t>
        </w:r>
      </w:hyperlink>
      <w:r w:rsidRPr="00467568">
        <w:rPr>
          <w:u w:val="single"/>
        </w:rPr>
        <w:t xml:space="preserve"> website</w:t>
      </w:r>
      <w:r w:rsidRPr="00467568">
        <w:t>.</w:t>
      </w:r>
    </w:p>
    <w:p w14:paraId="367A195D" w14:textId="77777777" w:rsidR="0011387A" w:rsidRPr="00883220" w:rsidRDefault="0011387A" w:rsidP="00DC5AED">
      <w:pPr>
        <w:pStyle w:val="MRSCSubheading"/>
      </w:pPr>
      <w:bookmarkStart w:id="362" w:name="_Toc163637594"/>
      <w:r w:rsidRPr="00883220">
        <w:t>Public liability insurance</w:t>
      </w:r>
      <w:bookmarkEnd w:id="362"/>
    </w:p>
    <w:p w14:paraId="052BC501" w14:textId="77777777" w:rsidR="0011387A" w:rsidRPr="008F778E" w:rsidRDefault="0011387A" w:rsidP="00DC5AED">
      <w:pPr>
        <w:pStyle w:val="MRSCBodyText"/>
      </w:pPr>
      <w:r w:rsidRPr="008F778E">
        <w:t xml:space="preserve">Public liability insurance covers incidents that occur during an activity being conducted by a group. All groups must be covered by public liability insurance and be able to provide a valid certificate of currency. </w:t>
      </w:r>
    </w:p>
    <w:p w14:paraId="7B315E06" w14:textId="77777777" w:rsidR="0011387A" w:rsidRPr="008F778E" w:rsidRDefault="0011387A" w:rsidP="00DC5AED">
      <w:pPr>
        <w:pStyle w:val="MRSCBodyText"/>
      </w:pPr>
      <w:r w:rsidRPr="008F778E">
        <w:t xml:space="preserve">It is the responsibility of the applicant or recipient to arrange appropriate insurance. </w:t>
      </w:r>
    </w:p>
    <w:p w14:paraId="2FF101E5" w14:textId="77777777" w:rsidR="0011387A" w:rsidRPr="008F778E" w:rsidRDefault="0011387A" w:rsidP="00DC5AED">
      <w:pPr>
        <w:pStyle w:val="MRSCBodyText"/>
      </w:pPr>
      <w:r w:rsidRPr="008F778E">
        <w:t xml:space="preserve">Groups without public liability insurance will need an auspice with public liability insurance or can contact Local Community Insurance which offers an affordable public liability scheme for not-for-profit community groups.  </w:t>
      </w:r>
    </w:p>
    <w:p w14:paraId="4BE26F74" w14:textId="77777777" w:rsidR="0011387A" w:rsidRPr="00883220" w:rsidRDefault="0011387A" w:rsidP="0041310A">
      <w:pPr>
        <w:pStyle w:val="MRSCHeading"/>
      </w:pPr>
      <w:bookmarkStart w:id="363" w:name="_Toc474482971"/>
      <w:bookmarkStart w:id="364" w:name="_Toc474483115"/>
      <w:bookmarkStart w:id="365" w:name="_Toc474483254"/>
      <w:bookmarkStart w:id="366" w:name="_Toc474483391"/>
      <w:bookmarkStart w:id="367" w:name="_Toc474483526"/>
      <w:bookmarkStart w:id="368" w:name="_Toc474482972"/>
      <w:bookmarkStart w:id="369" w:name="_Toc474483116"/>
      <w:bookmarkStart w:id="370" w:name="_Toc474483255"/>
      <w:bookmarkStart w:id="371" w:name="_Toc474483392"/>
      <w:bookmarkStart w:id="372" w:name="_Toc474483527"/>
      <w:bookmarkStart w:id="373" w:name="_Toc136331528"/>
      <w:bookmarkStart w:id="374" w:name="_Toc163637595"/>
      <w:bookmarkEnd w:id="363"/>
      <w:bookmarkEnd w:id="364"/>
      <w:bookmarkEnd w:id="365"/>
      <w:bookmarkEnd w:id="366"/>
      <w:bookmarkEnd w:id="367"/>
      <w:bookmarkEnd w:id="368"/>
      <w:bookmarkEnd w:id="369"/>
      <w:bookmarkEnd w:id="370"/>
      <w:bookmarkEnd w:id="371"/>
      <w:bookmarkEnd w:id="372"/>
      <w:r w:rsidRPr="00883220">
        <w:t>What is the application process?</w:t>
      </w:r>
      <w:bookmarkEnd w:id="373"/>
      <w:bookmarkEnd w:id="374"/>
    </w:p>
    <w:p w14:paraId="48DA96FF" w14:textId="77777777" w:rsidR="0011387A" w:rsidRPr="00883220" w:rsidRDefault="0011387A" w:rsidP="00261BF3">
      <w:pPr>
        <w:pStyle w:val="MRSCBodyText"/>
      </w:pPr>
      <w:r w:rsidRPr="00883220">
        <w:t xml:space="preserve">The application process involves a panel assessment with recommendations sent to a Scheduled Council Meeting for endorsement. Depending on when an application is received during Council’s reporting cycle, the entire process </w:t>
      </w:r>
      <w:r>
        <w:t xml:space="preserve">may </w:t>
      </w:r>
      <w:r w:rsidRPr="00883220">
        <w:t xml:space="preserve">take </w:t>
      </w:r>
      <w:r w:rsidRPr="006E46FD">
        <w:t>up to a maximum of eight weeks.</w:t>
      </w:r>
    </w:p>
    <w:p w14:paraId="04DF9706" w14:textId="77777777" w:rsidR="0011387A" w:rsidRDefault="0011387A" w:rsidP="00261BF3">
      <w:pPr>
        <w:pStyle w:val="MRSCBodyText"/>
      </w:pPr>
      <w:r w:rsidRPr="00883220">
        <w:t>All applicants receive an email of acknowledgement through Council’s online grants management system (</w:t>
      </w:r>
      <w:proofErr w:type="spellStart"/>
      <w:r w:rsidRPr="00883220">
        <w:t>SmartyGrants</w:t>
      </w:r>
      <w:proofErr w:type="spellEnd"/>
      <w:r w:rsidRPr="00883220">
        <w:t>) once the</w:t>
      </w:r>
      <w:r>
        <w:t>ir</w:t>
      </w:r>
      <w:r w:rsidRPr="00883220">
        <w:t xml:space="preserve"> application is submitted.  </w:t>
      </w:r>
    </w:p>
    <w:p w14:paraId="4788C858" w14:textId="637CA2E5" w:rsidR="00982C34" w:rsidRPr="00982C34" w:rsidRDefault="00982C34" w:rsidP="00982C34">
      <w:pPr>
        <w:pStyle w:val="MRSCCaption"/>
        <w:rPr>
          <w:i w:val="0"/>
          <w:iCs w:val="0"/>
        </w:rPr>
      </w:pPr>
      <w:r w:rsidRPr="00982C34">
        <w:rPr>
          <w:i w:val="0"/>
          <w:iCs w:val="0"/>
        </w:rPr>
        <w:t>Chart 1: Application process</w:t>
      </w:r>
    </w:p>
    <w:p w14:paraId="10B16141" w14:textId="77777777" w:rsidR="0011387A" w:rsidRPr="005F5BC7" w:rsidRDefault="0011387A" w:rsidP="00982C34">
      <w:pPr>
        <w:pStyle w:val="MRSCCaption"/>
      </w:pPr>
      <w:r>
        <w:rPr>
          <w:noProof/>
          <w:lang w:val="en-GB" w:eastAsia="en-GB"/>
        </w:rPr>
        <w:drawing>
          <wp:inline distT="0" distB="0" distL="0" distR="0" wp14:anchorId="5DB37F40" wp14:editId="4A259849">
            <wp:extent cx="5857875" cy="1781175"/>
            <wp:effectExtent l="0" t="0" r="28575"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Start w:id="375" w:name="_Toc474482975"/>
      <w:bookmarkStart w:id="376" w:name="_Toc474483119"/>
      <w:bookmarkStart w:id="377" w:name="_Toc474483258"/>
      <w:bookmarkStart w:id="378" w:name="_Toc474483395"/>
      <w:bookmarkStart w:id="379" w:name="_Toc474483530"/>
      <w:bookmarkStart w:id="380" w:name="_Toc474482976"/>
      <w:bookmarkStart w:id="381" w:name="_Toc474483120"/>
      <w:bookmarkStart w:id="382" w:name="_Toc474483259"/>
      <w:bookmarkStart w:id="383" w:name="_Toc474483396"/>
      <w:bookmarkStart w:id="384" w:name="_Toc474483531"/>
      <w:bookmarkStart w:id="385" w:name="_Toc413760456"/>
      <w:bookmarkStart w:id="386" w:name="_Toc474482977"/>
      <w:bookmarkStart w:id="387" w:name="_Toc474483121"/>
      <w:bookmarkStart w:id="388" w:name="_Toc474483260"/>
      <w:bookmarkStart w:id="389" w:name="_Toc474483397"/>
      <w:bookmarkStart w:id="390" w:name="_Toc474483532"/>
      <w:bookmarkStart w:id="391" w:name="_Toc413760458"/>
      <w:bookmarkStart w:id="392" w:name="_Toc352164731"/>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A774145" w14:textId="77777777" w:rsidR="00951586" w:rsidRDefault="00951586">
      <w:pPr>
        <w:rPr>
          <w:rFonts w:cs="Arial"/>
          <w:b/>
          <w:color w:val="792021"/>
          <w:sz w:val="40"/>
          <w:szCs w:val="40"/>
        </w:rPr>
      </w:pPr>
      <w:bookmarkStart w:id="393" w:name="_Toc352164730"/>
      <w:bookmarkStart w:id="394" w:name="_Toc136331529"/>
      <w:bookmarkStart w:id="395" w:name="_Toc163637596"/>
      <w:r>
        <w:br w:type="page"/>
      </w:r>
    </w:p>
    <w:p w14:paraId="34640B19" w14:textId="7D135A2C" w:rsidR="0011387A" w:rsidRPr="00883220" w:rsidRDefault="0011387A" w:rsidP="008F778E">
      <w:pPr>
        <w:pStyle w:val="MRSCHeading"/>
      </w:pPr>
      <w:r w:rsidRPr="00883220">
        <w:t>How are applications assessed?</w:t>
      </w:r>
      <w:bookmarkEnd w:id="393"/>
      <w:bookmarkEnd w:id="394"/>
      <w:bookmarkEnd w:id="395"/>
    </w:p>
    <w:p w14:paraId="7D0A9E83" w14:textId="77777777" w:rsidR="0011387A" w:rsidRPr="00883220" w:rsidRDefault="0011387A" w:rsidP="00261BF3">
      <w:pPr>
        <w:pStyle w:val="MRSCBodyText"/>
      </w:pPr>
      <w:r w:rsidRPr="00883220">
        <w:t>Eligible applications are assessed by a panel of staff across the organisation</w:t>
      </w:r>
      <w:r>
        <w:t>,</w:t>
      </w:r>
      <w:r w:rsidRPr="00883220">
        <w:t xml:space="preserve"> based on responses provided in the application form. Eligibility does not guarantee funding.</w:t>
      </w:r>
    </w:p>
    <w:p w14:paraId="1B6FFF07" w14:textId="77777777" w:rsidR="0011387A" w:rsidRPr="00883220" w:rsidRDefault="0011387A" w:rsidP="00261BF3">
      <w:pPr>
        <w:pStyle w:val="MRSCBodyText"/>
      </w:pPr>
      <w:r w:rsidRPr="006E46FD">
        <w:t>All applications are scored based on the weighted assessment criteria. An application that scores 50 (out of 100) and below will not be recommended for funding and will not be forwarded to Council for consideration. Officers will work with the applicant to explore the possibility of strengthening their application which may result in re-submitting the application.</w:t>
      </w:r>
    </w:p>
    <w:p w14:paraId="329777B3" w14:textId="77777777" w:rsidR="0011387A" w:rsidRDefault="0011387A" w:rsidP="00261BF3">
      <w:pPr>
        <w:pStyle w:val="MRSCBodyText"/>
      </w:pPr>
      <w:r w:rsidRPr="00883220">
        <w:t xml:space="preserve">Funding recommendations are presented to Council for approval. </w:t>
      </w:r>
    </w:p>
    <w:p w14:paraId="77D7E4CB" w14:textId="77777777" w:rsidR="0011387A" w:rsidRPr="00BC28DA" w:rsidRDefault="0011387A" w:rsidP="00261BF3">
      <w:pPr>
        <w:pStyle w:val="MRSCBodyText"/>
      </w:pPr>
      <w:r w:rsidRPr="00BC28DA">
        <w:t>Council reserves the right to exercise judgement on the appropriateness of funding eligibility criteria in respect to contentious, topical or contemporary issues</w:t>
      </w:r>
      <w:r>
        <w:t>,</w:t>
      </w:r>
      <w:r w:rsidRPr="00BC28DA">
        <w:t xml:space="preserve"> or where the project may be perceived to be in conflict with Council objectives, plans, or the wider wellbeing of its residents</w:t>
      </w:r>
      <w:r>
        <w:t>.</w:t>
      </w:r>
    </w:p>
    <w:p w14:paraId="307126A0" w14:textId="77777777" w:rsidR="0011387A" w:rsidRPr="00883220" w:rsidRDefault="0011387A" w:rsidP="00261BF3">
      <w:pPr>
        <w:pStyle w:val="MRSCBodyText"/>
      </w:pPr>
      <w:r>
        <w:t>Council decisions are final. A</w:t>
      </w:r>
      <w:r w:rsidRPr="00883220">
        <w:t>pplicants who wish to discuss the outcome of their application are encouraged to contact Council’s Coordinator Community Development.</w:t>
      </w:r>
    </w:p>
    <w:p w14:paraId="7FE38ABC" w14:textId="77777777" w:rsidR="0011387A" w:rsidRPr="00261BF3" w:rsidRDefault="0011387A" w:rsidP="00951586">
      <w:pPr>
        <w:pStyle w:val="MRSCSubheading"/>
      </w:pPr>
      <w:bookmarkStart w:id="396" w:name="_Toc136331530"/>
      <w:bookmarkStart w:id="397" w:name="_Toc163637597"/>
      <w:r w:rsidRPr="00261BF3">
        <w:t>Unsuccessful applications</w:t>
      </w:r>
      <w:bookmarkEnd w:id="396"/>
      <w:bookmarkEnd w:id="397"/>
    </w:p>
    <w:p w14:paraId="574E3A7E" w14:textId="49E68572" w:rsidR="0011387A" w:rsidRPr="00883220" w:rsidRDefault="0011387A" w:rsidP="00DC5AED">
      <w:pPr>
        <w:pStyle w:val="MRSCBodyText"/>
      </w:pPr>
      <w:r w:rsidRPr="00883220">
        <w:t>The assessment process is rigorous and objective</w:t>
      </w:r>
      <w:r>
        <w:t xml:space="preserve"> - </w:t>
      </w:r>
      <w:r w:rsidRPr="00883220">
        <w:t xml:space="preserve">the scoring matrix </w:t>
      </w:r>
      <w:r w:rsidR="008F778E">
        <w:t xml:space="preserve">available on Council’s website </w:t>
      </w:r>
      <w:r w:rsidRPr="00883220">
        <w:t>is used to assess applications to a consistent and fair standard.</w:t>
      </w:r>
    </w:p>
    <w:p w14:paraId="6F26D8B3" w14:textId="77777777" w:rsidR="0011387A" w:rsidRPr="00883220" w:rsidRDefault="0011387A">
      <w:pPr>
        <w:pStyle w:val="MRSCBodyText"/>
      </w:pPr>
      <w:r w:rsidRPr="00883220">
        <w:t xml:space="preserve">Your </w:t>
      </w:r>
      <w:r w:rsidRPr="00883220">
        <w:rPr>
          <w:lang w:val="en-US"/>
        </w:rPr>
        <w:t xml:space="preserve">activity/project </w:t>
      </w:r>
      <w:r w:rsidRPr="00883220">
        <w:t>may not receive funding for a variety of reasons. These are some common reasons for an application not being recommended for funding:</w:t>
      </w:r>
    </w:p>
    <w:p w14:paraId="40543E91" w14:textId="77777777" w:rsidR="0011387A" w:rsidRPr="00883220" w:rsidRDefault="0011387A" w:rsidP="00261BF3">
      <w:pPr>
        <w:pStyle w:val="MRSCBodyText"/>
        <w:numPr>
          <w:ilvl w:val="0"/>
          <w:numId w:val="15"/>
        </w:numPr>
      </w:pPr>
      <w:r w:rsidRPr="00883220">
        <w:t>the project is ineligible (refer to Section 5)</w:t>
      </w:r>
    </w:p>
    <w:p w14:paraId="7AF11E1C" w14:textId="0353F9BA" w:rsidR="00665AF2" w:rsidRDefault="0011387A" w:rsidP="00951586">
      <w:pPr>
        <w:pStyle w:val="MRSCBodyText"/>
        <w:numPr>
          <w:ilvl w:val="0"/>
          <w:numId w:val="15"/>
        </w:numPr>
      </w:pPr>
      <w:proofErr w:type="gramStart"/>
      <w:r w:rsidRPr="00883220">
        <w:t>the</w:t>
      </w:r>
      <w:proofErr w:type="gramEnd"/>
      <w:r w:rsidRPr="00883220">
        <w:t xml:space="preserve"> application scored 50 or below</w:t>
      </w:r>
      <w:r>
        <w:t xml:space="preserve"> out of 100</w:t>
      </w:r>
      <w:r w:rsidRPr="00883220">
        <w:t xml:space="preserve"> </w:t>
      </w:r>
      <w:bookmarkStart w:id="398" w:name="_Toc474482981"/>
      <w:bookmarkStart w:id="399" w:name="_Toc474483125"/>
      <w:bookmarkStart w:id="400" w:name="_Toc474483264"/>
      <w:bookmarkStart w:id="401" w:name="_Toc474483401"/>
      <w:bookmarkStart w:id="402" w:name="_Toc474483536"/>
      <w:bookmarkEnd w:id="398"/>
      <w:bookmarkEnd w:id="399"/>
      <w:bookmarkEnd w:id="400"/>
      <w:bookmarkEnd w:id="401"/>
      <w:bookmarkEnd w:id="402"/>
      <w:r w:rsidRPr="00883220">
        <w:t>(refer to Section 14)</w:t>
      </w:r>
      <w:r>
        <w:t>.</w:t>
      </w:r>
    </w:p>
    <w:p w14:paraId="0F1D056C" w14:textId="77777777" w:rsidR="0011387A" w:rsidRPr="00883220" w:rsidRDefault="0011387A" w:rsidP="00261BF3">
      <w:pPr>
        <w:pStyle w:val="MRSCSubheading"/>
      </w:pPr>
      <w:bookmarkStart w:id="403" w:name="_Toc136331531"/>
      <w:bookmarkStart w:id="404" w:name="_Toc163637598"/>
      <w:r w:rsidRPr="00883220">
        <w:t xml:space="preserve">What </w:t>
      </w:r>
      <w:bookmarkEnd w:id="392"/>
      <w:r w:rsidRPr="00883220">
        <w:t>we are looking for in the applications</w:t>
      </w:r>
      <w:bookmarkEnd w:id="403"/>
      <w:bookmarkEnd w:id="404"/>
    </w:p>
    <w:p w14:paraId="6765AD6A" w14:textId="77777777" w:rsidR="0011387A" w:rsidRPr="00883220" w:rsidRDefault="0011387A" w:rsidP="00261BF3">
      <w:pPr>
        <w:pStyle w:val="MRSCBodyText"/>
      </w:pPr>
      <w:r w:rsidRPr="00883220">
        <w:t>The table below outlines the scoring for each criteria. Referring to this and the details contained in the scoring matrix at the end of these guidelines will help you develop a strong application.</w:t>
      </w:r>
    </w:p>
    <w:p w14:paraId="3514E051" w14:textId="77777777" w:rsidR="00951586" w:rsidRDefault="00951586">
      <w:pPr>
        <w:rPr>
          <w:b/>
          <w:sz w:val="22"/>
          <w:szCs w:val="22"/>
        </w:rPr>
      </w:pPr>
      <w:r>
        <w:rPr>
          <w:i/>
          <w:iCs/>
        </w:rPr>
        <w:br w:type="page"/>
      </w:r>
    </w:p>
    <w:p w14:paraId="17A3C686" w14:textId="52CA470F" w:rsidR="0011387A" w:rsidRPr="00665AF2" w:rsidRDefault="00982C34" w:rsidP="00665AF2">
      <w:pPr>
        <w:pStyle w:val="MRSCCaption"/>
        <w:rPr>
          <w:i w:val="0"/>
          <w:iCs w:val="0"/>
        </w:rPr>
      </w:pPr>
      <w:r>
        <w:rPr>
          <w:i w:val="0"/>
          <w:iCs w:val="0"/>
        </w:rPr>
        <w:t xml:space="preserve">Table 1. </w:t>
      </w:r>
      <w:r w:rsidR="0011387A" w:rsidRPr="00982C34">
        <w:rPr>
          <w:i w:val="0"/>
          <w:iCs w:val="0"/>
        </w:rPr>
        <w:t xml:space="preserve">Assessment criteria </w:t>
      </w:r>
    </w:p>
    <w:tbl>
      <w:tblPr>
        <w:tblStyle w:val="TableGrid"/>
        <w:tblW w:w="949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1418"/>
        <w:gridCol w:w="2268"/>
        <w:gridCol w:w="5812"/>
      </w:tblGrid>
      <w:tr w:rsidR="0016741D" w14:paraId="7E19D766" w14:textId="77777777" w:rsidTr="0016741D">
        <w:trPr>
          <w:trHeight w:val="378"/>
        </w:trPr>
        <w:tc>
          <w:tcPr>
            <w:tcW w:w="1418" w:type="dxa"/>
            <w:tcBorders>
              <w:bottom w:val="nil"/>
            </w:tcBorders>
            <w:shd w:val="clear" w:color="auto" w:fill="792021"/>
            <w:tcMar>
              <w:top w:w="113" w:type="dxa"/>
            </w:tcMar>
          </w:tcPr>
          <w:p w14:paraId="4FEC94B6" w14:textId="7C8D228B" w:rsidR="0016741D" w:rsidRPr="009340F5" w:rsidRDefault="0016741D" w:rsidP="00261BF3">
            <w:pPr>
              <w:pStyle w:val="MRSCBodyText"/>
            </w:pPr>
            <w:r>
              <w:t>Weighting</w:t>
            </w:r>
          </w:p>
        </w:tc>
        <w:tc>
          <w:tcPr>
            <w:tcW w:w="2268" w:type="dxa"/>
            <w:tcBorders>
              <w:bottom w:val="nil"/>
            </w:tcBorders>
            <w:shd w:val="clear" w:color="auto" w:fill="9D9F90"/>
            <w:tcMar>
              <w:top w:w="113" w:type="dxa"/>
            </w:tcMar>
          </w:tcPr>
          <w:p w14:paraId="4211E9E0" w14:textId="30DFF65B" w:rsidR="0016741D" w:rsidRPr="009340F5" w:rsidRDefault="0016741D" w:rsidP="00261BF3">
            <w:pPr>
              <w:pStyle w:val="MRSCBodyText"/>
            </w:pPr>
            <w:r>
              <w:t>Criteria</w:t>
            </w:r>
          </w:p>
        </w:tc>
        <w:tc>
          <w:tcPr>
            <w:tcW w:w="5812" w:type="dxa"/>
            <w:tcBorders>
              <w:bottom w:val="nil"/>
            </w:tcBorders>
            <w:shd w:val="clear" w:color="auto" w:fill="C26C23"/>
            <w:tcMar>
              <w:top w:w="113" w:type="dxa"/>
            </w:tcMar>
          </w:tcPr>
          <w:p w14:paraId="44461576" w14:textId="7E66B3DB" w:rsidR="0016741D" w:rsidRPr="009340F5" w:rsidRDefault="0016741D" w:rsidP="00261BF3">
            <w:pPr>
              <w:pStyle w:val="MRSCBodyText"/>
            </w:pPr>
            <w:r>
              <w:t xml:space="preserve">What we are looking for </w:t>
            </w:r>
          </w:p>
        </w:tc>
      </w:tr>
      <w:tr w:rsidR="0016741D" w14:paraId="0A1263F2" w14:textId="77777777" w:rsidTr="0016741D">
        <w:trPr>
          <w:trHeight w:val="910"/>
        </w:trPr>
        <w:tc>
          <w:tcPr>
            <w:tcW w:w="1418" w:type="dxa"/>
            <w:tcBorders>
              <w:bottom w:val="single" w:sz="4" w:space="0" w:color="auto"/>
              <w:right w:val="dotted" w:sz="4" w:space="0" w:color="404040" w:themeColor="text1" w:themeTint="BF"/>
            </w:tcBorders>
            <w:tcMar>
              <w:top w:w="113" w:type="dxa"/>
            </w:tcMar>
          </w:tcPr>
          <w:p w14:paraId="406972DE" w14:textId="2490EF9E" w:rsidR="0016741D" w:rsidRPr="00436BD2" w:rsidRDefault="0016741D" w:rsidP="00261BF3">
            <w:pPr>
              <w:pStyle w:val="MRSCBodyText"/>
            </w:pPr>
            <w:r w:rsidRPr="00DC3A5A">
              <w:t>30%</w:t>
            </w:r>
          </w:p>
        </w:tc>
        <w:tc>
          <w:tcPr>
            <w:tcW w:w="2268" w:type="dxa"/>
            <w:tcBorders>
              <w:left w:val="dotted" w:sz="4" w:space="0" w:color="404040" w:themeColor="text1" w:themeTint="BF"/>
              <w:bottom w:val="single" w:sz="4" w:space="0" w:color="auto"/>
              <w:right w:val="dotted" w:sz="4" w:space="0" w:color="404040" w:themeColor="text1" w:themeTint="BF"/>
            </w:tcBorders>
            <w:tcMar>
              <w:top w:w="113" w:type="dxa"/>
            </w:tcMar>
          </w:tcPr>
          <w:p w14:paraId="28689095" w14:textId="68CC3D0A" w:rsidR="0016741D" w:rsidRDefault="0016741D" w:rsidP="00261BF3">
            <w:pPr>
              <w:pStyle w:val="MRSCBodyText"/>
            </w:pPr>
            <w:r w:rsidRPr="00DC3A5A">
              <w:t>Evidence of need</w:t>
            </w:r>
          </w:p>
        </w:tc>
        <w:tc>
          <w:tcPr>
            <w:tcW w:w="5812" w:type="dxa"/>
            <w:tcBorders>
              <w:left w:val="dotted" w:sz="4" w:space="0" w:color="404040" w:themeColor="text1" w:themeTint="BF"/>
              <w:bottom w:val="single" w:sz="4" w:space="0" w:color="auto"/>
              <w:right w:val="dotted" w:sz="4" w:space="0" w:color="404040" w:themeColor="text1" w:themeTint="BF"/>
            </w:tcBorders>
            <w:tcMar>
              <w:top w:w="113" w:type="dxa"/>
            </w:tcMar>
          </w:tcPr>
          <w:p w14:paraId="286B458A" w14:textId="77777777" w:rsidR="0016741D" w:rsidRPr="00DC3A5A" w:rsidRDefault="0016741D" w:rsidP="00261BF3">
            <w:pPr>
              <w:pStyle w:val="MRSCBodyText"/>
            </w:pPr>
            <w:r w:rsidRPr="00DC3A5A">
              <w:t>Statement of need</w:t>
            </w:r>
          </w:p>
          <w:p w14:paraId="36578CFC" w14:textId="77777777" w:rsidR="0016741D" w:rsidRDefault="0016741D" w:rsidP="00261BF3">
            <w:pPr>
              <w:pStyle w:val="MRSCBodyText"/>
            </w:pPr>
            <w:r w:rsidRPr="00DC3A5A">
              <w:t>Letters of support</w:t>
            </w:r>
          </w:p>
          <w:p w14:paraId="4E7F671D" w14:textId="57C86ED2" w:rsidR="0016741D" w:rsidRDefault="0016741D" w:rsidP="00261BF3">
            <w:pPr>
              <w:pStyle w:val="MRSCBodyText"/>
            </w:pPr>
            <w:r>
              <w:t>Unlikely to be funded by other funding programs</w:t>
            </w:r>
          </w:p>
        </w:tc>
      </w:tr>
      <w:tr w:rsidR="0016741D" w14:paraId="4524D922" w14:textId="77777777" w:rsidTr="0016741D">
        <w:trPr>
          <w:trHeight w:val="910"/>
        </w:trPr>
        <w:tc>
          <w:tcPr>
            <w:tcW w:w="1418" w:type="dxa"/>
            <w:tcBorders>
              <w:top w:val="single" w:sz="4" w:space="0" w:color="auto"/>
              <w:bottom w:val="single" w:sz="4" w:space="0" w:color="auto"/>
              <w:right w:val="dotted" w:sz="4" w:space="0" w:color="404040" w:themeColor="text1" w:themeTint="BF"/>
            </w:tcBorders>
            <w:tcMar>
              <w:top w:w="113" w:type="dxa"/>
            </w:tcMar>
          </w:tcPr>
          <w:p w14:paraId="7E90E399" w14:textId="06EEA006" w:rsidR="0016741D" w:rsidRDefault="0016741D" w:rsidP="00261BF3">
            <w:pPr>
              <w:pStyle w:val="MRSCBodyText"/>
            </w:pPr>
            <w:r w:rsidRPr="00DC3A5A">
              <w:t>20%</w:t>
            </w:r>
          </w:p>
        </w:tc>
        <w:tc>
          <w:tcPr>
            <w:tcW w:w="2268" w:type="dxa"/>
            <w:tcBorders>
              <w:top w:val="single" w:sz="4" w:space="0" w:color="auto"/>
              <w:left w:val="dotted" w:sz="4" w:space="0" w:color="404040" w:themeColor="text1" w:themeTint="BF"/>
              <w:bottom w:val="single" w:sz="4" w:space="0" w:color="auto"/>
              <w:right w:val="dotted" w:sz="4" w:space="0" w:color="404040" w:themeColor="text1" w:themeTint="BF"/>
            </w:tcBorders>
            <w:tcMar>
              <w:top w:w="113" w:type="dxa"/>
            </w:tcMar>
          </w:tcPr>
          <w:p w14:paraId="177856A0" w14:textId="731F9E7E" w:rsidR="0016741D" w:rsidRDefault="0016741D" w:rsidP="00261BF3">
            <w:pPr>
              <w:pStyle w:val="MRSCBodyText"/>
            </w:pPr>
            <w:r w:rsidRPr="00DC3A5A">
              <w:t>Alignment to Council priorities</w:t>
            </w:r>
          </w:p>
        </w:tc>
        <w:tc>
          <w:tcPr>
            <w:tcW w:w="5812" w:type="dxa"/>
            <w:tcBorders>
              <w:top w:val="single" w:sz="4" w:space="0" w:color="auto"/>
              <w:left w:val="dotted" w:sz="4" w:space="0" w:color="404040" w:themeColor="text1" w:themeTint="BF"/>
              <w:bottom w:val="single" w:sz="4" w:space="0" w:color="auto"/>
              <w:right w:val="dotted" w:sz="4" w:space="0" w:color="404040" w:themeColor="text1" w:themeTint="BF"/>
            </w:tcBorders>
            <w:tcMar>
              <w:top w:w="113" w:type="dxa"/>
            </w:tcMar>
          </w:tcPr>
          <w:p w14:paraId="4B087D36" w14:textId="77777777" w:rsidR="0016741D" w:rsidRDefault="0016741D" w:rsidP="00261BF3">
            <w:pPr>
              <w:pStyle w:val="MRSCBodyText"/>
            </w:pPr>
            <w:r w:rsidRPr="00DC3A5A">
              <w:t>Demonstrated relationship to Council priorities</w:t>
            </w:r>
          </w:p>
          <w:p w14:paraId="7E9FFD48" w14:textId="1FB8513E" w:rsidR="0016741D" w:rsidRDefault="0016741D" w:rsidP="00261BF3">
            <w:pPr>
              <w:pStyle w:val="MRSCBodyText"/>
            </w:pPr>
            <w:r>
              <w:t>Alignment to Council’s wellbeing, environment or reconciliation priorities</w:t>
            </w:r>
          </w:p>
        </w:tc>
      </w:tr>
      <w:tr w:rsidR="0016741D" w14:paraId="51030DB2" w14:textId="77777777" w:rsidTr="0016741D">
        <w:trPr>
          <w:trHeight w:val="929"/>
        </w:trPr>
        <w:tc>
          <w:tcPr>
            <w:tcW w:w="1418" w:type="dxa"/>
            <w:tcBorders>
              <w:top w:val="single" w:sz="4" w:space="0" w:color="auto"/>
              <w:bottom w:val="single" w:sz="4" w:space="0" w:color="auto"/>
              <w:right w:val="dotted" w:sz="4" w:space="0" w:color="404040" w:themeColor="text1" w:themeTint="BF"/>
            </w:tcBorders>
            <w:tcMar>
              <w:top w:w="113" w:type="dxa"/>
            </w:tcMar>
          </w:tcPr>
          <w:p w14:paraId="31AAD534" w14:textId="22D21330" w:rsidR="0016741D" w:rsidRDefault="0016741D" w:rsidP="00261BF3">
            <w:pPr>
              <w:pStyle w:val="MRSCBodyText"/>
            </w:pPr>
            <w:r w:rsidRPr="00DC3A5A">
              <w:t>30%</w:t>
            </w:r>
          </w:p>
        </w:tc>
        <w:tc>
          <w:tcPr>
            <w:tcW w:w="2268" w:type="dxa"/>
            <w:tcBorders>
              <w:top w:val="single" w:sz="4" w:space="0" w:color="auto"/>
              <w:left w:val="dotted" w:sz="4" w:space="0" w:color="404040" w:themeColor="text1" w:themeTint="BF"/>
              <w:bottom w:val="single" w:sz="4" w:space="0" w:color="auto"/>
              <w:right w:val="dotted" w:sz="4" w:space="0" w:color="404040" w:themeColor="text1" w:themeTint="BF"/>
            </w:tcBorders>
            <w:tcMar>
              <w:top w:w="113" w:type="dxa"/>
            </w:tcMar>
          </w:tcPr>
          <w:p w14:paraId="01C1FC4B" w14:textId="04198094" w:rsidR="0016741D" w:rsidRDefault="0016741D" w:rsidP="00261BF3">
            <w:pPr>
              <w:pStyle w:val="MRSCBodyText"/>
            </w:pPr>
            <w:r w:rsidRPr="00DC3A5A">
              <w:t>Community benefit</w:t>
            </w:r>
          </w:p>
        </w:tc>
        <w:tc>
          <w:tcPr>
            <w:tcW w:w="5812" w:type="dxa"/>
            <w:tcBorders>
              <w:top w:val="single" w:sz="4" w:space="0" w:color="auto"/>
              <w:left w:val="dotted" w:sz="4" w:space="0" w:color="404040" w:themeColor="text1" w:themeTint="BF"/>
              <w:bottom w:val="single" w:sz="4" w:space="0" w:color="auto"/>
              <w:right w:val="dotted" w:sz="4" w:space="0" w:color="404040" w:themeColor="text1" w:themeTint="BF"/>
            </w:tcBorders>
            <w:tcMar>
              <w:top w:w="113" w:type="dxa"/>
            </w:tcMar>
          </w:tcPr>
          <w:p w14:paraId="2CC1FAD2" w14:textId="77777777" w:rsidR="0016741D" w:rsidRPr="00DC3A5A" w:rsidRDefault="0016741D" w:rsidP="00261BF3">
            <w:pPr>
              <w:pStyle w:val="MRSCBodyText"/>
            </w:pPr>
            <w:r w:rsidRPr="00DC3A5A">
              <w:t>Number of people participating in project</w:t>
            </w:r>
          </w:p>
          <w:p w14:paraId="28C020FC" w14:textId="77777777" w:rsidR="0016741D" w:rsidRPr="00DC3A5A" w:rsidRDefault="0016741D" w:rsidP="00261BF3">
            <w:pPr>
              <w:pStyle w:val="MRSCBodyText"/>
            </w:pPr>
            <w:r w:rsidRPr="00DC3A5A">
              <w:t>Number of people benefiting from project</w:t>
            </w:r>
          </w:p>
          <w:p w14:paraId="6DBE1D17" w14:textId="77777777" w:rsidR="0016741D" w:rsidRDefault="0016741D" w:rsidP="00261BF3">
            <w:pPr>
              <w:pStyle w:val="MRSCBodyText"/>
            </w:pPr>
            <w:r w:rsidRPr="00DC3A5A">
              <w:t>Impact of the community benefit</w:t>
            </w:r>
          </w:p>
          <w:p w14:paraId="09F878E7" w14:textId="316EE861" w:rsidR="0016741D" w:rsidRDefault="0016741D" w:rsidP="00951586">
            <w:pPr>
              <w:pStyle w:val="MRSCBodyText"/>
            </w:pPr>
            <w:r>
              <w:t>Improving gender equity outcomes</w:t>
            </w:r>
          </w:p>
        </w:tc>
      </w:tr>
      <w:tr w:rsidR="0016741D" w14:paraId="36EBE79C" w14:textId="77777777" w:rsidTr="0016741D">
        <w:trPr>
          <w:trHeight w:val="929"/>
        </w:trPr>
        <w:tc>
          <w:tcPr>
            <w:tcW w:w="1418" w:type="dxa"/>
            <w:tcBorders>
              <w:top w:val="single" w:sz="4" w:space="0" w:color="auto"/>
              <w:right w:val="dotted" w:sz="4" w:space="0" w:color="404040" w:themeColor="text1" w:themeTint="BF"/>
            </w:tcBorders>
            <w:tcMar>
              <w:top w:w="113" w:type="dxa"/>
            </w:tcMar>
          </w:tcPr>
          <w:p w14:paraId="03B280B2" w14:textId="06D58FCF" w:rsidR="0016741D" w:rsidRPr="00436BD2" w:rsidRDefault="0016741D" w:rsidP="00261BF3">
            <w:pPr>
              <w:pStyle w:val="MRSCBodyText"/>
            </w:pPr>
            <w:r w:rsidRPr="00DC3A5A">
              <w:t>20%</w:t>
            </w:r>
          </w:p>
        </w:tc>
        <w:tc>
          <w:tcPr>
            <w:tcW w:w="2268" w:type="dxa"/>
            <w:tcBorders>
              <w:top w:val="single" w:sz="4" w:space="0" w:color="auto"/>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71FFE130" w14:textId="49FA9F03" w:rsidR="0016741D" w:rsidRDefault="0016741D" w:rsidP="00261BF3">
            <w:pPr>
              <w:pStyle w:val="MRSCBodyText"/>
            </w:pPr>
            <w:r w:rsidRPr="00DC3A5A">
              <w:t>Ability to deliver project</w:t>
            </w:r>
          </w:p>
        </w:tc>
        <w:tc>
          <w:tcPr>
            <w:tcW w:w="5812" w:type="dxa"/>
            <w:tcBorders>
              <w:top w:val="single" w:sz="4" w:space="0" w:color="auto"/>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2EB31360" w14:textId="77777777" w:rsidR="0016741D" w:rsidRPr="00DC3A5A" w:rsidRDefault="0016741D" w:rsidP="00261BF3">
            <w:pPr>
              <w:pStyle w:val="MRSCBodyText"/>
            </w:pPr>
            <w:r w:rsidRPr="00DC3A5A">
              <w:t>Demonstrate sound budget</w:t>
            </w:r>
          </w:p>
          <w:p w14:paraId="26FB2930" w14:textId="77777777" w:rsidR="0016741D" w:rsidRPr="00DC3A5A" w:rsidRDefault="0016741D" w:rsidP="00261BF3">
            <w:pPr>
              <w:pStyle w:val="MRSCBodyText"/>
            </w:pPr>
            <w:r w:rsidRPr="00DC3A5A">
              <w:t>Demonstrate good project planning</w:t>
            </w:r>
          </w:p>
          <w:p w14:paraId="006ED4F2" w14:textId="0C67CBB7" w:rsidR="0016741D" w:rsidRDefault="0016741D" w:rsidP="00261BF3">
            <w:pPr>
              <w:pStyle w:val="MRSCBodyText"/>
            </w:pPr>
            <w:r w:rsidRPr="00DC3A5A">
              <w:t>Demonstrate good risk management</w:t>
            </w:r>
          </w:p>
        </w:tc>
      </w:tr>
    </w:tbl>
    <w:p w14:paraId="1C3C49EC" w14:textId="376CFC34" w:rsidR="00665AF2" w:rsidRDefault="00665AF2" w:rsidP="00261BF3">
      <w:pPr>
        <w:pStyle w:val="MRSCBodyText"/>
      </w:pPr>
    </w:p>
    <w:p w14:paraId="6B14251B" w14:textId="77777777" w:rsidR="00665AF2" w:rsidRDefault="00665AF2">
      <w:pPr>
        <w:rPr>
          <w:rFonts w:cs="Arial"/>
          <w:bCs/>
          <w:color w:val="88898C"/>
          <w:sz w:val="22"/>
          <w:szCs w:val="28"/>
          <w:lang w:eastAsia="en-AU"/>
        </w:rPr>
      </w:pPr>
      <w:r>
        <w:rPr>
          <w:color w:val="88898C"/>
          <w:lang w:eastAsia="en-AU"/>
        </w:rPr>
        <w:br w:type="page"/>
      </w:r>
    </w:p>
    <w:p w14:paraId="0103D0AF" w14:textId="77777777" w:rsidR="0011387A" w:rsidRPr="00DB342E" w:rsidRDefault="0011387A" w:rsidP="00261BF3">
      <w:pPr>
        <w:pStyle w:val="MRSCSubheading"/>
      </w:pPr>
      <w:bookmarkStart w:id="405" w:name="_Toc163637599"/>
      <w:r w:rsidRPr="00DB342E">
        <w:t>What will strengthen my application?</w:t>
      </w:r>
      <w:bookmarkEnd w:id="405"/>
    </w:p>
    <w:p w14:paraId="0A69806D" w14:textId="77777777" w:rsidR="0011387A" w:rsidRPr="007807E8" w:rsidRDefault="0011387A" w:rsidP="00261BF3">
      <w:pPr>
        <w:pStyle w:val="MRSCBodyText"/>
        <w:numPr>
          <w:ilvl w:val="0"/>
          <w:numId w:val="9"/>
        </w:numPr>
      </w:pPr>
      <w:r w:rsidRPr="008919F2">
        <w:t xml:space="preserve">Applications that address Council’s wellbeing and environmental priorities will score more highly than those that do not. Please refer to page 12 of the </w:t>
      </w:r>
      <w:hyperlink r:id="rId20" w:history="1">
        <w:r w:rsidRPr="007807E8">
          <w:t xml:space="preserve"> </w:t>
        </w:r>
        <w:r w:rsidRPr="008919F2">
          <w:t xml:space="preserve">Municipal Public Health and Wellbeing Plan 2021-2025 </w:t>
        </w:r>
      </w:hyperlink>
      <w:r w:rsidRPr="008919F2">
        <w:t xml:space="preserve">and page 3 of the </w:t>
      </w:r>
      <w:hyperlink r:id="rId21" w:history="1">
        <w:r w:rsidRPr="008919F2">
          <w:t>Environment Strategy</w:t>
        </w:r>
      </w:hyperlink>
      <w:r w:rsidRPr="007807E8">
        <w:t xml:space="preserve">. </w:t>
      </w:r>
      <w:r w:rsidRPr="008919F2">
        <w:t>Your application should clearly state how your project or initiative will support/contribute to this priority.</w:t>
      </w:r>
    </w:p>
    <w:p w14:paraId="540DFDA9" w14:textId="36F6058C" w:rsidR="0011387A" w:rsidRDefault="0011387A" w:rsidP="00261BF3">
      <w:pPr>
        <w:pStyle w:val="MRSCBodyText"/>
        <w:numPr>
          <w:ilvl w:val="0"/>
          <w:numId w:val="9"/>
        </w:numPr>
      </w:pPr>
      <w:r w:rsidRPr="008919F2">
        <w:t xml:space="preserve">Applications that consider gender equity and accessibility for diverse community groups and those that advance reconciliation and/or celebrate First Nations Peoples will score more highly than those that do not. </w:t>
      </w:r>
    </w:p>
    <w:p w14:paraId="37C92A21" w14:textId="77777777" w:rsidR="0011387A" w:rsidRDefault="0011387A" w:rsidP="00261BF3">
      <w:pPr>
        <w:pStyle w:val="MRSCSubheading"/>
      </w:pPr>
      <w:bookmarkStart w:id="406" w:name="_Toc163637600"/>
      <w:r w:rsidRPr="00EB467E">
        <w:t>Sum</w:t>
      </w:r>
      <w:r>
        <w:t>mary of Council priority areas</w:t>
      </w:r>
      <w:bookmarkEnd w:id="406"/>
    </w:p>
    <w:p w14:paraId="08CBE355" w14:textId="6AEC1354" w:rsidR="008919F2" w:rsidRPr="008919F2" w:rsidRDefault="008919F2" w:rsidP="008919F2">
      <w:pPr>
        <w:pStyle w:val="MRSCCaption"/>
        <w:rPr>
          <w:i w:val="0"/>
          <w:iCs w:val="0"/>
        </w:rPr>
      </w:pPr>
      <w:r w:rsidRPr="008919F2">
        <w:rPr>
          <w:i w:val="0"/>
          <w:iCs w:val="0"/>
        </w:rPr>
        <w:t xml:space="preserve">Table </w:t>
      </w:r>
      <w:r w:rsidRPr="008919F2">
        <w:rPr>
          <w:i w:val="0"/>
          <w:iCs w:val="0"/>
        </w:rPr>
        <w:fldChar w:fldCharType="begin"/>
      </w:r>
      <w:r w:rsidRPr="008919F2">
        <w:rPr>
          <w:i w:val="0"/>
          <w:iCs w:val="0"/>
        </w:rPr>
        <w:instrText xml:space="preserve"> SEQ Table \* ARABIC </w:instrText>
      </w:r>
      <w:r w:rsidRPr="008919F2">
        <w:rPr>
          <w:i w:val="0"/>
          <w:iCs w:val="0"/>
        </w:rPr>
        <w:fldChar w:fldCharType="separate"/>
      </w:r>
      <w:r w:rsidRPr="008919F2">
        <w:rPr>
          <w:i w:val="0"/>
          <w:iCs w:val="0"/>
        </w:rPr>
        <w:t>2</w:t>
      </w:r>
      <w:r w:rsidRPr="008919F2">
        <w:rPr>
          <w:i w:val="0"/>
          <w:iCs w:val="0"/>
        </w:rPr>
        <w:fldChar w:fldCharType="end"/>
      </w:r>
      <w:r w:rsidR="003C047A">
        <w:rPr>
          <w:i w:val="0"/>
          <w:iCs w:val="0"/>
        </w:rPr>
        <w:t>.</w:t>
      </w:r>
      <w:r w:rsidRPr="008919F2">
        <w:rPr>
          <w:i w:val="0"/>
          <w:iCs w:val="0"/>
        </w:rPr>
        <w:t xml:space="preserve"> Council priority areas</w:t>
      </w:r>
    </w:p>
    <w:tbl>
      <w:tblPr>
        <w:tblW w:w="9781" w:type="dxa"/>
        <w:tblInd w:w="-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CellMar>
          <w:left w:w="0" w:type="dxa"/>
          <w:right w:w="0" w:type="dxa"/>
        </w:tblCellMar>
        <w:tblLook w:val="01E0" w:firstRow="1" w:lastRow="1" w:firstColumn="1" w:lastColumn="1" w:noHBand="0" w:noVBand="0"/>
      </w:tblPr>
      <w:tblGrid>
        <w:gridCol w:w="2689"/>
        <w:gridCol w:w="7092"/>
      </w:tblGrid>
      <w:tr w:rsidR="008919F2" w14:paraId="21F733D2" w14:textId="77777777" w:rsidTr="00665AF2">
        <w:trPr>
          <w:trHeight w:val="303"/>
          <w:tblHeader/>
        </w:trPr>
        <w:tc>
          <w:tcPr>
            <w:tcW w:w="2689" w:type="dxa"/>
            <w:shd w:val="clear" w:color="auto" w:fill="E5E5E7"/>
            <w:vAlign w:val="center"/>
          </w:tcPr>
          <w:p w14:paraId="10DCDB5F" w14:textId="132EF8E0" w:rsidR="008919F2" w:rsidRPr="009340F5" w:rsidRDefault="008919F2" w:rsidP="00261BF3">
            <w:pPr>
              <w:pStyle w:val="MRSCBodyText"/>
            </w:pPr>
            <w:r>
              <w:t>Priority area</w:t>
            </w:r>
          </w:p>
        </w:tc>
        <w:tc>
          <w:tcPr>
            <w:tcW w:w="7092" w:type="dxa"/>
            <w:shd w:val="clear" w:color="auto" w:fill="E5E5E7"/>
            <w:vAlign w:val="center"/>
          </w:tcPr>
          <w:p w14:paraId="03D8746D" w14:textId="006267CC" w:rsidR="008919F2" w:rsidRPr="009340F5" w:rsidRDefault="008919F2" w:rsidP="00261BF3">
            <w:pPr>
              <w:pStyle w:val="MRSCBodyText"/>
            </w:pPr>
            <w:r>
              <w:t>Council priorities</w:t>
            </w:r>
          </w:p>
        </w:tc>
      </w:tr>
      <w:tr w:rsidR="008919F2" w14:paraId="4EB52738" w14:textId="77777777" w:rsidTr="00261BF3">
        <w:trPr>
          <w:trHeight w:val="519"/>
        </w:trPr>
        <w:tc>
          <w:tcPr>
            <w:tcW w:w="2689" w:type="dxa"/>
          </w:tcPr>
          <w:p w14:paraId="238BB7F0" w14:textId="795FA508" w:rsidR="008919F2" w:rsidRPr="009340F5" w:rsidRDefault="008919F2" w:rsidP="00261BF3">
            <w:pPr>
              <w:pStyle w:val="MRSCBodyText"/>
              <w:rPr>
                <w:b/>
              </w:rPr>
            </w:pPr>
            <w:r w:rsidRPr="00B13DC6">
              <w:t>Environment</w:t>
            </w:r>
          </w:p>
        </w:tc>
        <w:tc>
          <w:tcPr>
            <w:tcW w:w="7092" w:type="dxa"/>
          </w:tcPr>
          <w:p w14:paraId="0D5947A5" w14:textId="77777777" w:rsidR="008919F2" w:rsidRPr="00B13DC6" w:rsidRDefault="008919F2" w:rsidP="00261BF3">
            <w:pPr>
              <w:pStyle w:val="MRSCBodyText"/>
              <w:numPr>
                <w:ilvl w:val="0"/>
                <w:numId w:val="11"/>
              </w:numPr>
            </w:pPr>
            <w:r w:rsidRPr="00B13DC6">
              <w:t xml:space="preserve">climate emergency </w:t>
            </w:r>
          </w:p>
          <w:p w14:paraId="351E45D5" w14:textId="77777777" w:rsidR="008919F2" w:rsidRPr="00B13DC6" w:rsidRDefault="008919F2" w:rsidP="00261BF3">
            <w:pPr>
              <w:pStyle w:val="MRSCBodyText"/>
              <w:numPr>
                <w:ilvl w:val="0"/>
                <w:numId w:val="11"/>
              </w:numPr>
            </w:pPr>
            <w:r w:rsidRPr="00B13DC6">
              <w:t>sustainable transport</w:t>
            </w:r>
          </w:p>
          <w:p w14:paraId="6569BB64" w14:textId="77777777" w:rsidR="008919F2" w:rsidRPr="00B13DC6" w:rsidRDefault="008919F2" w:rsidP="00261BF3">
            <w:pPr>
              <w:pStyle w:val="MRSCBodyText"/>
              <w:numPr>
                <w:ilvl w:val="0"/>
                <w:numId w:val="11"/>
              </w:numPr>
            </w:pPr>
            <w:r w:rsidRPr="00B13DC6">
              <w:t>waterway health</w:t>
            </w:r>
          </w:p>
          <w:p w14:paraId="2446E251" w14:textId="77777777" w:rsidR="008919F2" w:rsidRPr="00B13DC6" w:rsidRDefault="008919F2" w:rsidP="00261BF3">
            <w:pPr>
              <w:pStyle w:val="MRSCBodyText"/>
              <w:numPr>
                <w:ilvl w:val="0"/>
                <w:numId w:val="11"/>
              </w:numPr>
            </w:pPr>
            <w:proofErr w:type="spellStart"/>
            <w:r w:rsidRPr="00B13DC6">
              <w:t>biolinks</w:t>
            </w:r>
            <w:proofErr w:type="spellEnd"/>
            <w:r w:rsidRPr="00B13DC6">
              <w:t xml:space="preserve"> and habitat links </w:t>
            </w:r>
          </w:p>
          <w:p w14:paraId="4E6501FC" w14:textId="77777777" w:rsidR="008919F2" w:rsidRPr="00B13DC6" w:rsidRDefault="008919F2" w:rsidP="00951586">
            <w:pPr>
              <w:pStyle w:val="MRSCBodyText"/>
              <w:numPr>
                <w:ilvl w:val="0"/>
                <w:numId w:val="11"/>
              </w:numPr>
            </w:pPr>
            <w:r w:rsidRPr="00B13DC6">
              <w:t>waste minimisation</w:t>
            </w:r>
          </w:p>
          <w:p w14:paraId="421C31F4" w14:textId="140A021B" w:rsidR="008919F2" w:rsidRPr="00C72DD1" w:rsidRDefault="008919F2" w:rsidP="00DC5AED">
            <w:pPr>
              <w:pStyle w:val="MRSCBodyText"/>
              <w:numPr>
                <w:ilvl w:val="0"/>
                <w:numId w:val="11"/>
              </w:numPr>
            </w:pPr>
            <w:r w:rsidRPr="00B13DC6">
              <w:t>community engagement and partnerships</w:t>
            </w:r>
          </w:p>
        </w:tc>
      </w:tr>
      <w:tr w:rsidR="008919F2" w14:paraId="25C06D01" w14:textId="77777777" w:rsidTr="00261BF3">
        <w:trPr>
          <w:trHeight w:val="519"/>
        </w:trPr>
        <w:tc>
          <w:tcPr>
            <w:tcW w:w="2689" w:type="dxa"/>
          </w:tcPr>
          <w:p w14:paraId="16AE776C" w14:textId="0CB6D659" w:rsidR="008919F2" w:rsidRPr="009340F5" w:rsidRDefault="008919F2" w:rsidP="00261BF3">
            <w:pPr>
              <w:pStyle w:val="MRSCBodyText"/>
              <w:rPr>
                <w:b/>
              </w:rPr>
            </w:pPr>
            <w:r w:rsidRPr="00B13DC6">
              <w:t xml:space="preserve">Wellbeing </w:t>
            </w:r>
          </w:p>
        </w:tc>
        <w:tc>
          <w:tcPr>
            <w:tcW w:w="7092" w:type="dxa"/>
          </w:tcPr>
          <w:p w14:paraId="70CE3587" w14:textId="77777777" w:rsidR="008919F2" w:rsidRPr="00B13DC6" w:rsidRDefault="008919F2" w:rsidP="00261BF3">
            <w:pPr>
              <w:pStyle w:val="MRSCBodyText"/>
              <w:numPr>
                <w:ilvl w:val="0"/>
                <w:numId w:val="11"/>
              </w:numPr>
            </w:pPr>
            <w:r w:rsidRPr="00B13DC6">
              <w:t>promoting mental health</w:t>
            </w:r>
          </w:p>
          <w:p w14:paraId="31E86206" w14:textId="77777777" w:rsidR="008919F2" w:rsidRPr="00B13DC6" w:rsidRDefault="008919F2" w:rsidP="00261BF3">
            <w:pPr>
              <w:pStyle w:val="MRSCBodyText"/>
              <w:numPr>
                <w:ilvl w:val="0"/>
                <w:numId w:val="11"/>
              </w:numPr>
            </w:pPr>
            <w:r w:rsidRPr="00B13DC6">
              <w:t>social connection and inclusion</w:t>
            </w:r>
          </w:p>
          <w:p w14:paraId="3B053BE6" w14:textId="77777777" w:rsidR="008919F2" w:rsidRPr="00B13DC6" w:rsidRDefault="008919F2" w:rsidP="00261BF3">
            <w:pPr>
              <w:pStyle w:val="MRSCBodyText"/>
              <w:numPr>
                <w:ilvl w:val="0"/>
                <w:numId w:val="11"/>
              </w:numPr>
            </w:pPr>
            <w:r w:rsidRPr="00B13DC6">
              <w:t>encouraging gender equity and respectful relationships free from violence</w:t>
            </w:r>
          </w:p>
          <w:p w14:paraId="52D7B77A" w14:textId="77777777" w:rsidR="008919F2" w:rsidRPr="00B13DC6" w:rsidRDefault="008919F2" w:rsidP="00261BF3">
            <w:pPr>
              <w:pStyle w:val="MRSCBodyText"/>
              <w:numPr>
                <w:ilvl w:val="0"/>
                <w:numId w:val="11"/>
              </w:numPr>
            </w:pPr>
            <w:r w:rsidRPr="00B13DC6">
              <w:t>promoting healthy eating and active living</w:t>
            </w:r>
          </w:p>
          <w:p w14:paraId="38A6A3C1" w14:textId="77777777" w:rsidR="008919F2" w:rsidRPr="00B13DC6" w:rsidRDefault="008919F2" w:rsidP="00951586">
            <w:pPr>
              <w:pStyle w:val="MRSCBodyText"/>
              <w:numPr>
                <w:ilvl w:val="0"/>
                <w:numId w:val="11"/>
              </w:numPr>
            </w:pPr>
            <w:r w:rsidRPr="00B13DC6">
              <w:t>preventing harm from tobacco, alcohol and other drugs</w:t>
            </w:r>
          </w:p>
          <w:p w14:paraId="6BE4F42F" w14:textId="77777777" w:rsidR="008919F2" w:rsidRPr="00B13DC6" w:rsidRDefault="008919F2" w:rsidP="00DC5AED">
            <w:pPr>
              <w:pStyle w:val="MRSCBodyText"/>
              <w:numPr>
                <w:ilvl w:val="0"/>
                <w:numId w:val="11"/>
              </w:numPr>
            </w:pPr>
            <w:r w:rsidRPr="00B13DC6">
              <w:t xml:space="preserve">tackling climate change and its impact on health, </w:t>
            </w:r>
          </w:p>
          <w:p w14:paraId="49789D71" w14:textId="77777777" w:rsidR="008919F2" w:rsidRPr="00B13DC6" w:rsidRDefault="008919F2" w:rsidP="00DC5AED">
            <w:pPr>
              <w:pStyle w:val="MRSCBodyText"/>
              <w:numPr>
                <w:ilvl w:val="0"/>
                <w:numId w:val="11"/>
              </w:numPr>
            </w:pPr>
            <w:r w:rsidRPr="00B13DC6">
              <w:t>supporting the community to respond to and recover from emergencies</w:t>
            </w:r>
          </w:p>
          <w:p w14:paraId="333CE752" w14:textId="77777777" w:rsidR="008919F2" w:rsidRPr="00B13DC6" w:rsidRDefault="008919F2" w:rsidP="00DC5AED">
            <w:pPr>
              <w:pStyle w:val="MRSCBodyText"/>
              <w:numPr>
                <w:ilvl w:val="0"/>
                <w:numId w:val="11"/>
              </w:numPr>
            </w:pPr>
            <w:r w:rsidRPr="00B13DC6">
              <w:t>preventing ha</w:t>
            </w:r>
            <w:r>
              <w:t>r</w:t>
            </w:r>
            <w:r w:rsidRPr="00B13DC6">
              <w:t>m from gambling</w:t>
            </w:r>
          </w:p>
          <w:p w14:paraId="42830483" w14:textId="77777777" w:rsidR="008919F2" w:rsidRPr="00B13DC6" w:rsidRDefault="008919F2" w:rsidP="00DC5AED">
            <w:pPr>
              <w:pStyle w:val="MRSCBodyText"/>
              <w:numPr>
                <w:ilvl w:val="0"/>
                <w:numId w:val="11"/>
              </w:numPr>
            </w:pPr>
            <w:r w:rsidRPr="00B13DC6">
              <w:t>supporting a dementia friendly community</w:t>
            </w:r>
          </w:p>
          <w:p w14:paraId="3E28292D" w14:textId="3750F99F" w:rsidR="008919F2" w:rsidRPr="00C72DD1" w:rsidRDefault="008919F2" w:rsidP="00DC5AED">
            <w:pPr>
              <w:pStyle w:val="MRSCBodyText"/>
              <w:numPr>
                <w:ilvl w:val="0"/>
                <w:numId w:val="11"/>
              </w:numPr>
            </w:pPr>
            <w:r w:rsidRPr="00B13DC6">
              <w:t>increasing access to affordable housing</w:t>
            </w:r>
          </w:p>
        </w:tc>
      </w:tr>
      <w:tr w:rsidR="008919F2" w14:paraId="1AE981BE" w14:textId="77777777" w:rsidTr="00261BF3">
        <w:trPr>
          <w:trHeight w:val="519"/>
        </w:trPr>
        <w:tc>
          <w:tcPr>
            <w:tcW w:w="2689" w:type="dxa"/>
          </w:tcPr>
          <w:p w14:paraId="6222880B" w14:textId="639F015F" w:rsidR="008919F2" w:rsidRPr="009340F5" w:rsidRDefault="008919F2" w:rsidP="00261BF3">
            <w:pPr>
              <w:pStyle w:val="MRSCBodyText"/>
              <w:rPr>
                <w:b/>
              </w:rPr>
            </w:pPr>
            <w:r w:rsidRPr="00B13DC6">
              <w:t>Reconciliation</w:t>
            </w:r>
          </w:p>
        </w:tc>
        <w:tc>
          <w:tcPr>
            <w:tcW w:w="7092" w:type="dxa"/>
          </w:tcPr>
          <w:p w14:paraId="61C9EF2D" w14:textId="53EF73AF" w:rsidR="008919F2" w:rsidRPr="00C72DD1" w:rsidRDefault="008919F2" w:rsidP="00261BF3">
            <w:pPr>
              <w:pStyle w:val="MRSCBodyText"/>
              <w:numPr>
                <w:ilvl w:val="0"/>
                <w:numId w:val="11"/>
              </w:numPr>
            </w:pPr>
            <w:r>
              <w:t>i</w:t>
            </w:r>
            <w:r w:rsidRPr="00B13DC6">
              <w:t>nitiatives that advance reconciliation and/or celebrate First Nations Peopl</w:t>
            </w:r>
            <w:r>
              <w:t>es will also be highly regarded</w:t>
            </w:r>
          </w:p>
        </w:tc>
      </w:tr>
    </w:tbl>
    <w:p w14:paraId="00C1E089" w14:textId="77777777" w:rsidR="00665AF2" w:rsidRDefault="00665AF2" w:rsidP="00261BF3">
      <w:pPr>
        <w:pStyle w:val="MRSCBodyText"/>
      </w:pPr>
    </w:p>
    <w:p w14:paraId="1055EDEC" w14:textId="7EE05FA3" w:rsidR="0011387A" w:rsidRPr="007807E8" w:rsidRDefault="0011387A" w:rsidP="00261BF3">
      <w:pPr>
        <w:pStyle w:val="MRSCBodyText"/>
      </w:pPr>
      <w:r w:rsidRPr="007807E8">
        <w:t>Your application will be strengthened and will score higher if you can refer to specific actions from at least one of these strategic documents.</w:t>
      </w:r>
    </w:p>
    <w:p w14:paraId="4B954110" w14:textId="77777777" w:rsidR="0011387A" w:rsidRPr="007807E8" w:rsidRDefault="00BA4347" w:rsidP="00665AF2">
      <w:pPr>
        <w:pStyle w:val="MRSCReference"/>
        <w:spacing w:line="276" w:lineRule="auto"/>
      </w:pPr>
      <w:hyperlink r:id="rId22" w:history="1">
        <w:r w:rsidR="0011387A" w:rsidRPr="007807E8">
          <w:rPr>
            <w:rStyle w:val="Hyperlink"/>
          </w:rPr>
          <w:t>Council Plan 2021-2031</w:t>
        </w:r>
      </w:hyperlink>
    </w:p>
    <w:p w14:paraId="37EDE3D8" w14:textId="77777777" w:rsidR="0011387A" w:rsidRPr="007807E8" w:rsidRDefault="00BA4347" w:rsidP="00665AF2">
      <w:pPr>
        <w:pStyle w:val="MRSCReference"/>
        <w:spacing w:line="276" w:lineRule="auto"/>
      </w:pPr>
      <w:hyperlink r:id="rId23" w:history="1">
        <w:r w:rsidR="0011387A" w:rsidRPr="007807E8">
          <w:rPr>
            <w:rStyle w:val="Hyperlink"/>
          </w:rPr>
          <w:t>Municipal Public Health and Wellbeing Plan 2021-2025</w:t>
        </w:r>
      </w:hyperlink>
      <w:r w:rsidR="0011387A" w:rsidRPr="007807E8">
        <w:t xml:space="preserve"> </w:t>
      </w:r>
    </w:p>
    <w:p w14:paraId="3C4AB7ED" w14:textId="77777777" w:rsidR="0011387A" w:rsidRPr="007807E8" w:rsidRDefault="00BA4347" w:rsidP="00665AF2">
      <w:pPr>
        <w:pStyle w:val="MRSCReference"/>
        <w:spacing w:line="276" w:lineRule="auto"/>
      </w:pPr>
      <w:hyperlink r:id="rId24" w:history="1">
        <w:r w:rsidR="0011387A" w:rsidRPr="007807E8">
          <w:rPr>
            <w:rStyle w:val="Hyperlink"/>
          </w:rPr>
          <w:t>Environment Strategy</w:t>
        </w:r>
      </w:hyperlink>
      <w:r w:rsidR="0011387A" w:rsidRPr="007807E8">
        <w:t xml:space="preserve"> </w:t>
      </w:r>
    </w:p>
    <w:p w14:paraId="197ECC80" w14:textId="77777777" w:rsidR="0011387A" w:rsidRDefault="00BA4347" w:rsidP="00665AF2">
      <w:pPr>
        <w:pStyle w:val="MRSCReference"/>
        <w:spacing w:line="276" w:lineRule="auto"/>
      </w:pPr>
      <w:hyperlink r:id="rId25" w:history="1">
        <w:r w:rsidR="0011387A" w:rsidRPr="007807E8">
          <w:rPr>
            <w:rStyle w:val="Hyperlink"/>
          </w:rPr>
          <w:t>Disability Action Plan 2021-2025</w:t>
        </w:r>
      </w:hyperlink>
      <w:r w:rsidR="0011387A" w:rsidRPr="007807E8">
        <w:t xml:space="preserve"> </w:t>
      </w:r>
    </w:p>
    <w:p w14:paraId="30781654" w14:textId="77777777" w:rsidR="0011387A" w:rsidRPr="00FD6C5F" w:rsidRDefault="00BA4347" w:rsidP="00665AF2">
      <w:pPr>
        <w:pStyle w:val="MRSCReference"/>
        <w:spacing w:line="276" w:lineRule="auto"/>
        <w:rPr>
          <w:rStyle w:val="Hyperlink"/>
          <w:sz w:val="24"/>
        </w:rPr>
      </w:pPr>
      <w:hyperlink r:id="rId26" w:history="1">
        <w:r w:rsidR="0011387A" w:rsidRPr="00FD6C5F">
          <w:rPr>
            <w:rStyle w:val="Hyperlink"/>
          </w:rPr>
          <w:t>Gender Equality Action Plan 20</w:t>
        </w:r>
      </w:hyperlink>
      <w:r w:rsidR="0011387A" w:rsidRPr="00FD6C5F">
        <w:rPr>
          <w:rStyle w:val="Hyperlink"/>
        </w:rPr>
        <w:t>22-2025</w:t>
      </w:r>
    </w:p>
    <w:p w14:paraId="09FD6777" w14:textId="77777777" w:rsidR="0011387A" w:rsidRPr="007807E8" w:rsidRDefault="00BA4347" w:rsidP="00665AF2">
      <w:pPr>
        <w:pStyle w:val="MRSCReference"/>
        <w:spacing w:line="276" w:lineRule="auto"/>
      </w:pPr>
      <w:hyperlink r:id="rId27" w:history="1">
        <w:r w:rsidR="0011387A" w:rsidRPr="007807E8">
          <w:rPr>
            <w:rStyle w:val="Hyperlink"/>
          </w:rPr>
          <w:t>Arts and Culture Strategy 2018-2028</w:t>
        </w:r>
      </w:hyperlink>
    </w:p>
    <w:p w14:paraId="5976F6A1" w14:textId="77777777" w:rsidR="0011387A" w:rsidRPr="007807E8" w:rsidRDefault="00BA4347" w:rsidP="00665AF2">
      <w:pPr>
        <w:pStyle w:val="MRSCReference"/>
        <w:spacing w:line="276" w:lineRule="auto"/>
      </w:pPr>
      <w:hyperlink r:id="rId28" w:history="1">
        <w:r w:rsidR="0011387A" w:rsidRPr="007807E8">
          <w:rPr>
            <w:rStyle w:val="Hyperlink"/>
          </w:rPr>
          <w:t>Macedon Ranges Heritage Strategy 2014-2018</w:t>
        </w:r>
      </w:hyperlink>
    </w:p>
    <w:p w14:paraId="43E05362" w14:textId="77777777" w:rsidR="0011387A" w:rsidRPr="007807E8" w:rsidRDefault="00BA4347" w:rsidP="00665AF2">
      <w:pPr>
        <w:pStyle w:val="MRSCReference"/>
        <w:spacing w:line="276" w:lineRule="auto"/>
      </w:pPr>
      <w:hyperlink r:id="rId29" w:history="1">
        <w:r w:rsidR="0011387A">
          <w:rPr>
            <w:rStyle w:val="Hyperlink"/>
          </w:rPr>
          <w:t>ELEVATE: Youth Strategy 2018-2028</w:t>
        </w:r>
      </w:hyperlink>
    </w:p>
    <w:p w14:paraId="0FEBA8BA" w14:textId="77777777" w:rsidR="0011387A" w:rsidRPr="007807E8" w:rsidRDefault="00BA4347" w:rsidP="00665AF2">
      <w:pPr>
        <w:pStyle w:val="MRSCReference"/>
        <w:spacing w:line="276" w:lineRule="auto"/>
      </w:pPr>
      <w:hyperlink r:id="rId30" w:history="1">
        <w:r w:rsidR="0011387A">
          <w:rPr>
            <w:rStyle w:val="Hyperlink"/>
          </w:rPr>
          <w:t>CREATE: Municipal Early Years Plan 2021-2025</w:t>
        </w:r>
      </w:hyperlink>
    </w:p>
    <w:p w14:paraId="5EB49E0B" w14:textId="77777777" w:rsidR="0011387A" w:rsidRPr="007807E8" w:rsidRDefault="00BA4347" w:rsidP="00665AF2">
      <w:pPr>
        <w:pStyle w:val="MRSCReference"/>
        <w:spacing w:line="276" w:lineRule="auto"/>
      </w:pPr>
      <w:hyperlink r:id="rId31" w:history="1">
        <w:r w:rsidR="0011387A">
          <w:rPr>
            <w:rStyle w:val="Hyperlink"/>
          </w:rPr>
          <w:t>PARTICIPATE: Positive Ageing Plan 2020-2025</w:t>
        </w:r>
      </w:hyperlink>
    </w:p>
    <w:p w14:paraId="521FE7DB" w14:textId="77777777" w:rsidR="0011387A" w:rsidRPr="007807E8" w:rsidRDefault="00BA4347" w:rsidP="00665AF2">
      <w:pPr>
        <w:pStyle w:val="MRSCReference"/>
        <w:spacing w:line="276" w:lineRule="auto"/>
        <w:rPr>
          <w:rStyle w:val="Hyperlink"/>
        </w:rPr>
      </w:pPr>
      <w:hyperlink r:id="rId32" w:history="1">
        <w:r w:rsidR="0011387A" w:rsidRPr="007807E8">
          <w:rPr>
            <w:rStyle w:val="Hyperlink"/>
          </w:rPr>
          <w:t>Reconciliation Action Plan 2021-2023</w:t>
        </w:r>
      </w:hyperlink>
      <w:r w:rsidR="0011387A" w:rsidRPr="007807E8">
        <w:rPr>
          <w:rStyle w:val="Hyperlink"/>
        </w:rPr>
        <w:t xml:space="preserve"> </w:t>
      </w:r>
    </w:p>
    <w:p w14:paraId="2D0EB0EC" w14:textId="620D11A9" w:rsidR="00665AF2" w:rsidRDefault="00BA4347" w:rsidP="00665AF2">
      <w:pPr>
        <w:pStyle w:val="MRSCReference"/>
        <w:spacing w:line="276" w:lineRule="auto"/>
        <w:rPr>
          <w:rStyle w:val="Hyperlink"/>
        </w:rPr>
      </w:pPr>
      <w:hyperlink r:id="rId33" w:history="1">
        <w:r w:rsidR="0011387A" w:rsidRPr="007807E8">
          <w:rPr>
            <w:rStyle w:val="Hyperlink"/>
          </w:rPr>
          <w:t>2019 Healthy Heart of Victoria Active Living Census</w:t>
        </w:r>
      </w:hyperlink>
    </w:p>
    <w:p w14:paraId="0D7BD0FC" w14:textId="2966BA04" w:rsidR="0011387A" w:rsidRPr="00665AF2" w:rsidRDefault="00665AF2" w:rsidP="00665AF2">
      <w:pPr>
        <w:rPr>
          <w:rFonts w:cs="Arial"/>
          <w:sz w:val="22"/>
          <w:szCs w:val="22"/>
          <w:u w:val="single"/>
        </w:rPr>
      </w:pPr>
      <w:r>
        <w:rPr>
          <w:rStyle w:val="Hyperlink"/>
        </w:rPr>
        <w:br w:type="page"/>
      </w:r>
    </w:p>
    <w:p w14:paraId="27A62AF2" w14:textId="77777777" w:rsidR="0011387A" w:rsidRPr="00883220" w:rsidRDefault="0011387A" w:rsidP="003C047A">
      <w:pPr>
        <w:pStyle w:val="MRSCHeading"/>
      </w:pPr>
      <w:bookmarkStart w:id="407" w:name="_Toc413760465"/>
      <w:bookmarkStart w:id="408" w:name="_Toc136331532"/>
      <w:bookmarkStart w:id="409" w:name="_Toc163637601"/>
      <w:bookmarkEnd w:id="407"/>
      <w:r w:rsidRPr="00883220">
        <w:t>Budget</w:t>
      </w:r>
      <w:bookmarkEnd w:id="408"/>
      <w:bookmarkEnd w:id="409"/>
    </w:p>
    <w:p w14:paraId="2CCA5E42" w14:textId="77777777" w:rsidR="0011387A" w:rsidRPr="00883220" w:rsidRDefault="0011387A" w:rsidP="00261BF3">
      <w:pPr>
        <w:pStyle w:val="MRSCBodyText"/>
      </w:pPr>
      <w:r>
        <w:t>Your</w:t>
      </w:r>
      <w:r w:rsidRPr="00883220">
        <w:t xml:space="preserve"> budget needs to include all income and expenditure related to the </w:t>
      </w:r>
      <w:r w:rsidRPr="00883220">
        <w:rPr>
          <w:lang w:val="en-US"/>
        </w:rPr>
        <w:t xml:space="preserve">activity/project </w:t>
      </w:r>
      <w:r w:rsidRPr="00883220">
        <w:t xml:space="preserve">for which you are requesting funding. See a </w:t>
      </w:r>
      <w:r w:rsidRPr="003C047A">
        <w:rPr>
          <w:b/>
        </w:rPr>
        <w:t>sample budget</w:t>
      </w:r>
      <w:r w:rsidRPr="00883220">
        <w:t xml:space="preserve"> below:</w:t>
      </w:r>
    </w:p>
    <w:p w14:paraId="6A8EC35F" w14:textId="762FD485" w:rsidR="0011387A" w:rsidRPr="003C047A" w:rsidRDefault="003C047A" w:rsidP="003C047A">
      <w:pPr>
        <w:pStyle w:val="MRSCCaption"/>
        <w:rPr>
          <w:i w:val="0"/>
          <w:iCs w:val="0"/>
          <w:lang w:eastAsia="en-AU"/>
        </w:rPr>
      </w:pPr>
      <w:r w:rsidRPr="003C047A">
        <w:rPr>
          <w:i w:val="0"/>
          <w:iCs w:val="0"/>
          <w:lang w:eastAsia="en-AU"/>
        </w:rPr>
        <w:t xml:space="preserve">Table 3. </w:t>
      </w:r>
      <w:r w:rsidR="0011387A" w:rsidRPr="003C047A">
        <w:rPr>
          <w:i w:val="0"/>
          <w:iCs w:val="0"/>
          <w:lang w:eastAsia="en-AU"/>
        </w:rPr>
        <w:t>Income</w:t>
      </w:r>
    </w:p>
    <w:tbl>
      <w:tblPr>
        <w:tblStyle w:val="TableGrid"/>
        <w:tblW w:w="0" w:type="auto"/>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6240"/>
        <w:gridCol w:w="2208"/>
      </w:tblGrid>
      <w:tr w:rsidR="0011387A" w:rsidRPr="00883220" w14:paraId="0A224EE4" w14:textId="77777777" w:rsidTr="003C047A">
        <w:tc>
          <w:tcPr>
            <w:tcW w:w="6240" w:type="dxa"/>
          </w:tcPr>
          <w:p w14:paraId="01E9F29A" w14:textId="77777777" w:rsidR="0011387A" w:rsidRPr="00883220" w:rsidRDefault="0011387A" w:rsidP="00261BF3">
            <w:pPr>
              <w:pStyle w:val="MRSCBodyText"/>
            </w:pPr>
            <w:r w:rsidRPr="00883220">
              <w:t>Grant from Council (this application)</w:t>
            </w:r>
          </w:p>
        </w:tc>
        <w:tc>
          <w:tcPr>
            <w:tcW w:w="2208" w:type="dxa"/>
          </w:tcPr>
          <w:p w14:paraId="070C9E51" w14:textId="77777777" w:rsidR="0011387A" w:rsidRPr="00883220" w:rsidRDefault="0011387A" w:rsidP="00261BF3">
            <w:pPr>
              <w:pStyle w:val="MRSCBodyText"/>
            </w:pPr>
            <w:r w:rsidRPr="00883220">
              <w:t>$ 3,000</w:t>
            </w:r>
          </w:p>
        </w:tc>
      </w:tr>
      <w:tr w:rsidR="0011387A" w:rsidRPr="00883220" w14:paraId="170543FC" w14:textId="77777777" w:rsidTr="003C047A">
        <w:tc>
          <w:tcPr>
            <w:tcW w:w="6240" w:type="dxa"/>
          </w:tcPr>
          <w:p w14:paraId="6139338B" w14:textId="77777777" w:rsidR="0011387A" w:rsidRPr="00883220" w:rsidRDefault="0011387A" w:rsidP="00261BF3">
            <w:pPr>
              <w:pStyle w:val="MRSCBodyText"/>
            </w:pPr>
            <w:r w:rsidRPr="00883220">
              <w:t>Cash contribution from group</w:t>
            </w:r>
            <w:r w:rsidRPr="00883220" w:rsidDel="008E19B7">
              <w:t xml:space="preserve"> </w:t>
            </w:r>
          </w:p>
        </w:tc>
        <w:tc>
          <w:tcPr>
            <w:tcW w:w="2208" w:type="dxa"/>
          </w:tcPr>
          <w:p w14:paraId="6A7B4B51" w14:textId="77777777" w:rsidR="0011387A" w:rsidRPr="00883220" w:rsidRDefault="0011387A" w:rsidP="00261BF3">
            <w:pPr>
              <w:pStyle w:val="MRSCBodyText"/>
            </w:pPr>
            <w:r w:rsidRPr="00883220">
              <w:t>$ 500</w:t>
            </w:r>
          </w:p>
        </w:tc>
      </w:tr>
      <w:tr w:rsidR="0011387A" w:rsidRPr="00883220" w14:paraId="101CCDD1" w14:textId="77777777" w:rsidTr="003C047A">
        <w:tc>
          <w:tcPr>
            <w:tcW w:w="6240" w:type="dxa"/>
          </w:tcPr>
          <w:p w14:paraId="400DE10E" w14:textId="77777777" w:rsidR="0011387A" w:rsidRPr="00883220" w:rsidRDefault="0011387A" w:rsidP="00261BF3">
            <w:pPr>
              <w:pStyle w:val="MRSCBodyText"/>
            </w:pPr>
            <w:r w:rsidRPr="00883220">
              <w:t>Total income (please calculate)</w:t>
            </w:r>
          </w:p>
        </w:tc>
        <w:tc>
          <w:tcPr>
            <w:tcW w:w="2208" w:type="dxa"/>
          </w:tcPr>
          <w:p w14:paraId="6F7FAD00" w14:textId="77777777" w:rsidR="0011387A" w:rsidRPr="00883220" w:rsidRDefault="0011387A" w:rsidP="00261BF3">
            <w:pPr>
              <w:pStyle w:val="MRSCBodyText"/>
            </w:pPr>
            <w:r w:rsidRPr="00883220">
              <w:t>$ 3,500</w:t>
            </w:r>
          </w:p>
        </w:tc>
      </w:tr>
    </w:tbl>
    <w:p w14:paraId="1A6FE1BB" w14:textId="77777777" w:rsidR="003C047A" w:rsidRDefault="003C047A" w:rsidP="003C047A">
      <w:pPr>
        <w:pStyle w:val="MRSCCaption"/>
        <w:rPr>
          <w:lang w:eastAsia="en-AU"/>
        </w:rPr>
      </w:pPr>
    </w:p>
    <w:p w14:paraId="3C10854C" w14:textId="35F987A5" w:rsidR="0011387A" w:rsidRPr="003C047A" w:rsidRDefault="003C047A" w:rsidP="003C047A">
      <w:pPr>
        <w:pStyle w:val="MRSCCaption"/>
        <w:rPr>
          <w:i w:val="0"/>
          <w:iCs w:val="0"/>
          <w:lang w:eastAsia="en-AU"/>
        </w:rPr>
      </w:pPr>
      <w:r w:rsidRPr="003C047A">
        <w:rPr>
          <w:i w:val="0"/>
          <w:iCs w:val="0"/>
          <w:lang w:eastAsia="en-AU"/>
        </w:rPr>
        <w:t xml:space="preserve">Table 4. </w:t>
      </w:r>
      <w:r w:rsidR="0011387A" w:rsidRPr="003C047A">
        <w:rPr>
          <w:i w:val="0"/>
          <w:iCs w:val="0"/>
          <w:lang w:eastAsia="en-AU"/>
        </w:rPr>
        <w:t>Expenditure</w:t>
      </w:r>
    </w:p>
    <w:tbl>
      <w:tblPr>
        <w:tblStyle w:val="TableGrid"/>
        <w:tblW w:w="0" w:type="auto"/>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6245"/>
        <w:gridCol w:w="2203"/>
      </w:tblGrid>
      <w:tr w:rsidR="0011387A" w:rsidRPr="00883220" w14:paraId="1791FE45" w14:textId="77777777" w:rsidTr="003C047A">
        <w:tc>
          <w:tcPr>
            <w:tcW w:w="6245" w:type="dxa"/>
          </w:tcPr>
          <w:p w14:paraId="60D67B31" w14:textId="77777777" w:rsidR="0011387A" w:rsidRPr="00883220" w:rsidRDefault="0011387A" w:rsidP="00261BF3">
            <w:pPr>
              <w:pStyle w:val="MRSCBodyText"/>
            </w:pPr>
            <w:r w:rsidRPr="00883220">
              <w:t>Venue Hire</w:t>
            </w:r>
          </w:p>
        </w:tc>
        <w:tc>
          <w:tcPr>
            <w:tcW w:w="2203" w:type="dxa"/>
          </w:tcPr>
          <w:p w14:paraId="1F40E4B0" w14:textId="77777777" w:rsidR="0011387A" w:rsidRPr="00883220" w:rsidRDefault="0011387A" w:rsidP="00261BF3">
            <w:pPr>
              <w:pStyle w:val="MRSCBodyText"/>
            </w:pPr>
            <w:r w:rsidRPr="00883220">
              <w:t>$500</w:t>
            </w:r>
          </w:p>
        </w:tc>
      </w:tr>
      <w:tr w:rsidR="0011387A" w:rsidRPr="00883220" w14:paraId="6B1B1E83" w14:textId="77777777" w:rsidTr="003C047A">
        <w:tc>
          <w:tcPr>
            <w:tcW w:w="6245" w:type="dxa"/>
          </w:tcPr>
          <w:p w14:paraId="56D457BC" w14:textId="77777777" w:rsidR="0011387A" w:rsidRPr="00883220" w:rsidRDefault="0011387A" w:rsidP="00261BF3">
            <w:pPr>
              <w:pStyle w:val="MRSCBodyText"/>
            </w:pPr>
            <w:r w:rsidRPr="00883220">
              <w:t>Guest speaker</w:t>
            </w:r>
          </w:p>
        </w:tc>
        <w:tc>
          <w:tcPr>
            <w:tcW w:w="2203" w:type="dxa"/>
          </w:tcPr>
          <w:p w14:paraId="2B36A9C1" w14:textId="77777777" w:rsidR="0011387A" w:rsidRPr="00883220" w:rsidRDefault="0011387A" w:rsidP="00261BF3">
            <w:pPr>
              <w:pStyle w:val="MRSCBodyText"/>
            </w:pPr>
            <w:r w:rsidRPr="00883220">
              <w:t>$1,000</w:t>
            </w:r>
          </w:p>
        </w:tc>
      </w:tr>
      <w:tr w:rsidR="0011387A" w:rsidRPr="00883220" w14:paraId="5AE3B0B5" w14:textId="77777777" w:rsidTr="003C047A">
        <w:tc>
          <w:tcPr>
            <w:tcW w:w="6245" w:type="dxa"/>
          </w:tcPr>
          <w:p w14:paraId="0A6E79C9" w14:textId="77777777" w:rsidR="0011387A" w:rsidRPr="00883220" w:rsidRDefault="0011387A" w:rsidP="00261BF3">
            <w:pPr>
              <w:pStyle w:val="MRSCBodyText"/>
            </w:pPr>
            <w:r w:rsidRPr="00883220">
              <w:t>Welcome to Country and Smoking Ceremony</w:t>
            </w:r>
          </w:p>
        </w:tc>
        <w:tc>
          <w:tcPr>
            <w:tcW w:w="2203" w:type="dxa"/>
          </w:tcPr>
          <w:p w14:paraId="4B42C09A" w14:textId="77777777" w:rsidR="0011387A" w:rsidRPr="00883220" w:rsidRDefault="0011387A" w:rsidP="00261BF3">
            <w:pPr>
              <w:pStyle w:val="MRSCBodyText"/>
            </w:pPr>
            <w:r w:rsidRPr="00883220">
              <w:t>$1,000</w:t>
            </w:r>
          </w:p>
        </w:tc>
      </w:tr>
      <w:tr w:rsidR="0011387A" w:rsidRPr="00883220" w14:paraId="25AFE070" w14:textId="77777777" w:rsidTr="003C047A">
        <w:tc>
          <w:tcPr>
            <w:tcW w:w="6245" w:type="dxa"/>
          </w:tcPr>
          <w:p w14:paraId="6BFEE4A5" w14:textId="77777777" w:rsidR="0011387A" w:rsidRPr="00883220" w:rsidRDefault="0011387A" w:rsidP="00261BF3">
            <w:pPr>
              <w:pStyle w:val="MRSCBodyText"/>
            </w:pPr>
            <w:r w:rsidRPr="00883220">
              <w:t>Marketing and Promotion</w:t>
            </w:r>
          </w:p>
        </w:tc>
        <w:tc>
          <w:tcPr>
            <w:tcW w:w="2203" w:type="dxa"/>
          </w:tcPr>
          <w:p w14:paraId="2C96866D" w14:textId="77777777" w:rsidR="0011387A" w:rsidRPr="00883220" w:rsidRDefault="0011387A" w:rsidP="00261BF3">
            <w:pPr>
              <w:pStyle w:val="MRSCBodyText"/>
            </w:pPr>
            <w:r w:rsidRPr="00883220">
              <w:t>$500</w:t>
            </w:r>
            <w:r w:rsidRPr="00883220">
              <w:fldChar w:fldCharType="begin">
                <w:ffData>
                  <w:name w:val="Text53"/>
                  <w:enabled/>
                  <w:calcOnExit w:val="0"/>
                  <w:helpText w:type="text" w:val="Insert dollar amount of any equipment hire for your project."/>
                  <w:statusText w:type="text" w:val="Equipment hire"/>
                  <w:textInput/>
                </w:ffData>
              </w:fldChar>
            </w:r>
            <w:r w:rsidRPr="00883220">
              <w:instrText xml:space="preserve"> FORMTEXT </w:instrText>
            </w:r>
            <w:r w:rsidR="00BA4347">
              <w:fldChar w:fldCharType="separate"/>
            </w:r>
            <w:r w:rsidRPr="00883220">
              <w:fldChar w:fldCharType="end"/>
            </w:r>
          </w:p>
        </w:tc>
      </w:tr>
      <w:tr w:rsidR="0011387A" w:rsidRPr="00883220" w14:paraId="3ED896E6" w14:textId="77777777" w:rsidTr="003C047A">
        <w:tc>
          <w:tcPr>
            <w:tcW w:w="6245" w:type="dxa"/>
          </w:tcPr>
          <w:p w14:paraId="6741DE2F" w14:textId="77777777" w:rsidR="0011387A" w:rsidRPr="00883220" w:rsidRDefault="0011387A" w:rsidP="00261BF3">
            <w:pPr>
              <w:pStyle w:val="MRSCBodyText"/>
            </w:pPr>
            <w:r w:rsidRPr="00883220">
              <w:t>Printing</w:t>
            </w:r>
          </w:p>
        </w:tc>
        <w:tc>
          <w:tcPr>
            <w:tcW w:w="2203" w:type="dxa"/>
          </w:tcPr>
          <w:p w14:paraId="64F5A570" w14:textId="77777777" w:rsidR="0011387A" w:rsidRPr="00883220" w:rsidRDefault="0011387A" w:rsidP="00261BF3">
            <w:pPr>
              <w:pStyle w:val="MRSCBodyText"/>
            </w:pPr>
            <w:r w:rsidRPr="00883220">
              <w:t>$500</w:t>
            </w:r>
          </w:p>
        </w:tc>
      </w:tr>
      <w:tr w:rsidR="0011387A" w:rsidRPr="00883220" w14:paraId="4458AE5D" w14:textId="77777777" w:rsidTr="003C047A">
        <w:tc>
          <w:tcPr>
            <w:tcW w:w="6245" w:type="dxa"/>
          </w:tcPr>
          <w:p w14:paraId="1621CDE6" w14:textId="77777777" w:rsidR="0011387A" w:rsidRPr="00883220" w:rsidRDefault="0011387A" w:rsidP="00261BF3">
            <w:pPr>
              <w:pStyle w:val="MRSCBodyText"/>
            </w:pPr>
            <w:r w:rsidRPr="00883220">
              <w:t>Total expenditure (please calculate)</w:t>
            </w:r>
          </w:p>
        </w:tc>
        <w:tc>
          <w:tcPr>
            <w:tcW w:w="2203" w:type="dxa"/>
          </w:tcPr>
          <w:p w14:paraId="29E4A9F4" w14:textId="77777777" w:rsidR="0011387A" w:rsidRPr="00883220" w:rsidRDefault="0011387A" w:rsidP="00261BF3">
            <w:pPr>
              <w:pStyle w:val="MRSCBodyText"/>
            </w:pPr>
            <w:r w:rsidRPr="00883220">
              <w:t>$ 3,500</w:t>
            </w:r>
          </w:p>
        </w:tc>
      </w:tr>
    </w:tbl>
    <w:p w14:paraId="1925EC85" w14:textId="77777777" w:rsidR="0011387A" w:rsidRPr="00883220" w:rsidRDefault="0011387A" w:rsidP="00261BF3">
      <w:pPr>
        <w:pStyle w:val="MRSCBodyText"/>
      </w:pPr>
    </w:p>
    <w:p w14:paraId="5EEF6FC6" w14:textId="77777777" w:rsidR="0011387A" w:rsidRPr="00883220" w:rsidRDefault="0011387A" w:rsidP="00261BF3">
      <w:pPr>
        <w:pStyle w:val="MRSCBodyText"/>
      </w:pPr>
      <w:r w:rsidRPr="00883220">
        <w:t xml:space="preserve">For groups who are registered for GST, GST will be added to the amount requested. </w:t>
      </w:r>
    </w:p>
    <w:p w14:paraId="229FE762" w14:textId="77777777" w:rsidR="0011387A" w:rsidRPr="00883220" w:rsidRDefault="0011387A" w:rsidP="00261BF3">
      <w:pPr>
        <w:pStyle w:val="MRSCBodyText"/>
      </w:pPr>
      <w:r w:rsidRPr="00883220">
        <w:t>Grants to recipients not registered for GST will be made exclusive of GST.</w:t>
      </w:r>
    </w:p>
    <w:p w14:paraId="6B7C5604" w14:textId="16CF46E5" w:rsidR="009B4FEA" w:rsidRDefault="0011387A" w:rsidP="00261BF3">
      <w:pPr>
        <w:pStyle w:val="MRSCBodyText"/>
      </w:pPr>
      <w:r w:rsidRPr="00883220">
        <w:t xml:space="preserve">For information about GST and ABNs contact the </w:t>
      </w:r>
      <w:hyperlink r:id="rId34" w:tgtFrame="_blank" w:tooltip="External link (will open in new window)" w:history="1">
        <w:r w:rsidRPr="00883220">
          <w:rPr>
            <w:u w:val="single"/>
          </w:rPr>
          <w:t>Australian Taxation Office</w:t>
        </w:r>
      </w:hyperlink>
      <w:r w:rsidRPr="00883220">
        <w:t>.</w:t>
      </w:r>
    </w:p>
    <w:p w14:paraId="28DF8972" w14:textId="77777777" w:rsidR="009B4FEA" w:rsidRDefault="009B4FEA">
      <w:pPr>
        <w:rPr>
          <w:rFonts w:cs="Arial"/>
          <w:bCs/>
          <w:sz w:val="22"/>
          <w:szCs w:val="28"/>
          <w:lang w:eastAsia="en-AU"/>
        </w:rPr>
      </w:pPr>
      <w:r>
        <w:rPr>
          <w:lang w:eastAsia="en-AU"/>
        </w:rPr>
        <w:br w:type="page"/>
      </w:r>
    </w:p>
    <w:p w14:paraId="1BFCD93B" w14:textId="77777777" w:rsidR="0011387A" w:rsidRPr="00883220" w:rsidRDefault="0011387A" w:rsidP="003C047A">
      <w:pPr>
        <w:pStyle w:val="MRSCHeading"/>
      </w:pPr>
      <w:bookmarkStart w:id="410" w:name="_Toc352164732"/>
      <w:bookmarkStart w:id="411" w:name="_Toc136331533"/>
      <w:bookmarkStart w:id="412" w:name="_Toc163637602"/>
      <w:r w:rsidRPr="00883220">
        <w:t>Conditions</w:t>
      </w:r>
      <w:bookmarkEnd w:id="410"/>
      <w:bookmarkEnd w:id="411"/>
      <w:bookmarkEnd w:id="412"/>
    </w:p>
    <w:p w14:paraId="4E2676FD" w14:textId="77777777" w:rsidR="0011387A" w:rsidRPr="00883220" w:rsidDel="00AF5024" w:rsidRDefault="0011387A" w:rsidP="00261BF3">
      <w:pPr>
        <w:pStyle w:val="MRSCSubheading"/>
      </w:pPr>
      <w:bookmarkStart w:id="413" w:name="_Toc163637603"/>
      <w:r w:rsidRPr="00883220" w:rsidDel="00AF5024">
        <w:t>Funding agreement</w:t>
      </w:r>
      <w:bookmarkEnd w:id="413"/>
    </w:p>
    <w:p w14:paraId="34AF977C" w14:textId="77777777" w:rsidR="0011387A" w:rsidRPr="00883220" w:rsidRDefault="0011387A" w:rsidP="00261BF3">
      <w:pPr>
        <w:pStyle w:val="MRSCBodyText"/>
        <w:rPr>
          <w:u w:val="single"/>
        </w:rPr>
      </w:pPr>
      <w:r w:rsidRPr="00883220">
        <w:t xml:space="preserve">Successful applicants will abide by the terms and conditions of a funding agreement. </w:t>
      </w:r>
    </w:p>
    <w:p w14:paraId="4F534624" w14:textId="77777777" w:rsidR="0011387A" w:rsidRPr="00883220" w:rsidRDefault="0011387A" w:rsidP="00261BF3">
      <w:pPr>
        <w:pStyle w:val="MRSCBodyText"/>
      </w:pPr>
      <w:r w:rsidRPr="00883220">
        <w:t>Activities/projects must be completed within twelve months of receiving funding.</w:t>
      </w:r>
    </w:p>
    <w:p w14:paraId="48B6A19A" w14:textId="77777777" w:rsidR="0011387A" w:rsidRPr="00883220" w:rsidRDefault="0011387A" w:rsidP="00261BF3">
      <w:pPr>
        <w:pStyle w:val="MRSCBodyText"/>
      </w:pPr>
      <w:r w:rsidRPr="00883220">
        <w:t xml:space="preserve">Funds must be spent on the activity/project </w:t>
      </w:r>
      <w:r>
        <w:t xml:space="preserve">as </w:t>
      </w:r>
      <w:r w:rsidRPr="00883220">
        <w:t>described in the application.</w:t>
      </w:r>
    </w:p>
    <w:p w14:paraId="21627893" w14:textId="77777777" w:rsidR="0011387A" w:rsidRPr="00883220" w:rsidDel="00AF5024" w:rsidRDefault="0011387A" w:rsidP="00261BF3">
      <w:pPr>
        <w:pStyle w:val="MRSCSubheading"/>
      </w:pPr>
      <w:bookmarkStart w:id="414" w:name="_Toc163637604"/>
      <w:r w:rsidRPr="00883220">
        <w:t>Project variation</w:t>
      </w:r>
      <w:bookmarkEnd w:id="414"/>
    </w:p>
    <w:p w14:paraId="59B85AE5" w14:textId="35315E3D" w:rsidR="0011387A" w:rsidRPr="00883220" w:rsidRDefault="0011387A" w:rsidP="00951586">
      <w:pPr>
        <w:pStyle w:val="MRSCBodyText"/>
      </w:pPr>
      <w:r w:rsidRPr="00883220">
        <w:t xml:space="preserve">Applicants must contact the Grants Team to discuss </w:t>
      </w:r>
      <w:r>
        <w:t>any changes or delays to their project that may require an extension</w:t>
      </w:r>
      <w:r w:rsidR="00B42978">
        <w:t xml:space="preserve"> or variation</w:t>
      </w:r>
      <w:r>
        <w:t xml:space="preserve">. They will </w:t>
      </w:r>
      <w:r w:rsidRPr="00883220">
        <w:t>then</w:t>
      </w:r>
      <w:r>
        <w:t xml:space="preserve"> be provided access to </w:t>
      </w:r>
      <w:r w:rsidRPr="00883220">
        <w:t>a variation/extension request form via Smarty Grants. Recipients should not undertake any changes until they have written approval following this request.</w:t>
      </w:r>
    </w:p>
    <w:p w14:paraId="1083E593" w14:textId="77777777" w:rsidR="0011387A" w:rsidRPr="00883220" w:rsidRDefault="0011387A" w:rsidP="00DC5AED">
      <w:pPr>
        <w:pStyle w:val="MRSCSubheading"/>
      </w:pPr>
      <w:bookmarkStart w:id="415" w:name="_Toc163637605"/>
      <w:r w:rsidRPr="00883220">
        <w:t>Reporting</w:t>
      </w:r>
      <w:bookmarkEnd w:id="415"/>
    </w:p>
    <w:p w14:paraId="2F0AFED6" w14:textId="77777777" w:rsidR="0011387A" w:rsidRPr="00883220" w:rsidRDefault="0011387A" w:rsidP="00DC5AED">
      <w:pPr>
        <w:pStyle w:val="MRSCBodyText"/>
      </w:pPr>
      <w:r w:rsidRPr="00883220">
        <w:t xml:space="preserve">Successful applicants are required to submit a report (acquittal) on grant monies spent upon completion of their </w:t>
      </w:r>
      <w:r w:rsidRPr="00883220">
        <w:rPr>
          <w:lang w:val="en-US"/>
        </w:rPr>
        <w:t>activity/project</w:t>
      </w:r>
      <w:r w:rsidRPr="00883220">
        <w:t xml:space="preserve"> by the date set out in the funding agreement.</w:t>
      </w:r>
    </w:p>
    <w:p w14:paraId="53DF27B1" w14:textId="77777777" w:rsidR="0011387A" w:rsidRDefault="0011387A" w:rsidP="00DC5AED">
      <w:pPr>
        <w:pStyle w:val="MRSCBodyText"/>
      </w:pPr>
      <w:r w:rsidRPr="00883220">
        <w:t xml:space="preserve">Groups who do not submit an acquittal will not be eligible to apply for further funding from Council until the </w:t>
      </w:r>
      <w:r w:rsidRPr="00883220">
        <w:rPr>
          <w:lang w:val="en-US"/>
        </w:rPr>
        <w:t xml:space="preserve">activity/project </w:t>
      </w:r>
      <w:r w:rsidRPr="00883220">
        <w:t>has been acquitted.</w:t>
      </w:r>
    </w:p>
    <w:p w14:paraId="330283DF" w14:textId="77777777" w:rsidR="0011387A" w:rsidRPr="00883220" w:rsidRDefault="0011387A" w:rsidP="00DC5AED">
      <w:pPr>
        <w:pStyle w:val="MRSCBodyText"/>
      </w:pPr>
      <w:r>
        <w:t xml:space="preserve">Groups who have been </w:t>
      </w:r>
      <w:proofErr w:type="spellStart"/>
      <w:r>
        <w:t>auspiced</w:t>
      </w:r>
      <w:proofErr w:type="spellEnd"/>
      <w:r>
        <w:t xml:space="preserve"> for the purpose of this grant will need to ensure the auspice organisation has received and approved all acquittal information.</w:t>
      </w:r>
    </w:p>
    <w:p w14:paraId="0289E24C" w14:textId="77777777" w:rsidR="0011387A" w:rsidRPr="00883220" w:rsidRDefault="0011387A" w:rsidP="00DC5AED">
      <w:pPr>
        <w:pStyle w:val="MRSCSubheading"/>
      </w:pPr>
      <w:bookmarkStart w:id="416" w:name="_Toc163637606"/>
      <w:r w:rsidRPr="00883220">
        <w:t xml:space="preserve">Incomplete </w:t>
      </w:r>
      <w:r w:rsidRPr="00883220">
        <w:rPr>
          <w:lang w:val="en-US"/>
        </w:rPr>
        <w:t xml:space="preserve">activities/projects </w:t>
      </w:r>
      <w:r w:rsidRPr="00883220">
        <w:t>and unspent funds</w:t>
      </w:r>
      <w:bookmarkEnd w:id="416"/>
    </w:p>
    <w:p w14:paraId="7EBB40BE" w14:textId="77777777" w:rsidR="0011387A" w:rsidRPr="00883220" w:rsidRDefault="0011387A" w:rsidP="00DC5AED">
      <w:pPr>
        <w:pStyle w:val="MRSCBodyText"/>
      </w:pPr>
      <w:r w:rsidRPr="00883220">
        <w:t>If an activity/project can no longer be completed</w:t>
      </w:r>
      <w:r>
        <w:t>,</w:t>
      </w:r>
      <w:r w:rsidRPr="00883220">
        <w:t xml:space="preserve"> please contact Council. Any unspent funds are to be returned to Council.</w:t>
      </w:r>
    </w:p>
    <w:p w14:paraId="70AFAFA2" w14:textId="77777777" w:rsidR="0011387A" w:rsidRPr="00883220" w:rsidRDefault="0011387A" w:rsidP="00DC5AED">
      <w:pPr>
        <w:pStyle w:val="MRSCSubheading"/>
      </w:pPr>
      <w:bookmarkStart w:id="417" w:name="_Toc163637607"/>
      <w:r w:rsidRPr="00883220">
        <w:t>Permits, insurance and authorisations</w:t>
      </w:r>
      <w:bookmarkEnd w:id="417"/>
    </w:p>
    <w:p w14:paraId="1EF1DF4D" w14:textId="364B5A0D" w:rsidR="009B4FEA" w:rsidRDefault="0011387A" w:rsidP="00DC5AED">
      <w:pPr>
        <w:pStyle w:val="MRSCBodyText"/>
      </w:pPr>
      <w:r w:rsidRPr="00883220">
        <w:t>The applicant is responsible for any regulatory and statutory requirements associated with the activity/project, such as planning and building permits and public liability insurance.</w:t>
      </w:r>
    </w:p>
    <w:p w14:paraId="211824E0" w14:textId="260C2A13" w:rsidR="0011387A" w:rsidRPr="009B4FEA" w:rsidRDefault="009B4FEA" w:rsidP="009B4FEA">
      <w:pPr>
        <w:rPr>
          <w:rFonts w:cs="Arial"/>
          <w:bCs/>
          <w:sz w:val="22"/>
          <w:szCs w:val="28"/>
        </w:rPr>
      </w:pPr>
      <w:r>
        <w:br w:type="page"/>
      </w:r>
    </w:p>
    <w:p w14:paraId="401053C8" w14:textId="276E5A67" w:rsidR="0011387A" w:rsidRPr="00883220" w:rsidRDefault="0011387A" w:rsidP="003C047A">
      <w:pPr>
        <w:pStyle w:val="MRSCHeading"/>
      </w:pPr>
      <w:bookmarkStart w:id="418" w:name="_Toc136331534"/>
      <w:bookmarkStart w:id="419" w:name="_Toc163637608"/>
      <w:r w:rsidRPr="00883220">
        <w:t>Privacy</w:t>
      </w:r>
      <w:bookmarkEnd w:id="418"/>
      <w:bookmarkEnd w:id="419"/>
    </w:p>
    <w:p w14:paraId="108B9D5A" w14:textId="122E3AA3" w:rsidR="0003429D" w:rsidRPr="009340F5" w:rsidRDefault="0011387A" w:rsidP="00261BF3">
      <w:pPr>
        <w:pStyle w:val="MRSCBodyText"/>
      </w:pPr>
      <w:r w:rsidRPr="00883220">
        <w:t>The collection and handling of personal information is in acc</w:t>
      </w:r>
      <w:r>
        <w:t>ordance with Council’s Privacy P</w:t>
      </w:r>
      <w:r w:rsidRPr="00883220">
        <w:t xml:space="preserve">olicy which is displayed on </w:t>
      </w:r>
      <w:hyperlink r:id="rId35" w:history="1">
        <w:r>
          <w:rPr>
            <w:rStyle w:val="Hyperlink"/>
          </w:rPr>
          <w:t>Council’s website</w:t>
        </w:r>
      </w:hyperlink>
      <w:r>
        <w:t xml:space="preserve"> </w:t>
      </w:r>
      <w:r w:rsidRPr="00883220">
        <w:t>and available for inspection at, or collection from, Co</w:t>
      </w:r>
      <w:r>
        <w:t>uncil’s customer service centre</w:t>
      </w:r>
      <w:r w:rsidRPr="00883220">
        <w:t>s</w:t>
      </w:r>
      <w:bookmarkStart w:id="420" w:name="_Toc352164733"/>
      <w:bookmarkStart w:id="421" w:name="_Toc136331535"/>
      <w:r w:rsidR="00E213D7">
        <w:t>.</w:t>
      </w:r>
      <w:bookmarkEnd w:id="420"/>
      <w:bookmarkEnd w:id="421"/>
    </w:p>
    <w:sectPr w:rsidR="0003429D" w:rsidRPr="009340F5" w:rsidSect="00100109">
      <w:headerReference w:type="even" r:id="rId36"/>
      <w:headerReference w:type="default" r:id="rId37"/>
      <w:footerReference w:type="even" r:id="rId38"/>
      <w:footerReference w:type="default" r:id="rId39"/>
      <w:headerReference w:type="first" r:id="rId40"/>
      <w:footerReference w:type="first" r:id="rId41"/>
      <w:pgSz w:w="11907" w:h="16840" w:code="9"/>
      <w:pgMar w:top="1134" w:right="1134" w:bottom="1134" w:left="1134" w:header="851" w:footer="136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EBCE1" w14:textId="77777777" w:rsidR="00261BF3" w:rsidRDefault="00261BF3">
      <w:r>
        <w:separator/>
      </w:r>
    </w:p>
  </w:endnote>
  <w:endnote w:type="continuationSeparator" w:id="0">
    <w:p w14:paraId="5D1A1EE9" w14:textId="77777777" w:rsidR="00261BF3" w:rsidRDefault="00261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Swiss (scalable)">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utiger 45 Light">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5EAF7" w14:textId="77777777" w:rsidR="00261BF3" w:rsidRDefault="00261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A3C65" w14:textId="538680A9" w:rsidR="00261BF3" w:rsidRDefault="00261BF3">
    <w:pPr>
      <w:pStyle w:val="Footer"/>
    </w:pPr>
    <w:r w:rsidRPr="008664FE">
      <w:rPr>
        <w:noProof/>
        <w:lang w:val="en-GB" w:eastAsia="en-GB"/>
      </w:rPr>
      <w:drawing>
        <wp:anchor distT="0" distB="0" distL="114300" distR="114300" simplePos="0" relativeHeight="251661312" behindDoc="1" locked="0" layoutInCell="1" allowOverlap="1" wp14:anchorId="0C002F56" wp14:editId="6AEEE0A2">
          <wp:simplePos x="0" y="0"/>
          <wp:positionH relativeFrom="margin">
            <wp:posOffset>-241935</wp:posOffset>
          </wp:positionH>
          <wp:positionV relativeFrom="paragraph">
            <wp:posOffset>336027</wp:posOffset>
          </wp:positionV>
          <wp:extent cx="1203325" cy="314960"/>
          <wp:effectExtent l="0" t="0" r="0" b="8890"/>
          <wp:wrapNone/>
          <wp:docPr id="1578157997" name="Picture 157815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MRSC - CMYK - C - 2.png"/>
                  <pic:cNvPicPr/>
                </pic:nvPicPr>
                <pic:blipFill>
                  <a:blip r:embed="rId1">
                    <a:extLst>
                      <a:ext uri="{28A0092B-C50C-407E-A947-70E740481C1C}">
                        <a14:useLocalDpi xmlns:a14="http://schemas.microsoft.com/office/drawing/2010/main" val="0"/>
                      </a:ext>
                    </a:extLst>
                  </a:blip>
                  <a:stretch>
                    <a:fillRect/>
                  </a:stretch>
                </pic:blipFill>
                <pic:spPr>
                  <a:xfrm>
                    <a:off x="0" y="0"/>
                    <a:ext cx="1203325" cy="314960"/>
                  </a:xfrm>
                  <a:prstGeom prst="rect">
                    <a:avLst/>
                  </a:prstGeom>
                </pic:spPr>
              </pic:pic>
            </a:graphicData>
          </a:graphic>
          <wp14:sizeRelH relativeFrom="margin">
            <wp14:pctWidth>0</wp14:pctWidth>
          </wp14:sizeRelH>
          <wp14:sizeRelV relativeFrom="margin">
            <wp14:pctHeight>0</wp14:pctHeight>
          </wp14:sizeRelV>
        </wp:anchor>
      </w:drawing>
    </w:r>
    <w:r w:rsidRPr="008664FE">
      <w:rPr>
        <w:noProof/>
        <w:lang w:val="en-GB" w:eastAsia="en-GB"/>
      </w:rPr>
      <mc:AlternateContent>
        <mc:Choice Requires="wps">
          <w:drawing>
            <wp:anchor distT="45720" distB="45720" distL="114300" distR="114300" simplePos="0" relativeHeight="251660288" behindDoc="0" locked="0" layoutInCell="1" allowOverlap="1" wp14:anchorId="5F9E28DE" wp14:editId="4AEC26F3">
              <wp:simplePos x="0" y="0"/>
              <wp:positionH relativeFrom="margin">
                <wp:posOffset>944357</wp:posOffset>
              </wp:positionH>
              <wp:positionV relativeFrom="paragraph">
                <wp:posOffset>260350</wp:posOffset>
              </wp:positionV>
              <wp:extent cx="4666615" cy="4070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407035"/>
                      </a:xfrm>
                      <a:prstGeom prst="rect">
                        <a:avLst/>
                      </a:prstGeom>
                      <a:noFill/>
                      <a:ln w="9525">
                        <a:noFill/>
                        <a:miter lim="800000"/>
                        <a:headEnd/>
                        <a:tailEnd/>
                      </a:ln>
                    </wps:spPr>
                    <wps:txbx>
                      <w:txbxContent>
                        <w:p w14:paraId="0A43CA04" w14:textId="102E59FA" w:rsidR="00261BF3" w:rsidRPr="00930399" w:rsidRDefault="00261BF3" w:rsidP="00467568">
                          <w:pPr>
                            <w:pStyle w:val="TOC1"/>
                            <w:jc w:val="center"/>
                            <w:rPr>
                              <w:rFonts w:cs="Arial"/>
                              <w:b w:val="0"/>
                              <w:color w:val="88898C"/>
                              <w:sz w:val="20"/>
                            </w:rPr>
                          </w:pPr>
                          <w:r>
                            <w:rPr>
                              <w:rFonts w:ascii="Arial" w:hAnsi="Arial" w:cs="Arial"/>
                              <w:b w:val="0"/>
                              <w:color w:val="88898C"/>
                              <w:sz w:val="20"/>
                              <w:szCs w:val="20"/>
                            </w:rPr>
                            <w:t>Small Projects Grants Guidelines 2024/25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9E28DE" id="_x0000_t202" coordsize="21600,21600" o:spt="202" path="m,l,21600r21600,l21600,xe">
              <v:stroke joinstyle="miter"/>
              <v:path gradientshapeok="t" o:connecttype="rect"/>
            </v:shapetype>
            <v:shape id="Text Box 2" o:spid="_x0000_s1026" type="#_x0000_t202" style="position:absolute;margin-left:74.35pt;margin-top:20.5pt;width:367.45pt;height:32.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" filled="f" stroked="f">
              <v:textbox>
                <w:txbxContent>
                  <w:p w14:paraId="0A43CA04" w14:textId="102E59FA" w:rsidR="00261BF3" w:rsidRPr="00930399" w:rsidRDefault="00261BF3" w:rsidP="00467568">
                    <w:pPr>
                      <w:pStyle w:val="TOC1"/>
                      <w:jc w:val="center"/>
                      <w:rPr>
                        <w:rFonts w:cs="Arial"/>
                        <w:b w:val="0"/>
                        <w:color w:val="88898C"/>
                        <w:sz w:val="20"/>
                      </w:rPr>
                    </w:pPr>
                    <w:r>
                      <w:rPr>
                        <w:rFonts w:ascii="Arial" w:hAnsi="Arial" w:cs="Arial"/>
                        <w:b w:val="0"/>
                        <w:color w:val="88898C"/>
                        <w:sz w:val="20"/>
                        <w:szCs w:val="20"/>
                      </w:rPr>
                      <w:t>Small Projects Grants Guidelines 2024/25</w:t>
                    </w:r>
                  </w:p>
                </w:txbxContent>
              </v:textbox>
              <w10:wrap anchorx="margin"/>
            </v:shape>
          </w:pict>
        </mc:Fallback>
      </mc:AlternateContent>
    </w:r>
    <w:r w:rsidRPr="008664FE">
      <w:rPr>
        <w:noProof/>
        <w:lang w:val="en-GB" w:eastAsia="en-GB"/>
      </w:rPr>
      <mc:AlternateContent>
        <mc:Choice Requires="wps">
          <w:drawing>
            <wp:anchor distT="45720" distB="45720" distL="114300" distR="114300" simplePos="0" relativeHeight="251659264" behindDoc="0" locked="0" layoutInCell="1" allowOverlap="1" wp14:anchorId="04A4BD15" wp14:editId="609F1E67">
              <wp:simplePos x="0" y="0"/>
              <wp:positionH relativeFrom="margin">
                <wp:posOffset>5640070</wp:posOffset>
              </wp:positionH>
              <wp:positionV relativeFrom="paragraph">
                <wp:posOffset>260350</wp:posOffset>
              </wp:positionV>
              <wp:extent cx="467360" cy="407035"/>
              <wp:effectExtent l="0" t="0" r="889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07035"/>
                      </a:xfrm>
                      <a:prstGeom prst="rect">
                        <a:avLst/>
                      </a:prstGeom>
                      <a:solidFill>
                        <a:srgbClr val="FFFFFF"/>
                      </a:solidFill>
                      <a:ln w="9525">
                        <a:noFill/>
                        <a:miter lim="800000"/>
                        <a:headEnd/>
                        <a:tailEnd/>
                      </a:ln>
                    </wps:spPr>
                    <wps:txbx>
                      <w:txbxContent>
                        <w:sdt>
                          <w:sdtPr>
                            <w:rPr>
                              <w:rFonts w:ascii="Arial" w:hAnsi="Arial" w:cs="Arial"/>
                              <w:b w:val="0"/>
                              <w:bCs w:val="0"/>
                              <w:iCs w:val="0"/>
                              <w:color w:val="88898C"/>
                              <w:sz w:val="20"/>
                              <w:szCs w:val="20"/>
                              <w:u w:val="single"/>
                            </w:rPr>
                            <w:id w:val="-501514003"/>
                            <w:docPartObj>
                              <w:docPartGallery w:val="Page Numbers (Bottom of Page)"/>
                              <w:docPartUnique/>
                            </w:docPartObj>
                          </w:sdtPr>
                          <w:sdtEndPr>
                            <w:rPr>
                              <w:noProof/>
                            </w:rPr>
                          </w:sdtEndPr>
                          <w:sdtContent>
                            <w:sdt>
                              <w:sdtPr>
                                <w:rPr>
                                  <w:rFonts w:ascii="Arial" w:hAnsi="Arial" w:cs="Arial"/>
                                  <w:b w:val="0"/>
                                  <w:color w:val="88898C"/>
                                  <w:sz w:val="20"/>
                                  <w:szCs w:val="20"/>
                                </w:rPr>
                                <w:id w:val="-2118666197"/>
                                <w:docPartObj>
                                  <w:docPartGallery w:val="Page Numbers (Bottom of Page)"/>
                                  <w:docPartUnique/>
                                </w:docPartObj>
                              </w:sdtPr>
                              <w:sdtEndPr>
                                <w:rPr>
                                  <w:noProof/>
                                </w:rPr>
                              </w:sdtEndPr>
                              <w:sdtContent>
                                <w:p w14:paraId="38302313" w14:textId="6D72786B" w:rsidR="00261BF3" w:rsidRPr="00930399" w:rsidRDefault="00261BF3" w:rsidP="00BC5142">
                                  <w:pPr>
                                    <w:pStyle w:val="TOC1"/>
                                    <w:rPr>
                                      <w:rFonts w:ascii="Arial" w:hAnsi="Arial" w:cs="Arial"/>
                                      <w:b w:val="0"/>
                                      <w:color w:val="88898C"/>
                                      <w:sz w:val="20"/>
                                      <w:szCs w:val="20"/>
                                    </w:rPr>
                                  </w:pPr>
                                  <w:r w:rsidRPr="00930399">
                                    <w:rPr>
                                      <w:rFonts w:ascii="Arial" w:hAnsi="Arial" w:cs="Arial"/>
                                      <w:b w:val="0"/>
                                      <w:color w:val="88898C"/>
                                      <w:sz w:val="20"/>
                                      <w:szCs w:val="20"/>
                                    </w:rPr>
                                    <w:fldChar w:fldCharType="begin"/>
                                  </w:r>
                                  <w:r w:rsidRPr="00930399">
                                    <w:rPr>
                                      <w:rFonts w:ascii="Arial" w:hAnsi="Arial" w:cs="Arial"/>
                                      <w:b w:val="0"/>
                                      <w:color w:val="88898C"/>
                                      <w:sz w:val="20"/>
                                      <w:szCs w:val="20"/>
                                    </w:rPr>
                                    <w:instrText xml:space="preserve"> PAGE   \* MERGEFORMAT </w:instrText>
                                  </w:r>
                                  <w:r w:rsidRPr="00930399">
                                    <w:rPr>
                                      <w:rFonts w:ascii="Arial" w:hAnsi="Arial" w:cs="Arial"/>
                                      <w:b w:val="0"/>
                                      <w:color w:val="88898C"/>
                                      <w:sz w:val="20"/>
                                      <w:szCs w:val="20"/>
                                    </w:rPr>
                                    <w:fldChar w:fldCharType="separate"/>
                                  </w:r>
                                  <w:r w:rsidR="00BA4347">
                                    <w:rPr>
                                      <w:rFonts w:ascii="Arial" w:hAnsi="Arial" w:cs="Arial"/>
                                      <w:b w:val="0"/>
                                      <w:noProof/>
                                      <w:color w:val="88898C"/>
                                      <w:sz w:val="20"/>
                                      <w:szCs w:val="20"/>
                                    </w:rPr>
                                    <w:t>4</w:t>
                                  </w:r>
                                  <w:r w:rsidRPr="00930399">
                                    <w:rPr>
                                      <w:rFonts w:ascii="Arial" w:hAnsi="Arial" w:cs="Arial"/>
                                      <w:b w:val="0"/>
                                      <w:noProof/>
                                      <w:color w:val="88898C"/>
                                      <w:sz w:val="20"/>
                                      <w:szCs w:val="20"/>
                                    </w:rPr>
                                    <w:fldChar w:fldCharType="end"/>
                                  </w:r>
                                </w:p>
                              </w:sdtContent>
                            </w:sdt>
                            <w:p w14:paraId="29BE6C11" w14:textId="77777777" w:rsidR="00261BF3" w:rsidRPr="00930399" w:rsidRDefault="00BA4347" w:rsidP="008664FE">
                              <w:pPr>
                                <w:pStyle w:val="Title"/>
                                <w:jc w:val="right"/>
                                <w:rPr>
                                  <w:rFonts w:cs="Arial"/>
                                  <w:b w:val="0"/>
                                  <w:color w:val="88898C"/>
                                  <w:sz w:val="20"/>
                                </w:rPr>
                              </w:pPr>
                            </w:p>
                          </w:sdtContent>
                        </w:sdt>
                        <w:p w14:paraId="09448BB1" w14:textId="77777777" w:rsidR="00261BF3" w:rsidRPr="00930399" w:rsidRDefault="00261BF3" w:rsidP="008664FE">
                          <w:pPr>
                            <w:pStyle w:val="Title"/>
                            <w:jc w:val="right"/>
                            <w:rPr>
                              <w:rFonts w:cs="Arial"/>
                              <w:b w:val="0"/>
                              <w:color w:val="88898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A4BD15" id="_x0000_t202" coordsize="21600,21600" o:spt="202" path="m,l,21600r21600,l21600,xe">
              <v:stroke joinstyle="miter"/>
              <v:path gradientshapeok="t" o:connecttype="rect"/>
            </v:shapetype>
            <v:shape id="_x0000_s1027" type="#_x0000_t202" style="position:absolute;margin-left:444.1pt;margin-top:20.5pt;width:36.8pt;height:32.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" stroked="f">
              <v:textbox>
                <w:txbxContent>
                  <w:sdt>
                    <w:sdtPr>
                      <w:rPr>
                        <w:rFonts w:ascii="Arial" w:hAnsi="Arial" w:cs="Arial"/>
                        <w:b w:val="0"/>
                        <w:bCs w:val="0"/>
                        <w:iCs w:val="0"/>
                        <w:color w:val="88898C"/>
                        <w:sz w:val="20"/>
                        <w:szCs w:val="20"/>
                        <w:u w:val="single"/>
                      </w:rPr>
                      <w:id w:val="-501514003"/>
                      <w:docPartObj>
                        <w:docPartGallery w:val="Page Numbers (Bottom of Page)"/>
                        <w:docPartUnique/>
                      </w:docPartObj>
                    </w:sdtPr>
                    <w:sdtEndPr>
                      <w:rPr>
                        <w:noProof/>
                      </w:rPr>
                    </w:sdtEndPr>
                    <w:sdtContent>
                      <w:sdt>
                        <w:sdtPr>
                          <w:rPr>
                            <w:rFonts w:ascii="Arial" w:hAnsi="Arial" w:cs="Arial"/>
                            <w:b w:val="0"/>
                            <w:color w:val="88898C"/>
                            <w:sz w:val="20"/>
                            <w:szCs w:val="20"/>
                          </w:rPr>
                          <w:id w:val="-2118666197"/>
                          <w:docPartObj>
                            <w:docPartGallery w:val="Page Numbers (Bottom of Page)"/>
                            <w:docPartUnique/>
                          </w:docPartObj>
                        </w:sdtPr>
                        <w:sdtEndPr>
                          <w:rPr>
                            <w:noProof/>
                          </w:rPr>
                        </w:sdtEndPr>
                        <w:sdtContent>
                          <w:p w14:paraId="38302313" w14:textId="6D72786B" w:rsidR="00261BF3" w:rsidRPr="00930399" w:rsidRDefault="00261BF3" w:rsidP="00BC5142">
                            <w:pPr>
                              <w:pStyle w:val="TOC1"/>
                              <w:rPr>
                                <w:rFonts w:ascii="Arial" w:hAnsi="Arial" w:cs="Arial"/>
                                <w:b w:val="0"/>
                                <w:color w:val="88898C"/>
                                <w:sz w:val="20"/>
                                <w:szCs w:val="20"/>
                              </w:rPr>
                            </w:pPr>
                            <w:r w:rsidRPr="00930399">
                              <w:rPr>
                                <w:rFonts w:ascii="Arial" w:hAnsi="Arial" w:cs="Arial"/>
                                <w:b w:val="0"/>
                                <w:color w:val="88898C"/>
                                <w:sz w:val="20"/>
                                <w:szCs w:val="20"/>
                              </w:rPr>
                              <w:fldChar w:fldCharType="begin"/>
                            </w:r>
                            <w:r w:rsidRPr="00930399">
                              <w:rPr>
                                <w:rFonts w:ascii="Arial" w:hAnsi="Arial" w:cs="Arial"/>
                                <w:b w:val="0"/>
                                <w:color w:val="88898C"/>
                                <w:sz w:val="20"/>
                                <w:szCs w:val="20"/>
                              </w:rPr>
                              <w:instrText xml:space="preserve"> PAGE   \* MERGEFORMAT </w:instrText>
                            </w:r>
                            <w:r w:rsidRPr="00930399">
                              <w:rPr>
                                <w:rFonts w:ascii="Arial" w:hAnsi="Arial" w:cs="Arial"/>
                                <w:b w:val="0"/>
                                <w:color w:val="88898C"/>
                                <w:sz w:val="20"/>
                                <w:szCs w:val="20"/>
                              </w:rPr>
                              <w:fldChar w:fldCharType="separate"/>
                            </w:r>
                            <w:r w:rsidR="00BA4347">
                              <w:rPr>
                                <w:rFonts w:ascii="Arial" w:hAnsi="Arial" w:cs="Arial"/>
                                <w:b w:val="0"/>
                                <w:noProof/>
                                <w:color w:val="88898C"/>
                                <w:sz w:val="20"/>
                                <w:szCs w:val="20"/>
                              </w:rPr>
                              <w:t>4</w:t>
                            </w:r>
                            <w:r w:rsidRPr="00930399">
                              <w:rPr>
                                <w:rFonts w:ascii="Arial" w:hAnsi="Arial" w:cs="Arial"/>
                                <w:b w:val="0"/>
                                <w:noProof/>
                                <w:color w:val="88898C"/>
                                <w:sz w:val="20"/>
                                <w:szCs w:val="20"/>
                              </w:rPr>
                              <w:fldChar w:fldCharType="end"/>
                            </w:r>
                          </w:p>
                        </w:sdtContent>
                      </w:sdt>
                      <w:p w14:paraId="29BE6C11" w14:textId="77777777" w:rsidR="00261BF3" w:rsidRPr="00930399" w:rsidRDefault="00BA4347" w:rsidP="008664FE">
                        <w:pPr>
                          <w:pStyle w:val="Title"/>
                          <w:jc w:val="right"/>
                          <w:rPr>
                            <w:rFonts w:cs="Arial"/>
                            <w:b w:val="0"/>
                            <w:color w:val="88898C"/>
                            <w:sz w:val="20"/>
                          </w:rPr>
                        </w:pPr>
                      </w:p>
                    </w:sdtContent>
                  </w:sdt>
                  <w:p w14:paraId="09448BB1" w14:textId="77777777" w:rsidR="00261BF3" w:rsidRPr="00930399" w:rsidRDefault="00261BF3" w:rsidP="008664FE">
                    <w:pPr>
                      <w:pStyle w:val="Title"/>
                      <w:jc w:val="right"/>
                      <w:rPr>
                        <w:rFonts w:cs="Arial"/>
                        <w:b w:val="0"/>
                        <w:color w:val="88898C"/>
                        <w:sz w:val="20"/>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F7C23" w14:textId="3F4CB33B" w:rsidR="00261BF3" w:rsidRPr="00D0391F" w:rsidRDefault="00261BF3">
    <w:pPr>
      <w:pStyle w:val="Footer"/>
      <w:rPr>
        <w:color w:val="808080" w:themeColor="background1" w:themeShade="80"/>
        <w:sz w:val="20"/>
      </w:rPr>
    </w:pPr>
  </w:p>
  <w:p w14:paraId="238A236F" w14:textId="0B8B7DD7" w:rsidR="00261BF3" w:rsidRPr="00352B96" w:rsidRDefault="00261BF3" w:rsidP="00D9068B">
    <w:pPr>
      <w:pStyle w:val="Footer"/>
      <w:tabs>
        <w:tab w:val="clear" w:pos="4153"/>
        <w:tab w:val="clear" w:pos="8306"/>
        <w:tab w:val="left" w:pos="6194"/>
        <w:tab w:val="left" w:pos="7235"/>
        <w:tab w:val="left" w:pos="8571"/>
      </w:tabs>
    </w:pPr>
    <w:r w:rsidRPr="008664FE">
      <w:rPr>
        <w:noProof/>
        <w:lang w:val="en-GB" w:eastAsia="en-GB"/>
      </w:rPr>
      <mc:AlternateContent>
        <mc:Choice Requires="wps">
          <w:drawing>
            <wp:anchor distT="45720" distB="45720" distL="114300" distR="114300" simplePos="0" relativeHeight="251666432" behindDoc="0" locked="0" layoutInCell="1" allowOverlap="1" wp14:anchorId="1ADEAA79" wp14:editId="12BCD974">
              <wp:simplePos x="0" y="0"/>
              <wp:positionH relativeFrom="margin">
                <wp:posOffset>5691505</wp:posOffset>
              </wp:positionH>
              <wp:positionV relativeFrom="paragraph">
                <wp:posOffset>219710</wp:posOffset>
              </wp:positionV>
              <wp:extent cx="467360" cy="407035"/>
              <wp:effectExtent l="0" t="0" r="8890" b="0"/>
              <wp:wrapNone/>
              <wp:docPr id="1491969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07035"/>
                      </a:xfrm>
                      <a:prstGeom prst="rect">
                        <a:avLst/>
                      </a:prstGeom>
                      <a:solidFill>
                        <a:srgbClr val="FFFFFF"/>
                      </a:solidFill>
                      <a:ln w="9525">
                        <a:noFill/>
                        <a:miter lim="800000"/>
                        <a:headEnd/>
                        <a:tailEnd/>
                      </a:ln>
                    </wps:spPr>
                    <wps:txbx>
                      <w:txbxContent>
                        <w:sdt>
                          <w:sdtPr>
                            <w:rPr>
                              <w:rFonts w:ascii="Arial" w:hAnsi="Arial" w:cs="Arial"/>
                              <w:b w:val="0"/>
                              <w:bCs w:val="0"/>
                              <w:iCs w:val="0"/>
                              <w:color w:val="88898C"/>
                              <w:sz w:val="20"/>
                              <w:szCs w:val="20"/>
                              <w:u w:val="single"/>
                            </w:rPr>
                            <w:id w:val="1645697249"/>
                            <w:docPartObj>
                              <w:docPartGallery w:val="Page Numbers (Bottom of Page)"/>
                              <w:docPartUnique/>
                            </w:docPartObj>
                          </w:sdtPr>
                          <w:sdtEndPr>
                            <w:rPr>
                              <w:noProof/>
                            </w:rPr>
                          </w:sdtEndPr>
                          <w:sdtContent>
                            <w:sdt>
                              <w:sdtPr>
                                <w:rPr>
                                  <w:rFonts w:ascii="Arial" w:hAnsi="Arial" w:cs="Arial"/>
                                  <w:b w:val="0"/>
                                  <w:color w:val="88898C"/>
                                  <w:sz w:val="20"/>
                                  <w:szCs w:val="20"/>
                                </w:rPr>
                                <w:id w:val="258792902"/>
                                <w:docPartObj>
                                  <w:docPartGallery w:val="Page Numbers (Bottom of Page)"/>
                                  <w:docPartUnique/>
                                </w:docPartObj>
                              </w:sdtPr>
                              <w:sdtEndPr>
                                <w:rPr>
                                  <w:noProof/>
                                </w:rPr>
                              </w:sdtEndPr>
                              <w:sdtContent>
                                <w:p w14:paraId="28E7B2A5" w14:textId="19F9F75B" w:rsidR="00261BF3" w:rsidRPr="00930399" w:rsidRDefault="00261BF3" w:rsidP="009B4FEA">
                                  <w:pPr>
                                    <w:pStyle w:val="TOC1"/>
                                    <w:rPr>
                                      <w:rFonts w:ascii="Arial" w:hAnsi="Arial" w:cs="Arial"/>
                                      <w:b w:val="0"/>
                                      <w:color w:val="88898C"/>
                                      <w:sz w:val="20"/>
                                      <w:szCs w:val="20"/>
                                    </w:rPr>
                                  </w:pPr>
                                  <w:r w:rsidRPr="00930399">
                                    <w:rPr>
                                      <w:rFonts w:ascii="Arial" w:hAnsi="Arial" w:cs="Arial"/>
                                      <w:b w:val="0"/>
                                      <w:color w:val="88898C"/>
                                      <w:sz w:val="20"/>
                                      <w:szCs w:val="20"/>
                                    </w:rPr>
                                    <w:fldChar w:fldCharType="begin"/>
                                  </w:r>
                                  <w:r w:rsidRPr="00930399">
                                    <w:rPr>
                                      <w:rFonts w:ascii="Arial" w:hAnsi="Arial" w:cs="Arial"/>
                                      <w:b w:val="0"/>
                                      <w:color w:val="88898C"/>
                                      <w:sz w:val="20"/>
                                      <w:szCs w:val="20"/>
                                    </w:rPr>
                                    <w:instrText xml:space="preserve"> PAGE   \* MERGEFORMAT </w:instrText>
                                  </w:r>
                                  <w:r w:rsidRPr="00930399">
                                    <w:rPr>
                                      <w:rFonts w:ascii="Arial" w:hAnsi="Arial" w:cs="Arial"/>
                                      <w:b w:val="0"/>
                                      <w:color w:val="88898C"/>
                                      <w:sz w:val="20"/>
                                      <w:szCs w:val="20"/>
                                    </w:rPr>
                                    <w:fldChar w:fldCharType="separate"/>
                                  </w:r>
                                  <w:r w:rsidR="00BA4347">
                                    <w:rPr>
                                      <w:rFonts w:ascii="Arial" w:hAnsi="Arial" w:cs="Arial"/>
                                      <w:b w:val="0"/>
                                      <w:noProof/>
                                      <w:color w:val="88898C"/>
                                      <w:sz w:val="20"/>
                                      <w:szCs w:val="20"/>
                                    </w:rPr>
                                    <w:t>1</w:t>
                                  </w:r>
                                  <w:r w:rsidRPr="00930399">
                                    <w:rPr>
                                      <w:rFonts w:ascii="Arial" w:hAnsi="Arial" w:cs="Arial"/>
                                      <w:b w:val="0"/>
                                      <w:noProof/>
                                      <w:color w:val="88898C"/>
                                      <w:sz w:val="20"/>
                                      <w:szCs w:val="20"/>
                                    </w:rPr>
                                    <w:fldChar w:fldCharType="end"/>
                                  </w:r>
                                </w:p>
                              </w:sdtContent>
                            </w:sdt>
                            <w:p w14:paraId="5BBD2B32" w14:textId="77777777" w:rsidR="00261BF3" w:rsidRPr="00930399" w:rsidRDefault="00BA4347" w:rsidP="009B4FEA">
                              <w:pPr>
                                <w:pStyle w:val="Title"/>
                                <w:jc w:val="right"/>
                                <w:rPr>
                                  <w:rFonts w:cs="Arial"/>
                                  <w:b w:val="0"/>
                                  <w:color w:val="88898C"/>
                                  <w:sz w:val="20"/>
                                </w:rPr>
                              </w:pPr>
                            </w:p>
                          </w:sdtContent>
                        </w:sdt>
                        <w:p w14:paraId="032F1368" w14:textId="77777777" w:rsidR="00261BF3" w:rsidRPr="00930399" w:rsidRDefault="00261BF3" w:rsidP="009B4FEA">
                          <w:pPr>
                            <w:pStyle w:val="Title"/>
                            <w:jc w:val="right"/>
                            <w:rPr>
                              <w:rFonts w:cs="Arial"/>
                              <w:b w:val="0"/>
                              <w:color w:val="88898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EAA79" id="_x0000_t202" coordsize="21600,21600" o:spt="202" path="m,l,21600r21600,l21600,xe">
              <v:stroke joinstyle="miter"/>
              <v:path gradientshapeok="t" o:connecttype="rect"/>
            </v:shapetype>
            <v:shape id="_x0000_s1028" type="#_x0000_t202" style="position:absolute;margin-left:448.15pt;margin-top:17.3pt;width:36.8pt;height:32.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" stroked="f">
              <v:textbox>
                <w:txbxContent>
                  <w:sdt>
                    <w:sdtPr>
                      <w:rPr>
                        <w:rFonts w:ascii="Arial" w:hAnsi="Arial" w:cs="Arial"/>
                        <w:b w:val="0"/>
                        <w:bCs w:val="0"/>
                        <w:iCs w:val="0"/>
                        <w:color w:val="88898C"/>
                        <w:sz w:val="20"/>
                        <w:szCs w:val="20"/>
                        <w:u w:val="single"/>
                      </w:rPr>
                      <w:id w:val="1645697249"/>
                      <w:docPartObj>
                        <w:docPartGallery w:val="Page Numbers (Bottom of Page)"/>
                        <w:docPartUnique/>
                      </w:docPartObj>
                    </w:sdtPr>
                    <w:sdtEndPr>
                      <w:rPr>
                        <w:noProof/>
                      </w:rPr>
                    </w:sdtEndPr>
                    <w:sdtContent>
                      <w:sdt>
                        <w:sdtPr>
                          <w:rPr>
                            <w:rFonts w:ascii="Arial" w:hAnsi="Arial" w:cs="Arial"/>
                            <w:b w:val="0"/>
                            <w:color w:val="88898C"/>
                            <w:sz w:val="20"/>
                            <w:szCs w:val="20"/>
                          </w:rPr>
                          <w:id w:val="258792902"/>
                          <w:docPartObj>
                            <w:docPartGallery w:val="Page Numbers (Bottom of Page)"/>
                            <w:docPartUnique/>
                          </w:docPartObj>
                        </w:sdtPr>
                        <w:sdtEndPr>
                          <w:rPr>
                            <w:noProof/>
                          </w:rPr>
                        </w:sdtEndPr>
                        <w:sdtContent>
                          <w:p w14:paraId="28E7B2A5" w14:textId="19F9F75B" w:rsidR="00261BF3" w:rsidRPr="00930399" w:rsidRDefault="00261BF3" w:rsidP="009B4FEA">
                            <w:pPr>
                              <w:pStyle w:val="TOC1"/>
                              <w:rPr>
                                <w:rFonts w:ascii="Arial" w:hAnsi="Arial" w:cs="Arial"/>
                                <w:b w:val="0"/>
                                <w:color w:val="88898C"/>
                                <w:sz w:val="20"/>
                                <w:szCs w:val="20"/>
                              </w:rPr>
                            </w:pPr>
                            <w:r w:rsidRPr="00930399">
                              <w:rPr>
                                <w:rFonts w:ascii="Arial" w:hAnsi="Arial" w:cs="Arial"/>
                                <w:b w:val="0"/>
                                <w:color w:val="88898C"/>
                                <w:sz w:val="20"/>
                                <w:szCs w:val="20"/>
                              </w:rPr>
                              <w:fldChar w:fldCharType="begin"/>
                            </w:r>
                            <w:r w:rsidRPr="00930399">
                              <w:rPr>
                                <w:rFonts w:ascii="Arial" w:hAnsi="Arial" w:cs="Arial"/>
                                <w:b w:val="0"/>
                                <w:color w:val="88898C"/>
                                <w:sz w:val="20"/>
                                <w:szCs w:val="20"/>
                              </w:rPr>
                              <w:instrText xml:space="preserve"> PAGE   \* MERGEFORMAT </w:instrText>
                            </w:r>
                            <w:r w:rsidRPr="00930399">
                              <w:rPr>
                                <w:rFonts w:ascii="Arial" w:hAnsi="Arial" w:cs="Arial"/>
                                <w:b w:val="0"/>
                                <w:color w:val="88898C"/>
                                <w:sz w:val="20"/>
                                <w:szCs w:val="20"/>
                              </w:rPr>
                              <w:fldChar w:fldCharType="separate"/>
                            </w:r>
                            <w:r w:rsidR="00BA4347">
                              <w:rPr>
                                <w:rFonts w:ascii="Arial" w:hAnsi="Arial" w:cs="Arial"/>
                                <w:b w:val="0"/>
                                <w:noProof/>
                                <w:color w:val="88898C"/>
                                <w:sz w:val="20"/>
                                <w:szCs w:val="20"/>
                              </w:rPr>
                              <w:t>1</w:t>
                            </w:r>
                            <w:r w:rsidRPr="00930399">
                              <w:rPr>
                                <w:rFonts w:ascii="Arial" w:hAnsi="Arial" w:cs="Arial"/>
                                <w:b w:val="0"/>
                                <w:noProof/>
                                <w:color w:val="88898C"/>
                                <w:sz w:val="20"/>
                                <w:szCs w:val="20"/>
                              </w:rPr>
                              <w:fldChar w:fldCharType="end"/>
                            </w:r>
                          </w:p>
                        </w:sdtContent>
                      </w:sdt>
                      <w:p w14:paraId="5BBD2B32" w14:textId="77777777" w:rsidR="00261BF3" w:rsidRPr="00930399" w:rsidRDefault="00BA4347" w:rsidP="009B4FEA">
                        <w:pPr>
                          <w:pStyle w:val="Title"/>
                          <w:jc w:val="right"/>
                          <w:rPr>
                            <w:rFonts w:cs="Arial"/>
                            <w:b w:val="0"/>
                            <w:color w:val="88898C"/>
                            <w:sz w:val="20"/>
                          </w:rPr>
                        </w:pPr>
                      </w:p>
                    </w:sdtContent>
                  </w:sdt>
                  <w:p w14:paraId="032F1368" w14:textId="77777777" w:rsidR="00261BF3" w:rsidRPr="00930399" w:rsidRDefault="00261BF3" w:rsidP="009B4FEA">
                    <w:pPr>
                      <w:pStyle w:val="Title"/>
                      <w:jc w:val="right"/>
                      <w:rPr>
                        <w:rFonts w:cs="Arial"/>
                        <w:b w:val="0"/>
                        <w:color w:val="88898C"/>
                        <w:sz w:val="20"/>
                      </w:rPr>
                    </w:pPr>
                  </w:p>
                </w:txbxContent>
              </v:textbox>
              <w10:wrap anchorx="margin"/>
            </v:shape>
          </w:pict>
        </mc:Fallback>
      </mc:AlternateContent>
    </w:r>
    <w:r w:rsidRPr="008664FE">
      <w:rPr>
        <w:noProof/>
        <w:lang w:val="en-GB" w:eastAsia="en-GB"/>
      </w:rPr>
      <mc:AlternateContent>
        <mc:Choice Requires="wps">
          <w:drawing>
            <wp:anchor distT="45720" distB="45720" distL="114300" distR="114300" simplePos="0" relativeHeight="251667456" behindDoc="0" locked="0" layoutInCell="1" allowOverlap="1" wp14:anchorId="5EBF66E7" wp14:editId="5F8E7669">
              <wp:simplePos x="0" y="0"/>
              <wp:positionH relativeFrom="margin">
                <wp:posOffset>995680</wp:posOffset>
              </wp:positionH>
              <wp:positionV relativeFrom="paragraph">
                <wp:posOffset>219710</wp:posOffset>
              </wp:positionV>
              <wp:extent cx="4666615" cy="407035"/>
              <wp:effectExtent l="0" t="0" r="0" b="0"/>
              <wp:wrapNone/>
              <wp:docPr id="1541382002" name="Text Box 154138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407035"/>
                      </a:xfrm>
                      <a:prstGeom prst="rect">
                        <a:avLst/>
                      </a:prstGeom>
                      <a:noFill/>
                      <a:ln w="9525">
                        <a:noFill/>
                        <a:miter lim="800000"/>
                        <a:headEnd/>
                        <a:tailEnd/>
                      </a:ln>
                    </wps:spPr>
                    <wps:txbx>
                      <w:txbxContent>
                        <w:p w14:paraId="40082205" w14:textId="77777777" w:rsidR="00261BF3" w:rsidRPr="00930399" w:rsidRDefault="00261BF3" w:rsidP="009B4FEA">
                          <w:pPr>
                            <w:pStyle w:val="TOC1"/>
                            <w:jc w:val="center"/>
                            <w:rPr>
                              <w:rFonts w:cs="Arial"/>
                              <w:b w:val="0"/>
                              <w:color w:val="88898C"/>
                              <w:sz w:val="20"/>
                            </w:rPr>
                          </w:pPr>
                          <w:r>
                            <w:rPr>
                              <w:rFonts w:ascii="Arial" w:hAnsi="Arial" w:cs="Arial"/>
                              <w:b w:val="0"/>
                              <w:color w:val="88898C"/>
                              <w:sz w:val="20"/>
                              <w:szCs w:val="20"/>
                            </w:rPr>
                            <w:t>Small Projects Grants Guidelines 2024/25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F66E7" id="Text Box 1541382002" o:spid="_x0000_s1029" type="#_x0000_t202" style="position:absolute;margin-left:78.4pt;margin-top:17.3pt;width:367.45pt;height:32.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" filled="f" stroked="f">
              <v:textbox>
                <w:txbxContent>
                  <w:p w14:paraId="40082205" w14:textId="77777777" w:rsidR="00261BF3" w:rsidRPr="00930399" w:rsidRDefault="00261BF3" w:rsidP="009B4FEA">
                    <w:pPr>
                      <w:pStyle w:val="TOC1"/>
                      <w:jc w:val="center"/>
                      <w:rPr>
                        <w:rFonts w:cs="Arial"/>
                        <w:b w:val="0"/>
                        <w:color w:val="88898C"/>
                        <w:sz w:val="20"/>
                      </w:rPr>
                    </w:pPr>
                    <w:r>
                      <w:rPr>
                        <w:rFonts w:ascii="Arial" w:hAnsi="Arial" w:cs="Arial"/>
                        <w:b w:val="0"/>
                        <w:color w:val="88898C"/>
                        <w:sz w:val="20"/>
                        <w:szCs w:val="20"/>
                      </w:rPr>
                      <w:t>Small Projects Grants Guidelines 2024/25</w:t>
                    </w:r>
                  </w:p>
                </w:txbxContent>
              </v:textbox>
              <w10:wrap anchorx="margin"/>
            </v:shape>
          </w:pict>
        </mc:Fallback>
      </mc:AlternateContent>
    </w:r>
    <w:r w:rsidRPr="008664FE">
      <w:rPr>
        <w:noProof/>
        <w:lang w:val="en-GB" w:eastAsia="en-GB"/>
      </w:rPr>
      <w:drawing>
        <wp:anchor distT="0" distB="0" distL="114300" distR="114300" simplePos="0" relativeHeight="251668480" behindDoc="1" locked="0" layoutInCell="1" allowOverlap="1" wp14:anchorId="579B07A0" wp14:editId="15F414B4">
          <wp:simplePos x="0" y="0"/>
          <wp:positionH relativeFrom="margin">
            <wp:posOffset>-190500</wp:posOffset>
          </wp:positionH>
          <wp:positionV relativeFrom="paragraph">
            <wp:posOffset>249555</wp:posOffset>
          </wp:positionV>
          <wp:extent cx="1203325" cy="314960"/>
          <wp:effectExtent l="0" t="0" r="0" b="8890"/>
          <wp:wrapNone/>
          <wp:docPr id="61260095" name="Picture 6126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MRSC - CMYK - C - 2.png"/>
                  <pic:cNvPicPr/>
                </pic:nvPicPr>
                <pic:blipFill>
                  <a:blip r:embed="rId1">
                    <a:extLst>
                      <a:ext uri="{28A0092B-C50C-407E-A947-70E740481C1C}">
                        <a14:useLocalDpi xmlns:a14="http://schemas.microsoft.com/office/drawing/2010/main" val="0"/>
                      </a:ext>
                    </a:extLst>
                  </a:blip>
                  <a:stretch>
                    <a:fillRect/>
                  </a:stretch>
                </pic:blipFill>
                <pic:spPr>
                  <a:xfrm>
                    <a:off x="0" y="0"/>
                    <a:ext cx="1203325" cy="314960"/>
                  </a:xfrm>
                  <a:prstGeom prst="rect">
                    <a:avLst/>
                  </a:prstGeom>
                </pic:spPr>
              </pic:pic>
            </a:graphicData>
          </a:graphic>
          <wp14:sizeRelH relativeFrom="margin">
            <wp14:pctWidth>0</wp14:pctWidth>
          </wp14:sizeRelH>
          <wp14:sizeRelV relativeFrom="margin">
            <wp14:pctHeight>0</wp14:pctHeight>
          </wp14:sizeRelV>
        </wp:anchor>
      </w:drawing>
    </w:r>
    <w:r w:rsidRPr="008664FE">
      <w:rPr>
        <w:noProof/>
        <w:lang w:val="en-GB" w:eastAsia="en-GB"/>
      </w:rPr>
      <mc:AlternateContent>
        <mc:Choice Requires="wps">
          <w:drawing>
            <wp:anchor distT="45720" distB="45720" distL="114300" distR="114300" simplePos="0" relativeHeight="251664384" behindDoc="0" locked="0" layoutInCell="1" allowOverlap="1" wp14:anchorId="2DCD5870" wp14:editId="5DE24F20">
              <wp:simplePos x="0" y="0"/>
              <wp:positionH relativeFrom="margin">
                <wp:posOffset>11522075</wp:posOffset>
              </wp:positionH>
              <wp:positionV relativeFrom="paragraph">
                <wp:posOffset>260350</wp:posOffset>
              </wp:positionV>
              <wp:extent cx="467360" cy="407035"/>
              <wp:effectExtent l="0" t="0" r="8890" b="0"/>
              <wp:wrapNone/>
              <wp:docPr id="1416120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07035"/>
                      </a:xfrm>
                      <a:prstGeom prst="rect">
                        <a:avLst/>
                      </a:prstGeom>
                      <a:solidFill>
                        <a:srgbClr val="FFFFFF"/>
                      </a:solidFill>
                      <a:ln w="9525">
                        <a:noFill/>
                        <a:miter lim="800000"/>
                        <a:headEnd/>
                        <a:tailEnd/>
                      </a:ln>
                    </wps:spPr>
                    <wps:txbx>
                      <w:txbxContent>
                        <w:sdt>
                          <w:sdtPr>
                            <w:rPr>
                              <w:rFonts w:ascii="Arial" w:hAnsi="Arial" w:cs="Arial"/>
                              <w:b w:val="0"/>
                              <w:bCs w:val="0"/>
                              <w:iCs w:val="0"/>
                              <w:color w:val="88898C"/>
                              <w:sz w:val="20"/>
                              <w:szCs w:val="20"/>
                              <w:u w:val="single"/>
                            </w:rPr>
                            <w:id w:val="1055740196"/>
                            <w:docPartObj>
                              <w:docPartGallery w:val="Page Numbers (Bottom of Page)"/>
                              <w:docPartUnique/>
                            </w:docPartObj>
                          </w:sdtPr>
                          <w:sdtEndPr>
                            <w:rPr>
                              <w:noProof/>
                            </w:rPr>
                          </w:sdtEndPr>
                          <w:sdtContent>
                            <w:sdt>
                              <w:sdtPr>
                                <w:rPr>
                                  <w:rFonts w:ascii="Arial" w:hAnsi="Arial" w:cs="Arial"/>
                                  <w:b w:val="0"/>
                                  <w:color w:val="88898C"/>
                                  <w:sz w:val="20"/>
                                  <w:szCs w:val="20"/>
                                </w:rPr>
                                <w:id w:val="867652799"/>
                                <w:docPartObj>
                                  <w:docPartGallery w:val="Page Numbers (Bottom of Page)"/>
                                  <w:docPartUnique/>
                                </w:docPartObj>
                              </w:sdtPr>
                              <w:sdtEndPr>
                                <w:rPr>
                                  <w:noProof/>
                                </w:rPr>
                              </w:sdtEndPr>
                              <w:sdtContent>
                                <w:p w14:paraId="3C64C8E2" w14:textId="1A3656DA" w:rsidR="00261BF3" w:rsidRPr="00930399" w:rsidRDefault="00261BF3" w:rsidP="00665AF2">
                                  <w:pPr>
                                    <w:pStyle w:val="TOC1"/>
                                    <w:rPr>
                                      <w:rFonts w:ascii="Arial" w:hAnsi="Arial" w:cs="Arial"/>
                                      <w:b w:val="0"/>
                                      <w:color w:val="88898C"/>
                                      <w:sz w:val="20"/>
                                      <w:szCs w:val="20"/>
                                    </w:rPr>
                                  </w:pPr>
                                  <w:r w:rsidRPr="00930399">
                                    <w:rPr>
                                      <w:rFonts w:ascii="Arial" w:hAnsi="Arial" w:cs="Arial"/>
                                      <w:b w:val="0"/>
                                      <w:color w:val="88898C"/>
                                      <w:sz w:val="20"/>
                                      <w:szCs w:val="20"/>
                                    </w:rPr>
                                    <w:fldChar w:fldCharType="begin"/>
                                  </w:r>
                                  <w:r w:rsidRPr="00930399">
                                    <w:rPr>
                                      <w:rFonts w:ascii="Arial" w:hAnsi="Arial" w:cs="Arial"/>
                                      <w:b w:val="0"/>
                                      <w:color w:val="88898C"/>
                                      <w:sz w:val="20"/>
                                      <w:szCs w:val="20"/>
                                    </w:rPr>
                                    <w:instrText xml:space="preserve"> PAGE   \* MERGEFORMAT </w:instrText>
                                  </w:r>
                                  <w:r w:rsidRPr="00930399">
                                    <w:rPr>
                                      <w:rFonts w:ascii="Arial" w:hAnsi="Arial" w:cs="Arial"/>
                                      <w:b w:val="0"/>
                                      <w:color w:val="88898C"/>
                                      <w:sz w:val="20"/>
                                      <w:szCs w:val="20"/>
                                    </w:rPr>
                                    <w:fldChar w:fldCharType="separate"/>
                                  </w:r>
                                  <w:r w:rsidR="00BA4347">
                                    <w:rPr>
                                      <w:rFonts w:ascii="Arial" w:hAnsi="Arial" w:cs="Arial"/>
                                      <w:b w:val="0"/>
                                      <w:noProof/>
                                      <w:color w:val="88898C"/>
                                      <w:sz w:val="20"/>
                                      <w:szCs w:val="20"/>
                                    </w:rPr>
                                    <w:t>1</w:t>
                                  </w:r>
                                  <w:r w:rsidRPr="00930399">
                                    <w:rPr>
                                      <w:rFonts w:ascii="Arial" w:hAnsi="Arial" w:cs="Arial"/>
                                      <w:b w:val="0"/>
                                      <w:noProof/>
                                      <w:color w:val="88898C"/>
                                      <w:sz w:val="20"/>
                                      <w:szCs w:val="20"/>
                                    </w:rPr>
                                    <w:fldChar w:fldCharType="end"/>
                                  </w:r>
                                </w:p>
                              </w:sdtContent>
                            </w:sdt>
                            <w:p w14:paraId="017B68C9" w14:textId="77777777" w:rsidR="00261BF3" w:rsidRPr="00930399" w:rsidRDefault="00BA4347" w:rsidP="00665AF2">
                              <w:pPr>
                                <w:pStyle w:val="Title"/>
                                <w:jc w:val="right"/>
                                <w:rPr>
                                  <w:rFonts w:cs="Arial"/>
                                  <w:b w:val="0"/>
                                  <w:color w:val="88898C"/>
                                  <w:sz w:val="20"/>
                                </w:rPr>
                              </w:pPr>
                            </w:p>
                          </w:sdtContent>
                        </w:sdt>
                        <w:p w14:paraId="766FA2F6" w14:textId="77777777" w:rsidR="00261BF3" w:rsidRPr="00930399" w:rsidRDefault="00261BF3" w:rsidP="00665AF2">
                          <w:pPr>
                            <w:pStyle w:val="Title"/>
                            <w:jc w:val="right"/>
                            <w:rPr>
                              <w:rFonts w:cs="Arial"/>
                              <w:b w:val="0"/>
                              <w:color w:val="88898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D5870" id="_x0000_s1030" type="#_x0000_t202" style="position:absolute;margin-left:907.25pt;margin-top:20.5pt;width:36.8pt;height:32.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" stroked="f">
              <v:textbox>
                <w:txbxContent>
                  <w:sdt>
                    <w:sdtPr>
                      <w:rPr>
                        <w:rFonts w:ascii="Arial" w:hAnsi="Arial" w:cs="Arial"/>
                        <w:b w:val="0"/>
                        <w:bCs w:val="0"/>
                        <w:iCs w:val="0"/>
                        <w:color w:val="88898C"/>
                        <w:sz w:val="20"/>
                        <w:szCs w:val="20"/>
                        <w:u w:val="single"/>
                      </w:rPr>
                      <w:id w:val="1055740196"/>
                      <w:docPartObj>
                        <w:docPartGallery w:val="Page Numbers (Bottom of Page)"/>
                        <w:docPartUnique/>
                      </w:docPartObj>
                    </w:sdtPr>
                    <w:sdtEndPr>
                      <w:rPr>
                        <w:noProof/>
                      </w:rPr>
                    </w:sdtEndPr>
                    <w:sdtContent>
                      <w:sdt>
                        <w:sdtPr>
                          <w:rPr>
                            <w:rFonts w:ascii="Arial" w:hAnsi="Arial" w:cs="Arial"/>
                            <w:b w:val="0"/>
                            <w:color w:val="88898C"/>
                            <w:sz w:val="20"/>
                            <w:szCs w:val="20"/>
                          </w:rPr>
                          <w:id w:val="867652799"/>
                          <w:docPartObj>
                            <w:docPartGallery w:val="Page Numbers (Bottom of Page)"/>
                            <w:docPartUnique/>
                          </w:docPartObj>
                        </w:sdtPr>
                        <w:sdtEndPr>
                          <w:rPr>
                            <w:noProof/>
                          </w:rPr>
                        </w:sdtEndPr>
                        <w:sdtContent>
                          <w:p w14:paraId="3C64C8E2" w14:textId="1A3656DA" w:rsidR="00261BF3" w:rsidRPr="00930399" w:rsidRDefault="00261BF3" w:rsidP="00665AF2">
                            <w:pPr>
                              <w:pStyle w:val="TOC1"/>
                              <w:rPr>
                                <w:rFonts w:ascii="Arial" w:hAnsi="Arial" w:cs="Arial"/>
                                <w:b w:val="0"/>
                                <w:color w:val="88898C"/>
                                <w:sz w:val="20"/>
                                <w:szCs w:val="20"/>
                              </w:rPr>
                            </w:pPr>
                            <w:r w:rsidRPr="00930399">
                              <w:rPr>
                                <w:rFonts w:ascii="Arial" w:hAnsi="Arial" w:cs="Arial"/>
                                <w:b w:val="0"/>
                                <w:color w:val="88898C"/>
                                <w:sz w:val="20"/>
                                <w:szCs w:val="20"/>
                              </w:rPr>
                              <w:fldChar w:fldCharType="begin"/>
                            </w:r>
                            <w:r w:rsidRPr="00930399">
                              <w:rPr>
                                <w:rFonts w:ascii="Arial" w:hAnsi="Arial" w:cs="Arial"/>
                                <w:b w:val="0"/>
                                <w:color w:val="88898C"/>
                                <w:sz w:val="20"/>
                                <w:szCs w:val="20"/>
                              </w:rPr>
                              <w:instrText xml:space="preserve"> PAGE   \* MERGEFORMAT </w:instrText>
                            </w:r>
                            <w:r w:rsidRPr="00930399">
                              <w:rPr>
                                <w:rFonts w:ascii="Arial" w:hAnsi="Arial" w:cs="Arial"/>
                                <w:b w:val="0"/>
                                <w:color w:val="88898C"/>
                                <w:sz w:val="20"/>
                                <w:szCs w:val="20"/>
                              </w:rPr>
                              <w:fldChar w:fldCharType="separate"/>
                            </w:r>
                            <w:r w:rsidR="00BA4347">
                              <w:rPr>
                                <w:rFonts w:ascii="Arial" w:hAnsi="Arial" w:cs="Arial"/>
                                <w:b w:val="0"/>
                                <w:noProof/>
                                <w:color w:val="88898C"/>
                                <w:sz w:val="20"/>
                                <w:szCs w:val="20"/>
                              </w:rPr>
                              <w:t>1</w:t>
                            </w:r>
                            <w:r w:rsidRPr="00930399">
                              <w:rPr>
                                <w:rFonts w:ascii="Arial" w:hAnsi="Arial" w:cs="Arial"/>
                                <w:b w:val="0"/>
                                <w:noProof/>
                                <w:color w:val="88898C"/>
                                <w:sz w:val="20"/>
                                <w:szCs w:val="20"/>
                              </w:rPr>
                              <w:fldChar w:fldCharType="end"/>
                            </w:r>
                          </w:p>
                        </w:sdtContent>
                      </w:sdt>
                      <w:p w14:paraId="017B68C9" w14:textId="77777777" w:rsidR="00261BF3" w:rsidRPr="00930399" w:rsidRDefault="00BA4347" w:rsidP="00665AF2">
                        <w:pPr>
                          <w:pStyle w:val="Title"/>
                          <w:jc w:val="right"/>
                          <w:rPr>
                            <w:rFonts w:cs="Arial"/>
                            <w:b w:val="0"/>
                            <w:color w:val="88898C"/>
                            <w:sz w:val="20"/>
                          </w:rPr>
                        </w:pPr>
                      </w:p>
                    </w:sdtContent>
                  </w:sdt>
                  <w:p w14:paraId="766FA2F6" w14:textId="77777777" w:rsidR="00261BF3" w:rsidRPr="00930399" w:rsidRDefault="00261BF3" w:rsidP="00665AF2">
                    <w:pPr>
                      <w:pStyle w:val="Title"/>
                      <w:jc w:val="right"/>
                      <w:rPr>
                        <w:rFonts w:cs="Arial"/>
                        <w:b w:val="0"/>
                        <w:color w:val="88898C"/>
                        <w:sz w:val="20"/>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4FAAF" w14:textId="77777777" w:rsidR="00261BF3" w:rsidRDefault="00261BF3">
      <w:r>
        <w:separator/>
      </w:r>
    </w:p>
  </w:footnote>
  <w:footnote w:type="continuationSeparator" w:id="0">
    <w:p w14:paraId="01400BC4" w14:textId="77777777" w:rsidR="00261BF3" w:rsidRDefault="00261BF3">
      <w:r>
        <w:continuationSeparator/>
      </w:r>
    </w:p>
  </w:footnote>
  <w:footnote w:id="1">
    <w:p w14:paraId="1F5000CA" w14:textId="77777777" w:rsidR="00261BF3" w:rsidRPr="00E0579D" w:rsidRDefault="00261BF3" w:rsidP="0011387A">
      <w:pPr>
        <w:pStyle w:val="Paragraphtext"/>
        <w:rPr>
          <w:sz w:val="18"/>
          <w:szCs w:val="18"/>
        </w:rPr>
      </w:pPr>
      <w:r w:rsidRPr="00E0579D">
        <w:rPr>
          <w:rStyle w:val="FootnoteReference"/>
          <w:sz w:val="18"/>
          <w:szCs w:val="18"/>
        </w:rPr>
        <w:footnoteRef/>
      </w:r>
      <w:r w:rsidRPr="00E0579D">
        <w:rPr>
          <w:sz w:val="18"/>
          <w:szCs w:val="18"/>
        </w:rPr>
        <w:t xml:space="preserve"> An application for donations/fundraising activities is regarded as a request for sponsorship and therefore ineligible for a </w:t>
      </w:r>
      <w:r>
        <w:rPr>
          <w:sz w:val="18"/>
          <w:szCs w:val="18"/>
        </w:rPr>
        <w:t>Small Project Grant</w:t>
      </w:r>
      <w:r w:rsidRPr="00E0579D">
        <w:rPr>
          <w:sz w:val="18"/>
          <w:szCs w:val="18"/>
        </w:rPr>
        <w:t>.</w:t>
      </w:r>
    </w:p>
  </w:footnote>
  <w:footnote w:id="2">
    <w:p w14:paraId="5B3AF7CF" w14:textId="77777777" w:rsidR="00261BF3" w:rsidRPr="00E0579D" w:rsidRDefault="00261BF3" w:rsidP="0011387A">
      <w:pPr>
        <w:pStyle w:val="Paragraphtext"/>
        <w:rPr>
          <w:sz w:val="18"/>
          <w:szCs w:val="18"/>
        </w:rPr>
      </w:pPr>
      <w:r w:rsidRPr="00E0579D">
        <w:rPr>
          <w:rStyle w:val="FootnoteReference"/>
          <w:sz w:val="18"/>
          <w:szCs w:val="18"/>
        </w:rPr>
        <w:footnoteRef/>
      </w:r>
      <w:r w:rsidRPr="00E0579D">
        <w:rPr>
          <w:sz w:val="18"/>
          <w:szCs w:val="18"/>
        </w:rPr>
        <w:t xml:space="preserve"> Please refer to the terms of your maintenance schedule in your lease/licence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8CFF3" w14:textId="77777777" w:rsidR="00261BF3" w:rsidRDefault="00261B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659DB" w14:textId="77777777" w:rsidR="00261BF3" w:rsidRDefault="00261B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C3754" w14:textId="05FB8404" w:rsidR="00261BF3" w:rsidRDefault="00261BF3" w:rsidP="00352B96">
    <w:pPr>
      <w:pStyle w:val="Header"/>
      <w:tabs>
        <w:tab w:val="clear" w:pos="4153"/>
        <w:tab w:val="clear" w:pos="8306"/>
        <w:tab w:val="left" w:pos="307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26E1970"/>
    <w:lvl w:ilvl="0">
      <w:start w:val="1"/>
      <w:numFmt w:val="bullet"/>
      <w:pStyle w:val="bullet-space"/>
      <w:lvlText w:val=""/>
      <w:lvlJc w:val="left"/>
      <w:pPr>
        <w:tabs>
          <w:tab w:val="num" w:pos="643"/>
        </w:tabs>
        <w:ind w:left="643" w:hanging="360"/>
      </w:pPr>
      <w:rPr>
        <w:rFonts w:ascii="Symbol" w:hAnsi="Symbol" w:hint="default"/>
      </w:rPr>
    </w:lvl>
  </w:abstractNum>
  <w:abstractNum w:abstractNumId="1" w15:restartNumberingAfterBreak="0">
    <w:nsid w:val="046B2912"/>
    <w:multiLevelType w:val="hybridMultilevel"/>
    <w:tmpl w:val="2A766750"/>
    <w:lvl w:ilvl="0" w:tplc="E9C6D2F0">
      <w:start w:val="1"/>
      <w:numFmt w:val="bullet"/>
      <w:pStyle w:val="MRSCLists"/>
      <w:lvlText w:val=""/>
      <w:lvlJc w:val="left"/>
      <w:pPr>
        <w:ind w:left="1080" w:hanging="360"/>
      </w:pPr>
      <w:rPr>
        <w:rFonts w:ascii="Symbol" w:hAnsi="Symbol" w:hint="default"/>
        <w:b/>
        <w:i w:val="0"/>
        <w:color w:val="792021"/>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4D4204"/>
    <w:multiLevelType w:val="hybridMultilevel"/>
    <w:tmpl w:val="3E4669DC"/>
    <w:lvl w:ilvl="0" w:tplc="9982816A">
      <w:start w:val="1"/>
      <w:numFmt w:val="bullet"/>
      <w:pStyle w:val="MRSCReference"/>
      <w:lvlText w:val="&gt;"/>
      <w:lvlJc w:val="left"/>
      <w:pPr>
        <w:ind w:left="1080" w:hanging="360"/>
      </w:pPr>
      <w:rPr>
        <w:rFonts w:ascii="Arial" w:hAnsi="Arial" w:hint="default"/>
        <w:b/>
        <w:i w:val="0"/>
        <w:color w:val="792021"/>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C1E3E43"/>
    <w:multiLevelType w:val="hybridMultilevel"/>
    <w:tmpl w:val="B198CB84"/>
    <w:lvl w:ilvl="0" w:tplc="2A821B96">
      <w:start w:val="1"/>
      <w:numFmt w:val="decimal"/>
      <w:pStyle w:val="CFSheading"/>
      <w:lvlText w:val="%1."/>
      <w:lvlJc w:val="left"/>
      <w:pPr>
        <w:ind w:left="2062" w:hanging="360"/>
      </w:pPr>
      <w:rPr>
        <w:rFonts w:hint="default"/>
        <w:kern w:val="24"/>
      </w:r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416161D3"/>
    <w:multiLevelType w:val="multilevel"/>
    <w:tmpl w:val="533A5B72"/>
    <w:lvl w:ilvl="0">
      <w:start w:val="1"/>
      <w:numFmt w:val="decimal"/>
      <w:pStyle w:val="MRSC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2C536C9"/>
    <w:multiLevelType w:val="multilevel"/>
    <w:tmpl w:val="139CB5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54F3371"/>
    <w:multiLevelType w:val="hybridMultilevel"/>
    <w:tmpl w:val="49301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5762F4"/>
    <w:multiLevelType w:val="hybridMultilevel"/>
    <w:tmpl w:val="81BEE1EE"/>
    <w:lvl w:ilvl="0" w:tplc="5A18A6E6">
      <w:start w:val="1"/>
      <w:numFmt w:val="bullet"/>
      <w:pStyle w:val="Policybullets"/>
      <w:lvlText w:val=""/>
      <w:lvlJc w:val="left"/>
      <w:pPr>
        <w:tabs>
          <w:tab w:val="num" w:pos="414"/>
        </w:tabs>
        <w:ind w:left="414" w:hanging="414"/>
      </w:pPr>
      <w:rPr>
        <w:rFonts w:ascii="Wingdings" w:hAnsi="Wingdings" w:hint="default"/>
      </w:rPr>
    </w:lvl>
    <w:lvl w:ilvl="1" w:tplc="62143006">
      <w:numFmt w:val="bullet"/>
      <w:lvlText w:val="-"/>
      <w:lvlJc w:val="left"/>
      <w:pPr>
        <w:tabs>
          <w:tab w:val="num" w:pos="1572"/>
        </w:tabs>
        <w:ind w:left="1572" w:hanging="492"/>
      </w:pPr>
      <w:rPr>
        <w:rFonts w:ascii="Times New Roman" w:eastAsia="Times New Roman" w:hAnsi="Times New Roman"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FB317B"/>
    <w:multiLevelType w:val="hybridMultilevel"/>
    <w:tmpl w:val="FFECC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870EA2"/>
    <w:multiLevelType w:val="hybridMultilevel"/>
    <w:tmpl w:val="117AF51E"/>
    <w:lvl w:ilvl="0" w:tplc="08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0724894"/>
    <w:multiLevelType w:val="hybridMultilevel"/>
    <w:tmpl w:val="49B03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203754"/>
    <w:multiLevelType w:val="multilevel"/>
    <w:tmpl w:val="30884C3A"/>
    <w:lvl w:ilvl="0">
      <w:start w:val="1"/>
      <w:numFmt w:val="bullet"/>
      <w:pStyle w:val="Listbulletpoint"/>
      <w:lvlText w:val=""/>
      <w:lvlJc w:val="left"/>
      <w:pPr>
        <w:ind w:left="227" w:hanging="227"/>
      </w:pPr>
      <w:rPr>
        <w:rFonts w:ascii="Symbol" w:hAnsi="Symbol" w:hint="default"/>
        <w:color w:val="4C4383"/>
        <w:sz w:val="24"/>
      </w:rPr>
    </w:lvl>
    <w:lvl w:ilvl="1">
      <w:start w:val="1"/>
      <w:numFmt w:val="bullet"/>
      <w:lvlText w:val="●"/>
      <w:lvlJc w:val="left"/>
      <w:pPr>
        <w:tabs>
          <w:tab w:val="num" w:pos="454"/>
        </w:tabs>
        <w:ind w:left="454" w:hanging="227"/>
      </w:pPr>
      <w:rPr>
        <w:rFonts w:ascii="Calibri" w:hAnsi="Calibri" w:hint="default"/>
        <w:color w:val="EEECE1" w:themeColor="background2"/>
        <w:sz w:val="18"/>
      </w:rPr>
    </w:lvl>
    <w:lvl w:ilvl="2">
      <w:start w:val="1"/>
      <w:numFmt w:val="bullet"/>
      <w:lvlText w:val="–"/>
      <w:lvlJc w:val="left"/>
      <w:pPr>
        <w:tabs>
          <w:tab w:val="num" w:pos="680"/>
        </w:tabs>
        <w:ind w:left="681" w:hanging="227"/>
      </w:pPr>
      <w:rPr>
        <w:rFonts w:ascii="Arial" w:hAnsi="Arial" w:hint="default"/>
        <w:b/>
        <w:i w:val="0"/>
        <w:color w:val="EEECE1" w:themeColor="background2"/>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2" w15:restartNumberingAfterBreak="0">
    <w:nsid w:val="7F827B42"/>
    <w:multiLevelType w:val="hybridMultilevel"/>
    <w:tmpl w:val="26E21C3E"/>
    <w:lvl w:ilvl="0" w:tplc="46ACC810">
      <w:start w:val="1"/>
      <w:numFmt w:val="bullet"/>
      <w:pStyle w:val="Bullets"/>
      <w:lvlText w:val=""/>
      <w:lvlJc w:val="left"/>
      <w:pPr>
        <w:tabs>
          <w:tab w:val="num" w:pos="284"/>
        </w:tabs>
        <w:ind w:left="284" w:hanging="28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2"/>
  </w:num>
  <w:num w:numId="5">
    <w:abstractNumId w:val="4"/>
  </w:num>
  <w:num w:numId="6">
    <w:abstractNumId w:val="11"/>
  </w:num>
  <w:num w:numId="7">
    <w:abstractNumId w:val="12"/>
  </w:num>
  <w:num w:numId="8">
    <w:abstractNumId w:val="3"/>
  </w:num>
  <w:num w:numId="9">
    <w:abstractNumId w:val="10"/>
  </w:num>
  <w:num w:numId="10">
    <w:abstractNumId w:val="9"/>
  </w:num>
  <w:num w:numId="11">
    <w:abstractNumId w:val="8"/>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15B"/>
    <w:rsid w:val="00004A69"/>
    <w:rsid w:val="0001544D"/>
    <w:rsid w:val="00030152"/>
    <w:rsid w:val="0003149C"/>
    <w:rsid w:val="0003429D"/>
    <w:rsid w:val="00037425"/>
    <w:rsid w:val="00037E49"/>
    <w:rsid w:val="000430B1"/>
    <w:rsid w:val="0005008A"/>
    <w:rsid w:val="00054900"/>
    <w:rsid w:val="00062E7C"/>
    <w:rsid w:val="00066D13"/>
    <w:rsid w:val="000776DF"/>
    <w:rsid w:val="00081CF4"/>
    <w:rsid w:val="00085370"/>
    <w:rsid w:val="00092ABD"/>
    <w:rsid w:val="0009337D"/>
    <w:rsid w:val="0009463F"/>
    <w:rsid w:val="00096F5C"/>
    <w:rsid w:val="000A5459"/>
    <w:rsid w:val="000A78CD"/>
    <w:rsid w:val="000B05D6"/>
    <w:rsid w:val="000B37A6"/>
    <w:rsid w:val="000C5C1D"/>
    <w:rsid w:val="000E1447"/>
    <w:rsid w:val="000E26C9"/>
    <w:rsid w:val="000E541C"/>
    <w:rsid w:val="000E570E"/>
    <w:rsid w:val="000E75BA"/>
    <w:rsid w:val="000F353C"/>
    <w:rsid w:val="000F4F7F"/>
    <w:rsid w:val="000F5D01"/>
    <w:rsid w:val="000F6251"/>
    <w:rsid w:val="000F62EA"/>
    <w:rsid w:val="000F7821"/>
    <w:rsid w:val="00100109"/>
    <w:rsid w:val="00100463"/>
    <w:rsid w:val="00102A11"/>
    <w:rsid w:val="00103012"/>
    <w:rsid w:val="00104B52"/>
    <w:rsid w:val="001074A5"/>
    <w:rsid w:val="00112116"/>
    <w:rsid w:val="0011387A"/>
    <w:rsid w:val="00127357"/>
    <w:rsid w:val="00130DE7"/>
    <w:rsid w:val="001328AA"/>
    <w:rsid w:val="001335C6"/>
    <w:rsid w:val="00135138"/>
    <w:rsid w:val="0013558A"/>
    <w:rsid w:val="00140431"/>
    <w:rsid w:val="00152AB6"/>
    <w:rsid w:val="0015458B"/>
    <w:rsid w:val="001608D6"/>
    <w:rsid w:val="0016741D"/>
    <w:rsid w:val="00174AB4"/>
    <w:rsid w:val="0018076F"/>
    <w:rsid w:val="00180DAB"/>
    <w:rsid w:val="00181393"/>
    <w:rsid w:val="00181AC4"/>
    <w:rsid w:val="00182709"/>
    <w:rsid w:val="001837D0"/>
    <w:rsid w:val="00184367"/>
    <w:rsid w:val="001952BB"/>
    <w:rsid w:val="00196B94"/>
    <w:rsid w:val="001A585F"/>
    <w:rsid w:val="001B320B"/>
    <w:rsid w:val="001C0BB9"/>
    <w:rsid w:val="001C4C53"/>
    <w:rsid w:val="001C537F"/>
    <w:rsid w:val="001C6207"/>
    <w:rsid w:val="001D1014"/>
    <w:rsid w:val="001D1B81"/>
    <w:rsid w:val="001D5421"/>
    <w:rsid w:val="001E20EA"/>
    <w:rsid w:val="001E4755"/>
    <w:rsid w:val="001E633C"/>
    <w:rsid w:val="001E77F6"/>
    <w:rsid w:val="002005B5"/>
    <w:rsid w:val="00207B96"/>
    <w:rsid w:val="002137C5"/>
    <w:rsid w:val="00224AE2"/>
    <w:rsid w:val="00226900"/>
    <w:rsid w:val="00237028"/>
    <w:rsid w:val="002377D2"/>
    <w:rsid w:val="0023798C"/>
    <w:rsid w:val="00237CC1"/>
    <w:rsid w:val="00240DE4"/>
    <w:rsid w:val="0024160F"/>
    <w:rsid w:val="00243699"/>
    <w:rsid w:val="00252D50"/>
    <w:rsid w:val="00256CAD"/>
    <w:rsid w:val="00261BF3"/>
    <w:rsid w:val="00262699"/>
    <w:rsid w:val="002674A0"/>
    <w:rsid w:val="00285E90"/>
    <w:rsid w:val="00293567"/>
    <w:rsid w:val="00296F24"/>
    <w:rsid w:val="00296FBA"/>
    <w:rsid w:val="002A312B"/>
    <w:rsid w:val="002B6C23"/>
    <w:rsid w:val="002C1C14"/>
    <w:rsid w:val="002C610B"/>
    <w:rsid w:val="002D0152"/>
    <w:rsid w:val="002D0D88"/>
    <w:rsid w:val="002E0B04"/>
    <w:rsid w:val="002E45E1"/>
    <w:rsid w:val="002E61DC"/>
    <w:rsid w:val="002E7F45"/>
    <w:rsid w:val="002F06D0"/>
    <w:rsid w:val="00301E28"/>
    <w:rsid w:val="003074AF"/>
    <w:rsid w:val="00312BCC"/>
    <w:rsid w:val="00313C3A"/>
    <w:rsid w:val="00317B02"/>
    <w:rsid w:val="00324B66"/>
    <w:rsid w:val="003252B5"/>
    <w:rsid w:val="00326074"/>
    <w:rsid w:val="00333590"/>
    <w:rsid w:val="00333695"/>
    <w:rsid w:val="003349D0"/>
    <w:rsid w:val="00347B0C"/>
    <w:rsid w:val="0035205F"/>
    <w:rsid w:val="00352911"/>
    <w:rsid w:val="00352B96"/>
    <w:rsid w:val="00357D6D"/>
    <w:rsid w:val="00360EFA"/>
    <w:rsid w:val="00365114"/>
    <w:rsid w:val="00370438"/>
    <w:rsid w:val="00372481"/>
    <w:rsid w:val="00373324"/>
    <w:rsid w:val="00375131"/>
    <w:rsid w:val="003804ED"/>
    <w:rsid w:val="003824D6"/>
    <w:rsid w:val="0039424C"/>
    <w:rsid w:val="00394E48"/>
    <w:rsid w:val="00394EE1"/>
    <w:rsid w:val="00397050"/>
    <w:rsid w:val="003978F1"/>
    <w:rsid w:val="003B1D9D"/>
    <w:rsid w:val="003B2F8F"/>
    <w:rsid w:val="003B3D86"/>
    <w:rsid w:val="003C047A"/>
    <w:rsid w:val="003C668F"/>
    <w:rsid w:val="003C7A1D"/>
    <w:rsid w:val="003D70F2"/>
    <w:rsid w:val="003E046A"/>
    <w:rsid w:val="003E4159"/>
    <w:rsid w:val="003F2A48"/>
    <w:rsid w:val="003F524A"/>
    <w:rsid w:val="00412712"/>
    <w:rsid w:val="0041310A"/>
    <w:rsid w:val="00415110"/>
    <w:rsid w:val="004161EE"/>
    <w:rsid w:val="00416C7A"/>
    <w:rsid w:val="00427112"/>
    <w:rsid w:val="00436BD2"/>
    <w:rsid w:val="004406E0"/>
    <w:rsid w:val="00444837"/>
    <w:rsid w:val="00444FF5"/>
    <w:rsid w:val="00446AA1"/>
    <w:rsid w:val="00450D8E"/>
    <w:rsid w:val="004551BD"/>
    <w:rsid w:val="00467568"/>
    <w:rsid w:val="00467E68"/>
    <w:rsid w:val="004702D5"/>
    <w:rsid w:val="0047031D"/>
    <w:rsid w:val="00470E5F"/>
    <w:rsid w:val="0047479A"/>
    <w:rsid w:val="004758F1"/>
    <w:rsid w:val="004773AA"/>
    <w:rsid w:val="0047744E"/>
    <w:rsid w:val="004948F5"/>
    <w:rsid w:val="004B1159"/>
    <w:rsid w:val="004B3B34"/>
    <w:rsid w:val="004C123B"/>
    <w:rsid w:val="004C3889"/>
    <w:rsid w:val="004D08F5"/>
    <w:rsid w:val="004D4F96"/>
    <w:rsid w:val="004E367F"/>
    <w:rsid w:val="004E73C7"/>
    <w:rsid w:val="004F2DC0"/>
    <w:rsid w:val="004F6E36"/>
    <w:rsid w:val="00500D5A"/>
    <w:rsid w:val="00501C2B"/>
    <w:rsid w:val="00503BDA"/>
    <w:rsid w:val="0050534C"/>
    <w:rsid w:val="0050603A"/>
    <w:rsid w:val="005116D9"/>
    <w:rsid w:val="00520102"/>
    <w:rsid w:val="005276DB"/>
    <w:rsid w:val="00530421"/>
    <w:rsid w:val="0053104B"/>
    <w:rsid w:val="0053587C"/>
    <w:rsid w:val="00535A42"/>
    <w:rsid w:val="005407A3"/>
    <w:rsid w:val="00544284"/>
    <w:rsid w:val="00550FC1"/>
    <w:rsid w:val="00555965"/>
    <w:rsid w:val="00571598"/>
    <w:rsid w:val="00571BF5"/>
    <w:rsid w:val="00587A5D"/>
    <w:rsid w:val="00590A47"/>
    <w:rsid w:val="00591B0E"/>
    <w:rsid w:val="00592297"/>
    <w:rsid w:val="005A5C0C"/>
    <w:rsid w:val="005B2DA6"/>
    <w:rsid w:val="005B3DBB"/>
    <w:rsid w:val="005B5908"/>
    <w:rsid w:val="005D5A4E"/>
    <w:rsid w:val="005E2FAA"/>
    <w:rsid w:val="005F2DC1"/>
    <w:rsid w:val="005F4A60"/>
    <w:rsid w:val="005F5524"/>
    <w:rsid w:val="0060099C"/>
    <w:rsid w:val="0060369C"/>
    <w:rsid w:val="00612A36"/>
    <w:rsid w:val="006133F3"/>
    <w:rsid w:val="00614A5E"/>
    <w:rsid w:val="006156AD"/>
    <w:rsid w:val="00620736"/>
    <w:rsid w:val="006215D7"/>
    <w:rsid w:val="006216FA"/>
    <w:rsid w:val="00632B2F"/>
    <w:rsid w:val="00636D90"/>
    <w:rsid w:val="006408A9"/>
    <w:rsid w:val="00643A09"/>
    <w:rsid w:val="00644177"/>
    <w:rsid w:val="00651D23"/>
    <w:rsid w:val="0065219B"/>
    <w:rsid w:val="006534B7"/>
    <w:rsid w:val="00655137"/>
    <w:rsid w:val="0066004F"/>
    <w:rsid w:val="00660D60"/>
    <w:rsid w:val="00663463"/>
    <w:rsid w:val="006646E2"/>
    <w:rsid w:val="00665AF2"/>
    <w:rsid w:val="0067394C"/>
    <w:rsid w:val="0067533F"/>
    <w:rsid w:val="006832C1"/>
    <w:rsid w:val="00687A05"/>
    <w:rsid w:val="006934B8"/>
    <w:rsid w:val="006A0147"/>
    <w:rsid w:val="006A2D15"/>
    <w:rsid w:val="006A5254"/>
    <w:rsid w:val="006A58EA"/>
    <w:rsid w:val="006B2F4A"/>
    <w:rsid w:val="006C1D89"/>
    <w:rsid w:val="006C5CCC"/>
    <w:rsid w:val="006D581E"/>
    <w:rsid w:val="006D6879"/>
    <w:rsid w:val="006E39A6"/>
    <w:rsid w:val="006E4FDA"/>
    <w:rsid w:val="006E5F44"/>
    <w:rsid w:val="006E74A0"/>
    <w:rsid w:val="006F7195"/>
    <w:rsid w:val="00703953"/>
    <w:rsid w:val="00711675"/>
    <w:rsid w:val="007143B7"/>
    <w:rsid w:val="00716B80"/>
    <w:rsid w:val="00722E2F"/>
    <w:rsid w:val="007245B8"/>
    <w:rsid w:val="00725EA3"/>
    <w:rsid w:val="007323AC"/>
    <w:rsid w:val="007355DE"/>
    <w:rsid w:val="007420CB"/>
    <w:rsid w:val="00744461"/>
    <w:rsid w:val="0074514D"/>
    <w:rsid w:val="00757C15"/>
    <w:rsid w:val="00764CC7"/>
    <w:rsid w:val="00766DB2"/>
    <w:rsid w:val="007754FF"/>
    <w:rsid w:val="0078153A"/>
    <w:rsid w:val="00782610"/>
    <w:rsid w:val="007A1EB6"/>
    <w:rsid w:val="007A36BF"/>
    <w:rsid w:val="007A4F75"/>
    <w:rsid w:val="007A6CE0"/>
    <w:rsid w:val="007B2084"/>
    <w:rsid w:val="007B25CE"/>
    <w:rsid w:val="007C3300"/>
    <w:rsid w:val="007C6A0B"/>
    <w:rsid w:val="007D634F"/>
    <w:rsid w:val="007D73E9"/>
    <w:rsid w:val="007E0BF7"/>
    <w:rsid w:val="007E1AF4"/>
    <w:rsid w:val="007F5C24"/>
    <w:rsid w:val="0080228A"/>
    <w:rsid w:val="008024E2"/>
    <w:rsid w:val="00813BF4"/>
    <w:rsid w:val="008278E6"/>
    <w:rsid w:val="0083125A"/>
    <w:rsid w:val="00832BF2"/>
    <w:rsid w:val="0083702A"/>
    <w:rsid w:val="00840C46"/>
    <w:rsid w:val="00841D2E"/>
    <w:rsid w:val="00862FC1"/>
    <w:rsid w:val="008664FE"/>
    <w:rsid w:val="008716C5"/>
    <w:rsid w:val="008807A8"/>
    <w:rsid w:val="00885FD4"/>
    <w:rsid w:val="00890912"/>
    <w:rsid w:val="008919F2"/>
    <w:rsid w:val="008B27C2"/>
    <w:rsid w:val="008B46E9"/>
    <w:rsid w:val="008B7458"/>
    <w:rsid w:val="008C0C38"/>
    <w:rsid w:val="008C553B"/>
    <w:rsid w:val="008C7ED5"/>
    <w:rsid w:val="008D000E"/>
    <w:rsid w:val="008D48A9"/>
    <w:rsid w:val="008D4988"/>
    <w:rsid w:val="008D6612"/>
    <w:rsid w:val="008E78EE"/>
    <w:rsid w:val="008F45DC"/>
    <w:rsid w:val="008F5987"/>
    <w:rsid w:val="008F7125"/>
    <w:rsid w:val="008F778E"/>
    <w:rsid w:val="00905312"/>
    <w:rsid w:val="00910656"/>
    <w:rsid w:val="0091706C"/>
    <w:rsid w:val="009246C1"/>
    <w:rsid w:val="00930399"/>
    <w:rsid w:val="00931932"/>
    <w:rsid w:val="009340F5"/>
    <w:rsid w:val="00934E56"/>
    <w:rsid w:val="00940EEF"/>
    <w:rsid w:val="0094133F"/>
    <w:rsid w:val="00942F45"/>
    <w:rsid w:val="00946990"/>
    <w:rsid w:val="00951586"/>
    <w:rsid w:val="00951610"/>
    <w:rsid w:val="0095480D"/>
    <w:rsid w:val="00954F1D"/>
    <w:rsid w:val="0095541B"/>
    <w:rsid w:val="00971B32"/>
    <w:rsid w:val="00976A03"/>
    <w:rsid w:val="00982C34"/>
    <w:rsid w:val="00983BF6"/>
    <w:rsid w:val="00985CF2"/>
    <w:rsid w:val="00985D9D"/>
    <w:rsid w:val="00994756"/>
    <w:rsid w:val="0099512F"/>
    <w:rsid w:val="009974B6"/>
    <w:rsid w:val="009A379B"/>
    <w:rsid w:val="009A4621"/>
    <w:rsid w:val="009B2097"/>
    <w:rsid w:val="009B31BE"/>
    <w:rsid w:val="009B4FEA"/>
    <w:rsid w:val="009B7769"/>
    <w:rsid w:val="009C26D9"/>
    <w:rsid w:val="009C3242"/>
    <w:rsid w:val="009C46F3"/>
    <w:rsid w:val="009C62C7"/>
    <w:rsid w:val="009D1080"/>
    <w:rsid w:val="009D1FE2"/>
    <w:rsid w:val="009D5BC4"/>
    <w:rsid w:val="009E066B"/>
    <w:rsid w:val="009E0B95"/>
    <w:rsid w:val="009E1B03"/>
    <w:rsid w:val="009F2836"/>
    <w:rsid w:val="00A04E39"/>
    <w:rsid w:val="00A10608"/>
    <w:rsid w:val="00A12D0F"/>
    <w:rsid w:val="00A135AE"/>
    <w:rsid w:val="00A172B0"/>
    <w:rsid w:val="00A204E5"/>
    <w:rsid w:val="00A20C70"/>
    <w:rsid w:val="00A243F9"/>
    <w:rsid w:val="00A3323C"/>
    <w:rsid w:val="00A333B5"/>
    <w:rsid w:val="00A40F1D"/>
    <w:rsid w:val="00A44A04"/>
    <w:rsid w:val="00A457FC"/>
    <w:rsid w:val="00A52C8B"/>
    <w:rsid w:val="00A57767"/>
    <w:rsid w:val="00A60B8F"/>
    <w:rsid w:val="00A66521"/>
    <w:rsid w:val="00A71F17"/>
    <w:rsid w:val="00A72B5E"/>
    <w:rsid w:val="00A731CD"/>
    <w:rsid w:val="00A815CE"/>
    <w:rsid w:val="00A92003"/>
    <w:rsid w:val="00AA2B49"/>
    <w:rsid w:val="00AA373D"/>
    <w:rsid w:val="00AA4A9F"/>
    <w:rsid w:val="00AC21A8"/>
    <w:rsid w:val="00AC298F"/>
    <w:rsid w:val="00AC6052"/>
    <w:rsid w:val="00AC612E"/>
    <w:rsid w:val="00AD05A8"/>
    <w:rsid w:val="00AD26E9"/>
    <w:rsid w:val="00AD5252"/>
    <w:rsid w:val="00AD6B19"/>
    <w:rsid w:val="00AE4BC5"/>
    <w:rsid w:val="00AE5DFB"/>
    <w:rsid w:val="00AF226D"/>
    <w:rsid w:val="00AF397C"/>
    <w:rsid w:val="00AF5778"/>
    <w:rsid w:val="00B04438"/>
    <w:rsid w:val="00B06A6E"/>
    <w:rsid w:val="00B13D26"/>
    <w:rsid w:val="00B164CD"/>
    <w:rsid w:val="00B31FAF"/>
    <w:rsid w:val="00B37827"/>
    <w:rsid w:val="00B4103B"/>
    <w:rsid w:val="00B41CF2"/>
    <w:rsid w:val="00B42978"/>
    <w:rsid w:val="00B571F0"/>
    <w:rsid w:val="00B635DD"/>
    <w:rsid w:val="00B644B2"/>
    <w:rsid w:val="00B76751"/>
    <w:rsid w:val="00B807B2"/>
    <w:rsid w:val="00B91EB1"/>
    <w:rsid w:val="00B9374B"/>
    <w:rsid w:val="00BA06B5"/>
    <w:rsid w:val="00BA29C9"/>
    <w:rsid w:val="00BA2BA4"/>
    <w:rsid w:val="00BA3E2E"/>
    <w:rsid w:val="00BA4347"/>
    <w:rsid w:val="00BA7116"/>
    <w:rsid w:val="00BC5142"/>
    <w:rsid w:val="00BC7428"/>
    <w:rsid w:val="00BD52A9"/>
    <w:rsid w:val="00BD76D6"/>
    <w:rsid w:val="00BE59BB"/>
    <w:rsid w:val="00BF17B3"/>
    <w:rsid w:val="00BF68F7"/>
    <w:rsid w:val="00C057DB"/>
    <w:rsid w:val="00C07ED7"/>
    <w:rsid w:val="00C10D9D"/>
    <w:rsid w:val="00C11EF7"/>
    <w:rsid w:val="00C12495"/>
    <w:rsid w:val="00C15E3A"/>
    <w:rsid w:val="00C166F0"/>
    <w:rsid w:val="00C17CED"/>
    <w:rsid w:val="00C2515E"/>
    <w:rsid w:val="00C30EAC"/>
    <w:rsid w:val="00C31574"/>
    <w:rsid w:val="00C36222"/>
    <w:rsid w:val="00C45216"/>
    <w:rsid w:val="00C50CB7"/>
    <w:rsid w:val="00C57C6A"/>
    <w:rsid w:val="00C604B9"/>
    <w:rsid w:val="00C632E7"/>
    <w:rsid w:val="00C64B15"/>
    <w:rsid w:val="00C65573"/>
    <w:rsid w:val="00C6643A"/>
    <w:rsid w:val="00C71446"/>
    <w:rsid w:val="00C72DD1"/>
    <w:rsid w:val="00C74795"/>
    <w:rsid w:val="00C7526D"/>
    <w:rsid w:val="00C82659"/>
    <w:rsid w:val="00C84A4F"/>
    <w:rsid w:val="00C942B9"/>
    <w:rsid w:val="00C96FEA"/>
    <w:rsid w:val="00C973B3"/>
    <w:rsid w:val="00CB09B0"/>
    <w:rsid w:val="00CC29B2"/>
    <w:rsid w:val="00CC32AC"/>
    <w:rsid w:val="00CC47D7"/>
    <w:rsid w:val="00CC7942"/>
    <w:rsid w:val="00CC7DA7"/>
    <w:rsid w:val="00CD063B"/>
    <w:rsid w:val="00CD2AD6"/>
    <w:rsid w:val="00CE1CB4"/>
    <w:rsid w:val="00CE383D"/>
    <w:rsid w:val="00CF3585"/>
    <w:rsid w:val="00D0391F"/>
    <w:rsid w:val="00D05220"/>
    <w:rsid w:val="00D07C03"/>
    <w:rsid w:val="00D11739"/>
    <w:rsid w:val="00D12E85"/>
    <w:rsid w:val="00D13F5C"/>
    <w:rsid w:val="00D1515B"/>
    <w:rsid w:val="00D15B9B"/>
    <w:rsid w:val="00D20305"/>
    <w:rsid w:val="00D24350"/>
    <w:rsid w:val="00D25F04"/>
    <w:rsid w:val="00D275B7"/>
    <w:rsid w:val="00D31022"/>
    <w:rsid w:val="00D32381"/>
    <w:rsid w:val="00D331A1"/>
    <w:rsid w:val="00D33CB3"/>
    <w:rsid w:val="00D33F51"/>
    <w:rsid w:val="00D37431"/>
    <w:rsid w:val="00D40E41"/>
    <w:rsid w:val="00D4210C"/>
    <w:rsid w:val="00D5559D"/>
    <w:rsid w:val="00D709B1"/>
    <w:rsid w:val="00D73F78"/>
    <w:rsid w:val="00D74459"/>
    <w:rsid w:val="00D77A3F"/>
    <w:rsid w:val="00D83445"/>
    <w:rsid w:val="00D8433E"/>
    <w:rsid w:val="00D85B3A"/>
    <w:rsid w:val="00D85CF9"/>
    <w:rsid w:val="00D86ABC"/>
    <w:rsid w:val="00D9068B"/>
    <w:rsid w:val="00D90F3F"/>
    <w:rsid w:val="00D93ECC"/>
    <w:rsid w:val="00DA1E43"/>
    <w:rsid w:val="00DA215B"/>
    <w:rsid w:val="00DA38C9"/>
    <w:rsid w:val="00DA5D35"/>
    <w:rsid w:val="00DA757F"/>
    <w:rsid w:val="00DB5BCB"/>
    <w:rsid w:val="00DB6EA5"/>
    <w:rsid w:val="00DC046C"/>
    <w:rsid w:val="00DC4219"/>
    <w:rsid w:val="00DC5AED"/>
    <w:rsid w:val="00DC67DA"/>
    <w:rsid w:val="00DD131B"/>
    <w:rsid w:val="00DD1402"/>
    <w:rsid w:val="00DD184F"/>
    <w:rsid w:val="00DD6CC8"/>
    <w:rsid w:val="00DD7178"/>
    <w:rsid w:val="00DD794F"/>
    <w:rsid w:val="00DE1361"/>
    <w:rsid w:val="00DE251F"/>
    <w:rsid w:val="00DE2BEF"/>
    <w:rsid w:val="00DE331C"/>
    <w:rsid w:val="00DE3E24"/>
    <w:rsid w:val="00DE59AA"/>
    <w:rsid w:val="00DF23D2"/>
    <w:rsid w:val="00DF4A07"/>
    <w:rsid w:val="00E013B2"/>
    <w:rsid w:val="00E14119"/>
    <w:rsid w:val="00E213D7"/>
    <w:rsid w:val="00E2163F"/>
    <w:rsid w:val="00E2508A"/>
    <w:rsid w:val="00E3429E"/>
    <w:rsid w:val="00E36434"/>
    <w:rsid w:val="00E37955"/>
    <w:rsid w:val="00E46435"/>
    <w:rsid w:val="00E5182F"/>
    <w:rsid w:val="00E5719A"/>
    <w:rsid w:val="00E607EB"/>
    <w:rsid w:val="00E64C99"/>
    <w:rsid w:val="00E85939"/>
    <w:rsid w:val="00E86915"/>
    <w:rsid w:val="00E87F78"/>
    <w:rsid w:val="00E953CB"/>
    <w:rsid w:val="00E959B8"/>
    <w:rsid w:val="00E9694A"/>
    <w:rsid w:val="00EB010D"/>
    <w:rsid w:val="00EB33F0"/>
    <w:rsid w:val="00EB34B1"/>
    <w:rsid w:val="00EC6312"/>
    <w:rsid w:val="00ED0510"/>
    <w:rsid w:val="00ED2FC9"/>
    <w:rsid w:val="00ED347B"/>
    <w:rsid w:val="00ED4B1E"/>
    <w:rsid w:val="00ED531E"/>
    <w:rsid w:val="00ED64EE"/>
    <w:rsid w:val="00EF3C1D"/>
    <w:rsid w:val="00EF774A"/>
    <w:rsid w:val="00F05B6B"/>
    <w:rsid w:val="00F13348"/>
    <w:rsid w:val="00F14B88"/>
    <w:rsid w:val="00F16F56"/>
    <w:rsid w:val="00F22564"/>
    <w:rsid w:val="00F31E20"/>
    <w:rsid w:val="00F32D7A"/>
    <w:rsid w:val="00F4283B"/>
    <w:rsid w:val="00F42F07"/>
    <w:rsid w:val="00F500C8"/>
    <w:rsid w:val="00F52DC1"/>
    <w:rsid w:val="00F535C5"/>
    <w:rsid w:val="00F55494"/>
    <w:rsid w:val="00F81498"/>
    <w:rsid w:val="00F84F27"/>
    <w:rsid w:val="00F944D9"/>
    <w:rsid w:val="00F94BCD"/>
    <w:rsid w:val="00FA1EFD"/>
    <w:rsid w:val="00FA73AD"/>
    <w:rsid w:val="00FB1F47"/>
    <w:rsid w:val="00FB4ECC"/>
    <w:rsid w:val="00FB574B"/>
    <w:rsid w:val="00FB6E58"/>
    <w:rsid w:val="00FB7204"/>
    <w:rsid w:val="00FB7A8D"/>
    <w:rsid w:val="00FC065F"/>
    <w:rsid w:val="00FC5665"/>
    <w:rsid w:val="00FD382E"/>
    <w:rsid w:val="00FD540D"/>
    <w:rsid w:val="00FE2B9C"/>
    <w:rsid w:val="00FE30CF"/>
    <w:rsid w:val="00FF5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D17C01"/>
  <w14:defaultImageDpi w14:val="330"/>
  <w15:docId w15:val="{4396E3C7-8630-44F6-9FB4-ACE4476F6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CE0"/>
    <w:rPr>
      <w:rFonts w:ascii="Arial" w:hAnsi="Arial"/>
      <w:sz w:val="24"/>
      <w:lang w:eastAsia="en-US"/>
    </w:rPr>
  </w:style>
  <w:style w:type="paragraph" w:styleId="Heading1">
    <w:name w:val="heading 1"/>
    <w:basedOn w:val="Normal"/>
    <w:next w:val="Normal"/>
    <w:qFormat/>
    <w:rsid w:val="00104B52"/>
    <w:pPr>
      <w:keepNext/>
      <w:jc w:val="center"/>
      <w:outlineLvl w:val="0"/>
    </w:pPr>
    <w:rPr>
      <w:b/>
      <w:sz w:val="22"/>
    </w:rPr>
  </w:style>
  <w:style w:type="paragraph" w:styleId="Heading2">
    <w:name w:val="heading 2"/>
    <w:basedOn w:val="Normal"/>
    <w:next w:val="Normal"/>
    <w:qFormat/>
    <w:rsid w:val="00104B52"/>
    <w:pPr>
      <w:keepNext/>
      <w:tabs>
        <w:tab w:val="right" w:pos="8222"/>
      </w:tabs>
      <w:jc w:val="both"/>
      <w:outlineLvl w:val="1"/>
    </w:pPr>
    <w:rPr>
      <w:b/>
      <w:caps/>
      <w:sz w:val="28"/>
      <w:u w:val="single"/>
    </w:rPr>
  </w:style>
  <w:style w:type="paragraph" w:styleId="Heading3">
    <w:name w:val="heading 3"/>
    <w:basedOn w:val="Normal"/>
    <w:next w:val="Normal"/>
    <w:qFormat/>
    <w:rsid w:val="00104B52"/>
    <w:pPr>
      <w:keepNext/>
      <w:outlineLvl w:val="2"/>
    </w:pPr>
    <w:rPr>
      <w:b/>
    </w:rPr>
  </w:style>
  <w:style w:type="paragraph" w:styleId="Heading4">
    <w:name w:val="heading 4"/>
    <w:basedOn w:val="Normal"/>
    <w:next w:val="Normal"/>
    <w:qFormat/>
    <w:rsid w:val="00104B52"/>
    <w:pPr>
      <w:keepNext/>
      <w:tabs>
        <w:tab w:val="left" w:pos="720"/>
      </w:tabs>
      <w:jc w:val="both"/>
      <w:outlineLvl w:val="3"/>
    </w:pPr>
    <w:rPr>
      <w:b/>
      <w:sz w:val="28"/>
    </w:rPr>
  </w:style>
  <w:style w:type="paragraph" w:styleId="Heading5">
    <w:name w:val="heading 5"/>
    <w:basedOn w:val="Normal"/>
    <w:next w:val="Normal"/>
    <w:link w:val="Heading5Char"/>
    <w:qFormat/>
    <w:rsid w:val="00104B52"/>
    <w:pPr>
      <w:keepNext/>
      <w:outlineLvl w:val="4"/>
    </w:pPr>
    <w:rPr>
      <w:b/>
      <w:sz w:val="28"/>
    </w:rPr>
  </w:style>
  <w:style w:type="paragraph" w:styleId="Heading6">
    <w:name w:val="heading 6"/>
    <w:basedOn w:val="Normal"/>
    <w:next w:val="Normal"/>
    <w:qFormat/>
    <w:rsid w:val="00104B52"/>
    <w:pPr>
      <w:keepNext/>
      <w:outlineLvl w:val="5"/>
    </w:pPr>
    <w:rPr>
      <w:b/>
      <w:sz w:val="28"/>
      <w:u w:val="single"/>
    </w:rPr>
  </w:style>
  <w:style w:type="paragraph" w:styleId="Heading7">
    <w:name w:val="heading 7"/>
    <w:basedOn w:val="Normal"/>
    <w:next w:val="Normal"/>
    <w:qFormat/>
    <w:rsid w:val="00104B52"/>
    <w:pPr>
      <w:keepNext/>
      <w:tabs>
        <w:tab w:val="left" w:pos="720"/>
      </w:tabs>
      <w:jc w:val="both"/>
      <w:outlineLvl w:val="6"/>
    </w:pPr>
    <w:rPr>
      <w:b/>
      <w:sz w:val="28"/>
      <w:u w:val="single"/>
    </w:rPr>
  </w:style>
  <w:style w:type="paragraph" w:styleId="Heading8">
    <w:name w:val="heading 8"/>
    <w:basedOn w:val="Normal"/>
    <w:next w:val="Normal"/>
    <w:qFormat/>
    <w:rsid w:val="00104B52"/>
    <w:pPr>
      <w:keepNext/>
      <w:outlineLvl w:val="7"/>
    </w:pPr>
    <w:rPr>
      <w:b/>
      <w:color w:val="FF0000"/>
      <w:lang w:val="en-US"/>
    </w:rPr>
  </w:style>
  <w:style w:type="paragraph" w:styleId="Heading9">
    <w:name w:val="heading 9"/>
    <w:basedOn w:val="Normal"/>
    <w:next w:val="Normal"/>
    <w:qFormat/>
    <w:rsid w:val="00104B52"/>
    <w:pPr>
      <w:keepNext/>
      <w:jc w:val="both"/>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104B52"/>
    <w:pPr>
      <w:tabs>
        <w:tab w:val="center" w:pos="4153"/>
        <w:tab w:val="right" w:pos="8306"/>
      </w:tabs>
    </w:pPr>
  </w:style>
  <w:style w:type="paragraph" w:styleId="Footer">
    <w:name w:val="footer"/>
    <w:basedOn w:val="Normal"/>
    <w:link w:val="FooterChar"/>
    <w:uiPriority w:val="99"/>
    <w:rsid w:val="00104B52"/>
    <w:pPr>
      <w:tabs>
        <w:tab w:val="center" w:pos="4153"/>
        <w:tab w:val="right" w:pos="8306"/>
      </w:tabs>
    </w:pPr>
  </w:style>
  <w:style w:type="paragraph" w:styleId="BodyText">
    <w:name w:val="Body Text"/>
    <w:basedOn w:val="Normal"/>
    <w:uiPriority w:val="1"/>
    <w:qFormat/>
    <w:rsid w:val="00104B52"/>
    <w:pPr>
      <w:jc w:val="center"/>
    </w:pPr>
    <w:rPr>
      <w:b/>
      <w:sz w:val="22"/>
    </w:rPr>
  </w:style>
  <w:style w:type="paragraph" w:styleId="BodyText2">
    <w:name w:val="Body Text 2"/>
    <w:basedOn w:val="Normal"/>
    <w:semiHidden/>
    <w:rsid w:val="00104B52"/>
    <w:rPr>
      <w:b/>
    </w:rPr>
  </w:style>
  <w:style w:type="paragraph" w:styleId="BodyText3">
    <w:name w:val="Body Text 3"/>
    <w:basedOn w:val="Normal"/>
    <w:semiHidden/>
    <w:rsid w:val="00104B52"/>
    <w:pPr>
      <w:jc w:val="both"/>
    </w:pPr>
  </w:style>
  <w:style w:type="character" w:styleId="PageNumber">
    <w:name w:val="page number"/>
    <w:basedOn w:val="DefaultParagraphFont"/>
    <w:semiHidden/>
    <w:rsid w:val="00104B52"/>
  </w:style>
  <w:style w:type="paragraph" w:styleId="BodyTextIndent">
    <w:name w:val="Body Text Indent"/>
    <w:basedOn w:val="Normal"/>
    <w:link w:val="BodyTextIndentChar"/>
    <w:uiPriority w:val="99"/>
    <w:rsid w:val="00104B52"/>
    <w:pPr>
      <w:tabs>
        <w:tab w:val="left" w:pos="720"/>
      </w:tabs>
      <w:ind w:left="720" w:hanging="720"/>
      <w:jc w:val="both"/>
    </w:pPr>
    <w:rPr>
      <w:sz w:val="20"/>
    </w:rPr>
  </w:style>
  <w:style w:type="paragraph" w:styleId="BodyTextIndent2">
    <w:name w:val="Body Text Indent 2"/>
    <w:basedOn w:val="Normal"/>
    <w:semiHidden/>
    <w:rsid w:val="00104B52"/>
    <w:pPr>
      <w:ind w:left="5040" w:firstLine="720"/>
      <w:jc w:val="both"/>
    </w:pPr>
    <w:rPr>
      <w:strike/>
    </w:rPr>
  </w:style>
  <w:style w:type="paragraph" w:styleId="BodyTextIndent3">
    <w:name w:val="Body Text Indent 3"/>
    <w:basedOn w:val="Normal"/>
    <w:semiHidden/>
    <w:rsid w:val="00104B52"/>
    <w:pPr>
      <w:ind w:left="720" w:hanging="720"/>
    </w:pPr>
    <w:rPr>
      <w:b/>
      <w:caps/>
    </w:rPr>
  </w:style>
  <w:style w:type="paragraph" w:styleId="Title">
    <w:name w:val="Title"/>
    <w:basedOn w:val="Normal"/>
    <w:link w:val="TitleChar"/>
    <w:qFormat/>
    <w:rsid w:val="00104B52"/>
    <w:pPr>
      <w:jc w:val="center"/>
    </w:pPr>
    <w:rPr>
      <w:b/>
      <w:u w:val="single"/>
    </w:rPr>
  </w:style>
  <w:style w:type="paragraph" w:styleId="PlainText">
    <w:name w:val="Plain Text"/>
    <w:basedOn w:val="Normal"/>
    <w:semiHidden/>
    <w:rsid w:val="00104B52"/>
    <w:rPr>
      <w:rFonts w:ascii="Courier New" w:hAnsi="Courier New"/>
      <w:sz w:val="20"/>
    </w:rPr>
  </w:style>
  <w:style w:type="paragraph" w:styleId="TOC1">
    <w:name w:val="toc 1"/>
    <w:basedOn w:val="Normal"/>
    <w:next w:val="Normal"/>
    <w:autoRedefine/>
    <w:uiPriority w:val="39"/>
    <w:rsid w:val="00BC5142"/>
    <w:pPr>
      <w:tabs>
        <w:tab w:val="right" w:pos="9639"/>
      </w:tabs>
      <w:spacing w:before="120"/>
    </w:pPr>
    <w:rPr>
      <w:rFonts w:ascii="Arial Bold" w:hAnsi="Arial Bold"/>
      <w:b/>
      <w:bCs/>
      <w:iCs/>
      <w:sz w:val="22"/>
      <w:szCs w:val="22"/>
    </w:rPr>
  </w:style>
  <w:style w:type="paragraph" w:styleId="TOC2">
    <w:name w:val="toc 2"/>
    <w:basedOn w:val="Normal"/>
    <w:next w:val="Normal"/>
    <w:autoRedefine/>
    <w:uiPriority w:val="39"/>
    <w:rsid w:val="00BC5142"/>
    <w:pPr>
      <w:spacing w:before="120"/>
      <w:ind w:left="240"/>
    </w:pPr>
    <w:rPr>
      <w:bCs/>
      <w:sz w:val="22"/>
      <w:szCs w:val="22"/>
    </w:rPr>
  </w:style>
  <w:style w:type="paragraph" w:styleId="TOC3">
    <w:name w:val="toc 3"/>
    <w:basedOn w:val="Normal"/>
    <w:next w:val="Normal"/>
    <w:autoRedefine/>
    <w:uiPriority w:val="39"/>
    <w:rsid w:val="00104B52"/>
    <w:pPr>
      <w:ind w:left="480"/>
    </w:pPr>
    <w:rPr>
      <w:rFonts w:ascii="Times New Roman" w:hAnsi="Times New Roman"/>
      <w:sz w:val="20"/>
    </w:rPr>
  </w:style>
  <w:style w:type="paragraph" w:styleId="TOC4">
    <w:name w:val="toc 4"/>
    <w:basedOn w:val="Normal"/>
    <w:next w:val="Normal"/>
    <w:autoRedefine/>
    <w:semiHidden/>
    <w:rsid w:val="00104B52"/>
    <w:pPr>
      <w:ind w:left="720"/>
    </w:pPr>
    <w:rPr>
      <w:rFonts w:ascii="Times New Roman" w:hAnsi="Times New Roman"/>
      <w:sz w:val="20"/>
    </w:rPr>
  </w:style>
  <w:style w:type="paragraph" w:styleId="TOC5">
    <w:name w:val="toc 5"/>
    <w:basedOn w:val="Normal"/>
    <w:next w:val="Normal"/>
    <w:autoRedefine/>
    <w:semiHidden/>
    <w:rsid w:val="00104B52"/>
    <w:pPr>
      <w:ind w:left="960"/>
    </w:pPr>
    <w:rPr>
      <w:rFonts w:ascii="Times New Roman" w:hAnsi="Times New Roman"/>
      <w:sz w:val="20"/>
    </w:rPr>
  </w:style>
  <w:style w:type="paragraph" w:styleId="TOC6">
    <w:name w:val="toc 6"/>
    <w:basedOn w:val="Normal"/>
    <w:next w:val="Normal"/>
    <w:autoRedefine/>
    <w:semiHidden/>
    <w:rsid w:val="00104B52"/>
    <w:pPr>
      <w:ind w:left="1200"/>
    </w:pPr>
    <w:rPr>
      <w:rFonts w:ascii="Times New Roman" w:hAnsi="Times New Roman"/>
      <w:sz w:val="20"/>
    </w:rPr>
  </w:style>
  <w:style w:type="paragraph" w:styleId="TOC7">
    <w:name w:val="toc 7"/>
    <w:basedOn w:val="Normal"/>
    <w:next w:val="Normal"/>
    <w:autoRedefine/>
    <w:semiHidden/>
    <w:rsid w:val="00104B52"/>
    <w:pPr>
      <w:ind w:left="1440"/>
    </w:pPr>
    <w:rPr>
      <w:rFonts w:ascii="Times New Roman" w:hAnsi="Times New Roman"/>
      <w:sz w:val="20"/>
    </w:rPr>
  </w:style>
  <w:style w:type="paragraph" w:styleId="TOC8">
    <w:name w:val="toc 8"/>
    <w:basedOn w:val="Normal"/>
    <w:next w:val="Normal"/>
    <w:autoRedefine/>
    <w:semiHidden/>
    <w:rsid w:val="00104B52"/>
    <w:pPr>
      <w:ind w:left="1680"/>
    </w:pPr>
    <w:rPr>
      <w:rFonts w:ascii="Times New Roman" w:hAnsi="Times New Roman"/>
      <w:sz w:val="20"/>
    </w:rPr>
  </w:style>
  <w:style w:type="paragraph" w:styleId="TOC9">
    <w:name w:val="toc 9"/>
    <w:basedOn w:val="Normal"/>
    <w:next w:val="Normal"/>
    <w:autoRedefine/>
    <w:semiHidden/>
    <w:rsid w:val="00104B52"/>
    <w:pPr>
      <w:ind w:left="1920"/>
    </w:pPr>
    <w:rPr>
      <w:rFonts w:ascii="Times New Roman" w:hAnsi="Times New Roman"/>
      <w:sz w:val="20"/>
    </w:rPr>
  </w:style>
  <w:style w:type="paragraph" w:styleId="Index1">
    <w:name w:val="index 1"/>
    <w:basedOn w:val="Normal"/>
    <w:next w:val="Normal"/>
    <w:autoRedefine/>
    <w:semiHidden/>
    <w:rsid w:val="00104B52"/>
    <w:pPr>
      <w:ind w:left="240" w:hanging="240"/>
    </w:pPr>
  </w:style>
  <w:style w:type="paragraph" w:styleId="TableofFigures">
    <w:name w:val="table of figures"/>
    <w:basedOn w:val="Normal"/>
    <w:next w:val="Normal"/>
    <w:semiHidden/>
    <w:rsid w:val="00104B52"/>
    <w:pPr>
      <w:ind w:left="480" w:hanging="480"/>
    </w:pPr>
  </w:style>
  <w:style w:type="paragraph" w:styleId="TOAHeading">
    <w:name w:val="toa heading"/>
    <w:basedOn w:val="Normal"/>
    <w:next w:val="Normal"/>
    <w:semiHidden/>
    <w:rsid w:val="00104B52"/>
    <w:pPr>
      <w:spacing w:before="120"/>
    </w:pPr>
    <w:rPr>
      <w:b/>
    </w:rPr>
  </w:style>
  <w:style w:type="paragraph" w:customStyle="1" w:styleId="MLCBODY2">
    <w:name w:val="MLC BODY2"/>
    <w:basedOn w:val="Normal"/>
    <w:semiHidden/>
    <w:rsid w:val="00104B52"/>
    <w:pPr>
      <w:spacing w:after="240"/>
      <w:ind w:left="1701"/>
      <w:jc w:val="both"/>
    </w:pPr>
    <w:rPr>
      <w:rFonts w:ascii="Times New Roman" w:hAnsi="Times New Roman"/>
    </w:rPr>
  </w:style>
  <w:style w:type="character" w:styleId="Hyperlink">
    <w:name w:val="Hyperlink"/>
    <w:basedOn w:val="DefaultParagraphFont"/>
    <w:uiPriority w:val="99"/>
    <w:rsid w:val="007323AC"/>
    <w:rPr>
      <w:caps w:val="0"/>
      <w:smallCaps w:val="0"/>
      <w:strike w:val="0"/>
      <w:dstrike w:val="0"/>
      <w:vanish w:val="0"/>
      <w:szCs w:val="22"/>
      <w:u w:val="single"/>
      <w:vertAlign w:val="baseline"/>
    </w:rPr>
  </w:style>
  <w:style w:type="paragraph" w:customStyle="1" w:styleId="Sub">
    <w:name w:val="Sub"/>
    <w:basedOn w:val="Normal"/>
    <w:semiHidden/>
    <w:rsid w:val="00104B52"/>
    <w:pPr>
      <w:jc w:val="both"/>
    </w:pPr>
    <w:rPr>
      <w:b/>
    </w:rPr>
  </w:style>
  <w:style w:type="paragraph" w:styleId="ListBullet">
    <w:name w:val="List Bullet"/>
    <w:basedOn w:val="Normal"/>
    <w:autoRedefine/>
    <w:semiHidden/>
    <w:rsid w:val="00104B52"/>
    <w:pPr>
      <w:ind w:left="360" w:hanging="360"/>
    </w:pPr>
    <w:rPr>
      <w:sz w:val="22"/>
      <w:lang w:val="en-US"/>
    </w:rPr>
  </w:style>
  <w:style w:type="paragraph" w:customStyle="1" w:styleId="sub1">
    <w:name w:val="sub 1"/>
    <w:basedOn w:val="Normal"/>
    <w:semiHidden/>
    <w:rsid w:val="00104B52"/>
    <w:pPr>
      <w:jc w:val="both"/>
    </w:pPr>
    <w:rPr>
      <w:b/>
      <w:i/>
      <w:sz w:val="22"/>
    </w:rPr>
  </w:style>
  <w:style w:type="paragraph" w:customStyle="1" w:styleId="bullet-space">
    <w:name w:val="bullet - space"/>
    <w:basedOn w:val="Normal"/>
    <w:semiHidden/>
    <w:rsid w:val="00104B52"/>
    <w:pPr>
      <w:numPr>
        <w:numId w:val="1"/>
      </w:numPr>
      <w:tabs>
        <w:tab w:val="clear" w:pos="643"/>
      </w:tabs>
      <w:spacing w:before="60" w:after="60"/>
      <w:ind w:left="567" w:hanging="567"/>
      <w:jc w:val="both"/>
    </w:pPr>
    <w:rPr>
      <w:sz w:val="22"/>
    </w:rPr>
  </w:style>
  <w:style w:type="paragraph" w:customStyle="1" w:styleId="Indent">
    <w:name w:val="Indent"/>
    <w:basedOn w:val="Normal"/>
    <w:next w:val="Normal"/>
    <w:semiHidden/>
    <w:rsid w:val="00104B52"/>
    <w:pPr>
      <w:keepLines/>
      <w:ind w:left="567" w:right="567"/>
      <w:jc w:val="both"/>
    </w:pPr>
    <w:rPr>
      <w:rFonts w:ascii="Swiss (scalable)" w:hAnsi="Swiss (scalable)"/>
      <w:b/>
      <w:sz w:val="20"/>
    </w:rPr>
  </w:style>
  <w:style w:type="paragraph" w:customStyle="1" w:styleId="Policyhead1">
    <w:name w:val="Policy head1"/>
    <w:basedOn w:val="Heading1"/>
    <w:rsid w:val="00444837"/>
    <w:pPr>
      <w:spacing w:after="240"/>
      <w:jc w:val="left"/>
    </w:pPr>
    <w:rPr>
      <w:rFonts w:ascii="Arial Narrow" w:hAnsi="Arial Narrow"/>
      <w:sz w:val="28"/>
      <w:szCs w:val="28"/>
    </w:rPr>
  </w:style>
  <w:style w:type="paragraph" w:styleId="FootnoteText">
    <w:name w:val="footnote text"/>
    <w:basedOn w:val="Normal"/>
    <w:semiHidden/>
    <w:rsid w:val="00104B52"/>
    <w:rPr>
      <w:rFonts w:ascii="Frutiger 45 Light" w:hAnsi="Frutiger 45 Light"/>
      <w:sz w:val="20"/>
      <w:lang w:val="en-GB" w:eastAsia="en-AU"/>
    </w:rPr>
  </w:style>
  <w:style w:type="paragraph" w:customStyle="1" w:styleId="Body">
    <w:name w:val="Body"/>
    <w:aliases w:val="b"/>
    <w:semiHidden/>
    <w:rsid w:val="00104B52"/>
    <w:pPr>
      <w:spacing w:before="60" w:after="120" w:line="280" w:lineRule="atLeast"/>
    </w:pPr>
    <w:rPr>
      <w:rFonts w:ascii="Arial" w:hAnsi="Arial"/>
      <w:lang w:eastAsia="en-US"/>
    </w:rPr>
  </w:style>
  <w:style w:type="paragraph" w:customStyle="1" w:styleId="TableText10pt">
    <w:name w:val="Table Text 10pt"/>
    <w:basedOn w:val="BodyText"/>
    <w:semiHidden/>
    <w:rsid w:val="00104B52"/>
    <w:pPr>
      <w:tabs>
        <w:tab w:val="left" w:pos="272"/>
        <w:tab w:val="left" w:pos="544"/>
        <w:tab w:val="left" w:pos="816"/>
        <w:tab w:val="left" w:pos="1089"/>
      </w:tabs>
      <w:jc w:val="left"/>
    </w:pPr>
    <w:rPr>
      <w:rFonts w:ascii="Times New Roman" w:hAnsi="Times New Roman"/>
      <w:b w:val="0"/>
      <w:sz w:val="20"/>
    </w:rPr>
  </w:style>
  <w:style w:type="paragraph" w:styleId="BalloonText">
    <w:name w:val="Balloon Text"/>
    <w:basedOn w:val="Normal"/>
    <w:semiHidden/>
    <w:rsid w:val="00104B52"/>
    <w:rPr>
      <w:rFonts w:ascii="Tahoma" w:hAnsi="Tahoma" w:cs="Tahoma"/>
      <w:sz w:val="16"/>
      <w:szCs w:val="16"/>
    </w:rPr>
  </w:style>
  <w:style w:type="paragraph" w:customStyle="1" w:styleId="PolicycontentChar">
    <w:name w:val="Policy content Char"/>
    <w:basedOn w:val="Normal"/>
    <w:link w:val="PolicycontentCharChar"/>
    <w:rsid w:val="00240DE4"/>
    <w:pPr>
      <w:tabs>
        <w:tab w:val="left" w:pos="720"/>
      </w:tabs>
      <w:spacing w:after="240"/>
      <w:jc w:val="both"/>
    </w:pPr>
    <w:rPr>
      <w:rFonts w:ascii="Arial Narrow" w:hAnsi="Arial Narrow"/>
      <w:sz w:val="22"/>
    </w:rPr>
  </w:style>
  <w:style w:type="table" w:styleId="TableGrid">
    <w:name w:val="Table Grid"/>
    <w:basedOn w:val="TableNormal"/>
    <w:uiPriority w:val="39"/>
    <w:rsid w:val="0053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head2">
    <w:name w:val="Policy head2"/>
    <w:basedOn w:val="PolicycontentChar"/>
    <w:rsid w:val="00240DE4"/>
    <w:rPr>
      <w:b/>
      <w:i/>
      <w:caps/>
      <w:sz w:val="28"/>
      <w:szCs w:val="24"/>
    </w:rPr>
  </w:style>
  <w:style w:type="paragraph" w:customStyle="1" w:styleId="Policybullets">
    <w:name w:val="Policy bullets"/>
    <w:basedOn w:val="PolicycontentChar"/>
    <w:link w:val="PolicybulletsChar"/>
    <w:rsid w:val="002674A0"/>
    <w:pPr>
      <w:numPr>
        <w:numId w:val="2"/>
      </w:numPr>
      <w:tabs>
        <w:tab w:val="clear" w:pos="720"/>
      </w:tabs>
      <w:spacing w:after="120"/>
    </w:pPr>
  </w:style>
  <w:style w:type="character" w:customStyle="1" w:styleId="PolicycontentCharChar">
    <w:name w:val="Policy content Char Char"/>
    <w:basedOn w:val="DefaultParagraphFont"/>
    <w:link w:val="PolicycontentChar"/>
    <w:rsid w:val="00240DE4"/>
    <w:rPr>
      <w:rFonts w:ascii="Arial Narrow" w:hAnsi="Arial Narrow"/>
      <w:sz w:val="22"/>
      <w:lang w:val="en-AU" w:eastAsia="en-US" w:bidi="ar-SA"/>
    </w:rPr>
  </w:style>
  <w:style w:type="character" w:customStyle="1" w:styleId="PolicybulletsChar">
    <w:name w:val="Policy bullets Char"/>
    <w:basedOn w:val="PolicycontentCharChar"/>
    <w:link w:val="Policybullets"/>
    <w:rsid w:val="00240DE4"/>
    <w:rPr>
      <w:rFonts w:ascii="Arial Narrow" w:hAnsi="Arial Narrow"/>
      <w:sz w:val="22"/>
      <w:lang w:val="en-AU" w:eastAsia="en-US" w:bidi="ar-SA"/>
    </w:rPr>
  </w:style>
  <w:style w:type="paragraph" w:customStyle="1" w:styleId="Policycontent">
    <w:name w:val="Policy content"/>
    <w:basedOn w:val="Normal"/>
    <w:link w:val="PolicycontentChar1"/>
    <w:rsid w:val="00444837"/>
    <w:pPr>
      <w:tabs>
        <w:tab w:val="left" w:pos="720"/>
      </w:tabs>
      <w:spacing w:after="240"/>
      <w:jc w:val="both"/>
    </w:pPr>
    <w:rPr>
      <w:rFonts w:ascii="Arial Narrow" w:hAnsi="Arial Narrow"/>
    </w:rPr>
  </w:style>
  <w:style w:type="paragraph" w:customStyle="1" w:styleId="Policyheader">
    <w:name w:val="Policy header"/>
    <w:basedOn w:val="Policycontent"/>
    <w:rsid w:val="00444837"/>
    <w:pPr>
      <w:jc w:val="right"/>
    </w:pPr>
    <w:rPr>
      <w:b/>
      <w:caps/>
      <w:color w:val="FF0000"/>
      <w:szCs w:val="24"/>
    </w:rPr>
  </w:style>
  <w:style w:type="character" w:customStyle="1" w:styleId="PolicycontentChar1">
    <w:name w:val="Policy content Char1"/>
    <w:basedOn w:val="DefaultParagraphFont"/>
    <w:link w:val="Policycontent"/>
    <w:rsid w:val="00444837"/>
    <w:rPr>
      <w:rFonts w:ascii="Arial Narrow" w:hAnsi="Arial Narrow"/>
      <w:sz w:val="24"/>
      <w:lang w:val="en-AU" w:eastAsia="en-US" w:bidi="ar-SA"/>
    </w:rPr>
  </w:style>
  <w:style w:type="paragraph" w:styleId="BlockText">
    <w:name w:val="Block Text"/>
    <w:basedOn w:val="Normal"/>
    <w:rsid w:val="00F05B6B"/>
    <w:pPr>
      <w:ind w:left="-1418" w:right="-1283"/>
    </w:pPr>
    <w:rPr>
      <w:rFonts w:ascii="Times New Roman" w:hAnsi="Times New Roman"/>
      <w:lang w:val="en-US"/>
    </w:rPr>
  </w:style>
  <w:style w:type="paragraph" w:styleId="ListParagraph">
    <w:name w:val="List Paragraph"/>
    <w:basedOn w:val="Normal"/>
    <w:uiPriority w:val="34"/>
    <w:qFormat/>
    <w:rsid w:val="00F84F27"/>
    <w:pPr>
      <w:spacing w:after="200" w:line="276" w:lineRule="auto"/>
      <w:ind w:left="720"/>
      <w:contextualSpacing/>
    </w:pPr>
    <w:rPr>
      <w:rFonts w:ascii="Calibri" w:eastAsia="Calibri" w:hAnsi="Calibri"/>
      <w:sz w:val="22"/>
      <w:szCs w:val="22"/>
    </w:rPr>
  </w:style>
  <w:style w:type="character" w:customStyle="1" w:styleId="Heading5Char">
    <w:name w:val="Heading 5 Char"/>
    <w:basedOn w:val="DefaultParagraphFont"/>
    <w:link w:val="Heading5"/>
    <w:rsid w:val="006156AD"/>
    <w:rPr>
      <w:rFonts w:ascii="Arial" w:hAnsi="Arial"/>
      <w:b/>
      <w:sz w:val="28"/>
      <w:lang w:eastAsia="en-US"/>
    </w:rPr>
  </w:style>
  <w:style w:type="character" w:customStyle="1" w:styleId="HeaderChar">
    <w:name w:val="Header Char"/>
    <w:basedOn w:val="DefaultParagraphFont"/>
    <w:link w:val="Header"/>
    <w:uiPriority w:val="99"/>
    <w:rsid w:val="00DE251F"/>
    <w:rPr>
      <w:rFonts w:ascii="Arial" w:hAnsi="Arial"/>
      <w:sz w:val="24"/>
      <w:lang w:eastAsia="en-US"/>
    </w:rPr>
  </w:style>
  <w:style w:type="paragraph" w:customStyle="1" w:styleId="TableParagraph">
    <w:name w:val="Table Paragraph"/>
    <w:basedOn w:val="Normal"/>
    <w:uiPriority w:val="1"/>
    <w:qFormat/>
    <w:rsid w:val="000B37A6"/>
    <w:pPr>
      <w:widowControl w:val="0"/>
      <w:autoSpaceDE w:val="0"/>
      <w:autoSpaceDN w:val="0"/>
      <w:ind w:left="106"/>
    </w:pPr>
    <w:rPr>
      <w:rFonts w:eastAsia="Arial" w:cs="Arial"/>
      <w:sz w:val="22"/>
      <w:szCs w:val="22"/>
      <w:lang w:val="en-US"/>
    </w:rPr>
  </w:style>
  <w:style w:type="paragraph" w:styleId="NoSpacing">
    <w:name w:val="No Spacing"/>
    <w:link w:val="NoSpacingChar"/>
    <w:uiPriority w:val="1"/>
    <w:qFormat/>
    <w:rsid w:val="008716C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716C5"/>
    <w:rPr>
      <w:rFonts w:asciiTheme="minorHAnsi" w:eastAsiaTheme="minorEastAsia" w:hAnsiTheme="minorHAnsi" w:cstheme="minorBidi"/>
      <w:sz w:val="22"/>
      <w:szCs w:val="22"/>
      <w:lang w:val="en-US" w:eastAsia="en-US"/>
    </w:rPr>
  </w:style>
  <w:style w:type="table" w:styleId="ListTable2-Accent2">
    <w:name w:val="List Table 2 Accent 2"/>
    <w:basedOn w:val="TableNormal"/>
    <w:uiPriority w:val="47"/>
    <w:rsid w:val="00C7526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FooterChar">
    <w:name w:val="Footer Char"/>
    <w:basedOn w:val="DefaultParagraphFont"/>
    <w:link w:val="Footer"/>
    <w:uiPriority w:val="99"/>
    <w:rsid w:val="007F5C24"/>
    <w:rPr>
      <w:rFonts w:ascii="Arial" w:hAnsi="Arial"/>
      <w:sz w:val="24"/>
      <w:lang w:eastAsia="en-US"/>
    </w:rPr>
  </w:style>
  <w:style w:type="paragraph" w:customStyle="1" w:styleId="MRSCHeading">
    <w:name w:val="MRSC Heading"/>
    <w:basedOn w:val="Normal"/>
    <w:qFormat/>
    <w:rsid w:val="0041310A"/>
    <w:pPr>
      <w:spacing w:before="480" w:after="220" w:line="360" w:lineRule="auto"/>
      <w:outlineLvl w:val="0"/>
    </w:pPr>
    <w:rPr>
      <w:rFonts w:cs="Arial"/>
      <w:b/>
      <w:color w:val="792021"/>
      <w:sz w:val="40"/>
      <w:szCs w:val="40"/>
    </w:rPr>
  </w:style>
  <w:style w:type="paragraph" w:customStyle="1" w:styleId="MRSCSubheading">
    <w:name w:val="MRSC Subheading"/>
    <w:basedOn w:val="Header"/>
    <w:qFormat/>
    <w:rsid w:val="00261BF3"/>
    <w:pPr>
      <w:spacing w:after="220" w:line="360" w:lineRule="auto"/>
      <w:outlineLvl w:val="1"/>
    </w:pPr>
    <w:rPr>
      <w:rFonts w:cs="Arial"/>
      <w:b/>
      <w:color w:val="792021"/>
      <w:sz w:val="28"/>
      <w:szCs w:val="28"/>
      <w:lang w:eastAsia="en-AU"/>
    </w:rPr>
  </w:style>
  <w:style w:type="paragraph" w:customStyle="1" w:styleId="MRSCBodyText">
    <w:name w:val="MRSC Body Text"/>
    <w:basedOn w:val="MRSCBodyTextBold"/>
    <w:qFormat/>
    <w:rsid w:val="001E77F6"/>
    <w:rPr>
      <w:b w:val="0"/>
    </w:rPr>
  </w:style>
  <w:style w:type="paragraph" w:customStyle="1" w:styleId="MRSCCaption">
    <w:name w:val="MRSC Caption"/>
    <w:basedOn w:val="Caption"/>
    <w:qFormat/>
    <w:rsid w:val="001E77F6"/>
    <w:pPr>
      <w:spacing w:after="220"/>
    </w:pPr>
    <w:rPr>
      <w:b/>
      <w:color w:val="auto"/>
      <w:sz w:val="22"/>
      <w:szCs w:val="22"/>
    </w:rPr>
  </w:style>
  <w:style w:type="paragraph" w:customStyle="1" w:styleId="MRSCLists">
    <w:name w:val="MRSC Lists"/>
    <w:basedOn w:val="Header"/>
    <w:qFormat/>
    <w:rsid w:val="001E77F6"/>
    <w:pPr>
      <w:numPr>
        <w:numId w:val="3"/>
      </w:numPr>
      <w:spacing w:after="220" w:line="360" w:lineRule="auto"/>
      <w:ind w:left="1077" w:hanging="357"/>
    </w:pPr>
    <w:rPr>
      <w:rFonts w:cs="Arial"/>
      <w:sz w:val="22"/>
      <w:szCs w:val="22"/>
    </w:rPr>
  </w:style>
  <w:style w:type="paragraph" w:customStyle="1" w:styleId="MRSCBodyTextBold">
    <w:name w:val="MRSC Body Text Bold"/>
    <w:basedOn w:val="MRSCSubheading"/>
    <w:qFormat/>
    <w:rsid w:val="001E77F6"/>
    <w:pPr>
      <w:outlineLvl w:val="9"/>
    </w:pPr>
    <w:rPr>
      <w:bCs/>
      <w:color w:val="auto"/>
      <w:sz w:val="22"/>
    </w:rPr>
  </w:style>
  <w:style w:type="paragraph" w:styleId="Caption">
    <w:name w:val="caption"/>
    <w:basedOn w:val="Normal"/>
    <w:next w:val="Normal"/>
    <w:unhideWhenUsed/>
    <w:qFormat/>
    <w:rsid w:val="002B6C23"/>
    <w:pPr>
      <w:spacing w:after="200"/>
    </w:pPr>
    <w:rPr>
      <w:i/>
      <w:iCs/>
      <w:color w:val="1F497D" w:themeColor="text2"/>
      <w:sz w:val="18"/>
      <w:szCs w:val="18"/>
    </w:rPr>
  </w:style>
  <w:style w:type="paragraph" w:customStyle="1" w:styleId="MRSCNumber">
    <w:name w:val="MRSC Number"/>
    <w:basedOn w:val="Header"/>
    <w:qFormat/>
    <w:rsid w:val="00782610"/>
    <w:pPr>
      <w:numPr>
        <w:numId w:val="5"/>
      </w:numPr>
      <w:spacing w:after="220" w:line="360" w:lineRule="auto"/>
      <w:ind w:left="357" w:hanging="357"/>
    </w:pPr>
    <w:rPr>
      <w:rFonts w:cs="Arial"/>
      <w:sz w:val="22"/>
      <w:szCs w:val="22"/>
    </w:rPr>
  </w:style>
  <w:style w:type="paragraph" w:customStyle="1" w:styleId="MRSCFooterVersionnumber">
    <w:name w:val="MRSC Footer Version number"/>
    <w:basedOn w:val="Header"/>
    <w:qFormat/>
    <w:rsid w:val="000F353C"/>
    <w:pPr>
      <w:jc w:val="center"/>
    </w:pPr>
    <w:rPr>
      <w:rFonts w:cs="Arial"/>
      <w:b/>
      <w:color w:val="88898C"/>
      <w:sz w:val="14"/>
      <w:szCs w:val="14"/>
    </w:rPr>
  </w:style>
  <w:style w:type="paragraph" w:customStyle="1" w:styleId="MRSCReference">
    <w:name w:val="MRSC Reference"/>
    <w:basedOn w:val="Header"/>
    <w:qFormat/>
    <w:rsid w:val="001E77F6"/>
    <w:pPr>
      <w:numPr>
        <w:numId w:val="4"/>
      </w:numPr>
      <w:spacing w:after="220" w:line="360" w:lineRule="auto"/>
      <w:ind w:left="709" w:hanging="357"/>
    </w:pPr>
    <w:rPr>
      <w:rFonts w:cs="Arial"/>
      <w:sz w:val="22"/>
      <w:szCs w:val="22"/>
    </w:rPr>
  </w:style>
  <w:style w:type="paragraph" w:customStyle="1" w:styleId="MRSCLegislation">
    <w:name w:val="MRSC Legislation"/>
    <w:basedOn w:val="MRSCReference"/>
    <w:qFormat/>
    <w:rsid w:val="006832C1"/>
    <w:rPr>
      <w:i/>
    </w:rPr>
  </w:style>
  <w:style w:type="paragraph" w:styleId="TOCHeading">
    <w:name w:val="TOC Heading"/>
    <w:basedOn w:val="Heading1"/>
    <w:next w:val="Normal"/>
    <w:uiPriority w:val="39"/>
    <w:unhideWhenUsed/>
    <w:qFormat/>
    <w:rsid w:val="00592297"/>
    <w:pPr>
      <w:keepLines/>
      <w:spacing w:before="240"/>
      <w:jc w:val="left"/>
      <w:outlineLvl w:val="9"/>
    </w:pPr>
    <w:rPr>
      <w:rFonts w:asciiTheme="majorHAnsi" w:eastAsiaTheme="majorEastAsia" w:hAnsiTheme="majorHAnsi" w:cstheme="majorBidi"/>
      <w:b w:val="0"/>
      <w:color w:val="365F91" w:themeColor="accent1" w:themeShade="BF"/>
      <w:sz w:val="32"/>
      <w:szCs w:val="32"/>
    </w:rPr>
  </w:style>
  <w:style w:type="table" w:styleId="TableGridLight">
    <w:name w:val="Grid Table Light"/>
    <w:basedOn w:val="TableNormal"/>
    <w:uiPriority w:val="40"/>
    <w:rsid w:val="00841D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2">
    <w:name w:val="Grid Table 5 Dark Accent 2"/>
    <w:basedOn w:val="TableNormal"/>
    <w:uiPriority w:val="50"/>
    <w:rsid w:val="00FE30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BorderRight">
    <w:name w:val="Border  Right"/>
    <w:rsid w:val="00EF774A"/>
    <w:pPr>
      <w:spacing w:after="200" w:line="276" w:lineRule="auto"/>
    </w:pPr>
    <w:rPr>
      <w:rFonts w:asciiTheme="minorHAnsi" w:eastAsiaTheme="minorEastAsia" w:hAnsiTheme="minorHAnsi" w:cstheme="minorBidi"/>
      <w:sz w:val="22"/>
      <w:szCs w:val="22"/>
      <w:lang w:val="en-US" w:eastAsia="en-US"/>
    </w:rPr>
  </w:style>
  <w:style w:type="paragraph" w:customStyle="1" w:styleId="CoverHeadingPart1">
    <w:name w:val="Cover Heading Part 1"/>
    <w:basedOn w:val="Normal"/>
    <w:qFormat/>
    <w:rsid w:val="000F4F7F"/>
    <w:pPr>
      <w:spacing w:line="840" w:lineRule="exact"/>
      <w:ind w:left="142"/>
    </w:pPr>
    <w:rPr>
      <w:rFonts w:eastAsiaTheme="minorEastAsia" w:cs="Arial"/>
      <w:b/>
      <w:color w:val="FFFFFF" w:themeColor="background1"/>
      <w:sz w:val="88"/>
      <w:szCs w:val="88"/>
    </w:rPr>
  </w:style>
  <w:style w:type="paragraph" w:customStyle="1" w:styleId="Paragraphtext">
    <w:name w:val="Paragraph text"/>
    <w:basedOn w:val="Normal"/>
    <w:qFormat/>
    <w:rsid w:val="00436BD2"/>
    <w:pPr>
      <w:spacing w:after="100" w:line="240" w:lineRule="exact"/>
    </w:pPr>
    <w:rPr>
      <w:rFonts w:eastAsiaTheme="minorEastAsia" w:cs="Arial"/>
      <w:color w:val="4A4B4C"/>
      <w:spacing w:val="-2"/>
      <w:sz w:val="22"/>
      <w:szCs w:val="22"/>
    </w:rPr>
  </w:style>
  <w:style w:type="paragraph" w:customStyle="1" w:styleId="Tablecellheadings">
    <w:name w:val="Table cell headings"/>
    <w:basedOn w:val="Paragraphtext"/>
    <w:qFormat/>
    <w:rsid w:val="00436BD2"/>
    <w:rPr>
      <w:b/>
      <w:color w:val="FFFFFF" w:themeColor="background1"/>
    </w:rPr>
  </w:style>
  <w:style w:type="paragraph" w:customStyle="1" w:styleId="Listbulletpoint">
    <w:name w:val="List bullet point"/>
    <w:basedOn w:val="ListBullet"/>
    <w:link w:val="ListbulletpointChar"/>
    <w:qFormat/>
    <w:rsid w:val="00587A5D"/>
    <w:pPr>
      <w:numPr>
        <w:numId w:val="6"/>
      </w:numPr>
      <w:spacing w:before="120" w:after="120" w:line="270" w:lineRule="atLeast"/>
      <w:contextualSpacing/>
    </w:pPr>
    <w:rPr>
      <w:rFonts w:ascii="Trebuchet MS" w:eastAsiaTheme="minorHAnsi" w:hAnsi="Trebuchet MS" w:cstheme="minorBidi"/>
      <w:sz w:val="20"/>
      <w:szCs w:val="22"/>
      <w:lang w:val="en-GB"/>
    </w:rPr>
  </w:style>
  <w:style w:type="character" w:customStyle="1" w:styleId="ListbulletpointChar">
    <w:name w:val="List bullet point Char"/>
    <w:basedOn w:val="DefaultParagraphFont"/>
    <w:link w:val="Listbulletpoint"/>
    <w:rsid w:val="00587A5D"/>
    <w:rPr>
      <w:rFonts w:ascii="Trebuchet MS" w:eastAsiaTheme="minorHAnsi" w:hAnsi="Trebuchet MS" w:cstheme="minorBidi"/>
      <w:szCs w:val="22"/>
      <w:lang w:val="en-GB" w:eastAsia="en-US"/>
    </w:rPr>
  </w:style>
  <w:style w:type="paragraph" w:customStyle="1" w:styleId="Heading30">
    <w:name w:val="Heading3"/>
    <w:basedOn w:val="Normal"/>
    <w:qFormat/>
    <w:rsid w:val="0011387A"/>
    <w:pPr>
      <w:spacing w:after="60" w:line="320" w:lineRule="exact"/>
    </w:pPr>
    <w:rPr>
      <w:rFonts w:eastAsiaTheme="minorEastAsia" w:cs="Arial"/>
      <w:color w:val="800000"/>
      <w:sz w:val="36"/>
      <w:szCs w:val="36"/>
      <w:lang w:eastAsia="ja-JP"/>
    </w:rPr>
  </w:style>
  <w:style w:type="paragraph" w:customStyle="1" w:styleId="Heading40">
    <w:name w:val="Heading4"/>
    <w:basedOn w:val="Paragraphtext"/>
    <w:qFormat/>
    <w:rsid w:val="0011387A"/>
    <w:pPr>
      <w:spacing w:before="40" w:after="0" w:line="240" w:lineRule="auto"/>
    </w:pPr>
    <w:rPr>
      <w:color w:val="404040" w:themeColor="text1" w:themeTint="BF"/>
      <w:sz w:val="26"/>
      <w:szCs w:val="28"/>
      <w:lang w:eastAsia="ja-JP"/>
    </w:rPr>
  </w:style>
  <w:style w:type="paragraph" w:customStyle="1" w:styleId="Bullets">
    <w:name w:val="Bullets"/>
    <w:basedOn w:val="Paragraphtext"/>
    <w:qFormat/>
    <w:rsid w:val="0011387A"/>
    <w:pPr>
      <w:numPr>
        <w:numId w:val="7"/>
      </w:numPr>
      <w:spacing w:after="80" w:line="240" w:lineRule="auto"/>
    </w:pPr>
    <w:rPr>
      <w:sz w:val="24"/>
      <w:lang w:val="en-US" w:eastAsia="ja-JP"/>
    </w:rPr>
  </w:style>
  <w:style w:type="character" w:styleId="FootnoteReference">
    <w:name w:val="footnote reference"/>
    <w:basedOn w:val="DefaultParagraphFont"/>
    <w:uiPriority w:val="99"/>
    <w:semiHidden/>
    <w:unhideWhenUsed/>
    <w:rsid w:val="0011387A"/>
    <w:rPr>
      <w:vertAlign w:val="superscript"/>
    </w:rPr>
  </w:style>
  <w:style w:type="table" w:customStyle="1" w:styleId="TableGrid2">
    <w:name w:val="Table Grid2"/>
    <w:basedOn w:val="TableNormal"/>
    <w:next w:val="TableGrid"/>
    <w:uiPriority w:val="59"/>
    <w:rsid w:val="0011387A"/>
    <w:rPr>
      <w:rFonts w:asciiTheme="minorHAnsi" w:eastAsiaTheme="minorEastAsia" w:hAnsiTheme="minorHAnsi" w:cstheme="minorBidi"/>
      <w:color w:val="FFFFFF"/>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uiPriority w:val="99"/>
    <w:rsid w:val="0011387A"/>
    <w:rPr>
      <w:rFonts w:ascii="Arial" w:hAnsi="Arial"/>
      <w:lang w:eastAsia="en-US"/>
    </w:rPr>
  </w:style>
  <w:style w:type="paragraph" w:styleId="NormalWeb">
    <w:name w:val="Normal (Web)"/>
    <w:basedOn w:val="Normal"/>
    <w:uiPriority w:val="99"/>
    <w:unhideWhenUsed/>
    <w:rsid w:val="0011387A"/>
    <w:pPr>
      <w:spacing w:before="100" w:beforeAutospacing="1" w:after="100" w:afterAutospacing="1"/>
    </w:pPr>
    <w:rPr>
      <w:rFonts w:ascii="Times New Roman" w:hAnsi="Times New Roman"/>
      <w:szCs w:val="24"/>
      <w:lang w:eastAsia="en-AU"/>
    </w:rPr>
  </w:style>
  <w:style w:type="paragraph" w:customStyle="1" w:styleId="CFSheading">
    <w:name w:val="CFS heading"/>
    <w:basedOn w:val="Heading3"/>
    <w:rsid w:val="0011387A"/>
    <w:pPr>
      <w:numPr>
        <w:numId w:val="8"/>
      </w:numPr>
      <w:spacing w:before="240" w:after="240"/>
    </w:pPr>
    <w:rPr>
      <w:rFonts w:cs="Arial"/>
      <w:color w:val="88898C"/>
      <w:spacing w:val="-2"/>
      <w:szCs w:val="22"/>
      <w:lang w:eastAsia="en-AU"/>
    </w:rPr>
  </w:style>
  <w:style w:type="character" w:styleId="FollowedHyperlink">
    <w:name w:val="FollowedHyperlink"/>
    <w:basedOn w:val="DefaultParagraphFont"/>
    <w:semiHidden/>
    <w:unhideWhenUsed/>
    <w:rsid w:val="0011387A"/>
    <w:rPr>
      <w:color w:val="800080" w:themeColor="followedHyperlink"/>
      <w:u w:val="single"/>
    </w:rPr>
  </w:style>
  <w:style w:type="character" w:customStyle="1" w:styleId="TitleChar">
    <w:name w:val="Title Char"/>
    <w:basedOn w:val="DefaultParagraphFont"/>
    <w:link w:val="Title"/>
    <w:rsid w:val="00665AF2"/>
    <w:rPr>
      <w:rFonts w:ascii="Arial" w:hAnsi="Arial"/>
      <w:b/>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9189">
      <w:bodyDiv w:val="1"/>
      <w:marLeft w:val="0"/>
      <w:marRight w:val="0"/>
      <w:marTop w:val="0"/>
      <w:marBottom w:val="0"/>
      <w:divBdr>
        <w:top w:val="none" w:sz="0" w:space="0" w:color="auto"/>
        <w:left w:val="none" w:sz="0" w:space="0" w:color="auto"/>
        <w:bottom w:val="none" w:sz="0" w:space="0" w:color="auto"/>
        <w:right w:val="none" w:sz="0" w:space="0" w:color="auto"/>
      </w:divBdr>
    </w:div>
    <w:div w:id="232936598">
      <w:bodyDiv w:val="1"/>
      <w:marLeft w:val="0"/>
      <w:marRight w:val="0"/>
      <w:marTop w:val="0"/>
      <w:marBottom w:val="0"/>
      <w:divBdr>
        <w:top w:val="none" w:sz="0" w:space="0" w:color="auto"/>
        <w:left w:val="none" w:sz="0" w:space="0" w:color="auto"/>
        <w:bottom w:val="none" w:sz="0" w:space="0" w:color="auto"/>
        <w:right w:val="none" w:sz="0" w:space="0" w:color="auto"/>
      </w:divBdr>
    </w:div>
    <w:div w:id="396633160">
      <w:bodyDiv w:val="1"/>
      <w:marLeft w:val="0"/>
      <w:marRight w:val="0"/>
      <w:marTop w:val="0"/>
      <w:marBottom w:val="0"/>
      <w:divBdr>
        <w:top w:val="none" w:sz="0" w:space="0" w:color="auto"/>
        <w:left w:val="none" w:sz="0" w:space="0" w:color="auto"/>
        <w:bottom w:val="none" w:sz="0" w:space="0" w:color="auto"/>
        <w:right w:val="none" w:sz="0" w:space="0" w:color="auto"/>
      </w:divBdr>
    </w:div>
    <w:div w:id="560137203">
      <w:bodyDiv w:val="1"/>
      <w:marLeft w:val="0"/>
      <w:marRight w:val="0"/>
      <w:marTop w:val="0"/>
      <w:marBottom w:val="0"/>
      <w:divBdr>
        <w:top w:val="none" w:sz="0" w:space="0" w:color="auto"/>
        <w:left w:val="none" w:sz="0" w:space="0" w:color="auto"/>
        <w:bottom w:val="none" w:sz="0" w:space="0" w:color="auto"/>
        <w:right w:val="none" w:sz="0" w:space="0" w:color="auto"/>
      </w:divBdr>
    </w:div>
    <w:div w:id="593633963">
      <w:bodyDiv w:val="1"/>
      <w:marLeft w:val="0"/>
      <w:marRight w:val="0"/>
      <w:marTop w:val="0"/>
      <w:marBottom w:val="0"/>
      <w:divBdr>
        <w:top w:val="none" w:sz="0" w:space="0" w:color="auto"/>
        <w:left w:val="none" w:sz="0" w:space="0" w:color="auto"/>
        <w:bottom w:val="none" w:sz="0" w:space="0" w:color="auto"/>
        <w:right w:val="none" w:sz="0" w:space="0" w:color="auto"/>
      </w:divBdr>
    </w:div>
    <w:div w:id="844394690">
      <w:bodyDiv w:val="1"/>
      <w:marLeft w:val="0"/>
      <w:marRight w:val="0"/>
      <w:marTop w:val="0"/>
      <w:marBottom w:val="0"/>
      <w:divBdr>
        <w:top w:val="none" w:sz="0" w:space="0" w:color="auto"/>
        <w:left w:val="none" w:sz="0" w:space="0" w:color="auto"/>
        <w:bottom w:val="none" w:sz="0" w:space="0" w:color="auto"/>
        <w:right w:val="none" w:sz="0" w:space="0" w:color="auto"/>
      </w:divBdr>
    </w:div>
    <w:div w:id="108864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sc.vic.gov.au/About-Council/Our-Council/Policies/Child-Safety-and-Wellbeing-Policy-Code-of-Conduct" TargetMode="External"/><Relationship Id="rId18" Type="http://schemas.openxmlformats.org/officeDocument/2006/relationships/diagramColors" Target="diagrams/colors1.xml"/><Relationship Id="rId26" Type="http://schemas.openxmlformats.org/officeDocument/2006/relationships/hyperlink" Target="https://www.mrsc.vic.gov.au/About-Council/Our-Council/Strategies-Plans/Gender-Equality-Action-Plan-2022-2025"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mrsc.vic.gov.au/About-Council/Our-Council/Strategies-Plans?dlv_OC%20CL%20Public%20DocLib%20Relative=(pageindex=2)" TargetMode="External"/><Relationship Id="rId34" Type="http://schemas.openxmlformats.org/officeDocument/2006/relationships/hyperlink" Target="http://www.ato.gov.a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fplaw.org.au" TargetMode="External"/><Relationship Id="rId17" Type="http://schemas.openxmlformats.org/officeDocument/2006/relationships/diagramQuickStyle" Target="diagrams/quickStyle1.xml"/><Relationship Id="rId25" Type="http://schemas.openxmlformats.org/officeDocument/2006/relationships/hyperlink" Target="https://www.mrsc.vic.gov.au/About-Council/Our-Council/Strategies-Plans/Disability-Action-Plan-2021-2025" TargetMode="External"/><Relationship Id="rId33" Type="http://schemas.openxmlformats.org/officeDocument/2006/relationships/hyperlink" Target="https://www.mrsc.vic.gov.au/Live-Work/Healthy-Living/Healthy-Heart-of-Victoria"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mrsc.vic.gov.au/About-Council/Our-Council/Strategies-Plans/Municipal-Public-Health-and-Wellbeing-Plan-2021-2025" TargetMode="External"/><Relationship Id="rId29" Type="http://schemas.openxmlformats.org/officeDocument/2006/relationships/hyperlink" Target="https://www.mrsc.vic.gov.au/About-Council/Our-Council/Strategies-Plans/Youth-Strategy-2018%E2%80%932028?BestBetMatch=Youth%20Strategy|d13b95b2-5146-4b00-9e3e-a80c73739a64|4f05f368-ecaa-4a93-b749-7ad6c4867c1f|en-AU"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rsc.vic.gov.au/About-Council/Find-A-Grant/Small-Project-Grants" TargetMode="External"/><Relationship Id="rId24" Type="http://schemas.openxmlformats.org/officeDocument/2006/relationships/hyperlink" Target="https://www.mrsc.vic.gov.au/About-Council/Our-Council/Strategies-Plans?dlv_OC%20CL%20Public%20DocLib%20Relative=(pageindex=2)" TargetMode="External"/><Relationship Id="rId32" Type="http://schemas.openxmlformats.org/officeDocument/2006/relationships/hyperlink" Target="https://www.mrsc.vic.gov.au/About-Council/Our-Council/Strategies-Plans/Reconciliation-Action-Plan"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s://www.mrsc.vic.gov.au/About-Council/Our-Council/Strategies-Plans/Municipal-Public-Health-and-Wellbeing-Plan-2021-2025" TargetMode="External"/><Relationship Id="rId28" Type="http://schemas.openxmlformats.org/officeDocument/2006/relationships/hyperlink" Target="https://www.mrsc.vic.gov.au/About-Council/Our-Council/Strategies-Plans/Heritage-Strategy-2014-2018?BestBetMatch=Heritage%20Strategy|d13b95b2-5146-4b00-9e3e-a80c73739a64|4f05f368-ecaa-4a93-b749-7ad6c4867c1f|en-AU" TargetMode="External"/><Relationship Id="rId36" Type="http://schemas.openxmlformats.org/officeDocument/2006/relationships/header" Target="header1.xml"/><Relationship Id="rId10" Type="http://schemas.openxmlformats.org/officeDocument/2006/relationships/image" Target="media/image2.jpg"/><Relationship Id="rId19" Type="http://schemas.microsoft.com/office/2007/relationships/diagramDrawing" Target="diagrams/drawing1.xml"/><Relationship Id="rId31" Type="http://schemas.openxmlformats.org/officeDocument/2006/relationships/hyperlink" Target="https://www.mrsc.vic.gov.au/About-Council/Our-Council/Strategies-Plans/Positive-Ageing-Plan"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cyp.vic.gov.au/child-safe-standards/" TargetMode="External"/><Relationship Id="rId22" Type="http://schemas.openxmlformats.org/officeDocument/2006/relationships/hyperlink" Target="https://www.mrsc.vic.gov.au/About-Council/Our-Council/Strategies-Plans/Council-Plan-2021-2031" TargetMode="External"/><Relationship Id="rId27" Type="http://schemas.openxmlformats.org/officeDocument/2006/relationships/hyperlink" Target="https://www.mrsc.vic.gov.au/About-Council/Our-Council/Strategies-Plans/Arts-and-Culture-Strategy-2018-2028?BestBetMatch=arts%20and%20culture%20strategy|d13b95b2-5146-4b00-9e3e-a80c73739a64|4f05f368-ecaa-4a93-b749-7ad6c4867c1f|en-AU" TargetMode="External"/><Relationship Id="rId30" Type="http://schemas.openxmlformats.org/officeDocument/2006/relationships/hyperlink" Target="https://www.mrsc.vic.gov.au/About-Council/Our-Council/Strategies-Plans/Early-Years-Plan-2016-2020?BestBetMatch=Early%20Years%20Plan|d13b95b2-5146-4b00-9e3e-a80c73739a64|4f05f368-ecaa-4a93-b749-7ad6c4867c1f|en-AU" TargetMode="External"/><Relationship Id="rId35" Type="http://schemas.openxmlformats.org/officeDocument/2006/relationships/hyperlink" Target="https://www.mrsc.vic.gov.au/About-Council/Our-Council/Policies/Privacy-Policy"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mrsc%20templates\A4%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FA8C9F-2673-4A3E-B25E-4C5FFFFD4949}" type="doc">
      <dgm:prSet loTypeId="urn:microsoft.com/office/officeart/2005/8/layout/process4" loCatId="process" qsTypeId="urn:microsoft.com/office/officeart/2005/8/quickstyle/simple1" qsCatId="simple" csTypeId="urn:microsoft.com/office/officeart/2005/8/colors/accent2_3" csCatId="accent2" phldr="1"/>
      <dgm:spPr/>
    </dgm:pt>
    <dgm:pt modelId="{EB9C986E-0054-4A91-B381-EB075138B299}">
      <dgm:prSet phldrT="[Text]"/>
      <dgm:spPr/>
      <dgm:t>
        <a:bodyPr/>
        <a:lstStyle/>
        <a:p>
          <a:r>
            <a:rPr lang="en-AU">
              <a:latin typeface="Arial" panose="020B0604020202020204" pitchFamily="34" charset="0"/>
              <a:cs typeface="Arial" panose="020B0604020202020204" pitchFamily="34" charset="0"/>
            </a:rPr>
            <a:t>Submit</a:t>
          </a:r>
          <a:r>
            <a:rPr lang="en-AU"/>
            <a:t> </a:t>
          </a:r>
          <a:r>
            <a:rPr lang="en-AU">
              <a:latin typeface="Arial" panose="020B0604020202020204" pitchFamily="34" charset="0"/>
              <a:cs typeface="Arial" panose="020B0604020202020204" pitchFamily="34" charset="0"/>
            </a:rPr>
            <a:t>application</a:t>
          </a:r>
        </a:p>
      </dgm:t>
    </dgm:pt>
    <dgm:pt modelId="{CAA3E336-4589-4E1A-BC40-9FB89082721B}" type="parTrans" cxnId="{FA112488-32E8-43F5-B405-3818E293335B}">
      <dgm:prSet/>
      <dgm:spPr/>
      <dgm:t>
        <a:bodyPr/>
        <a:lstStyle/>
        <a:p>
          <a:endParaRPr lang="en-AU"/>
        </a:p>
      </dgm:t>
    </dgm:pt>
    <dgm:pt modelId="{159E4343-FD8B-4013-B6C8-0A294CFA7C25}" type="sibTrans" cxnId="{FA112488-32E8-43F5-B405-3818E293335B}">
      <dgm:prSet/>
      <dgm:spPr/>
      <dgm:t>
        <a:bodyPr/>
        <a:lstStyle/>
        <a:p>
          <a:endParaRPr lang="en-AU"/>
        </a:p>
      </dgm:t>
    </dgm:pt>
    <dgm:pt modelId="{D1969C48-8E4E-4C07-BEEC-7E34CE0ECA29}">
      <dgm:prSet phldrT="[Text]"/>
      <dgm:spPr/>
      <dgm:t>
        <a:bodyPr/>
        <a:lstStyle/>
        <a:p>
          <a:r>
            <a:rPr lang="en-AU">
              <a:latin typeface="Arial" panose="020B0604020202020204" pitchFamily="34" charset="0"/>
              <a:cs typeface="Arial" panose="020B0604020202020204" pitchFamily="34" charset="0"/>
            </a:rPr>
            <a:t>Council</a:t>
          </a:r>
          <a:r>
            <a:rPr lang="en-AU"/>
            <a:t> </a:t>
          </a:r>
          <a:r>
            <a:rPr lang="en-AU">
              <a:latin typeface="Arial" panose="020B0604020202020204" pitchFamily="34" charset="0"/>
              <a:cs typeface="Arial" panose="020B0604020202020204" pitchFamily="34" charset="0"/>
            </a:rPr>
            <a:t>officer</a:t>
          </a:r>
          <a:r>
            <a:rPr lang="en-AU"/>
            <a:t> </a:t>
          </a:r>
          <a:r>
            <a:rPr lang="en-AU">
              <a:latin typeface="Arial" panose="020B0604020202020204" pitchFamily="34" charset="0"/>
              <a:cs typeface="Arial" panose="020B0604020202020204" pitchFamily="34" charset="0"/>
            </a:rPr>
            <a:t>assesses</a:t>
          </a:r>
          <a:r>
            <a:rPr lang="en-AU"/>
            <a:t> </a:t>
          </a:r>
          <a:r>
            <a:rPr lang="en-AU">
              <a:latin typeface="Arial" panose="020B0604020202020204" pitchFamily="34" charset="0"/>
              <a:cs typeface="Arial" panose="020B0604020202020204" pitchFamily="34" charset="0"/>
            </a:rPr>
            <a:t>application against criteria</a:t>
          </a:r>
        </a:p>
      </dgm:t>
    </dgm:pt>
    <dgm:pt modelId="{D2C8282E-4AD2-443B-9D36-D8F0E3E089DB}" type="parTrans" cxnId="{21C8D5D9-292C-4E31-AFF8-DD166EBF0F9E}">
      <dgm:prSet/>
      <dgm:spPr/>
      <dgm:t>
        <a:bodyPr/>
        <a:lstStyle/>
        <a:p>
          <a:endParaRPr lang="en-AU"/>
        </a:p>
      </dgm:t>
    </dgm:pt>
    <dgm:pt modelId="{123A58C2-8BE9-4F89-A7AE-E0CB378A43ED}" type="sibTrans" cxnId="{21C8D5D9-292C-4E31-AFF8-DD166EBF0F9E}">
      <dgm:prSet/>
      <dgm:spPr/>
      <dgm:t>
        <a:bodyPr/>
        <a:lstStyle/>
        <a:p>
          <a:endParaRPr lang="en-AU"/>
        </a:p>
      </dgm:t>
    </dgm:pt>
    <dgm:pt modelId="{DD962CA7-60ED-4062-B436-5BC78C4426E8}">
      <dgm:prSet phldrT="[Text]"/>
      <dgm:spPr/>
      <dgm:t>
        <a:bodyPr/>
        <a:lstStyle/>
        <a:p>
          <a:r>
            <a:rPr lang="en-AU">
              <a:latin typeface="Arial" panose="020B0604020202020204" pitchFamily="34" charset="0"/>
              <a:cs typeface="Arial" panose="020B0604020202020204" pitchFamily="34" charset="0"/>
            </a:rPr>
            <a:t>Report</a:t>
          </a:r>
          <a:r>
            <a:rPr lang="en-AU"/>
            <a:t> </a:t>
          </a:r>
          <a:r>
            <a:rPr lang="en-AU">
              <a:latin typeface="Arial" panose="020B0604020202020204" pitchFamily="34" charset="0"/>
              <a:cs typeface="Arial" panose="020B0604020202020204" pitchFamily="34" charset="0"/>
            </a:rPr>
            <a:t>presented</a:t>
          </a:r>
          <a:r>
            <a:rPr lang="en-AU"/>
            <a:t> </a:t>
          </a:r>
          <a:r>
            <a:rPr lang="en-AU">
              <a:latin typeface="Arial" panose="020B0604020202020204" pitchFamily="34" charset="0"/>
              <a:cs typeface="Arial" panose="020B0604020202020204" pitchFamily="34" charset="0"/>
            </a:rPr>
            <a:t>to</a:t>
          </a:r>
          <a:r>
            <a:rPr lang="en-AU"/>
            <a:t> </a:t>
          </a:r>
          <a:r>
            <a:rPr lang="en-AU">
              <a:latin typeface="Arial" panose="020B0604020202020204" pitchFamily="34" charset="0"/>
              <a:cs typeface="Arial" panose="020B0604020202020204" pitchFamily="34" charset="0"/>
            </a:rPr>
            <a:t>Council </a:t>
          </a:r>
        </a:p>
      </dgm:t>
    </dgm:pt>
    <dgm:pt modelId="{90C7F753-FE55-4D25-AF1C-D8F0B831C853}" type="parTrans" cxnId="{404724BF-3A8C-47AE-9407-65CCA28EB064}">
      <dgm:prSet/>
      <dgm:spPr/>
      <dgm:t>
        <a:bodyPr/>
        <a:lstStyle/>
        <a:p>
          <a:endParaRPr lang="en-AU"/>
        </a:p>
      </dgm:t>
    </dgm:pt>
    <dgm:pt modelId="{518ED01E-747E-4AB5-9E5E-33984CEF7244}" type="sibTrans" cxnId="{404724BF-3A8C-47AE-9407-65CCA28EB064}">
      <dgm:prSet/>
      <dgm:spPr/>
      <dgm:t>
        <a:bodyPr/>
        <a:lstStyle/>
        <a:p>
          <a:endParaRPr lang="en-AU"/>
        </a:p>
      </dgm:t>
    </dgm:pt>
    <dgm:pt modelId="{9964D8A5-82F0-45B3-A072-17B359B47876}">
      <dgm:prSet/>
      <dgm:spPr/>
      <dgm:t>
        <a:bodyPr/>
        <a:lstStyle/>
        <a:p>
          <a:r>
            <a:rPr lang="en-AU">
              <a:latin typeface="Arial" panose="020B0604020202020204" pitchFamily="34" charset="0"/>
              <a:cs typeface="Arial" panose="020B0604020202020204" pitchFamily="34" charset="0"/>
            </a:rPr>
            <a:t>Applicant</a:t>
          </a:r>
          <a:r>
            <a:rPr lang="en-AU"/>
            <a:t> </a:t>
          </a:r>
          <a:r>
            <a:rPr lang="en-AU">
              <a:latin typeface="Arial" panose="020B0604020202020204" pitchFamily="34" charset="0"/>
              <a:cs typeface="Arial" panose="020B0604020202020204" pitchFamily="34" charset="0"/>
            </a:rPr>
            <a:t>advised</a:t>
          </a:r>
          <a:r>
            <a:rPr lang="en-AU"/>
            <a:t> </a:t>
          </a:r>
          <a:r>
            <a:rPr lang="en-AU">
              <a:latin typeface="Arial" panose="020B0604020202020204" pitchFamily="34" charset="0"/>
              <a:cs typeface="Arial" panose="020B0604020202020204" pitchFamily="34" charset="0"/>
            </a:rPr>
            <a:t>of</a:t>
          </a:r>
          <a:r>
            <a:rPr lang="en-AU"/>
            <a:t> </a:t>
          </a:r>
          <a:r>
            <a:rPr lang="en-AU">
              <a:latin typeface="Arial" panose="020B0604020202020204" pitchFamily="34" charset="0"/>
              <a:cs typeface="Arial" panose="020B0604020202020204" pitchFamily="34" charset="0"/>
            </a:rPr>
            <a:t>outcome</a:t>
          </a:r>
          <a:r>
            <a:rPr lang="en-AU"/>
            <a:t> </a:t>
          </a:r>
          <a:r>
            <a:rPr lang="en-AU">
              <a:latin typeface="Arial" panose="020B0604020202020204" pitchFamily="34" charset="0"/>
              <a:cs typeface="Arial" panose="020B0604020202020204" pitchFamily="34" charset="0"/>
            </a:rPr>
            <a:t>of</a:t>
          </a:r>
          <a:r>
            <a:rPr lang="en-AU"/>
            <a:t> </a:t>
          </a:r>
          <a:r>
            <a:rPr lang="en-AU">
              <a:latin typeface="Arial" panose="020B0604020202020204" pitchFamily="34" charset="0"/>
              <a:cs typeface="Arial" panose="020B0604020202020204" pitchFamily="34" charset="0"/>
            </a:rPr>
            <a:t>application</a:t>
          </a:r>
        </a:p>
      </dgm:t>
    </dgm:pt>
    <dgm:pt modelId="{D8386DE5-084D-4A3E-8087-7A61D2C9C08C}" type="parTrans" cxnId="{3C1545BD-9CCA-4DF6-A976-54BE9B4D13D7}">
      <dgm:prSet/>
      <dgm:spPr/>
      <dgm:t>
        <a:bodyPr/>
        <a:lstStyle/>
        <a:p>
          <a:endParaRPr lang="en-AU"/>
        </a:p>
      </dgm:t>
    </dgm:pt>
    <dgm:pt modelId="{1D848F33-C13B-42A8-843A-4A9E2CDB2F73}" type="sibTrans" cxnId="{3C1545BD-9CCA-4DF6-A976-54BE9B4D13D7}">
      <dgm:prSet/>
      <dgm:spPr/>
      <dgm:t>
        <a:bodyPr/>
        <a:lstStyle/>
        <a:p>
          <a:endParaRPr lang="en-AU"/>
        </a:p>
      </dgm:t>
    </dgm:pt>
    <dgm:pt modelId="{2165D270-2B01-4DD4-B615-C8FFB2E1802C}" type="pres">
      <dgm:prSet presAssocID="{93FA8C9F-2673-4A3E-B25E-4C5FFFFD4949}" presName="Name0" presStyleCnt="0">
        <dgm:presLayoutVars>
          <dgm:dir/>
          <dgm:animLvl val="lvl"/>
          <dgm:resizeHandles val="exact"/>
        </dgm:presLayoutVars>
      </dgm:prSet>
      <dgm:spPr/>
    </dgm:pt>
    <dgm:pt modelId="{BDE3F01F-16A5-4652-9CF7-4E93CBE38BF9}" type="pres">
      <dgm:prSet presAssocID="{9964D8A5-82F0-45B3-A072-17B359B47876}" presName="boxAndChildren" presStyleCnt="0"/>
      <dgm:spPr/>
    </dgm:pt>
    <dgm:pt modelId="{E4B391B8-3231-44F4-B5A5-3B96D9C332B9}" type="pres">
      <dgm:prSet presAssocID="{9964D8A5-82F0-45B3-A072-17B359B47876}" presName="parentTextBox" presStyleLbl="node1" presStyleIdx="0" presStyleCnt="4"/>
      <dgm:spPr/>
      <dgm:t>
        <a:bodyPr/>
        <a:lstStyle/>
        <a:p>
          <a:endParaRPr lang="en-US"/>
        </a:p>
      </dgm:t>
    </dgm:pt>
    <dgm:pt modelId="{2CD909CD-8290-4776-B4A5-E1D4D7983516}" type="pres">
      <dgm:prSet presAssocID="{518ED01E-747E-4AB5-9E5E-33984CEF7244}" presName="sp" presStyleCnt="0"/>
      <dgm:spPr/>
    </dgm:pt>
    <dgm:pt modelId="{46256E11-F04B-44F6-B21C-BE98E74F3C9B}" type="pres">
      <dgm:prSet presAssocID="{DD962CA7-60ED-4062-B436-5BC78C4426E8}" presName="arrowAndChildren" presStyleCnt="0"/>
      <dgm:spPr/>
    </dgm:pt>
    <dgm:pt modelId="{53BA3B07-F12A-4D28-9D6B-8C01A5DF18F2}" type="pres">
      <dgm:prSet presAssocID="{DD962CA7-60ED-4062-B436-5BC78C4426E8}" presName="parentTextArrow" presStyleLbl="node1" presStyleIdx="1" presStyleCnt="4"/>
      <dgm:spPr/>
      <dgm:t>
        <a:bodyPr/>
        <a:lstStyle/>
        <a:p>
          <a:endParaRPr lang="en-US"/>
        </a:p>
      </dgm:t>
    </dgm:pt>
    <dgm:pt modelId="{E49CA001-4D01-4D6A-9500-E7591D1B1543}" type="pres">
      <dgm:prSet presAssocID="{123A58C2-8BE9-4F89-A7AE-E0CB378A43ED}" presName="sp" presStyleCnt="0"/>
      <dgm:spPr/>
    </dgm:pt>
    <dgm:pt modelId="{9D543A21-BAC2-4EBB-BDC6-0EAACACCEBFB}" type="pres">
      <dgm:prSet presAssocID="{D1969C48-8E4E-4C07-BEEC-7E34CE0ECA29}" presName="arrowAndChildren" presStyleCnt="0"/>
      <dgm:spPr/>
    </dgm:pt>
    <dgm:pt modelId="{445E769B-2A34-44EB-9B6B-2ADEE210A334}" type="pres">
      <dgm:prSet presAssocID="{D1969C48-8E4E-4C07-BEEC-7E34CE0ECA29}" presName="parentTextArrow" presStyleLbl="node1" presStyleIdx="2" presStyleCnt="4"/>
      <dgm:spPr/>
      <dgm:t>
        <a:bodyPr/>
        <a:lstStyle/>
        <a:p>
          <a:endParaRPr lang="en-US"/>
        </a:p>
      </dgm:t>
    </dgm:pt>
    <dgm:pt modelId="{52B550D4-B1CC-42D5-93FE-860FD2531BE2}" type="pres">
      <dgm:prSet presAssocID="{159E4343-FD8B-4013-B6C8-0A294CFA7C25}" presName="sp" presStyleCnt="0"/>
      <dgm:spPr/>
    </dgm:pt>
    <dgm:pt modelId="{9E0D4A2A-59C5-4C66-A7D5-7092565A3B79}" type="pres">
      <dgm:prSet presAssocID="{EB9C986E-0054-4A91-B381-EB075138B299}" presName="arrowAndChildren" presStyleCnt="0"/>
      <dgm:spPr/>
    </dgm:pt>
    <dgm:pt modelId="{D213743F-3485-4588-BA18-D16984BB1E69}" type="pres">
      <dgm:prSet presAssocID="{EB9C986E-0054-4A91-B381-EB075138B299}" presName="parentTextArrow" presStyleLbl="node1" presStyleIdx="3" presStyleCnt="4"/>
      <dgm:spPr/>
      <dgm:t>
        <a:bodyPr/>
        <a:lstStyle/>
        <a:p>
          <a:endParaRPr lang="en-US"/>
        </a:p>
      </dgm:t>
    </dgm:pt>
  </dgm:ptLst>
  <dgm:cxnLst>
    <dgm:cxn modelId="{DED8214F-E8E1-4018-8E04-00F8B74B12D8}" type="presOf" srcId="{EB9C986E-0054-4A91-B381-EB075138B299}" destId="{D213743F-3485-4588-BA18-D16984BB1E69}" srcOrd="0" destOrd="0" presId="urn:microsoft.com/office/officeart/2005/8/layout/process4"/>
    <dgm:cxn modelId="{8FECA7F1-1BEF-48D2-B48B-5E4AFCD7B9E3}" type="presOf" srcId="{9964D8A5-82F0-45B3-A072-17B359B47876}" destId="{E4B391B8-3231-44F4-B5A5-3B96D9C332B9}" srcOrd="0" destOrd="0" presId="urn:microsoft.com/office/officeart/2005/8/layout/process4"/>
    <dgm:cxn modelId="{3ACDFB1E-B10E-4F55-957A-339107A813BB}" type="presOf" srcId="{93FA8C9F-2673-4A3E-B25E-4C5FFFFD4949}" destId="{2165D270-2B01-4DD4-B615-C8FFB2E1802C}" srcOrd="0" destOrd="0" presId="urn:microsoft.com/office/officeart/2005/8/layout/process4"/>
    <dgm:cxn modelId="{FEDBAA09-EFA2-4420-81F7-B091AE79875A}" type="presOf" srcId="{DD962CA7-60ED-4062-B436-5BC78C4426E8}" destId="{53BA3B07-F12A-4D28-9D6B-8C01A5DF18F2}" srcOrd="0" destOrd="0" presId="urn:microsoft.com/office/officeart/2005/8/layout/process4"/>
    <dgm:cxn modelId="{404724BF-3A8C-47AE-9407-65CCA28EB064}" srcId="{93FA8C9F-2673-4A3E-B25E-4C5FFFFD4949}" destId="{DD962CA7-60ED-4062-B436-5BC78C4426E8}" srcOrd="2" destOrd="0" parTransId="{90C7F753-FE55-4D25-AF1C-D8F0B831C853}" sibTransId="{518ED01E-747E-4AB5-9E5E-33984CEF7244}"/>
    <dgm:cxn modelId="{FA112488-32E8-43F5-B405-3818E293335B}" srcId="{93FA8C9F-2673-4A3E-B25E-4C5FFFFD4949}" destId="{EB9C986E-0054-4A91-B381-EB075138B299}" srcOrd="0" destOrd="0" parTransId="{CAA3E336-4589-4E1A-BC40-9FB89082721B}" sibTransId="{159E4343-FD8B-4013-B6C8-0A294CFA7C25}"/>
    <dgm:cxn modelId="{21C8D5D9-292C-4E31-AFF8-DD166EBF0F9E}" srcId="{93FA8C9F-2673-4A3E-B25E-4C5FFFFD4949}" destId="{D1969C48-8E4E-4C07-BEEC-7E34CE0ECA29}" srcOrd="1" destOrd="0" parTransId="{D2C8282E-4AD2-443B-9D36-D8F0E3E089DB}" sibTransId="{123A58C2-8BE9-4F89-A7AE-E0CB378A43ED}"/>
    <dgm:cxn modelId="{4457930C-3D09-48FF-B085-74896185D672}" type="presOf" srcId="{D1969C48-8E4E-4C07-BEEC-7E34CE0ECA29}" destId="{445E769B-2A34-44EB-9B6B-2ADEE210A334}" srcOrd="0" destOrd="0" presId="urn:microsoft.com/office/officeart/2005/8/layout/process4"/>
    <dgm:cxn modelId="{3C1545BD-9CCA-4DF6-A976-54BE9B4D13D7}" srcId="{93FA8C9F-2673-4A3E-B25E-4C5FFFFD4949}" destId="{9964D8A5-82F0-45B3-A072-17B359B47876}" srcOrd="3" destOrd="0" parTransId="{D8386DE5-084D-4A3E-8087-7A61D2C9C08C}" sibTransId="{1D848F33-C13B-42A8-843A-4A9E2CDB2F73}"/>
    <dgm:cxn modelId="{FC548EFF-7346-4C32-A760-E0D3706F36A1}" type="presParOf" srcId="{2165D270-2B01-4DD4-B615-C8FFB2E1802C}" destId="{BDE3F01F-16A5-4652-9CF7-4E93CBE38BF9}" srcOrd="0" destOrd="0" presId="urn:microsoft.com/office/officeart/2005/8/layout/process4"/>
    <dgm:cxn modelId="{75FE4AA6-FA6B-4112-B084-A27A6817A798}" type="presParOf" srcId="{BDE3F01F-16A5-4652-9CF7-4E93CBE38BF9}" destId="{E4B391B8-3231-44F4-B5A5-3B96D9C332B9}" srcOrd="0" destOrd="0" presId="urn:microsoft.com/office/officeart/2005/8/layout/process4"/>
    <dgm:cxn modelId="{441F5E63-79B7-4501-A78B-7853D95853AB}" type="presParOf" srcId="{2165D270-2B01-4DD4-B615-C8FFB2E1802C}" destId="{2CD909CD-8290-4776-B4A5-E1D4D7983516}" srcOrd="1" destOrd="0" presId="urn:microsoft.com/office/officeart/2005/8/layout/process4"/>
    <dgm:cxn modelId="{4EBEBE44-5004-4B63-B2FA-552BCBB4D585}" type="presParOf" srcId="{2165D270-2B01-4DD4-B615-C8FFB2E1802C}" destId="{46256E11-F04B-44F6-B21C-BE98E74F3C9B}" srcOrd="2" destOrd="0" presId="urn:microsoft.com/office/officeart/2005/8/layout/process4"/>
    <dgm:cxn modelId="{63AF8F33-ABCE-4D35-945C-2846BFED42DC}" type="presParOf" srcId="{46256E11-F04B-44F6-B21C-BE98E74F3C9B}" destId="{53BA3B07-F12A-4D28-9D6B-8C01A5DF18F2}" srcOrd="0" destOrd="0" presId="urn:microsoft.com/office/officeart/2005/8/layout/process4"/>
    <dgm:cxn modelId="{0C9977BB-34FF-4843-946E-944013341A04}" type="presParOf" srcId="{2165D270-2B01-4DD4-B615-C8FFB2E1802C}" destId="{E49CA001-4D01-4D6A-9500-E7591D1B1543}" srcOrd="3" destOrd="0" presId="urn:microsoft.com/office/officeart/2005/8/layout/process4"/>
    <dgm:cxn modelId="{6FE044BD-41EC-40DF-B7DE-08D188BDDBCB}" type="presParOf" srcId="{2165D270-2B01-4DD4-B615-C8FFB2E1802C}" destId="{9D543A21-BAC2-4EBB-BDC6-0EAACACCEBFB}" srcOrd="4" destOrd="0" presId="urn:microsoft.com/office/officeart/2005/8/layout/process4"/>
    <dgm:cxn modelId="{15CF6711-D3B5-44C2-B5FE-DE2AD0D1EC0C}" type="presParOf" srcId="{9D543A21-BAC2-4EBB-BDC6-0EAACACCEBFB}" destId="{445E769B-2A34-44EB-9B6B-2ADEE210A334}" srcOrd="0" destOrd="0" presId="urn:microsoft.com/office/officeart/2005/8/layout/process4"/>
    <dgm:cxn modelId="{D3B2A17C-BFC1-43DC-8BAB-1BFA2CE0695A}" type="presParOf" srcId="{2165D270-2B01-4DD4-B615-C8FFB2E1802C}" destId="{52B550D4-B1CC-42D5-93FE-860FD2531BE2}" srcOrd="5" destOrd="0" presId="urn:microsoft.com/office/officeart/2005/8/layout/process4"/>
    <dgm:cxn modelId="{3112DAB9-E8DB-4925-A9DC-1D920165BE25}" type="presParOf" srcId="{2165D270-2B01-4DD4-B615-C8FFB2E1802C}" destId="{9E0D4A2A-59C5-4C66-A7D5-7092565A3B79}" srcOrd="6" destOrd="0" presId="urn:microsoft.com/office/officeart/2005/8/layout/process4"/>
    <dgm:cxn modelId="{B6F85F0D-543E-4680-B95D-8F7D63B9DDD7}" type="presParOf" srcId="{9E0D4A2A-59C5-4C66-A7D5-7092565A3B79}" destId="{D213743F-3485-4588-BA18-D16984BB1E69}"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391B8-3231-44F4-B5A5-3B96D9C332B9}">
      <dsp:nvSpPr>
        <dsp:cNvPr id="0" name=""/>
        <dsp:cNvSpPr/>
      </dsp:nvSpPr>
      <dsp:spPr>
        <a:xfrm>
          <a:off x="0" y="1460949"/>
          <a:ext cx="5857875" cy="319620"/>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Arial" panose="020B0604020202020204" pitchFamily="34" charset="0"/>
              <a:cs typeface="Arial" panose="020B0604020202020204" pitchFamily="34" charset="0"/>
            </a:rPr>
            <a:t>Applicant</a:t>
          </a:r>
          <a:r>
            <a:rPr lang="en-AU" sz="1100" kern="1200"/>
            <a:t> </a:t>
          </a:r>
          <a:r>
            <a:rPr lang="en-AU" sz="1100" kern="1200">
              <a:latin typeface="Arial" panose="020B0604020202020204" pitchFamily="34" charset="0"/>
              <a:cs typeface="Arial" panose="020B0604020202020204" pitchFamily="34" charset="0"/>
            </a:rPr>
            <a:t>advised</a:t>
          </a:r>
          <a:r>
            <a:rPr lang="en-AU" sz="1100" kern="1200"/>
            <a:t> </a:t>
          </a:r>
          <a:r>
            <a:rPr lang="en-AU" sz="1100" kern="1200">
              <a:latin typeface="Arial" panose="020B0604020202020204" pitchFamily="34" charset="0"/>
              <a:cs typeface="Arial" panose="020B0604020202020204" pitchFamily="34" charset="0"/>
            </a:rPr>
            <a:t>of</a:t>
          </a:r>
          <a:r>
            <a:rPr lang="en-AU" sz="1100" kern="1200"/>
            <a:t> </a:t>
          </a:r>
          <a:r>
            <a:rPr lang="en-AU" sz="1100" kern="1200">
              <a:latin typeface="Arial" panose="020B0604020202020204" pitchFamily="34" charset="0"/>
              <a:cs typeface="Arial" panose="020B0604020202020204" pitchFamily="34" charset="0"/>
            </a:rPr>
            <a:t>outcome</a:t>
          </a:r>
          <a:r>
            <a:rPr lang="en-AU" sz="1100" kern="1200"/>
            <a:t> </a:t>
          </a:r>
          <a:r>
            <a:rPr lang="en-AU" sz="1100" kern="1200">
              <a:latin typeface="Arial" panose="020B0604020202020204" pitchFamily="34" charset="0"/>
              <a:cs typeface="Arial" panose="020B0604020202020204" pitchFamily="34" charset="0"/>
            </a:rPr>
            <a:t>of</a:t>
          </a:r>
          <a:r>
            <a:rPr lang="en-AU" sz="1100" kern="1200"/>
            <a:t> </a:t>
          </a:r>
          <a:r>
            <a:rPr lang="en-AU" sz="1100" kern="1200">
              <a:latin typeface="Arial" panose="020B0604020202020204" pitchFamily="34" charset="0"/>
              <a:cs typeface="Arial" panose="020B0604020202020204" pitchFamily="34" charset="0"/>
            </a:rPr>
            <a:t>application</a:t>
          </a:r>
        </a:p>
      </dsp:txBody>
      <dsp:txXfrm>
        <a:off x="0" y="1460949"/>
        <a:ext cx="5857875" cy="319620"/>
      </dsp:txXfrm>
    </dsp:sp>
    <dsp:sp modelId="{53BA3B07-F12A-4D28-9D6B-8C01A5DF18F2}">
      <dsp:nvSpPr>
        <dsp:cNvPr id="0" name=""/>
        <dsp:cNvSpPr/>
      </dsp:nvSpPr>
      <dsp:spPr>
        <a:xfrm rot="10800000">
          <a:off x="0" y="974168"/>
          <a:ext cx="5857875" cy="491575"/>
        </a:xfrm>
        <a:prstGeom prst="upArrowCallout">
          <a:avLst/>
        </a:prstGeom>
        <a:solidFill>
          <a:schemeClr val="accent2">
            <a:shade val="80000"/>
            <a:hueOff val="-11957"/>
            <a:satOff val="-1341"/>
            <a:lumOff val="85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Arial" panose="020B0604020202020204" pitchFamily="34" charset="0"/>
              <a:cs typeface="Arial" panose="020B0604020202020204" pitchFamily="34" charset="0"/>
            </a:rPr>
            <a:t>Report</a:t>
          </a:r>
          <a:r>
            <a:rPr lang="en-AU" sz="1100" kern="1200"/>
            <a:t> </a:t>
          </a:r>
          <a:r>
            <a:rPr lang="en-AU" sz="1100" kern="1200">
              <a:latin typeface="Arial" panose="020B0604020202020204" pitchFamily="34" charset="0"/>
              <a:cs typeface="Arial" panose="020B0604020202020204" pitchFamily="34" charset="0"/>
            </a:rPr>
            <a:t>presented</a:t>
          </a:r>
          <a:r>
            <a:rPr lang="en-AU" sz="1100" kern="1200"/>
            <a:t> </a:t>
          </a:r>
          <a:r>
            <a:rPr lang="en-AU" sz="1100" kern="1200">
              <a:latin typeface="Arial" panose="020B0604020202020204" pitchFamily="34" charset="0"/>
              <a:cs typeface="Arial" panose="020B0604020202020204" pitchFamily="34" charset="0"/>
            </a:rPr>
            <a:t>to</a:t>
          </a:r>
          <a:r>
            <a:rPr lang="en-AU" sz="1100" kern="1200"/>
            <a:t> </a:t>
          </a:r>
          <a:r>
            <a:rPr lang="en-AU" sz="1100" kern="1200">
              <a:latin typeface="Arial" panose="020B0604020202020204" pitchFamily="34" charset="0"/>
              <a:cs typeface="Arial" panose="020B0604020202020204" pitchFamily="34" charset="0"/>
            </a:rPr>
            <a:t>Council </a:t>
          </a:r>
        </a:p>
      </dsp:txBody>
      <dsp:txXfrm rot="10800000">
        <a:off x="0" y="974168"/>
        <a:ext cx="5857875" cy="319411"/>
      </dsp:txXfrm>
    </dsp:sp>
    <dsp:sp modelId="{445E769B-2A34-44EB-9B6B-2ADEE210A334}">
      <dsp:nvSpPr>
        <dsp:cNvPr id="0" name=""/>
        <dsp:cNvSpPr/>
      </dsp:nvSpPr>
      <dsp:spPr>
        <a:xfrm rot="10800000">
          <a:off x="0" y="487386"/>
          <a:ext cx="5857875" cy="491575"/>
        </a:xfrm>
        <a:prstGeom prst="upArrowCallout">
          <a:avLst/>
        </a:prstGeom>
        <a:solidFill>
          <a:schemeClr val="accent2">
            <a:shade val="80000"/>
            <a:hueOff val="-23915"/>
            <a:satOff val="-2683"/>
            <a:lumOff val="171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Arial" panose="020B0604020202020204" pitchFamily="34" charset="0"/>
              <a:cs typeface="Arial" panose="020B0604020202020204" pitchFamily="34" charset="0"/>
            </a:rPr>
            <a:t>Council</a:t>
          </a:r>
          <a:r>
            <a:rPr lang="en-AU" sz="1100" kern="1200"/>
            <a:t> </a:t>
          </a:r>
          <a:r>
            <a:rPr lang="en-AU" sz="1100" kern="1200">
              <a:latin typeface="Arial" panose="020B0604020202020204" pitchFamily="34" charset="0"/>
              <a:cs typeface="Arial" panose="020B0604020202020204" pitchFamily="34" charset="0"/>
            </a:rPr>
            <a:t>officer</a:t>
          </a:r>
          <a:r>
            <a:rPr lang="en-AU" sz="1100" kern="1200"/>
            <a:t> </a:t>
          </a:r>
          <a:r>
            <a:rPr lang="en-AU" sz="1100" kern="1200">
              <a:latin typeface="Arial" panose="020B0604020202020204" pitchFamily="34" charset="0"/>
              <a:cs typeface="Arial" panose="020B0604020202020204" pitchFamily="34" charset="0"/>
            </a:rPr>
            <a:t>assesses</a:t>
          </a:r>
          <a:r>
            <a:rPr lang="en-AU" sz="1100" kern="1200"/>
            <a:t> </a:t>
          </a:r>
          <a:r>
            <a:rPr lang="en-AU" sz="1100" kern="1200">
              <a:latin typeface="Arial" panose="020B0604020202020204" pitchFamily="34" charset="0"/>
              <a:cs typeface="Arial" panose="020B0604020202020204" pitchFamily="34" charset="0"/>
            </a:rPr>
            <a:t>application against criteria</a:t>
          </a:r>
        </a:p>
      </dsp:txBody>
      <dsp:txXfrm rot="10800000">
        <a:off x="0" y="487386"/>
        <a:ext cx="5857875" cy="319411"/>
      </dsp:txXfrm>
    </dsp:sp>
    <dsp:sp modelId="{D213743F-3485-4588-BA18-D16984BB1E69}">
      <dsp:nvSpPr>
        <dsp:cNvPr id="0" name=""/>
        <dsp:cNvSpPr/>
      </dsp:nvSpPr>
      <dsp:spPr>
        <a:xfrm rot="10800000">
          <a:off x="0" y="605"/>
          <a:ext cx="5857875" cy="491575"/>
        </a:xfrm>
        <a:prstGeom prst="upArrowCallout">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Arial" panose="020B0604020202020204" pitchFamily="34" charset="0"/>
              <a:cs typeface="Arial" panose="020B0604020202020204" pitchFamily="34" charset="0"/>
            </a:rPr>
            <a:t>Submit</a:t>
          </a:r>
          <a:r>
            <a:rPr lang="en-AU" sz="1100" kern="1200"/>
            <a:t> </a:t>
          </a:r>
          <a:r>
            <a:rPr lang="en-AU" sz="1100" kern="1200">
              <a:latin typeface="Arial" panose="020B0604020202020204" pitchFamily="34" charset="0"/>
              <a:cs typeface="Arial" panose="020B0604020202020204" pitchFamily="34" charset="0"/>
            </a:rPr>
            <a:t>application</a:t>
          </a:r>
        </a:p>
      </dsp:txBody>
      <dsp:txXfrm rot="10800000">
        <a:off x="0" y="605"/>
        <a:ext cx="5857875" cy="31941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3B0872-D3A7-4D03-BF7A-243DE2C218C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D87F2-5B3D-4DA5-8F7E-C272E81F8F47}">
  <ds:schemaRefs>
    <ds:schemaRef ds:uri="http://www.w3.org/2001/XMLSchema"/>
  </ds:schemaRefs>
</ds:datastoreItem>
</file>

<file path=customXml/itemProps2.xml><?xml version="1.0" encoding="utf-8"?>
<ds:datastoreItem xmlns:ds="http://schemas.openxmlformats.org/officeDocument/2006/customXml" ds:itemID="{EE11C3AF-C538-4B01-9347-1C3598F4D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template.dotx</Template>
  <TotalTime>40</TotalTime>
  <Pages>15</Pages>
  <Words>2170</Words>
  <Characters>17291</Characters>
  <Application>Microsoft Office Word</Application>
  <DocSecurity>0</DocSecurity>
  <Lines>494</Lines>
  <Paragraphs>335</Paragraphs>
  <ScaleCrop>false</ScaleCrop>
  <HeadingPairs>
    <vt:vector size="2" baseType="variant">
      <vt:variant>
        <vt:lpstr>Title</vt:lpstr>
      </vt:variant>
      <vt:variant>
        <vt:i4>1</vt:i4>
      </vt:variant>
    </vt:vector>
  </HeadingPairs>
  <TitlesOfParts>
    <vt:vector size="1" baseType="lpstr">
      <vt:lpstr>01</vt:lpstr>
    </vt:vector>
  </TitlesOfParts>
  <Company>Mount Alexander Shire Council</Company>
  <LinksUpToDate>false</LinksUpToDate>
  <CharactersWithSpaces>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subject/>
  <dc:creator>Tahlia Laffey</dc:creator>
  <cp:keywords/>
  <dc:description/>
  <cp:lastModifiedBy>Melissa Telford</cp:lastModifiedBy>
  <cp:revision>10</cp:revision>
  <cp:lastPrinted>2022-05-10T00:22:00Z</cp:lastPrinted>
  <dcterms:created xsi:type="dcterms:W3CDTF">2024-04-09T07:07:00Z</dcterms:created>
  <dcterms:modified xsi:type="dcterms:W3CDTF">2024-04-26T03:59:00Z</dcterms:modified>
</cp:coreProperties>
</file>