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Look w:val="04A0" w:firstRow="1" w:lastRow="0" w:firstColumn="1" w:lastColumn="0" w:noHBand="0" w:noVBand="1"/>
      </w:tblPr>
      <w:tblGrid>
        <w:gridCol w:w="3119"/>
        <w:gridCol w:w="5751"/>
      </w:tblGrid>
      <w:tr w:rsidR="0046399B" w:rsidTr="00BD45B7">
        <w:trPr>
          <w:gridBefore w:val="1"/>
          <w:wBefore w:w="3119" w:type="dxa"/>
          <w:trHeight w:val="1010"/>
        </w:trPr>
        <w:tc>
          <w:tcPr>
            <w:tcW w:w="5751" w:type="dxa"/>
            <w:tcBorders>
              <w:top w:val="nil"/>
              <w:left w:val="nil"/>
              <w:bottom w:val="nil"/>
              <w:right w:val="nil"/>
            </w:tcBorders>
          </w:tcPr>
          <w:p w:rsidR="008B6628" w:rsidRPr="008B6628" w:rsidRDefault="007A0D86" w:rsidP="007A0D86">
            <w:pPr>
              <w:rPr>
                <w:rFonts w:ascii="HelveticaNeueLT Std" w:hAnsi="HelveticaNeueLT Std"/>
                <w:b/>
                <w:color w:val="7F7F7F" w:themeColor="text1" w:themeTint="80"/>
                <w:sz w:val="32"/>
                <w:szCs w:val="32"/>
              </w:rPr>
            </w:pPr>
            <w:r w:rsidRPr="008B6628">
              <w:rPr>
                <w:rFonts w:ascii="HelveticaNeueLT Std" w:hAnsi="HelveticaNeueLT Std"/>
                <w:b/>
                <w:color w:val="7F7F7F" w:themeColor="text1" w:themeTint="80"/>
                <w:sz w:val="32"/>
                <w:szCs w:val="32"/>
              </w:rPr>
              <w:t xml:space="preserve">Building </w:t>
            </w:r>
          </w:p>
          <w:p w:rsidR="0046399B" w:rsidRPr="000249BD" w:rsidRDefault="008513E6" w:rsidP="007A0D86">
            <w:pPr>
              <w:rPr>
                <w:rFonts w:ascii="HelveticaNeueLT Std Lt" w:hAnsi="HelveticaNeueLT Std Lt"/>
                <w:sz w:val="32"/>
                <w:szCs w:val="32"/>
              </w:rPr>
            </w:pPr>
            <w:r w:rsidRPr="008B6628">
              <w:rPr>
                <w:rFonts w:ascii="HelveticaNeueLT Std" w:hAnsi="HelveticaNeueLT Std"/>
                <w:color w:val="7F7F7F" w:themeColor="text1" w:themeTint="80"/>
                <w:sz w:val="32"/>
                <w:szCs w:val="32"/>
              </w:rPr>
              <w:t>Services</w:t>
            </w:r>
          </w:p>
        </w:tc>
      </w:tr>
      <w:tr w:rsidR="001025E7" w:rsidTr="00BD45B7">
        <w:tc>
          <w:tcPr>
            <w:tcW w:w="8870" w:type="dxa"/>
            <w:gridSpan w:val="2"/>
            <w:tcBorders>
              <w:top w:val="nil"/>
              <w:left w:val="nil"/>
              <w:bottom w:val="nil"/>
              <w:right w:val="nil"/>
            </w:tcBorders>
          </w:tcPr>
          <w:p w:rsidR="001025E7" w:rsidRPr="00E46FC6" w:rsidRDefault="001025E7" w:rsidP="00E46FC6">
            <w:pPr>
              <w:jc w:val="center"/>
              <w:rPr>
                <w:rFonts w:ascii="Arial" w:hAnsi="Arial" w:cs="Arial"/>
                <w:spacing w:val="-6"/>
              </w:rPr>
            </w:pPr>
            <w:r w:rsidRPr="00E46FC6">
              <w:rPr>
                <w:rFonts w:ascii="Arial" w:hAnsi="Arial" w:cs="Arial"/>
                <w:spacing w:val="-6"/>
              </w:rPr>
              <w:t xml:space="preserve">ABN 42 686 389 537 </w:t>
            </w:r>
            <w:r w:rsidR="00E46FC6">
              <w:rPr>
                <w:rFonts w:ascii="Arial" w:hAnsi="Arial" w:cs="Arial"/>
                <w:spacing w:val="-6"/>
              </w:rPr>
              <w:t>–</w:t>
            </w:r>
            <w:r w:rsidRPr="00E46FC6">
              <w:rPr>
                <w:rFonts w:ascii="Arial" w:hAnsi="Arial" w:cs="Arial"/>
                <w:spacing w:val="-6"/>
              </w:rPr>
              <w:t xml:space="preserve"> PO BOX 151, KYNETON VIC 3444</w:t>
            </w:r>
          </w:p>
          <w:p w:rsidR="001025E7" w:rsidRDefault="001025E7" w:rsidP="00E46FC6">
            <w:pPr>
              <w:jc w:val="center"/>
              <w:rPr>
                <w:rFonts w:ascii="Arial" w:hAnsi="Arial" w:cs="Arial"/>
                <w:b/>
                <w:color w:val="FFFFFF" w:themeColor="background1"/>
                <w:sz w:val="28"/>
                <w:szCs w:val="28"/>
              </w:rPr>
            </w:pPr>
            <w:r w:rsidRPr="00E46FC6">
              <w:rPr>
                <w:rFonts w:ascii="Arial" w:hAnsi="Arial" w:cs="Arial"/>
                <w:spacing w:val="-6"/>
              </w:rPr>
              <w:t>T 03 5422 0333</w:t>
            </w:r>
            <w:r w:rsidR="00E46FC6">
              <w:rPr>
                <w:rFonts w:ascii="Arial" w:hAnsi="Arial" w:cs="Arial"/>
                <w:spacing w:val="-6"/>
              </w:rPr>
              <w:t xml:space="preserve"> –</w:t>
            </w:r>
            <w:r w:rsidRPr="00E46FC6">
              <w:rPr>
                <w:rFonts w:ascii="Arial" w:hAnsi="Arial" w:cs="Arial"/>
                <w:spacing w:val="-6"/>
              </w:rPr>
              <w:t xml:space="preserve">  F 03 5422 3623</w:t>
            </w:r>
            <w:r w:rsidR="00E46FC6">
              <w:rPr>
                <w:rFonts w:ascii="Arial" w:hAnsi="Arial" w:cs="Arial"/>
                <w:spacing w:val="-6"/>
              </w:rPr>
              <w:t xml:space="preserve"> –</w:t>
            </w:r>
            <w:r w:rsidRPr="00E46FC6">
              <w:rPr>
                <w:rFonts w:ascii="Arial" w:hAnsi="Arial" w:cs="Arial"/>
                <w:spacing w:val="-6"/>
              </w:rPr>
              <w:t xml:space="preserve">  </w:t>
            </w:r>
            <w:hyperlink r:id="rId8" w:history="1">
              <w:r w:rsidR="00E46FC6" w:rsidRPr="00815350">
                <w:rPr>
                  <w:rStyle w:val="Hyperlink"/>
                  <w:rFonts w:ascii="Arial" w:hAnsi="Arial" w:cs="Arial"/>
                  <w:spacing w:val="-6"/>
                </w:rPr>
                <w:t>mrsc@mrsc.vic.gov.au</w:t>
              </w:r>
            </w:hyperlink>
            <w:r w:rsidR="00E46FC6">
              <w:rPr>
                <w:rFonts w:ascii="Arial" w:hAnsi="Arial" w:cs="Arial"/>
                <w:spacing w:val="-6"/>
              </w:rPr>
              <w:t xml:space="preserve"> –</w:t>
            </w:r>
            <w:r w:rsidRPr="00E46FC6">
              <w:rPr>
                <w:rStyle w:val="Hyperlink"/>
                <w:rFonts w:ascii="Arial" w:hAnsi="Arial" w:cs="Arial"/>
                <w:spacing w:val="-6"/>
                <w:u w:val="none"/>
              </w:rPr>
              <w:t xml:space="preserve">  </w:t>
            </w:r>
            <w:r w:rsidRPr="00E46FC6">
              <w:rPr>
                <w:rFonts w:ascii="Arial" w:hAnsi="Arial" w:cs="Arial"/>
                <w:spacing w:val="-6"/>
              </w:rPr>
              <w:t>www.mrsc.vic.gov.au</w:t>
            </w:r>
          </w:p>
        </w:tc>
      </w:tr>
    </w:tbl>
    <w:p w:rsidR="00E15E6F" w:rsidRPr="007A0D86" w:rsidRDefault="00266615" w:rsidP="00E15E6F">
      <w:pPr>
        <w:spacing w:before="360" w:line="240" w:lineRule="auto"/>
        <w:ind w:right="-805"/>
        <w:rPr>
          <w:rFonts w:ascii="Arial" w:hAnsi="Arial" w:cs="Arial"/>
          <w:b/>
          <w:color w:val="FFFFFF" w:themeColor="background1"/>
          <w:sz w:val="27"/>
          <w:szCs w:val="27"/>
        </w:rPr>
        <w:sectPr w:rsidR="00E15E6F" w:rsidRPr="007A0D86" w:rsidSect="000249BD">
          <w:headerReference w:type="default" r:id="rId9"/>
          <w:pgSz w:w="11906" w:h="16838"/>
          <w:pgMar w:top="851" w:right="1440" w:bottom="1440" w:left="1440" w:header="708" w:footer="708" w:gutter="0"/>
          <w:cols w:space="708"/>
          <w:docGrid w:linePitch="360"/>
        </w:sectPr>
      </w:pPr>
      <w:r>
        <w:rPr>
          <w:rFonts w:ascii="Arial" w:hAnsi="Arial" w:cs="Arial"/>
          <w:b/>
          <w:color w:val="FFFFFF" w:themeColor="background1"/>
          <w:sz w:val="27"/>
          <w:szCs w:val="27"/>
        </w:rPr>
        <w:t xml:space="preserve">Restumping or Re-blocking a Building </w:t>
      </w:r>
      <w:r w:rsidR="00E15E6F">
        <w:rPr>
          <w:rFonts w:ascii="Arial" w:hAnsi="Arial" w:cs="Arial"/>
          <w:b/>
          <w:color w:val="FFFFFF" w:themeColor="background1"/>
          <w:sz w:val="27"/>
          <w:szCs w:val="27"/>
        </w:rPr>
        <w:t>– Permit Application Guideline</w:t>
      </w:r>
    </w:p>
    <w:p w:rsidR="00E15E6F" w:rsidRPr="00266615" w:rsidRDefault="00E15E6F" w:rsidP="00E15E6F">
      <w:pPr>
        <w:spacing w:after="0"/>
        <w:ind w:right="-805"/>
        <w:rPr>
          <w:rFonts w:ascii="Arial" w:hAnsi="Arial" w:cs="Arial"/>
          <w:color w:val="000000" w:themeColor="text1"/>
          <w:sz w:val="28"/>
          <w:szCs w:val="24"/>
        </w:rPr>
      </w:pPr>
    </w:p>
    <w:p w:rsidR="00294019" w:rsidRPr="00F214CF" w:rsidRDefault="00294019" w:rsidP="00294019">
      <w:pPr>
        <w:spacing w:after="0" w:line="360" w:lineRule="auto"/>
        <w:ind w:right="-807"/>
        <w:rPr>
          <w:rFonts w:ascii="Arial" w:hAnsi="Arial" w:cs="Arial"/>
        </w:rPr>
      </w:pPr>
      <w:r w:rsidRPr="00F214CF">
        <w:rPr>
          <w:rFonts w:ascii="Arial" w:hAnsi="Arial" w:cs="Arial"/>
        </w:rPr>
        <w:t>Every application to undertake building work must be accompanied by sufficient documentation and information of a suitable standard to demonstrate the work will comply with all relevant Acts, Regulations, Codes and Standards.  Failure to provide the minimum standard of information will result in a request for further information to be supplied or refusal of your application.</w:t>
      </w:r>
    </w:p>
    <w:p w:rsidR="00294019" w:rsidRPr="00F214CF" w:rsidRDefault="00294019" w:rsidP="00294019">
      <w:pPr>
        <w:spacing w:after="0" w:line="360" w:lineRule="auto"/>
        <w:ind w:right="-807"/>
        <w:rPr>
          <w:rFonts w:ascii="Arial" w:hAnsi="Arial" w:cs="Arial"/>
        </w:rPr>
      </w:pPr>
    </w:p>
    <w:p w:rsidR="00294019" w:rsidRPr="00F214CF" w:rsidRDefault="00294019" w:rsidP="00294019">
      <w:pPr>
        <w:spacing w:after="0" w:line="360" w:lineRule="auto"/>
        <w:ind w:right="-807"/>
        <w:rPr>
          <w:rFonts w:ascii="Arial" w:hAnsi="Arial" w:cs="Arial"/>
        </w:rPr>
      </w:pPr>
      <w:r w:rsidRPr="00F214CF">
        <w:rPr>
          <w:rFonts w:ascii="Arial" w:hAnsi="Arial" w:cs="Arial"/>
        </w:rPr>
        <w:t xml:space="preserve">The following is a guide to the minimum documentation and information to be supplied for an application for a building permit </w:t>
      </w:r>
      <w:r>
        <w:rPr>
          <w:rFonts w:ascii="Arial" w:hAnsi="Arial" w:cs="Arial"/>
        </w:rPr>
        <w:t xml:space="preserve">to </w:t>
      </w:r>
      <w:r w:rsidR="008B75C2">
        <w:rPr>
          <w:rFonts w:ascii="Arial" w:hAnsi="Arial" w:cs="Arial"/>
        </w:rPr>
        <w:t>restump or re-block an existing building</w:t>
      </w:r>
      <w:r w:rsidRPr="00F214CF">
        <w:rPr>
          <w:rFonts w:ascii="Arial" w:hAnsi="Arial" w:cs="Arial"/>
        </w:rPr>
        <w:t>:</w:t>
      </w:r>
      <w:bookmarkStart w:id="0" w:name="_GoBack"/>
      <w:bookmarkEnd w:id="0"/>
    </w:p>
    <w:p w:rsidR="00294019" w:rsidRPr="00A032E9" w:rsidRDefault="00294019" w:rsidP="00294019">
      <w:pPr>
        <w:numPr>
          <w:ilvl w:val="0"/>
          <w:numId w:val="40"/>
        </w:numPr>
        <w:spacing w:after="0" w:line="360" w:lineRule="auto"/>
        <w:ind w:right="-807"/>
        <w:rPr>
          <w:rFonts w:ascii="Arial" w:hAnsi="Arial" w:cs="Arial"/>
        </w:rPr>
      </w:pPr>
      <w:r w:rsidRPr="00E65FB9">
        <w:rPr>
          <w:rFonts w:ascii="Arial" w:hAnsi="Arial" w:cs="Arial"/>
        </w:rPr>
        <w:t xml:space="preserve">Completed Building application form and payment of application </w:t>
      </w:r>
      <w:r>
        <w:rPr>
          <w:rFonts w:ascii="Arial" w:hAnsi="Arial" w:cs="Arial"/>
        </w:rPr>
        <w:t>fees including government</w:t>
      </w:r>
      <w:r w:rsidRPr="00E65FB9">
        <w:rPr>
          <w:rFonts w:ascii="Arial" w:hAnsi="Arial" w:cs="Arial"/>
        </w:rPr>
        <w:t xml:space="preserve"> levy </w:t>
      </w:r>
      <w:r>
        <w:rPr>
          <w:rFonts w:ascii="Arial" w:hAnsi="Arial" w:cs="Arial"/>
        </w:rPr>
        <w:t>and lodgement fees</w:t>
      </w:r>
      <w:r w:rsidRPr="00E65FB9">
        <w:rPr>
          <w:rFonts w:ascii="Arial" w:hAnsi="Arial" w:cs="Arial"/>
        </w:rPr>
        <w:t>.</w:t>
      </w:r>
      <w:r>
        <w:rPr>
          <w:rFonts w:ascii="Arial" w:hAnsi="Arial" w:cs="Arial"/>
        </w:rPr>
        <w:t xml:space="preserve">  Including an accurate estimate of the cost of proposed building work including labour and materials or the contract price</w:t>
      </w:r>
      <w:r w:rsidRPr="00A032E9">
        <w:rPr>
          <w:rFonts w:ascii="Arial" w:hAnsi="Arial" w:cs="Arial"/>
        </w:rPr>
        <w:t>.</w:t>
      </w:r>
    </w:p>
    <w:p w:rsidR="00294019" w:rsidRPr="00A032E9" w:rsidRDefault="00294019" w:rsidP="00294019">
      <w:pPr>
        <w:pStyle w:val="ListParagraph"/>
        <w:numPr>
          <w:ilvl w:val="0"/>
          <w:numId w:val="41"/>
        </w:numPr>
        <w:spacing w:after="0" w:line="360" w:lineRule="auto"/>
        <w:ind w:left="426" w:right="-807"/>
        <w:rPr>
          <w:rFonts w:ascii="Arial" w:hAnsi="Arial" w:cs="Arial"/>
        </w:rPr>
      </w:pPr>
      <w:r w:rsidRPr="00A032E9">
        <w:rPr>
          <w:rFonts w:ascii="Arial" w:hAnsi="Arial" w:cs="Arial"/>
        </w:rPr>
        <w:t>Three (3) copies of drawings to a scale of not less than 1:100 showing:</w:t>
      </w:r>
    </w:p>
    <w:p w:rsidR="00294019" w:rsidRPr="00A032E9" w:rsidRDefault="00294019" w:rsidP="00294019">
      <w:pPr>
        <w:numPr>
          <w:ilvl w:val="1"/>
          <w:numId w:val="42"/>
        </w:numPr>
        <w:tabs>
          <w:tab w:val="left" w:pos="1080"/>
        </w:tabs>
        <w:spacing w:after="0" w:line="360" w:lineRule="auto"/>
        <w:ind w:right="-807"/>
        <w:rPr>
          <w:rFonts w:ascii="Arial" w:hAnsi="Arial" w:cs="Arial"/>
        </w:rPr>
      </w:pPr>
      <w:r w:rsidRPr="00A032E9">
        <w:rPr>
          <w:rFonts w:ascii="Arial" w:hAnsi="Arial" w:cs="Arial"/>
        </w:rPr>
        <w:t xml:space="preserve">Floor plans showing all dimensions.  If a partial restump is proposed, highlight the area </w:t>
      </w:r>
      <w:r>
        <w:rPr>
          <w:rFonts w:ascii="Arial" w:hAnsi="Arial" w:cs="Arial"/>
        </w:rPr>
        <w:t>of</w:t>
      </w:r>
      <w:r w:rsidRPr="00A032E9">
        <w:rPr>
          <w:rFonts w:ascii="Arial" w:hAnsi="Arial" w:cs="Arial"/>
        </w:rPr>
        <w:t xml:space="preserve"> the proposed work.</w:t>
      </w:r>
    </w:p>
    <w:p w:rsidR="00294019" w:rsidRPr="00A032E9" w:rsidRDefault="00294019" w:rsidP="00294019">
      <w:pPr>
        <w:numPr>
          <w:ilvl w:val="1"/>
          <w:numId w:val="42"/>
        </w:numPr>
        <w:tabs>
          <w:tab w:val="left" w:pos="1080"/>
        </w:tabs>
        <w:spacing w:after="0" w:line="360" w:lineRule="auto"/>
        <w:ind w:right="-807"/>
        <w:rPr>
          <w:rFonts w:ascii="Arial" w:hAnsi="Arial" w:cs="Arial"/>
        </w:rPr>
      </w:pPr>
      <w:r w:rsidRPr="00A032E9">
        <w:rPr>
          <w:rFonts w:ascii="Arial" w:hAnsi="Arial" w:cs="Arial"/>
        </w:rPr>
        <w:t>Plan showing layout/spacing of proposed new stumps</w:t>
      </w:r>
      <w:r>
        <w:rPr>
          <w:rFonts w:ascii="Arial" w:hAnsi="Arial" w:cs="Arial"/>
        </w:rPr>
        <w:t xml:space="preserve"> or footings</w:t>
      </w:r>
      <w:r w:rsidRPr="00A032E9">
        <w:rPr>
          <w:rFonts w:ascii="Arial" w:hAnsi="Arial" w:cs="Arial"/>
        </w:rPr>
        <w:t>.</w:t>
      </w:r>
    </w:p>
    <w:p w:rsidR="00294019" w:rsidRDefault="00294019" w:rsidP="00294019">
      <w:pPr>
        <w:numPr>
          <w:ilvl w:val="1"/>
          <w:numId w:val="42"/>
        </w:numPr>
        <w:spacing w:after="0" w:line="360" w:lineRule="auto"/>
        <w:ind w:right="-807"/>
        <w:rPr>
          <w:rFonts w:ascii="Arial" w:hAnsi="Arial" w:cs="Arial"/>
        </w:rPr>
      </w:pPr>
      <w:r w:rsidRPr="00A032E9">
        <w:rPr>
          <w:rFonts w:ascii="Arial" w:hAnsi="Arial" w:cs="Arial"/>
        </w:rPr>
        <w:t>Footing details including a section detail that clearly shows the stump above the ground, the hole depth and width, the sole plate size and type and the stump type and size.</w:t>
      </w:r>
    </w:p>
    <w:p w:rsidR="00294019" w:rsidRPr="00A032E9" w:rsidRDefault="00294019" w:rsidP="00294019">
      <w:pPr>
        <w:numPr>
          <w:ilvl w:val="1"/>
          <w:numId w:val="42"/>
        </w:numPr>
        <w:spacing w:after="0" w:line="360" w:lineRule="auto"/>
        <w:ind w:right="-807"/>
        <w:rPr>
          <w:rFonts w:ascii="Arial" w:hAnsi="Arial" w:cs="Arial"/>
        </w:rPr>
      </w:pPr>
      <w:r>
        <w:rPr>
          <w:rFonts w:ascii="Arial" w:hAnsi="Arial" w:cs="Arial"/>
        </w:rPr>
        <w:t>Strip footing founding depth, width and reinforcement details.</w:t>
      </w:r>
    </w:p>
    <w:p w:rsidR="00294019" w:rsidRPr="00A032E9" w:rsidRDefault="00294019" w:rsidP="00294019">
      <w:pPr>
        <w:pStyle w:val="ListParagraph"/>
        <w:numPr>
          <w:ilvl w:val="0"/>
          <w:numId w:val="43"/>
        </w:numPr>
        <w:spacing w:after="0" w:line="360" w:lineRule="auto"/>
        <w:ind w:left="426" w:right="-807"/>
        <w:rPr>
          <w:rFonts w:ascii="Arial" w:hAnsi="Arial" w:cs="Arial"/>
        </w:rPr>
      </w:pPr>
      <w:r w:rsidRPr="00A032E9">
        <w:rPr>
          <w:rFonts w:ascii="Arial" w:hAnsi="Arial" w:cs="Arial"/>
        </w:rPr>
        <w:t>Three (3) copies of site plans to a scale of not less than 1:500 showing:</w:t>
      </w:r>
    </w:p>
    <w:p w:rsidR="00294019" w:rsidRPr="00A032E9" w:rsidRDefault="00294019" w:rsidP="00294019">
      <w:pPr>
        <w:numPr>
          <w:ilvl w:val="1"/>
          <w:numId w:val="44"/>
        </w:numPr>
        <w:spacing w:after="0" w:line="360" w:lineRule="auto"/>
        <w:ind w:right="-807"/>
        <w:rPr>
          <w:rFonts w:ascii="Arial" w:hAnsi="Arial" w:cs="Arial"/>
        </w:rPr>
      </w:pPr>
      <w:r w:rsidRPr="00A032E9">
        <w:rPr>
          <w:rFonts w:ascii="Arial" w:hAnsi="Arial" w:cs="Arial"/>
        </w:rPr>
        <w:t>Boundaries and dimensions of the allotment and any relevant easements.</w:t>
      </w:r>
    </w:p>
    <w:p w:rsidR="00294019" w:rsidRPr="00A032E9" w:rsidRDefault="00294019" w:rsidP="00294019">
      <w:pPr>
        <w:numPr>
          <w:ilvl w:val="1"/>
          <w:numId w:val="44"/>
        </w:numPr>
        <w:spacing w:after="0" w:line="360" w:lineRule="auto"/>
        <w:ind w:right="-807"/>
        <w:rPr>
          <w:rFonts w:ascii="Arial" w:hAnsi="Arial" w:cs="Arial"/>
        </w:rPr>
      </w:pPr>
      <w:r w:rsidRPr="00A032E9">
        <w:rPr>
          <w:rFonts w:ascii="Arial" w:hAnsi="Arial" w:cs="Arial"/>
        </w:rPr>
        <w:t>The position and dimensions of the proposed building and its relationship to the boundaries of the allotment, and any existing building</w:t>
      </w:r>
      <w:r>
        <w:rPr>
          <w:rFonts w:ascii="Arial" w:hAnsi="Arial" w:cs="Arial"/>
        </w:rPr>
        <w:t>s</w:t>
      </w:r>
      <w:r w:rsidRPr="00A032E9">
        <w:rPr>
          <w:rFonts w:ascii="Arial" w:hAnsi="Arial" w:cs="Arial"/>
        </w:rPr>
        <w:t xml:space="preserve"> on the allotment.</w:t>
      </w:r>
    </w:p>
    <w:p w:rsidR="00294019" w:rsidRPr="00A032E9" w:rsidRDefault="00294019" w:rsidP="00294019">
      <w:pPr>
        <w:numPr>
          <w:ilvl w:val="1"/>
          <w:numId w:val="44"/>
        </w:numPr>
        <w:spacing w:after="0" w:line="360" w:lineRule="auto"/>
        <w:ind w:right="-807"/>
        <w:rPr>
          <w:rFonts w:ascii="Arial" w:hAnsi="Arial" w:cs="Arial"/>
        </w:rPr>
      </w:pPr>
      <w:r w:rsidRPr="00A032E9">
        <w:rPr>
          <w:rFonts w:ascii="Arial" w:hAnsi="Arial" w:cs="Arial"/>
        </w:rPr>
        <w:t>Levels of the allotment and floor levels of the building in relation to street or road drainage channel (if applicable).</w:t>
      </w:r>
    </w:p>
    <w:p w:rsidR="00294019" w:rsidRPr="00F214CF" w:rsidRDefault="00294019" w:rsidP="00294019">
      <w:pPr>
        <w:pStyle w:val="ListParagraph"/>
        <w:numPr>
          <w:ilvl w:val="0"/>
          <w:numId w:val="45"/>
        </w:numPr>
        <w:tabs>
          <w:tab w:val="clear" w:pos="720"/>
          <w:tab w:val="num" w:pos="426"/>
        </w:tabs>
        <w:spacing w:line="360" w:lineRule="auto"/>
        <w:ind w:left="426" w:right="-807" w:hanging="426"/>
        <w:rPr>
          <w:rFonts w:ascii="Arial" w:hAnsi="Arial" w:cs="Arial"/>
        </w:rPr>
      </w:pPr>
      <w:r w:rsidRPr="00F214CF">
        <w:rPr>
          <w:rFonts w:ascii="Arial" w:hAnsi="Arial" w:cs="Arial"/>
        </w:rPr>
        <w:t>One copy of the Certificate of Title including PS, Covenant and/or Section 173 Agreement.</w:t>
      </w:r>
    </w:p>
    <w:p w:rsidR="00294019" w:rsidRPr="00F214CF" w:rsidRDefault="00294019" w:rsidP="00294019">
      <w:pPr>
        <w:pStyle w:val="ListParagraph"/>
        <w:numPr>
          <w:ilvl w:val="0"/>
          <w:numId w:val="45"/>
        </w:numPr>
        <w:tabs>
          <w:tab w:val="clear" w:pos="720"/>
          <w:tab w:val="num" w:pos="426"/>
        </w:tabs>
        <w:spacing w:line="360" w:lineRule="auto"/>
        <w:ind w:left="426" w:right="-807" w:hanging="426"/>
        <w:rPr>
          <w:rFonts w:ascii="Arial" w:hAnsi="Arial" w:cs="Arial"/>
        </w:rPr>
      </w:pPr>
      <w:r w:rsidRPr="00F214CF">
        <w:rPr>
          <w:rFonts w:ascii="Arial" w:hAnsi="Arial" w:cs="Arial"/>
        </w:rPr>
        <w:t>A Soil Test Report (If applicable).</w:t>
      </w:r>
    </w:p>
    <w:p w:rsidR="00294019" w:rsidRPr="00F214CF" w:rsidRDefault="00294019" w:rsidP="00294019">
      <w:pPr>
        <w:pStyle w:val="ListParagraph"/>
        <w:numPr>
          <w:ilvl w:val="0"/>
          <w:numId w:val="45"/>
        </w:numPr>
        <w:tabs>
          <w:tab w:val="clear" w:pos="720"/>
          <w:tab w:val="num" w:pos="426"/>
        </w:tabs>
        <w:spacing w:line="360" w:lineRule="auto"/>
        <w:ind w:left="426" w:right="-807" w:hanging="426"/>
        <w:rPr>
          <w:rFonts w:ascii="Arial" w:hAnsi="Arial" w:cs="Arial"/>
        </w:rPr>
      </w:pPr>
      <w:r w:rsidRPr="00F214CF">
        <w:rPr>
          <w:rFonts w:ascii="Arial" w:hAnsi="Arial" w:cs="Arial"/>
        </w:rPr>
        <w:t>Method of Termite Treatment.</w:t>
      </w:r>
    </w:p>
    <w:p w:rsidR="00294019" w:rsidRPr="00F214CF" w:rsidRDefault="00294019" w:rsidP="00294019">
      <w:pPr>
        <w:pStyle w:val="ListParagraph"/>
        <w:numPr>
          <w:ilvl w:val="0"/>
          <w:numId w:val="45"/>
        </w:numPr>
        <w:tabs>
          <w:tab w:val="clear" w:pos="720"/>
          <w:tab w:val="num" w:pos="426"/>
        </w:tabs>
        <w:spacing w:line="360" w:lineRule="auto"/>
        <w:ind w:left="426" w:right="-807" w:hanging="426"/>
        <w:rPr>
          <w:rFonts w:ascii="Arial" w:hAnsi="Arial" w:cs="Arial"/>
        </w:rPr>
      </w:pPr>
      <w:r w:rsidRPr="00F214CF">
        <w:rPr>
          <w:rFonts w:ascii="Arial" w:hAnsi="Arial" w:cs="Arial"/>
        </w:rPr>
        <w:t xml:space="preserve">Builders registration details (restumping / </w:t>
      </w:r>
      <w:proofErr w:type="spellStart"/>
      <w:r w:rsidRPr="00F214CF">
        <w:rPr>
          <w:rFonts w:ascii="Arial" w:hAnsi="Arial" w:cs="Arial"/>
        </w:rPr>
        <w:t>reblocking</w:t>
      </w:r>
      <w:proofErr w:type="spellEnd"/>
      <w:r w:rsidRPr="00F214CF">
        <w:rPr>
          <w:rFonts w:ascii="Arial" w:hAnsi="Arial" w:cs="Arial"/>
        </w:rPr>
        <w:t xml:space="preserve"> must </w:t>
      </w:r>
      <w:r>
        <w:rPr>
          <w:rFonts w:ascii="Arial" w:hAnsi="Arial" w:cs="Arial"/>
        </w:rPr>
        <w:t xml:space="preserve">be carried out by a registered </w:t>
      </w:r>
      <w:r w:rsidRPr="00F214CF">
        <w:rPr>
          <w:rFonts w:ascii="Arial" w:hAnsi="Arial" w:cs="Arial"/>
        </w:rPr>
        <w:t>builder).</w:t>
      </w:r>
    </w:p>
    <w:p w:rsidR="00294019" w:rsidRDefault="00294019" w:rsidP="00294019">
      <w:pPr>
        <w:pStyle w:val="ListParagraph"/>
        <w:numPr>
          <w:ilvl w:val="0"/>
          <w:numId w:val="45"/>
        </w:numPr>
        <w:tabs>
          <w:tab w:val="clear" w:pos="720"/>
          <w:tab w:val="num" w:pos="426"/>
        </w:tabs>
        <w:spacing w:line="360" w:lineRule="auto"/>
        <w:ind w:left="426" w:right="-807" w:hanging="426"/>
        <w:rPr>
          <w:rFonts w:ascii="Arial" w:hAnsi="Arial" w:cs="Arial"/>
        </w:rPr>
      </w:pPr>
      <w:r w:rsidRPr="00F214CF">
        <w:rPr>
          <w:rFonts w:ascii="Arial" w:hAnsi="Arial" w:cs="Arial"/>
        </w:rPr>
        <w:t xml:space="preserve">Copy of the Domestic Building Insurance if work is over $16,000 (Registered builders). </w:t>
      </w:r>
    </w:p>
    <w:p w:rsidR="00294019" w:rsidRDefault="00294019" w:rsidP="00294019">
      <w:pPr>
        <w:pStyle w:val="ListParagraph"/>
        <w:numPr>
          <w:ilvl w:val="0"/>
          <w:numId w:val="45"/>
        </w:numPr>
        <w:tabs>
          <w:tab w:val="clear" w:pos="720"/>
          <w:tab w:val="num" w:pos="426"/>
        </w:tabs>
        <w:spacing w:line="360" w:lineRule="auto"/>
        <w:ind w:left="426" w:right="-807" w:hanging="426"/>
        <w:rPr>
          <w:rFonts w:ascii="Arial" w:hAnsi="Arial" w:cs="Arial"/>
        </w:rPr>
      </w:pPr>
      <w:r w:rsidRPr="00F214CF">
        <w:rPr>
          <w:rFonts w:ascii="Arial" w:hAnsi="Arial" w:cs="Arial"/>
        </w:rPr>
        <w:t>Engineers computations, drawings and Certificate of Compliance for the design (Where required)</w:t>
      </w:r>
    </w:p>
    <w:p w:rsidR="00294019" w:rsidRDefault="00294019" w:rsidP="00294019">
      <w:pPr>
        <w:tabs>
          <w:tab w:val="num" w:pos="426"/>
        </w:tabs>
        <w:spacing w:line="360" w:lineRule="auto"/>
        <w:ind w:right="-807"/>
        <w:rPr>
          <w:rFonts w:ascii="Arial" w:hAnsi="Arial" w:cs="Arial"/>
        </w:rPr>
      </w:pPr>
    </w:p>
    <w:p w:rsidR="00294019" w:rsidRPr="00F214CF" w:rsidRDefault="00294019" w:rsidP="00294019">
      <w:pPr>
        <w:tabs>
          <w:tab w:val="left" w:pos="993"/>
        </w:tabs>
        <w:spacing w:after="0" w:line="360" w:lineRule="auto"/>
        <w:ind w:right="-805"/>
        <w:rPr>
          <w:rFonts w:ascii="Arial" w:hAnsi="Arial" w:cs="Arial"/>
          <w:szCs w:val="20"/>
        </w:rPr>
      </w:pPr>
      <w:r w:rsidRPr="00F214CF">
        <w:rPr>
          <w:rFonts w:ascii="Arial" w:hAnsi="Arial" w:cs="Arial"/>
          <w:szCs w:val="20"/>
        </w:rPr>
        <w:t>The above list of information is not to be considered exhaustive; the Municipal Building Surveyor may request additional information to satisfy the requirements of the Building Act 1993, Building Regulations 2006, the Building Code of Australia and any other relevant standards and codes.</w:t>
      </w:r>
    </w:p>
    <w:p w:rsidR="00294019" w:rsidRPr="00F214CF" w:rsidRDefault="00294019" w:rsidP="00294019">
      <w:pPr>
        <w:spacing w:before="240" w:line="360" w:lineRule="auto"/>
        <w:ind w:right="-805"/>
        <w:rPr>
          <w:rFonts w:ascii="Arial" w:hAnsi="Arial" w:cs="Arial"/>
          <w:szCs w:val="24"/>
        </w:rPr>
      </w:pPr>
      <w:r w:rsidRPr="00F214CF">
        <w:rPr>
          <w:rFonts w:ascii="Arial" w:hAnsi="Arial" w:cs="Arial"/>
          <w:szCs w:val="24"/>
        </w:rPr>
        <w:t xml:space="preserve">Further information can be obtained from the Victorian Building Authority (VBA).  They have issued a Practice Note, </w:t>
      </w:r>
      <w:r w:rsidRPr="00F214CF">
        <w:rPr>
          <w:rFonts w:ascii="Arial" w:hAnsi="Arial" w:cs="Arial"/>
          <w:i/>
          <w:szCs w:val="24"/>
        </w:rPr>
        <w:t>2014-62 Documentation required for applications for building permits</w:t>
      </w:r>
      <w:r w:rsidRPr="00F214CF">
        <w:rPr>
          <w:rFonts w:ascii="Arial" w:hAnsi="Arial" w:cs="Arial"/>
          <w:szCs w:val="24"/>
        </w:rPr>
        <w:t xml:space="preserve"> further clarifying these requirements.  The Practice Note is available from the VBA website: </w:t>
      </w:r>
      <w:hyperlink r:id="rId10" w:history="1">
        <w:r w:rsidRPr="00F214CF">
          <w:rPr>
            <w:rFonts w:ascii="Arial" w:hAnsi="Arial" w:cs="Arial"/>
            <w:color w:val="0000FF" w:themeColor="hyperlink"/>
            <w:szCs w:val="24"/>
            <w:u w:val="single"/>
          </w:rPr>
          <w:t>www.vba.vic.gov.au</w:t>
        </w:r>
      </w:hyperlink>
    </w:p>
    <w:p w:rsidR="00294019" w:rsidRPr="00F214CF" w:rsidRDefault="00294019" w:rsidP="00294019">
      <w:pPr>
        <w:tabs>
          <w:tab w:val="num" w:pos="426"/>
        </w:tabs>
        <w:spacing w:line="360" w:lineRule="auto"/>
        <w:ind w:right="-807"/>
        <w:rPr>
          <w:rFonts w:ascii="Arial" w:hAnsi="Arial" w:cs="Arial"/>
        </w:rPr>
      </w:pPr>
      <w:r w:rsidRPr="00F214CF">
        <w:rPr>
          <w:rFonts w:ascii="Arial" w:hAnsi="Arial" w:cs="Arial"/>
          <w:szCs w:val="24"/>
        </w:rPr>
        <w:t>After the issue of the building permit any changes or amendments proposed or not shown on the building permit will incur additional fees and may require the submission of additional documents, drawings or information.  It is the owner’s responsibility to ensure the application accurately reflects to proposed work to be undertaken.</w:t>
      </w:r>
    </w:p>
    <w:p w:rsidR="00266615" w:rsidRPr="00266615" w:rsidRDefault="00266615" w:rsidP="00E15E6F">
      <w:pPr>
        <w:spacing w:after="0"/>
        <w:ind w:right="-805"/>
        <w:rPr>
          <w:rFonts w:ascii="Arial" w:hAnsi="Arial" w:cs="Arial"/>
          <w:color w:val="000000" w:themeColor="text1"/>
          <w:sz w:val="28"/>
          <w:szCs w:val="24"/>
        </w:rPr>
      </w:pPr>
    </w:p>
    <w:sectPr w:rsidR="00266615" w:rsidRPr="00266615" w:rsidSect="00371894">
      <w:headerReference w:type="default" r:id="rId11"/>
      <w:type w:val="continuous"/>
      <w:pgSz w:w="11906" w:h="16838"/>
      <w:pgMar w:top="851" w:right="1440" w:bottom="144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615" w:rsidRDefault="00266615" w:rsidP="006F6D6E">
      <w:pPr>
        <w:spacing w:after="0" w:line="240" w:lineRule="auto"/>
      </w:pPr>
      <w:r>
        <w:separator/>
      </w:r>
    </w:p>
  </w:endnote>
  <w:endnote w:type="continuationSeparator" w:id="0">
    <w:p w:rsidR="00266615" w:rsidRDefault="00266615" w:rsidP="006F6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w:panose1 w:val="00000000000000000000"/>
    <w:charset w:val="00"/>
    <w:family w:val="swiss"/>
    <w:notTrueType/>
    <w:pitch w:val="variable"/>
    <w:sig w:usb0="00000003" w:usb1="00000000" w:usb2="00000000" w:usb3="00000000" w:csb0="00000001" w:csb1="00000000"/>
  </w:font>
  <w:font w:name="HelveticaNeueLT Std Lt">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615" w:rsidRDefault="00266615" w:rsidP="006F6D6E">
      <w:pPr>
        <w:spacing w:after="0" w:line="240" w:lineRule="auto"/>
      </w:pPr>
      <w:r>
        <w:separator/>
      </w:r>
    </w:p>
  </w:footnote>
  <w:footnote w:type="continuationSeparator" w:id="0">
    <w:p w:rsidR="00266615" w:rsidRDefault="00266615" w:rsidP="006F6D6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2336" behindDoc="1" locked="0" layoutInCell="1" allowOverlap="1" wp14:anchorId="46A31C92" wp14:editId="7A8BD7E4">
          <wp:simplePos x="0" y="0"/>
          <wp:positionH relativeFrom="column">
            <wp:posOffset>-923925</wp:posOffset>
          </wp:positionH>
          <wp:positionV relativeFrom="paragraph">
            <wp:posOffset>-459105</wp:posOffset>
          </wp:positionV>
          <wp:extent cx="7565058" cy="1069657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guidelin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028" cy="1069370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0D86" w:rsidRDefault="007A0D86">
    <w:pPr>
      <w:pStyle w:val="Header"/>
    </w:pPr>
    <w:r>
      <w:rPr>
        <w:noProof/>
        <w:lang w:eastAsia="en-AU"/>
      </w:rPr>
      <w:drawing>
        <wp:anchor distT="0" distB="0" distL="114300" distR="114300" simplePos="0" relativeHeight="251661312" behindDoc="1" locked="0" layoutInCell="1" allowOverlap="1" wp14:anchorId="74515892" wp14:editId="6FBFDC29">
          <wp:simplePos x="0" y="0"/>
          <wp:positionH relativeFrom="column">
            <wp:posOffset>-914401</wp:posOffset>
          </wp:positionH>
          <wp:positionV relativeFrom="paragraph">
            <wp:posOffset>-459105</wp:posOffset>
          </wp:positionV>
          <wp:extent cx="7571795" cy="107061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nk-background-2-smalles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9763" cy="1070322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058"/>
    <w:multiLevelType w:val="hybridMultilevel"/>
    <w:tmpl w:val="4AEA86D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0B3061D0"/>
    <w:multiLevelType w:val="hybridMultilevel"/>
    <w:tmpl w:val="863AF0A8"/>
    <w:lvl w:ilvl="0" w:tplc="0C090001">
      <w:start w:val="1"/>
      <w:numFmt w:val="bullet"/>
      <w:lvlText w:val=""/>
      <w:lvlJc w:val="left"/>
      <w:pPr>
        <w:ind w:left="720" w:hanging="360"/>
      </w:pPr>
      <w:rPr>
        <w:rFonts w:ascii="Symbol" w:hAnsi="Symbol" w:hint="default"/>
      </w:rPr>
    </w:lvl>
    <w:lvl w:ilvl="1" w:tplc="607CE45E">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B770956"/>
    <w:multiLevelType w:val="hybridMultilevel"/>
    <w:tmpl w:val="7E96DF7A"/>
    <w:lvl w:ilvl="0" w:tplc="0DF4A5C2">
      <w:numFmt w:val="bullet"/>
      <w:lvlText w:val="-"/>
      <w:lvlJc w:val="left"/>
      <w:pPr>
        <w:ind w:left="1515" w:hanging="115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D1D330D"/>
    <w:multiLevelType w:val="hybridMultilevel"/>
    <w:tmpl w:val="8C7629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0D61675F"/>
    <w:multiLevelType w:val="hybridMultilevel"/>
    <w:tmpl w:val="34EA84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3060B39"/>
    <w:multiLevelType w:val="hybridMultilevel"/>
    <w:tmpl w:val="881C38E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6450BCA"/>
    <w:multiLevelType w:val="hybridMultilevel"/>
    <w:tmpl w:val="E3A280B8"/>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169516B9"/>
    <w:multiLevelType w:val="hybridMultilevel"/>
    <w:tmpl w:val="EBACCADA"/>
    <w:lvl w:ilvl="0" w:tplc="607CE45E">
      <w:start w:val="1"/>
      <w:numFmt w:val="bullet"/>
      <w:lvlText w:val=""/>
      <w:lvlJc w:val="left"/>
      <w:pPr>
        <w:ind w:left="1800" w:hanging="360"/>
      </w:pPr>
      <w:rPr>
        <w:rFonts w:ascii="Symbol" w:hAnsi="Symbol" w:hint="default"/>
      </w:rPr>
    </w:lvl>
    <w:lvl w:ilvl="1" w:tplc="607CE45E">
      <w:start w:val="1"/>
      <w:numFmt w:val="bullet"/>
      <w:lvlText w:val=""/>
      <w:lvlJc w:val="left"/>
      <w:pPr>
        <w:ind w:left="2520" w:hanging="360"/>
      </w:pPr>
      <w:rPr>
        <w:rFonts w:ascii="Symbol" w:hAnsi="Symbol"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8">
    <w:nsid w:val="171F384E"/>
    <w:multiLevelType w:val="hybridMultilevel"/>
    <w:tmpl w:val="9ACC07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nsid w:val="18D42557"/>
    <w:multiLevelType w:val="hybridMultilevel"/>
    <w:tmpl w:val="889C2B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8E00563"/>
    <w:multiLevelType w:val="hybridMultilevel"/>
    <w:tmpl w:val="98C65926"/>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8934FB"/>
    <w:multiLevelType w:val="hybridMultilevel"/>
    <w:tmpl w:val="67AA75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1A9927EC"/>
    <w:multiLevelType w:val="hybridMultilevel"/>
    <w:tmpl w:val="700E699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BC221C0"/>
    <w:multiLevelType w:val="hybridMultilevel"/>
    <w:tmpl w:val="C2CE0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22B82E77"/>
    <w:multiLevelType w:val="hybridMultilevel"/>
    <w:tmpl w:val="AB9C156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4A20CD3"/>
    <w:multiLevelType w:val="hybridMultilevel"/>
    <w:tmpl w:val="5A1A1F0E"/>
    <w:lvl w:ilvl="0" w:tplc="607CE45E">
      <w:start w:val="1"/>
      <w:numFmt w:val="bullet"/>
      <w:lvlText w:val=""/>
      <w:lvlJc w:val="left"/>
      <w:pPr>
        <w:ind w:left="720" w:hanging="360"/>
      </w:pPr>
      <w:rPr>
        <w:rFonts w:ascii="Symbol" w:hAnsi="Symbol" w:hint="default"/>
      </w:rPr>
    </w:lvl>
    <w:lvl w:ilvl="1" w:tplc="607CE45E">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5026B4A"/>
    <w:multiLevelType w:val="hybridMultilevel"/>
    <w:tmpl w:val="81DA201E"/>
    <w:lvl w:ilvl="0" w:tplc="1778CA96">
      <w:start w:val="3"/>
      <w:numFmt w:val="bullet"/>
      <w:lvlText w:val="-"/>
      <w:lvlJc w:val="left"/>
      <w:pPr>
        <w:ind w:left="1050" w:hanging="69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5880F93"/>
    <w:multiLevelType w:val="hybridMultilevel"/>
    <w:tmpl w:val="0486CDD0"/>
    <w:lvl w:ilvl="0" w:tplc="1570CF52">
      <w:numFmt w:val="bullet"/>
      <w:lvlText w:val="-"/>
      <w:lvlJc w:val="left"/>
      <w:pPr>
        <w:ind w:left="405" w:hanging="360"/>
      </w:pPr>
      <w:rPr>
        <w:rFonts w:ascii="Arial" w:eastAsia="Times New Roman" w:hAnsi="Arial" w:cs="Aria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18">
    <w:nsid w:val="25C06223"/>
    <w:multiLevelType w:val="hybridMultilevel"/>
    <w:tmpl w:val="6052AC74"/>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77E4F7C"/>
    <w:multiLevelType w:val="hybridMultilevel"/>
    <w:tmpl w:val="05BA2B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F047AF7"/>
    <w:multiLevelType w:val="hybridMultilevel"/>
    <w:tmpl w:val="93129380"/>
    <w:lvl w:ilvl="0" w:tplc="7C0C7B32">
      <w:numFmt w:val="bullet"/>
      <w:lvlText w:val="-"/>
      <w:lvlJc w:val="left"/>
      <w:pPr>
        <w:ind w:left="975" w:hanging="615"/>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3A337FD0"/>
    <w:multiLevelType w:val="hybridMultilevel"/>
    <w:tmpl w:val="42BED7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3CBE0D93"/>
    <w:multiLevelType w:val="hybridMultilevel"/>
    <w:tmpl w:val="DC60D1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3F463122"/>
    <w:multiLevelType w:val="hybridMultilevel"/>
    <w:tmpl w:val="5B5E83E6"/>
    <w:lvl w:ilvl="0" w:tplc="0C090001">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24">
    <w:nsid w:val="42C009D5"/>
    <w:multiLevelType w:val="hybridMultilevel"/>
    <w:tmpl w:val="D9E0DF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432654E9"/>
    <w:multiLevelType w:val="hybridMultilevel"/>
    <w:tmpl w:val="657A66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44E5516B"/>
    <w:multiLevelType w:val="hybridMultilevel"/>
    <w:tmpl w:val="A15E37F0"/>
    <w:lvl w:ilvl="0" w:tplc="0C090001">
      <w:start w:val="1"/>
      <w:numFmt w:val="bullet"/>
      <w:lvlText w:val=""/>
      <w:lvlJc w:val="left"/>
      <w:pPr>
        <w:ind w:left="720" w:hanging="360"/>
      </w:pPr>
      <w:rPr>
        <w:rFonts w:ascii="Symbol" w:hAnsi="Symbol" w:hint="default"/>
      </w:rPr>
    </w:lvl>
    <w:lvl w:ilvl="1" w:tplc="78561D8C">
      <w:start w:val="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4EA2615E"/>
    <w:multiLevelType w:val="hybridMultilevel"/>
    <w:tmpl w:val="05D878D6"/>
    <w:lvl w:ilvl="0" w:tplc="0596B54E">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nsid w:val="55CD641D"/>
    <w:multiLevelType w:val="hybridMultilevel"/>
    <w:tmpl w:val="16668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56350583"/>
    <w:multiLevelType w:val="hybridMultilevel"/>
    <w:tmpl w:val="4C7C9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67D3D98"/>
    <w:multiLevelType w:val="hybridMultilevel"/>
    <w:tmpl w:val="70D412C4"/>
    <w:lvl w:ilvl="0" w:tplc="607CE45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7F76592"/>
    <w:multiLevelType w:val="hybridMultilevel"/>
    <w:tmpl w:val="853A877A"/>
    <w:lvl w:ilvl="0" w:tplc="592C63D0">
      <w:start w:val="1"/>
      <w:numFmt w:val="bullet"/>
      <w:lvlText w:val="-"/>
      <w:lvlJc w:val="left"/>
      <w:pPr>
        <w:tabs>
          <w:tab w:val="num" w:pos="1080"/>
        </w:tabs>
        <w:ind w:left="1080" w:hanging="720"/>
      </w:pPr>
      <w:rPr>
        <w:rFonts w:ascii="Arial" w:eastAsia="Times New Roman" w:hAnsi="Arial" w:cs="Arial" w:hint="default"/>
      </w:rPr>
    </w:lvl>
    <w:lvl w:ilvl="1" w:tplc="D884E984">
      <w:start w:val="8"/>
      <w:numFmt w:val="bullet"/>
      <w:lvlText w:val=""/>
      <w:lvlJc w:val="left"/>
      <w:pPr>
        <w:tabs>
          <w:tab w:val="num" w:pos="1440"/>
        </w:tabs>
        <w:ind w:left="1440" w:hanging="360"/>
      </w:pPr>
      <w:rPr>
        <w:rFonts w:ascii="Symbol" w:eastAsia="Times New Roman" w:hAnsi="Symbo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2927CB"/>
    <w:multiLevelType w:val="hybridMultilevel"/>
    <w:tmpl w:val="A95C9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E133780"/>
    <w:multiLevelType w:val="hybridMultilevel"/>
    <w:tmpl w:val="D5DC1B9A"/>
    <w:lvl w:ilvl="0" w:tplc="607CE45E">
      <w:start w:val="1"/>
      <w:numFmt w:val="bullet"/>
      <w:lvlText w:val=""/>
      <w:lvlJc w:val="left"/>
      <w:pPr>
        <w:ind w:left="1800" w:hanging="360"/>
      </w:pPr>
      <w:rPr>
        <w:rFonts w:ascii="Symbol" w:hAnsi="Symbol" w:hint="default"/>
      </w:rPr>
    </w:lvl>
    <w:lvl w:ilvl="1" w:tplc="0C090003">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4">
    <w:nsid w:val="62D60894"/>
    <w:multiLevelType w:val="hybridMultilevel"/>
    <w:tmpl w:val="9FDC324C"/>
    <w:lvl w:ilvl="0" w:tplc="0C090001">
      <w:start w:val="1"/>
      <w:numFmt w:val="bullet"/>
      <w:lvlText w:val=""/>
      <w:lvlJc w:val="left"/>
      <w:pPr>
        <w:ind w:left="405" w:hanging="360"/>
      </w:pPr>
      <w:rPr>
        <w:rFonts w:ascii="Symbol" w:hAnsi="Symbol" w:hint="default"/>
      </w:rPr>
    </w:lvl>
    <w:lvl w:ilvl="1" w:tplc="0C090003" w:tentative="1">
      <w:start w:val="1"/>
      <w:numFmt w:val="bullet"/>
      <w:lvlText w:val="o"/>
      <w:lvlJc w:val="left"/>
      <w:pPr>
        <w:ind w:left="1125" w:hanging="360"/>
      </w:pPr>
      <w:rPr>
        <w:rFonts w:ascii="Courier New" w:hAnsi="Courier New" w:cs="Courier New" w:hint="default"/>
      </w:rPr>
    </w:lvl>
    <w:lvl w:ilvl="2" w:tplc="0C090005" w:tentative="1">
      <w:start w:val="1"/>
      <w:numFmt w:val="bullet"/>
      <w:lvlText w:val=""/>
      <w:lvlJc w:val="left"/>
      <w:pPr>
        <w:ind w:left="1845" w:hanging="360"/>
      </w:pPr>
      <w:rPr>
        <w:rFonts w:ascii="Wingdings" w:hAnsi="Wingdings" w:hint="default"/>
      </w:rPr>
    </w:lvl>
    <w:lvl w:ilvl="3" w:tplc="0C090001" w:tentative="1">
      <w:start w:val="1"/>
      <w:numFmt w:val="bullet"/>
      <w:lvlText w:val=""/>
      <w:lvlJc w:val="left"/>
      <w:pPr>
        <w:ind w:left="2565" w:hanging="360"/>
      </w:pPr>
      <w:rPr>
        <w:rFonts w:ascii="Symbol" w:hAnsi="Symbol" w:hint="default"/>
      </w:rPr>
    </w:lvl>
    <w:lvl w:ilvl="4" w:tplc="0C090003" w:tentative="1">
      <w:start w:val="1"/>
      <w:numFmt w:val="bullet"/>
      <w:lvlText w:val="o"/>
      <w:lvlJc w:val="left"/>
      <w:pPr>
        <w:ind w:left="3285" w:hanging="360"/>
      </w:pPr>
      <w:rPr>
        <w:rFonts w:ascii="Courier New" w:hAnsi="Courier New" w:cs="Courier New" w:hint="default"/>
      </w:rPr>
    </w:lvl>
    <w:lvl w:ilvl="5" w:tplc="0C090005" w:tentative="1">
      <w:start w:val="1"/>
      <w:numFmt w:val="bullet"/>
      <w:lvlText w:val=""/>
      <w:lvlJc w:val="left"/>
      <w:pPr>
        <w:ind w:left="4005" w:hanging="360"/>
      </w:pPr>
      <w:rPr>
        <w:rFonts w:ascii="Wingdings" w:hAnsi="Wingdings" w:hint="default"/>
      </w:rPr>
    </w:lvl>
    <w:lvl w:ilvl="6" w:tplc="0C090001" w:tentative="1">
      <w:start w:val="1"/>
      <w:numFmt w:val="bullet"/>
      <w:lvlText w:val=""/>
      <w:lvlJc w:val="left"/>
      <w:pPr>
        <w:ind w:left="4725" w:hanging="360"/>
      </w:pPr>
      <w:rPr>
        <w:rFonts w:ascii="Symbol" w:hAnsi="Symbol" w:hint="default"/>
      </w:rPr>
    </w:lvl>
    <w:lvl w:ilvl="7" w:tplc="0C090003" w:tentative="1">
      <w:start w:val="1"/>
      <w:numFmt w:val="bullet"/>
      <w:lvlText w:val="o"/>
      <w:lvlJc w:val="left"/>
      <w:pPr>
        <w:ind w:left="5445" w:hanging="360"/>
      </w:pPr>
      <w:rPr>
        <w:rFonts w:ascii="Courier New" w:hAnsi="Courier New" w:cs="Courier New" w:hint="default"/>
      </w:rPr>
    </w:lvl>
    <w:lvl w:ilvl="8" w:tplc="0C090005" w:tentative="1">
      <w:start w:val="1"/>
      <w:numFmt w:val="bullet"/>
      <w:lvlText w:val=""/>
      <w:lvlJc w:val="left"/>
      <w:pPr>
        <w:ind w:left="6165" w:hanging="360"/>
      </w:pPr>
      <w:rPr>
        <w:rFonts w:ascii="Wingdings" w:hAnsi="Wingdings" w:hint="default"/>
      </w:rPr>
    </w:lvl>
  </w:abstractNum>
  <w:abstractNum w:abstractNumId="35">
    <w:nsid w:val="62E00232"/>
    <w:multiLevelType w:val="hybridMultilevel"/>
    <w:tmpl w:val="B5C034D2"/>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4E72C37"/>
    <w:multiLevelType w:val="hybridMultilevel"/>
    <w:tmpl w:val="EA845A4C"/>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67154C73"/>
    <w:multiLevelType w:val="hybridMultilevel"/>
    <w:tmpl w:val="316EA7FE"/>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6769018D"/>
    <w:multiLevelType w:val="hybridMultilevel"/>
    <w:tmpl w:val="5FD4BB92"/>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800" w:hanging="72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D9C4F3C"/>
    <w:multiLevelType w:val="hybridMultilevel"/>
    <w:tmpl w:val="E2A0B33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70D27566"/>
    <w:multiLevelType w:val="hybridMultilevel"/>
    <w:tmpl w:val="B1441D32"/>
    <w:lvl w:ilvl="0" w:tplc="0C090001">
      <w:start w:val="1"/>
      <w:numFmt w:val="bullet"/>
      <w:lvlText w:val=""/>
      <w:lvlJc w:val="left"/>
      <w:pPr>
        <w:tabs>
          <w:tab w:val="num" w:pos="720"/>
        </w:tabs>
        <w:ind w:left="720" w:hanging="720"/>
      </w:pPr>
      <w:rPr>
        <w:rFonts w:ascii="Symbol" w:hAnsi="Symbol" w:hint="default"/>
      </w:rPr>
    </w:lvl>
    <w:lvl w:ilvl="1" w:tplc="607CE45E">
      <w:start w:val="1"/>
      <w:numFmt w:val="bullet"/>
      <w:lvlText w:val=""/>
      <w:lvlJc w:val="left"/>
      <w:pPr>
        <w:tabs>
          <w:tab w:val="num" w:pos="1080"/>
        </w:tabs>
        <w:ind w:left="1080" w:hanging="360"/>
      </w:pPr>
      <w:rPr>
        <w:rFonts w:ascii="Symbol" w:hAnsi="Symbo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nsid w:val="743E3769"/>
    <w:multiLevelType w:val="hybridMultilevel"/>
    <w:tmpl w:val="FF4A623A"/>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48432A7"/>
    <w:multiLevelType w:val="hybridMultilevel"/>
    <w:tmpl w:val="53AA0BDE"/>
    <w:lvl w:ilvl="0" w:tplc="592C63D0">
      <w:start w:val="1"/>
      <w:numFmt w:val="bullet"/>
      <w:lvlText w:val="-"/>
      <w:lvlJc w:val="left"/>
      <w:pPr>
        <w:tabs>
          <w:tab w:val="num" w:pos="1080"/>
        </w:tabs>
        <w:ind w:left="1080" w:hanging="720"/>
      </w:pPr>
      <w:rPr>
        <w:rFonts w:ascii="Arial" w:eastAsia="Times New Roman" w:hAnsi="Arial" w:cs="Arial" w:hint="default"/>
      </w:rPr>
    </w:lvl>
    <w:lvl w:ilvl="1" w:tplc="607CE45E">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7176D69"/>
    <w:multiLevelType w:val="hybridMultilevel"/>
    <w:tmpl w:val="FD3C6C9E"/>
    <w:lvl w:ilvl="0" w:tplc="0C090001">
      <w:start w:val="1"/>
      <w:numFmt w:val="bullet"/>
      <w:lvlText w:val=""/>
      <w:lvlJc w:val="left"/>
      <w:pPr>
        <w:ind w:left="720" w:hanging="360"/>
      </w:pPr>
      <w:rPr>
        <w:rFonts w:ascii="Symbol" w:hAnsi="Symbol" w:hint="default"/>
      </w:rPr>
    </w:lvl>
    <w:lvl w:ilvl="1" w:tplc="6AF6FDBE">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891F80"/>
    <w:multiLevelType w:val="hybridMultilevel"/>
    <w:tmpl w:val="2F8EB710"/>
    <w:lvl w:ilvl="0" w:tplc="A9105DAA">
      <w:start w:val="2"/>
      <w:numFmt w:val="decimal"/>
      <w:pStyle w:val="Style1"/>
      <w:lvlText w:val="%1."/>
      <w:lvlJc w:val="left"/>
      <w:pPr>
        <w:tabs>
          <w:tab w:val="num" w:pos="720"/>
        </w:tabs>
        <w:ind w:left="720" w:hanging="720"/>
      </w:pPr>
      <w:rPr>
        <w:rFonts w:ascii="Arial" w:hAnsi="Arial" w:hint="default"/>
        <w:b w:val="0"/>
        <w:i w:val="0"/>
        <w:sz w:val="20"/>
      </w:rPr>
    </w:lvl>
    <w:lvl w:ilvl="1" w:tplc="C040CD9C">
      <w:start w:val="1"/>
      <w:numFmt w:val="bullet"/>
      <w:lvlText w:val=""/>
      <w:lvlJc w:val="left"/>
      <w:pPr>
        <w:tabs>
          <w:tab w:val="num" w:pos="1440"/>
        </w:tabs>
        <w:ind w:left="760" w:firstLine="320"/>
      </w:pPr>
      <w:rPr>
        <w:rFonts w:ascii="Wingdings" w:hAnsi="Wingdings"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1"/>
  </w:num>
  <w:num w:numId="2">
    <w:abstractNumId w:val="44"/>
  </w:num>
  <w:num w:numId="3">
    <w:abstractNumId w:val="22"/>
  </w:num>
  <w:num w:numId="4">
    <w:abstractNumId w:val="20"/>
  </w:num>
  <w:num w:numId="5">
    <w:abstractNumId w:val="41"/>
  </w:num>
  <w:num w:numId="6">
    <w:abstractNumId w:val="24"/>
  </w:num>
  <w:num w:numId="7">
    <w:abstractNumId w:val="10"/>
  </w:num>
  <w:num w:numId="8">
    <w:abstractNumId w:val="25"/>
  </w:num>
  <w:num w:numId="9">
    <w:abstractNumId w:val="35"/>
  </w:num>
  <w:num w:numId="10">
    <w:abstractNumId w:val="4"/>
  </w:num>
  <w:num w:numId="11">
    <w:abstractNumId w:val="8"/>
  </w:num>
  <w:num w:numId="12">
    <w:abstractNumId w:val="3"/>
  </w:num>
  <w:num w:numId="13">
    <w:abstractNumId w:val="2"/>
  </w:num>
  <w:num w:numId="14">
    <w:abstractNumId w:val="43"/>
  </w:num>
  <w:num w:numId="15">
    <w:abstractNumId w:val="30"/>
  </w:num>
  <w:num w:numId="16">
    <w:abstractNumId w:val="15"/>
  </w:num>
  <w:num w:numId="17">
    <w:abstractNumId w:val="1"/>
  </w:num>
  <w:num w:numId="18">
    <w:abstractNumId w:val="6"/>
  </w:num>
  <w:num w:numId="19">
    <w:abstractNumId w:val="27"/>
  </w:num>
  <w:num w:numId="20">
    <w:abstractNumId w:val="5"/>
  </w:num>
  <w:num w:numId="21">
    <w:abstractNumId w:val="12"/>
  </w:num>
  <w:num w:numId="22">
    <w:abstractNumId w:val="23"/>
  </w:num>
  <w:num w:numId="23">
    <w:abstractNumId w:val="26"/>
  </w:num>
  <w:num w:numId="24">
    <w:abstractNumId w:val="16"/>
  </w:num>
  <w:num w:numId="25">
    <w:abstractNumId w:val="38"/>
  </w:num>
  <w:num w:numId="26">
    <w:abstractNumId w:val="36"/>
  </w:num>
  <w:num w:numId="27">
    <w:abstractNumId w:val="33"/>
  </w:num>
  <w:num w:numId="28">
    <w:abstractNumId w:val="7"/>
  </w:num>
  <w:num w:numId="29">
    <w:abstractNumId w:val="37"/>
  </w:num>
  <w:num w:numId="30">
    <w:abstractNumId w:val="17"/>
  </w:num>
  <w:num w:numId="31">
    <w:abstractNumId w:val="19"/>
  </w:num>
  <w:num w:numId="32">
    <w:abstractNumId w:val="18"/>
  </w:num>
  <w:num w:numId="33">
    <w:abstractNumId w:val="9"/>
  </w:num>
  <w:num w:numId="34">
    <w:abstractNumId w:val="39"/>
  </w:num>
  <w:num w:numId="35">
    <w:abstractNumId w:val="29"/>
  </w:num>
  <w:num w:numId="36">
    <w:abstractNumId w:val="13"/>
  </w:num>
  <w:num w:numId="37">
    <w:abstractNumId w:val="28"/>
  </w:num>
  <w:num w:numId="38">
    <w:abstractNumId w:val="11"/>
  </w:num>
  <w:num w:numId="39">
    <w:abstractNumId w:val="32"/>
  </w:num>
  <w:num w:numId="40">
    <w:abstractNumId w:val="34"/>
  </w:num>
  <w:num w:numId="41">
    <w:abstractNumId w:val="0"/>
  </w:num>
  <w:num w:numId="42">
    <w:abstractNumId w:val="14"/>
  </w:num>
  <w:num w:numId="43">
    <w:abstractNumId w:val="21"/>
  </w:num>
  <w:num w:numId="44">
    <w:abstractNumId w:val="42"/>
  </w:num>
  <w:num w:numId="45">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524" w:allStyles="0" w:customStyles="0" w:latentStyles="1" w:stylesInUse="0" w:headingStyles="1" w:numberingStyles="0" w:tableStyles="0" w:directFormattingOnRuns="1" w:directFormattingOnParagraphs="0" w:directFormattingOnNumbering="1" w:directFormattingOnTables="0" w:clearFormatting="1" w:top3HeadingStyles="0" w:visibleStyles="0" w:alternateStyleNames="0"/>
  <w:documentProtection w:edit="forms" w:enforcement="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6615"/>
    <w:rsid w:val="000114FB"/>
    <w:rsid w:val="00014631"/>
    <w:rsid w:val="000249BD"/>
    <w:rsid w:val="00034336"/>
    <w:rsid w:val="00050701"/>
    <w:rsid w:val="000B518A"/>
    <w:rsid w:val="000C260F"/>
    <w:rsid w:val="001025E7"/>
    <w:rsid w:val="001437F1"/>
    <w:rsid w:val="00183D19"/>
    <w:rsid w:val="001C232C"/>
    <w:rsid w:val="00217505"/>
    <w:rsid w:val="002521CC"/>
    <w:rsid w:val="00265938"/>
    <w:rsid w:val="00266615"/>
    <w:rsid w:val="0027028C"/>
    <w:rsid w:val="00272B5D"/>
    <w:rsid w:val="00294019"/>
    <w:rsid w:val="002A5F7A"/>
    <w:rsid w:val="002B2396"/>
    <w:rsid w:val="002C231B"/>
    <w:rsid w:val="003007EC"/>
    <w:rsid w:val="00340608"/>
    <w:rsid w:val="00371894"/>
    <w:rsid w:val="00392DEA"/>
    <w:rsid w:val="003B45F2"/>
    <w:rsid w:val="004636CC"/>
    <w:rsid w:val="0046399B"/>
    <w:rsid w:val="004D7E70"/>
    <w:rsid w:val="00584686"/>
    <w:rsid w:val="005F70AB"/>
    <w:rsid w:val="00622A0D"/>
    <w:rsid w:val="006524A2"/>
    <w:rsid w:val="006B4576"/>
    <w:rsid w:val="006C59C6"/>
    <w:rsid w:val="006E376C"/>
    <w:rsid w:val="006F6D6E"/>
    <w:rsid w:val="00715556"/>
    <w:rsid w:val="007331A1"/>
    <w:rsid w:val="00781B6D"/>
    <w:rsid w:val="007A0D86"/>
    <w:rsid w:val="00817D7A"/>
    <w:rsid w:val="008513E6"/>
    <w:rsid w:val="00887805"/>
    <w:rsid w:val="00892E1D"/>
    <w:rsid w:val="008B6628"/>
    <w:rsid w:val="008B75C2"/>
    <w:rsid w:val="008D4DD4"/>
    <w:rsid w:val="00913B18"/>
    <w:rsid w:val="009A375A"/>
    <w:rsid w:val="009B30AB"/>
    <w:rsid w:val="00A17381"/>
    <w:rsid w:val="00A30791"/>
    <w:rsid w:val="00A75B19"/>
    <w:rsid w:val="00BD45B7"/>
    <w:rsid w:val="00C22D68"/>
    <w:rsid w:val="00CD311C"/>
    <w:rsid w:val="00E15E6F"/>
    <w:rsid w:val="00E46FC6"/>
    <w:rsid w:val="00E52274"/>
    <w:rsid w:val="00E60C26"/>
    <w:rsid w:val="00E65FB9"/>
    <w:rsid w:val="00E81D1E"/>
    <w:rsid w:val="00EC589D"/>
    <w:rsid w:val="00F2498A"/>
    <w:rsid w:val="00F809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68F05DB-FEF9-4E4F-8154-FE21093B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7381"/>
  </w:style>
  <w:style w:type="paragraph" w:styleId="Heading1">
    <w:name w:val="heading 1"/>
    <w:basedOn w:val="Normal"/>
    <w:next w:val="Normal"/>
    <w:link w:val="Heading1Char"/>
    <w:uiPriority w:val="9"/>
    <w:qFormat/>
    <w:rsid w:val="00A1738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RSCHeading1">
    <w:name w:val="MRSC Heading 1"/>
    <w:basedOn w:val="Heading1"/>
    <w:qFormat/>
    <w:rsid w:val="00A17381"/>
    <w:rPr>
      <w:rFonts w:ascii="Arial" w:hAnsi="Arial"/>
      <w:color w:val="auto"/>
      <w:sz w:val="24"/>
    </w:rPr>
  </w:style>
  <w:style w:type="character" w:customStyle="1" w:styleId="Heading1Char">
    <w:name w:val="Heading 1 Char"/>
    <w:basedOn w:val="DefaultParagraphFont"/>
    <w:link w:val="Heading1"/>
    <w:uiPriority w:val="9"/>
    <w:rsid w:val="00A17381"/>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3B4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45F2"/>
    <w:rPr>
      <w:rFonts w:ascii="Tahoma" w:hAnsi="Tahoma" w:cs="Tahoma"/>
      <w:sz w:val="16"/>
      <w:szCs w:val="16"/>
    </w:rPr>
  </w:style>
  <w:style w:type="table" w:styleId="TableGrid">
    <w:name w:val="Table Grid"/>
    <w:basedOn w:val="TableNormal"/>
    <w:uiPriority w:val="59"/>
    <w:rsid w:val="004639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272B5D"/>
    <w:rPr>
      <w:color w:val="0000FF" w:themeColor="hyperlink"/>
      <w:u w:val="single"/>
    </w:rPr>
  </w:style>
  <w:style w:type="character" w:styleId="PlaceholderText">
    <w:name w:val="Placeholder Text"/>
    <w:basedOn w:val="DefaultParagraphFont"/>
    <w:uiPriority w:val="99"/>
    <w:semiHidden/>
    <w:rsid w:val="00272B5D"/>
    <w:rPr>
      <w:color w:val="808080"/>
    </w:rPr>
  </w:style>
  <w:style w:type="paragraph" w:styleId="Header">
    <w:name w:val="header"/>
    <w:basedOn w:val="Normal"/>
    <w:link w:val="HeaderChar"/>
    <w:uiPriority w:val="99"/>
    <w:unhideWhenUsed/>
    <w:rsid w:val="006F6D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F6D6E"/>
  </w:style>
  <w:style w:type="paragraph" w:styleId="Footer">
    <w:name w:val="footer"/>
    <w:basedOn w:val="Normal"/>
    <w:link w:val="FooterChar"/>
    <w:uiPriority w:val="99"/>
    <w:unhideWhenUsed/>
    <w:rsid w:val="006F6D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F6D6E"/>
  </w:style>
  <w:style w:type="character" w:styleId="CommentReference">
    <w:name w:val="annotation reference"/>
    <w:basedOn w:val="DefaultParagraphFont"/>
    <w:uiPriority w:val="99"/>
    <w:semiHidden/>
    <w:unhideWhenUsed/>
    <w:rsid w:val="001C232C"/>
    <w:rPr>
      <w:sz w:val="16"/>
      <w:szCs w:val="16"/>
    </w:rPr>
  </w:style>
  <w:style w:type="paragraph" w:styleId="CommentText">
    <w:name w:val="annotation text"/>
    <w:basedOn w:val="Normal"/>
    <w:link w:val="CommentTextChar"/>
    <w:uiPriority w:val="99"/>
    <w:semiHidden/>
    <w:unhideWhenUsed/>
    <w:rsid w:val="001C232C"/>
    <w:pPr>
      <w:spacing w:line="240" w:lineRule="auto"/>
    </w:pPr>
    <w:rPr>
      <w:sz w:val="20"/>
      <w:szCs w:val="20"/>
    </w:rPr>
  </w:style>
  <w:style w:type="character" w:customStyle="1" w:styleId="CommentTextChar">
    <w:name w:val="Comment Text Char"/>
    <w:basedOn w:val="DefaultParagraphFont"/>
    <w:link w:val="CommentText"/>
    <w:uiPriority w:val="99"/>
    <w:semiHidden/>
    <w:rsid w:val="001C232C"/>
    <w:rPr>
      <w:sz w:val="20"/>
      <w:szCs w:val="20"/>
    </w:rPr>
  </w:style>
  <w:style w:type="paragraph" w:styleId="CommentSubject">
    <w:name w:val="annotation subject"/>
    <w:basedOn w:val="CommentText"/>
    <w:next w:val="CommentText"/>
    <w:link w:val="CommentSubjectChar"/>
    <w:uiPriority w:val="99"/>
    <w:semiHidden/>
    <w:unhideWhenUsed/>
    <w:rsid w:val="001C232C"/>
    <w:rPr>
      <w:b/>
      <w:bCs/>
    </w:rPr>
  </w:style>
  <w:style w:type="character" w:customStyle="1" w:styleId="CommentSubjectChar">
    <w:name w:val="Comment Subject Char"/>
    <w:basedOn w:val="CommentTextChar"/>
    <w:link w:val="CommentSubject"/>
    <w:uiPriority w:val="99"/>
    <w:semiHidden/>
    <w:rsid w:val="001C232C"/>
    <w:rPr>
      <w:b/>
      <w:bCs/>
      <w:sz w:val="20"/>
      <w:szCs w:val="20"/>
    </w:rPr>
  </w:style>
  <w:style w:type="paragraph" w:customStyle="1" w:styleId="Style1">
    <w:name w:val="Style1"/>
    <w:basedOn w:val="Normal"/>
    <w:rsid w:val="00034336"/>
    <w:pPr>
      <w:numPr>
        <w:numId w:val="2"/>
      </w:numPr>
      <w:spacing w:after="0" w:line="240" w:lineRule="auto"/>
    </w:pPr>
    <w:rPr>
      <w:rFonts w:ascii="Times New Roman" w:eastAsia="Times New Roman" w:hAnsi="Times New Roman" w:cs="Times New Roman"/>
      <w:sz w:val="20"/>
      <w:szCs w:val="20"/>
    </w:rPr>
  </w:style>
  <w:style w:type="paragraph" w:styleId="ListParagraph">
    <w:name w:val="List Paragraph"/>
    <w:basedOn w:val="Normal"/>
    <w:uiPriority w:val="34"/>
    <w:qFormat/>
    <w:rsid w:val="007A0D8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sc@mrsc.vic.gov.a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vba.vic.gov.au" TargetMode="Externa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09BAD-660A-42B3-94A7-E257CCDF4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Macedon Ranges Shire Council</Company>
  <LinksUpToDate>false</LinksUpToDate>
  <CharactersWithSpaces>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Marcus Collard</dc:creator>
  <cp:keywords/>
  <dc:description/>
  <cp:lastModifiedBy>Shelley Parker</cp:lastModifiedBy>
  <cp:revision>3</cp:revision>
  <cp:lastPrinted>2013-02-20T04:27:00Z</cp:lastPrinted>
  <dcterms:created xsi:type="dcterms:W3CDTF">2014-07-24T06:08:00Z</dcterms:created>
  <dcterms:modified xsi:type="dcterms:W3CDTF">2014-08-28T05:31:00Z</dcterms:modified>
</cp:coreProperties>
</file>