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2C" w:rsidRDefault="00337F2C" w:rsidP="0096249A">
      <w:pPr>
        <w:spacing w:after="0" w:line="259" w:lineRule="auto"/>
        <w:ind w:left="278" w:hanging="10"/>
        <w:rPr>
          <w:b/>
          <w:color w:val="EAB70C"/>
          <w:sz w:val="68"/>
        </w:rPr>
      </w:pPr>
      <w:bookmarkStart w:id="0" w:name="_GoBack"/>
      <w:bookmarkEnd w:id="0"/>
    </w:p>
    <w:p w:rsidR="00337F2C" w:rsidRDefault="00337F2C" w:rsidP="0096249A">
      <w:pPr>
        <w:spacing w:after="0" w:line="259" w:lineRule="auto"/>
        <w:ind w:left="278" w:hanging="10"/>
        <w:rPr>
          <w:b/>
          <w:color w:val="EAB70C"/>
          <w:sz w:val="68"/>
        </w:rPr>
      </w:pPr>
    </w:p>
    <w:p w:rsidR="00257888" w:rsidRPr="00B80279" w:rsidRDefault="00233026" w:rsidP="0096249A">
      <w:pPr>
        <w:spacing w:after="0" w:line="259" w:lineRule="auto"/>
        <w:ind w:left="278" w:hanging="10"/>
        <w:rPr>
          <w:b/>
          <w:color w:val="EAB70C"/>
          <w:sz w:val="56"/>
          <w:szCs w:val="56"/>
        </w:rPr>
      </w:pPr>
      <w:r w:rsidRPr="00B80279">
        <w:rPr>
          <w:b/>
          <w:color w:val="EAB70C"/>
          <w:sz w:val="56"/>
          <w:szCs w:val="56"/>
        </w:rPr>
        <w:t>S</w:t>
      </w:r>
      <w:r w:rsidR="0096249A" w:rsidRPr="00B80279">
        <w:rPr>
          <w:b/>
          <w:color w:val="EAB70C"/>
          <w:sz w:val="56"/>
          <w:szCs w:val="56"/>
        </w:rPr>
        <w:t xml:space="preserve">taying Strong </w:t>
      </w:r>
      <w:r w:rsidR="00B80279" w:rsidRPr="00B80279">
        <w:rPr>
          <w:b/>
          <w:color w:val="EAB70C"/>
          <w:sz w:val="56"/>
          <w:szCs w:val="56"/>
        </w:rPr>
        <w:t>terms and conditions</w:t>
      </w:r>
      <w:r w:rsidR="004E5622" w:rsidRPr="00B80279">
        <w:rPr>
          <w:b/>
          <w:color w:val="EAB70C"/>
          <w:sz w:val="56"/>
          <w:szCs w:val="56"/>
        </w:rPr>
        <w:t xml:space="preserve"> </w:t>
      </w:r>
    </w:p>
    <w:p w:rsidR="00257888" w:rsidRDefault="0096249A" w:rsidP="00337F2C">
      <w:pPr>
        <w:pStyle w:val="ListParagraph"/>
        <w:numPr>
          <w:ilvl w:val="0"/>
          <w:numId w:val="2"/>
        </w:numPr>
        <w:spacing w:before="480" w:after="480" w:line="240" w:lineRule="exact"/>
      </w:pPr>
      <w:r>
        <w:t xml:space="preserve">Staying strong circuit classes </w:t>
      </w:r>
      <w:r w:rsidR="00233026">
        <w:t xml:space="preserve">held at Romsey Recreation Centre </w:t>
      </w:r>
      <w:r>
        <w:t>are a low to moder</w:t>
      </w:r>
      <w:r w:rsidR="00337F2C">
        <w:t xml:space="preserve">ate intensity exercise program </w:t>
      </w:r>
      <w:r>
        <w:t xml:space="preserve">for men and women +50 years of age. These classes are not intended for rehabilitation or </w:t>
      </w:r>
      <w:r w:rsidR="00B80279">
        <w:t xml:space="preserve">a </w:t>
      </w:r>
      <w:r>
        <w:t xml:space="preserve">one on one program. </w:t>
      </w:r>
    </w:p>
    <w:p w:rsidR="00337F2C" w:rsidRDefault="00337F2C" w:rsidP="00337F2C">
      <w:pPr>
        <w:pStyle w:val="ListParagraph"/>
        <w:spacing w:before="480" w:after="480" w:line="240" w:lineRule="exact"/>
        <w:ind w:left="425" w:firstLine="0"/>
      </w:pPr>
    </w:p>
    <w:p w:rsidR="00337F2C" w:rsidRDefault="0096249A" w:rsidP="00337F2C">
      <w:pPr>
        <w:pStyle w:val="ListParagraph"/>
        <w:numPr>
          <w:ilvl w:val="0"/>
          <w:numId w:val="2"/>
        </w:numPr>
        <w:spacing w:before="480" w:after="480" w:line="240" w:lineRule="exact"/>
        <w:ind w:left="426" w:hanging="437"/>
      </w:pPr>
      <w:r>
        <w:t>Pass cards</w:t>
      </w:r>
      <w:r w:rsidR="004E5622">
        <w:t xml:space="preserve"> are non-transferable and non-refundable.</w:t>
      </w:r>
      <w:r w:rsidR="00B1559F">
        <w:t xml:space="preserve"> Pass cards are for individual use only.</w:t>
      </w:r>
    </w:p>
    <w:p w:rsidR="00337F2C" w:rsidRDefault="00337F2C" w:rsidP="00337F2C">
      <w:pPr>
        <w:pStyle w:val="ListParagraph"/>
      </w:pPr>
    </w:p>
    <w:p w:rsidR="00257888" w:rsidRDefault="00233026" w:rsidP="00337F2C">
      <w:pPr>
        <w:pStyle w:val="ListParagraph"/>
        <w:numPr>
          <w:ilvl w:val="0"/>
          <w:numId w:val="2"/>
        </w:numPr>
        <w:spacing w:before="480" w:after="480" w:line="240" w:lineRule="exact"/>
      </w:pPr>
      <w:r>
        <w:t xml:space="preserve">For </w:t>
      </w:r>
      <w:r w:rsidR="0096249A">
        <w:t>extended absence/</w:t>
      </w:r>
      <w:r>
        <w:t>leave,</w:t>
      </w:r>
      <w:r w:rsidR="0096249A">
        <w:t xml:space="preserve"> please notify instructor in writing to hold pass for 6 months.</w:t>
      </w:r>
    </w:p>
    <w:p w:rsidR="00337F2C" w:rsidRDefault="00337F2C" w:rsidP="00337F2C">
      <w:pPr>
        <w:pStyle w:val="ListParagraph"/>
      </w:pPr>
    </w:p>
    <w:p w:rsidR="0096249A" w:rsidRDefault="00233026" w:rsidP="00337F2C">
      <w:pPr>
        <w:pStyle w:val="ListParagraph"/>
        <w:numPr>
          <w:ilvl w:val="0"/>
          <w:numId w:val="2"/>
        </w:numPr>
        <w:spacing w:before="480" w:after="480" w:line="240" w:lineRule="exact"/>
      </w:pPr>
      <w:r>
        <w:t>All f</w:t>
      </w:r>
      <w:r w:rsidR="0096249A">
        <w:t>orms need to be completed prior</w:t>
      </w:r>
      <w:r w:rsidR="00B80279">
        <w:t xml:space="preserve"> to </w:t>
      </w:r>
      <w:r>
        <w:t>commencing classes and given to instructor.</w:t>
      </w:r>
    </w:p>
    <w:p w:rsidR="00337F2C" w:rsidRDefault="00337F2C" w:rsidP="00337F2C">
      <w:pPr>
        <w:pStyle w:val="ListParagraph"/>
      </w:pPr>
    </w:p>
    <w:p w:rsidR="0096249A" w:rsidRDefault="0096249A" w:rsidP="00337F2C">
      <w:pPr>
        <w:pStyle w:val="ListParagraph"/>
        <w:numPr>
          <w:ilvl w:val="0"/>
          <w:numId w:val="2"/>
        </w:numPr>
        <w:spacing w:before="480" w:after="480" w:line="240" w:lineRule="exact"/>
      </w:pPr>
      <w:r>
        <w:t>If your medical circumstances change, it is the participant’s responsibility to provide updated medical certificate to instructor.</w:t>
      </w:r>
    </w:p>
    <w:p w:rsidR="00337F2C" w:rsidRDefault="00337F2C" w:rsidP="00337F2C">
      <w:pPr>
        <w:pStyle w:val="ListParagraph"/>
      </w:pPr>
    </w:p>
    <w:p w:rsidR="00257888" w:rsidRDefault="004E5622" w:rsidP="00337F2C">
      <w:pPr>
        <w:pStyle w:val="ListParagraph"/>
        <w:numPr>
          <w:ilvl w:val="0"/>
          <w:numId w:val="2"/>
        </w:numPr>
        <w:spacing w:before="480" w:after="480" w:line="240" w:lineRule="exact"/>
      </w:pPr>
      <w:r>
        <w:t xml:space="preserve">I will abide by all standards of good behaviour in that I will respect the equipment, staff and other users and will not use inappropriate language nor behave in an indecent manner. </w:t>
      </w:r>
    </w:p>
    <w:p w:rsidR="00337F2C" w:rsidRDefault="00337F2C" w:rsidP="00337F2C">
      <w:pPr>
        <w:pStyle w:val="ListParagraph"/>
      </w:pPr>
    </w:p>
    <w:p w:rsidR="00257888" w:rsidRPr="00337F2C" w:rsidRDefault="004E5622" w:rsidP="00337F2C">
      <w:pPr>
        <w:pStyle w:val="ListParagraph"/>
        <w:numPr>
          <w:ilvl w:val="0"/>
          <w:numId w:val="2"/>
        </w:numPr>
        <w:spacing w:before="480" w:after="480" w:line="240" w:lineRule="exact"/>
      </w:pPr>
      <w:r>
        <w:t xml:space="preserve">Management reserves the right to change and or cancel any programs, fitness classes and opening times as community demand and financial constraints warrant. </w:t>
      </w:r>
      <w:r w:rsidRPr="00337F2C">
        <w:rPr>
          <w:sz w:val="16"/>
        </w:rPr>
        <w:t xml:space="preserve"> </w:t>
      </w:r>
    </w:p>
    <w:p w:rsidR="00337F2C" w:rsidRDefault="00337F2C" w:rsidP="00337F2C">
      <w:pPr>
        <w:pStyle w:val="ListParagraph"/>
      </w:pPr>
    </w:p>
    <w:p w:rsidR="00257888" w:rsidRDefault="004E5622" w:rsidP="00337F2C">
      <w:pPr>
        <w:pStyle w:val="ListParagraph"/>
        <w:numPr>
          <w:ilvl w:val="0"/>
          <w:numId w:val="2"/>
        </w:numPr>
        <w:spacing w:before="480" w:after="480" w:line="240" w:lineRule="exact"/>
      </w:pPr>
      <w:r>
        <w:t xml:space="preserve">I understand that it is advisable for me to arrange Personal Accident Insurance/Private Health Insurance for myself to cover any expenses caused by accident or injury whilst participating in the program as neither the Centre nor the Shire Council provides this type of coverage. I authorise staff in the event of an accident or illness to obtain all necessary medical assistance and treatment and arrange ambulance transportation if I am unable to do so and I indemnify the Macedon Ranges Shire Council of all costs associated therewith. </w:t>
      </w:r>
    </w:p>
    <w:p w:rsidR="00337F2C" w:rsidRDefault="00337F2C" w:rsidP="00337F2C">
      <w:pPr>
        <w:pStyle w:val="ListParagraph"/>
      </w:pPr>
    </w:p>
    <w:p w:rsidR="00257888" w:rsidRDefault="004E5622" w:rsidP="00337F2C">
      <w:pPr>
        <w:pStyle w:val="ListParagraph"/>
        <w:numPr>
          <w:ilvl w:val="0"/>
          <w:numId w:val="2"/>
        </w:numPr>
        <w:spacing w:before="480" w:after="480" w:line="240" w:lineRule="exact"/>
      </w:pPr>
      <w:r>
        <w:t xml:space="preserve">I acknowledge that physical exercise can be inherently dangerous with serious consequences and that accidents can happen which may result in being injured. Except to the extent that the Trade Practices Act 1974 Part (V) as amended applies and cannot by contract be excluded, I agree that it is a condition of attendance and or participation in activities at the Centre that the Mayor, councillors and citizens of the Macedon Ranges Shire Council their employees, servants or agents are absolved and indemnified from all liability however arising or in any way due to any negligent act, breach of duty, default and / or omission on the part of the said Shire Council, it’s councillors, employees, servants or agents. </w:t>
      </w:r>
    </w:p>
    <w:p w:rsidR="00337F2C" w:rsidRDefault="00337F2C" w:rsidP="00337F2C">
      <w:pPr>
        <w:pStyle w:val="ListParagraph"/>
      </w:pPr>
    </w:p>
    <w:p w:rsidR="00B80279" w:rsidRDefault="004E5622" w:rsidP="00B80279">
      <w:pPr>
        <w:pStyle w:val="ListParagraph"/>
        <w:numPr>
          <w:ilvl w:val="0"/>
          <w:numId w:val="2"/>
        </w:numPr>
        <w:spacing w:before="480" w:after="480" w:line="240" w:lineRule="exact"/>
      </w:pPr>
      <w:r>
        <w:t xml:space="preserve">I understand that the personal information provided is for identification purposes and to expedite the provision of emergency contact/medical treatment and used for that purpose only. I may make application to Council’s Privacy officer for access to or to make corrections to the information. </w:t>
      </w:r>
    </w:p>
    <w:p w:rsidR="00B80279" w:rsidRDefault="00B80279" w:rsidP="00B80279">
      <w:pPr>
        <w:pStyle w:val="ListParagraph"/>
      </w:pPr>
    </w:p>
    <w:p w:rsidR="00257888" w:rsidRDefault="00B80279" w:rsidP="00B80279">
      <w:pPr>
        <w:pStyle w:val="ListParagraph"/>
        <w:numPr>
          <w:ilvl w:val="0"/>
          <w:numId w:val="2"/>
        </w:numPr>
        <w:spacing w:before="480" w:after="480" w:line="240" w:lineRule="exact"/>
      </w:pPr>
      <w:r>
        <w:t>P</w:t>
      </w:r>
      <w:r w:rsidR="004E5622">
        <w:t>ass cards expire 6 mont</w:t>
      </w:r>
      <w:r w:rsidR="0096249A">
        <w:t>hs from the purchase date and 20</w:t>
      </w:r>
      <w:r w:rsidR="004E5622">
        <w:t xml:space="preserve"> pass cards expire 12 months from the </w:t>
      </w:r>
      <w:r>
        <w:t xml:space="preserve">     </w:t>
      </w:r>
      <w:r w:rsidR="004E5622">
        <w:t xml:space="preserve">purchase date. </w:t>
      </w:r>
      <w:r w:rsidR="004E5622" w:rsidRPr="00B80279">
        <w:rPr>
          <w:sz w:val="16"/>
        </w:rPr>
        <w:t xml:space="preserve"> </w:t>
      </w:r>
    </w:p>
    <w:p w:rsidR="00B80279" w:rsidRDefault="00B80279">
      <w:pPr>
        <w:spacing w:after="0" w:line="259" w:lineRule="auto"/>
        <w:ind w:left="283" w:firstLine="0"/>
      </w:pPr>
      <w:r>
        <w:t>Participant signature: ___________________</w:t>
      </w:r>
      <w:r>
        <w:tab/>
        <w:t>Date: __________________________</w:t>
      </w:r>
    </w:p>
    <w:sectPr w:rsidR="00B80279">
      <w:headerReference w:type="default" r:id="rId7"/>
      <w:pgSz w:w="11899" w:h="16819"/>
      <w:pgMar w:top="1440" w:right="714" w:bottom="1440"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F0" w:rsidRDefault="009701F0" w:rsidP="00337F2C">
      <w:pPr>
        <w:spacing w:after="0" w:line="240" w:lineRule="auto"/>
      </w:pPr>
      <w:r>
        <w:separator/>
      </w:r>
    </w:p>
  </w:endnote>
  <w:endnote w:type="continuationSeparator" w:id="0">
    <w:p w:rsidR="009701F0" w:rsidRDefault="009701F0" w:rsidP="0033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F0" w:rsidRDefault="009701F0" w:rsidP="00337F2C">
      <w:pPr>
        <w:spacing w:after="0" w:line="240" w:lineRule="auto"/>
      </w:pPr>
      <w:r>
        <w:separator/>
      </w:r>
    </w:p>
  </w:footnote>
  <w:footnote w:type="continuationSeparator" w:id="0">
    <w:p w:rsidR="009701F0" w:rsidRDefault="009701F0" w:rsidP="00337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2C" w:rsidRDefault="00337F2C">
    <w:pPr>
      <w:pStyle w:val="Header"/>
    </w:pPr>
    <w:r>
      <w:rPr>
        <w:noProof/>
      </w:rPr>
      <w:drawing>
        <wp:anchor distT="0" distB="0" distL="114300" distR="114300" simplePos="0" relativeHeight="251659264" behindDoc="1" locked="0" layoutInCell="1" allowOverlap="0" wp14:anchorId="134CD5D5" wp14:editId="05B3FEE3">
          <wp:simplePos x="0" y="0"/>
          <wp:positionH relativeFrom="column">
            <wp:posOffset>-466725</wp:posOffset>
          </wp:positionH>
          <wp:positionV relativeFrom="paragraph">
            <wp:posOffset>-457200</wp:posOffset>
          </wp:positionV>
          <wp:extent cx="7543800" cy="10772775"/>
          <wp:effectExtent l="0" t="0" r="0" b="9525"/>
          <wp:wrapNone/>
          <wp:docPr id="1583" name="Picture 1583"/>
          <wp:cNvGraphicFramePr/>
          <a:graphic xmlns:a="http://schemas.openxmlformats.org/drawingml/2006/main">
            <a:graphicData uri="http://schemas.openxmlformats.org/drawingml/2006/picture">
              <pic:pic xmlns:pic="http://schemas.openxmlformats.org/drawingml/2006/picture">
                <pic:nvPicPr>
                  <pic:cNvPr id="1583" name="Picture 1583"/>
                  <pic:cNvPicPr/>
                </pic:nvPicPr>
                <pic:blipFill>
                  <a:blip r:embed="rId1"/>
                  <a:stretch>
                    <a:fillRect/>
                  </a:stretch>
                </pic:blipFill>
                <pic:spPr>
                  <a:xfrm>
                    <a:off x="0" y="0"/>
                    <a:ext cx="7543800" cy="1077277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245C"/>
    <w:multiLevelType w:val="hybridMultilevel"/>
    <w:tmpl w:val="36BAF100"/>
    <w:lvl w:ilvl="0" w:tplc="8B1AD2E8">
      <w:start w:val="1"/>
      <w:numFmt w:val="decimal"/>
      <w:lvlText w:val="%1."/>
      <w:lvlJc w:val="left"/>
      <w:pPr>
        <w:ind w:left="425"/>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82B7789"/>
    <w:multiLevelType w:val="hybridMultilevel"/>
    <w:tmpl w:val="3BA206D6"/>
    <w:lvl w:ilvl="0" w:tplc="8B1AD2E8">
      <w:start w:val="1"/>
      <w:numFmt w:val="decimal"/>
      <w:lvlText w:val="%1."/>
      <w:lvlJc w:val="left"/>
      <w:pPr>
        <w:ind w:left="425"/>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1" w:tplc="A716A4F0">
      <w:start w:val="1"/>
      <w:numFmt w:val="lowerLetter"/>
      <w:lvlText w:val="%2"/>
      <w:lvlJc w:val="left"/>
      <w:pPr>
        <w:ind w:left="108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2" w:tplc="FFF637B8">
      <w:start w:val="1"/>
      <w:numFmt w:val="lowerRoman"/>
      <w:lvlText w:val="%3"/>
      <w:lvlJc w:val="left"/>
      <w:pPr>
        <w:ind w:left="180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3" w:tplc="F57C495C">
      <w:start w:val="1"/>
      <w:numFmt w:val="decimal"/>
      <w:lvlText w:val="%4"/>
      <w:lvlJc w:val="left"/>
      <w:pPr>
        <w:ind w:left="252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4" w:tplc="BED0ACB8">
      <w:start w:val="1"/>
      <w:numFmt w:val="lowerLetter"/>
      <w:lvlText w:val="%5"/>
      <w:lvlJc w:val="left"/>
      <w:pPr>
        <w:ind w:left="324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5" w:tplc="B0FC2206">
      <w:start w:val="1"/>
      <w:numFmt w:val="lowerRoman"/>
      <w:lvlText w:val="%6"/>
      <w:lvlJc w:val="left"/>
      <w:pPr>
        <w:ind w:left="396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6" w:tplc="8DB6E944">
      <w:start w:val="1"/>
      <w:numFmt w:val="decimal"/>
      <w:lvlText w:val="%7"/>
      <w:lvlJc w:val="left"/>
      <w:pPr>
        <w:ind w:left="468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7" w:tplc="8CD68412">
      <w:start w:val="1"/>
      <w:numFmt w:val="lowerLetter"/>
      <w:lvlText w:val="%8"/>
      <w:lvlJc w:val="left"/>
      <w:pPr>
        <w:ind w:left="540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lvl w:ilvl="8" w:tplc="359E39BE">
      <w:start w:val="1"/>
      <w:numFmt w:val="lowerRoman"/>
      <w:lvlText w:val="%9"/>
      <w:lvlJc w:val="left"/>
      <w:pPr>
        <w:ind w:left="6120"/>
      </w:pPr>
      <w:rPr>
        <w:rFonts w:ascii="Arial" w:eastAsia="Arial" w:hAnsi="Arial" w:cs="Arial"/>
        <w:b w:val="0"/>
        <w:i w:val="0"/>
        <w:strike w:val="0"/>
        <w:dstrike w:val="0"/>
        <w:color w:val="4A4B4C"/>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8"/>
    <w:rsid w:val="00233026"/>
    <w:rsid w:val="00257888"/>
    <w:rsid w:val="00337F2C"/>
    <w:rsid w:val="004C36CC"/>
    <w:rsid w:val="004E5622"/>
    <w:rsid w:val="0096249A"/>
    <w:rsid w:val="009701F0"/>
    <w:rsid w:val="00B1559F"/>
    <w:rsid w:val="00B80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FB6D5-98C3-42C7-88D8-D6A439E8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9" w:line="226" w:lineRule="auto"/>
      <w:ind w:left="435" w:hanging="435"/>
    </w:pPr>
    <w:rPr>
      <w:rFonts w:ascii="Arial" w:eastAsia="Arial" w:hAnsi="Arial" w:cs="Arial"/>
      <w:color w:val="4A4B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9A"/>
    <w:pPr>
      <w:ind w:left="720"/>
      <w:contextualSpacing/>
    </w:pPr>
  </w:style>
  <w:style w:type="paragraph" w:styleId="Header">
    <w:name w:val="header"/>
    <w:basedOn w:val="Normal"/>
    <w:link w:val="HeaderChar"/>
    <w:uiPriority w:val="99"/>
    <w:unhideWhenUsed/>
    <w:rsid w:val="00337F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2C"/>
    <w:rPr>
      <w:rFonts w:ascii="Arial" w:eastAsia="Arial" w:hAnsi="Arial" w:cs="Arial"/>
      <w:color w:val="4A4B4C"/>
    </w:rPr>
  </w:style>
  <w:style w:type="paragraph" w:styleId="Footer">
    <w:name w:val="footer"/>
    <w:basedOn w:val="Normal"/>
    <w:link w:val="FooterChar"/>
    <w:uiPriority w:val="99"/>
    <w:unhideWhenUsed/>
    <w:rsid w:val="00337F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2C"/>
    <w:rPr>
      <w:rFonts w:ascii="Arial" w:eastAsia="Arial" w:hAnsi="Arial" w:cs="Arial"/>
      <w:color w:val="4A4B4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Welsh</dc:creator>
  <cp:keywords/>
  <cp:lastModifiedBy>Anita Wilson</cp:lastModifiedBy>
  <cp:revision>2</cp:revision>
  <dcterms:created xsi:type="dcterms:W3CDTF">2018-04-23T01:46:00Z</dcterms:created>
  <dcterms:modified xsi:type="dcterms:W3CDTF">2018-04-23T01:46:00Z</dcterms:modified>
</cp:coreProperties>
</file>