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1454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536"/>
        <w:gridCol w:w="4253"/>
        <w:gridCol w:w="4197"/>
      </w:tblGrid>
      <w:tr w:rsidR="00EC0A7E" w:rsidRPr="006E0B02" w:rsidTr="00B623FA">
        <w:trPr>
          <w:tblHeader/>
        </w:trPr>
        <w:tc>
          <w:tcPr>
            <w:tcW w:w="1560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C0A7E" w:rsidRPr="00C90E11" w:rsidRDefault="00EC0A7E" w:rsidP="00EC0A7E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90E11">
              <w:rPr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536" w:type="dxa"/>
            <w:shd w:val="clear" w:color="auto" w:fill="ED7D31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C0A7E" w:rsidRPr="00C90E11" w:rsidRDefault="00D206D2" w:rsidP="00EC0A7E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Low (1</w:t>
            </w:r>
            <w:r w:rsidR="00EC0A7E" w:rsidRPr="00C90E11">
              <w:rPr>
                <w:b/>
                <w:color w:val="auto"/>
                <w:sz w:val="18"/>
                <w:szCs w:val="18"/>
              </w:rPr>
              <w:t>-3)</w:t>
            </w:r>
          </w:p>
        </w:tc>
        <w:tc>
          <w:tcPr>
            <w:tcW w:w="4253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C0A7E" w:rsidRPr="00C90E11" w:rsidRDefault="00EC0A7E" w:rsidP="00EC0A7E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C90E11">
              <w:rPr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197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C0A7E" w:rsidRPr="00C90E11" w:rsidRDefault="00EC0A7E" w:rsidP="00EC0A7E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C90E11">
              <w:rPr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EC0A7E" w:rsidRPr="006E0B02" w:rsidTr="00B623FA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90E11">
              <w:rPr>
                <w:b/>
                <w:color w:val="auto"/>
                <w:sz w:val="18"/>
                <w:szCs w:val="18"/>
              </w:rPr>
              <w:t>Evidence of need (30%)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80E" w:rsidRPr="00C649D7" w:rsidRDefault="006D380E" w:rsidP="006D380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Project does not address a need or need is already being met.</w:t>
            </w:r>
          </w:p>
          <w:p w:rsidR="00EF493C" w:rsidRDefault="00EF493C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No statement of need included.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No community support or endorsement from local community provided.</w:t>
            </w:r>
          </w:p>
          <w:p w:rsidR="00607FC1" w:rsidRPr="00EF493C" w:rsidRDefault="00EC0A7E" w:rsidP="00EF493C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No engagement or collaboration with local community detailed.</w:t>
            </w:r>
          </w:p>
        </w:tc>
        <w:tc>
          <w:tcPr>
            <w:tcW w:w="4253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80E" w:rsidRPr="00CF2785" w:rsidRDefault="006D380E" w:rsidP="006D380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Addresses a need that is not otherwise being met.</w:t>
            </w:r>
          </w:p>
          <w:p w:rsidR="00EF493C" w:rsidRPr="00EF493C" w:rsidRDefault="00EF493C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auto"/>
                <w:sz w:val="18"/>
                <w:szCs w:val="18"/>
                <w:lang w:val="en-AU"/>
              </w:rPr>
              <w:t>Statement of need included.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Some degree of community support and/or endorsement included.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Some engagement or collaboration with local community planned</w:t>
            </w:r>
            <w:r w:rsidR="00EF493C">
              <w:rPr>
                <w:color w:val="auto"/>
                <w:sz w:val="18"/>
                <w:szCs w:val="18"/>
                <w:lang w:val="en-AU"/>
              </w:rPr>
              <w:t>.</w:t>
            </w:r>
          </w:p>
        </w:tc>
        <w:tc>
          <w:tcPr>
            <w:tcW w:w="419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F493C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Statement of need included with</w:t>
            </w:r>
            <w:r w:rsidR="00475F96" w:rsidRPr="00C90E11">
              <w:rPr>
                <w:color w:val="auto"/>
                <w:sz w:val="18"/>
                <w:szCs w:val="18"/>
                <w:lang w:val="en-AU"/>
              </w:rPr>
              <w:t xml:space="preserve"> evidence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detailed</w:t>
            </w:r>
            <w:r w:rsidR="00EC0A7E"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Multiple letters of support/endorsement from community.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Strong engagement/collaboration with other community groups demonstrated.</w:t>
            </w:r>
          </w:p>
        </w:tc>
      </w:tr>
      <w:tr w:rsidR="00EC0A7E" w:rsidRPr="006E0B02" w:rsidTr="00B623FA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90E11">
              <w:rPr>
                <w:b/>
                <w:color w:val="auto"/>
                <w:sz w:val="18"/>
                <w:szCs w:val="18"/>
              </w:rPr>
              <w:t>Alignment to Council Priorities (20%)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F493C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 xml:space="preserve">No or minimal alignment </w:t>
            </w:r>
            <w:r w:rsidR="00EC0A7E" w:rsidRPr="00C90E11">
              <w:rPr>
                <w:color w:val="auto"/>
                <w:sz w:val="18"/>
                <w:szCs w:val="18"/>
                <w:lang w:val="en-AU"/>
              </w:rPr>
              <w:t>to Council Priorities</w:t>
            </w:r>
            <w:r>
              <w:rPr>
                <w:color w:val="auto"/>
                <w:sz w:val="18"/>
                <w:szCs w:val="18"/>
                <w:lang w:val="en-AU"/>
              </w:rPr>
              <w:t>/documents</w:t>
            </w:r>
            <w:r w:rsidR="00EC0A7E"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EC0A7E" w:rsidRPr="00C90E11" w:rsidRDefault="00EC0A7E" w:rsidP="00EC0A7E">
            <w:pPr>
              <w:pStyle w:val="Bullets"/>
              <w:numPr>
                <w:ilvl w:val="0"/>
                <w:numId w:val="0"/>
              </w:numPr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253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F493C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Moderate alignment with council plan items/strategic documents</w:t>
            </w:r>
            <w:r w:rsidR="00EC0A7E"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Some evidence of understanding of relevant Council Plans.</w:t>
            </w:r>
          </w:p>
          <w:p w:rsidR="00EC0A7E" w:rsidRPr="00C90E11" w:rsidRDefault="00EC0A7E" w:rsidP="00EC0A7E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color w:val="auto"/>
                <w:sz w:val="18"/>
                <w:szCs w:val="18"/>
              </w:rPr>
            </w:pPr>
          </w:p>
        </w:tc>
        <w:tc>
          <w:tcPr>
            <w:tcW w:w="419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F493C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Strong alignment to Council priorities/strategic documents</w:t>
            </w:r>
            <w:r w:rsidR="00EC0A7E" w:rsidRPr="00C90E11">
              <w:rPr>
                <w:color w:val="auto"/>
                <w:sz w:val="18"/>
                <w:szCs w:val="18"/>
                <w:lang w:val="en-AU"/>
              </w:rPr>
              <w:t xml:space="preserve"> with reasons strongly articulated.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Supports initiatives that advance reconciliation and/or celebrate First Nations Peoples.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Supports one or more of Council’s environmental/wellbeing priorities.</w:t>
            </w:r>
          </w:p>
        </w:tc>
      </w:tr>
      <w:tr w:rsidR="00EC0A7E" w:rsidRPr="006F7DF2" w:rsidTr="00B623FA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90E11">
              <w:rPr>
                <w:b/>
                <w:color w:val="auto"/>
                <w:sz w:val="18"/>
                <w:szCs w:val="18"/>
              </w:rPr>
              <w:t>Community Benefit (30%)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Community benefits are not clear or appear unachievable</w:t>
            </w:r>
          </w:p>
          <w:p w:rsidR="0046450E" w:rsidRPr="00CF2785" w:rsidRDefault="0046450E" w:rsidP="0046450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Low benefit for target group/</w:t>
            </w:r>
            <w:r>
              <w:rPr>
                <w:color w:val="auto"/>
                <w:sz w:val="18"/>
                <w:szCs w:val="18"/>
                <w:lang w:val="en-AU"/>
              </w:rPr>
              <w:t>will only benefit applicant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Minor increase in community activity likely.</w:t>
            </w:r>
          </w:p>
          <w:p w:rsidR="00EB5F49" w:rsidRPr="00C90E11" w:rsidRDefault="00EB5F49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Gender has not been considered.</w:t>
            </w:r>
          </w:p>
          <w:p w:rsidR="00035442" w:rsidRPr="00C90E11" w:rsidRDefault="00035442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 xml:space="preserve">Accessibility for </w:t>
            </w:r>
            <w:r w:rsidR="0070766A" w:rsidRPr="00C90E11">
              <w:rPr>
                <w:color w:val="auto"/>
                <w:sz w:val="18"/>
                <w:szCs w:val="18"/>
                <w:lang w:val="en-AU"/>
              </w:rPr>
              <w:t>diverse groups not considered.</w:t>
            </w:r>
          </w:p>
        </w:tc>
        <w:tc>
          <w:tcPr>
            <w:tcW w:w="4253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 xml:space="preserve">Community benefits appear clear and achievable </w:t>
            </w:r>
          </w:p>
          <w:p w:rsidR="0046450E" w:rsidRPr="00CF2785" w:rsidRDefault="0046450E" w:rsidP="0046450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Moderate benefit for target group/ impact is likely to include other groups in Shire.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Moderate increase in community activity likely.</w:t>
            </w:r>
          </w:p>
        </w:tc>
        <w:tc>
          <w:tcPr>
            <w:tcW w:w="419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Community benefits appear clear, achievable and well considered.</w:t>
            </w:r>
          </w:p>
          <w:p w:rsidR="0046450E" w:rsidRPr="00CF2785" w:rsidRDefault="0046450E" w:rsidP="0046450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Significant benefit for target group/ impact will benefit Shire broadly.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Impact of project on all gender identities has been considered.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56"/>
              <w:rPr>
                <w:b/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Accessibility for diverse community groups has been addressed.</w:t>
            </w:r>
          </w:p>
        </w:tc>
      </w:tr>
      <w:tr w:rsidR="00EC0A7E" w:rsidTr="00B623FA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C90E11">
              <w:rPr>
                <w:b/>
                <w:color w:val="auto"/>
                <w:sz w:val="18"/>
                <w:szCs w:val="18"/>
              </w:rPr>
              <w:t>Ability to deliver project (20%)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 xml:space="preserve">Inadequate project planning </w:t>
            </w:r>
            <w:r w:rsidR="00EB5F49" w:rsidRPr="00C90E11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aims are unclear or appear unachievable, project description</w:t>
            </w:r>
            <w:r w:rsidR="00B06651" w:rsidRPr="00C90E11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 xml:space="preserve">lacks clarity and tasks list </w:t>
            </w:r>
            <w:r w:rsidR="00B06651" w:rsidRPr="00C90E11">
              <w:rPr>
                <w:color w:val="auto"/>
                <w:sz w:val="18"/>
                <w:szCs w:val="18"/>
                <w:lang w:val="en-AU"/>
              </w:rPr>
              <w:t xml:space="preserve">incomplete or has 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little attention to detail.</w:t>
            </w:r>
          </w:p>
          <w:p w:rsidR="00C778B3" w:rsidRPr="00C90E11" w:rsidRDefault="00C778B3" w:rsidP="00C778B3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Inadequate budget - unclear/incomplete, no funds or in-kind contribution, no additional funding sources sought, project costs exceed project value or will require ongoing funding.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Potential risks or strategies to mitigate these not adequately considered.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No supporting documentation provided</w:t>
            </w:r>
          </w:p>
          <w:p w:rsidR="00122607" w:rsidRPr="00C90E11" w:rsidRDefault="00122607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AGM minutes and financial statement not provided.</w:t>
            </w:r>
          </w:p>
        </w:tc>
        <w:tc>
          <w:tcPr>
            <w:tcW w:w="4253" w:type="dxa"/>
            <w:shd w:val="clear" w:color="auto" w:fill="F3F7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 xml:space="preserve">Adequate project planning </w:t>
            </w:r>
            <w:r w:rsidR="00EB5F49" w:rsidRPr="00C90E11">
              <w:rPr>
                <w:color w:val="auto"/>
                <w:sz w:val="18"/>
                <w:szCs w:val="18"/>
                <w:lang w:val="en-AU"/>
              </w:rPr>
              <w:t xml:space="preserve">- 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clear and achievable aims and p</w:t>
            </w:r>
            <w:r w:rsidR="00B06651" w:rsidRPr="00C90E11">
              <w:rPr>
                <w:color w:val="auto"/>
                <w:sz w:val="18"/>
                <w:szCs w:val="18"/>
                <w:lang w:val="en-AU"/>
              </w:rPr>
              <w:t>roject timeline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Adequate budget</w:t>
            </w:r>
            <w:r w:rsidR="00EB5F49" w:rsidRPr="00C90E11">
              <w:rPr>
                <w:color w:val="auto"/>
                <w:sz w:val="18"/>
                <w:szCs w:val="18"/>
                <w:lang w:val="en-AU"/>
              </w:rPr>
              <w:t xml:space="preserve"> -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 xml:space="preserve"> most costs or income sources identified, some funds or in-kind contribution included, additional funding sources may have been sought and project costs equal project value. 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Some relevant risks considered with strategies to mitigate these.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Some supporting documentation provided.</w:t>
            </w:r>
          </w:p>
          <w:p w:rsidR="00122607" w:rsidRPr="00C90E11" w:rsidRDefault="00122607" w:rsidP="00EC0A7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AGM minutes and/or financial statement provided.</w:t>
            </w:r>
          </w:p>
        </w:tc>
        <w:tc>
          <w:tcPr>
            <w:tcW w:w="419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Excellent p</w:t>
            </w:r>
            <w:r w:rsidR="00EB5F49" w:rsidRPr="00C90E11">
              <w:rPr>
                <w:color w:val="auto"/>
                <w:sz w:val="18"/>
                <w:szCs w:val="18"/>
                <w:lang w:val="en-AU"/>
              </w:rPr>
              <w:t>roject planning -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 xml:space="preserve"> clear articulation of all tasks in a logical order with realistic timelines.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Sound budget</w:t>
            </w:r>
            <w:r w:rsidR="00EB5F49" w:rsidRPr="00C90E11">
              <w:rPr>
                <w:color w:val="auto"/>
                <w:sz w:val="18"/>
                <w:szCs w:val="18"/>
                <w:lang w:val="en-AU"/>
              </w:rPr>
              <w:t xml:space="preserve"> -</w:t>
            </w:r>
            <w:r w:rsidRPr="00C90E11">
              <w:rPr>
                <w:color w:val="auto"/>
                <w:sz w:val="18"/>
                <w:szCs w:val="18"/>
                <w:lang w:val="en-AU"/>
              </w:rPr>
              <w:t xml:space="preserve"> all costs and income sources clearly identified, significant funds or in-kind contribution included, additional funding sources may have been confirmed and project value exceeds project cost.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Relevant risks carefully considered with strategies to mitigate these.</w:t>
            </w:r>
          </w:p>
          <w:p w:rsidR="00EC0A7E" w:rsidRPr="00C90E11" w:rsidRDefault="00EC0A7E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All supporting documentation provided</w:t>
            </w:r>
          </w:p>
          <w:p w:rsidR="00122607" w:rsidRPr="00C90E11" w:rsidRDefault="00122607" w:rsidP="00EC0A7E">
            <w:pPr>
              <w:pStyle w:val="Bullets"/>
              <w:tabs>
                <w:tab w:val="clear" w:pos="2139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90E11">
              <w:rPr>
                <w:color w:val="auto"/>
                <w:sz w:val="18"/>
                <w:szCs w:val="18"/>
                <w:lang w:val="en-AU"/>
              </w:rPr>
              <w:t>Most recent AGM minutes and financial statement provided.</w:t>
            </w:r>
          </w:p>
        </w:tc>
      </w:tr>
    </w:tbl>
    <w:p w:rsidR="005D47B3" w:rsidRPr="00332E0A" w:rsidRDefault="005D47B3" w:rsidP="00332E0A"/>
    <w:sectPr w:rsidR="005D47B3" w:rsidRPr="00332E0A" w:rsidSect="00B06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CC" w:rsidRDefault="009E6BCC" w:rsidP="00F81B8D">
      <w:r>
        <w:separator/>
      </w:r>
    </w:p>
  </w:endnote>
  <w:endnote w:type="continuationSeparator" w:id="0">
    <w:p w:rsidR="009E6BCC" w:rsidRDefault="009E6BCC" w:rsidP="00F8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B3" w:rsidRDefault="00C77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3A" w:rsidRDefault="006A77E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1A0331" wp14:editId="2BF94605">
              <wp:simplePos x="0" y="0"/>
              <wp:positionH relativeFrom="column">
                <wp:posOffset>4181475</wp:posOffset>
              </wp:positionH>
              <wp:positionV relativeFrom="paragraph">
                <wp:posOffset>-8255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33A" w:rsidRPr="009F7809" w:rsidRDefault="006A77E6" w:rsidP="00BA0974">
                          <w:pPr>
                            <w:pStyle w:val="Heading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Community Funding Scheme</w:t>
                          </w:r>
                          <w:r w:rsidRPr="009F7809">
                            <w:rPr>
                              <w:sz w:val="24"/>
                            </w:rPr>
                            <w:t xml:space="preserve"> </w:t>
                          </w:r>
                          <w:r w:rsidR="00236462">
                            <w:rPr>
                              <w:sz w:val="24"/>
                            </w:rPr>
                            <w:t>2023-24</w:t>
                          </w:r>
                        </w:p>
                        <w:p w:rsidR="0096633A" w:rsidRPr="006011A1" w:rsidRDefault="006D380E" w:rsidP="003C6B2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A033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9.25pt;margin-top:-.65pt;width:279.55pt;height:18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8ngwIAABA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" stroked="f">
              <v:textbox style="mso-fit-shape-to-text:t">
                <w:txbxContent>
                  <w:p w:rsidR="0096633A" w:rsidRPr="009F7809" w:rsidRDefault="006A77E6" w:rsidP="00BA0974">
                    <w:pPr>
                      <w:pStyle w:val="Heading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Community Funding Scheme</w:t>
                    </w:r>
                    <w:r w:rsidRPr="009F7809">
                      <w:rPr>
                        <w:sz w:val="24"/>
                      </w:rPr>
                      <w:t xml:space="preserve"> </w:t>
                    </w:r>
                    <w:r w:rsidR="00236462">
                      <w:rPr>
                        <w:sz w:val="24"/>
                      </w:rPr>
                      <w:t>2023-24</w:t>
                    </w:r>
                  </w:p>
                  <w:p w:rsidR="0096633A" w:rsidRPr="006011A1" w:rsidRDefault="006D380E" w:rsidP="003C6B2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FFF1C8" wp14:editId="39EB2F78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33A" w:rsidRPr="00050710" w:rsidRDefault="006A77E6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D380E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FFF1C8" id="Group 10" o:spid="_x0000_s1027" style="position:absolute;margin-left:47.25pt;margin-top:4.6pt;width:248.95pt;height:21.15pt;z-index:251659264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"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:rsidR="0096633A" w:rsidRPr="00050710" w:rsidRDefault="006A77E6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D380E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88CFB6" wp14:editId="319526AD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808C10B" id="Oval 3102" o:spid="_x0000_s1026" style="position:absolute;margin-left:272.45pt;margin-top:5.35pt;width:22.75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" fillcolor="maroon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B3" w:rsidRDefault="00C77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CC" w:rsidRDefault="009E6BCC" w:rsidP="00F81B8D">
      <w:r>
        <w:separator/>
      </w:r>
    </w:p>
  </w:footnote>
  <w:footnote w:type="continuationSeparator" w:id="0">
    <w:p w:rsidR="009E6BCC" w:rsidRDefault="009E6BCC" w:rsidP="00F8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B3" w:rsidRDefault="00C77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8" w:rsidRDefault="00CA3DA8">
    <w:pPr>
      <w:pStyle w:val="Header"/>
    </w:pPr>
    <w:r>
      <w:rPr>
        <w:color w:val="auto"/>
      </w:rPr>
      <w:t xml:space="preserve">2. </w:t>
    </w:r>
    <w:r w:rsidRPr="00232BEC">
      <w:rPr>
        <w:color w:val="auto"/>
      </w:rPr>
      <w:t>Scoring matrix – Community Funding Scheme – Category 2 Organisational</w:t>
    </w:r>
    <w:r w:rsidRPr="00493CDA">
      <w:rPr>
        <w:color w:val="000000" w:themeColor="text1"/>
        <w:szCs w:val="24"/>
      </w:rPr>
      <w:t xml:space="preserve"> Support Grants</w:t>
    </w:r>
  </w:p>
  <w:p w:rsidR="00EB5F49" w:rsidRDefault="00EB5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B3" w:rsidRDefault="00C77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643" w:hanging="360"/>
      </w:pPr>
      <w:rPr>
        <w:rFonts w:hint="default"/>
        <w:kern w:val="24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4133EF"/>
    <w:multiLevelType w:val="hybridMultilevel"/>
    <w:tmpl w:val="FD58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2DAA"/>
    <w:multiLevelType w:val="hybridMultilevel"/>
    <w:tmpl w:val="D18C7834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517B193F"/>
    <w:multiLevelType w:val="hybridMultilevel"/>
    <w:tmpl w:val="7F76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81EF4"/>
    <w:multiLevelType w:val="hybridMultilevel"/>
    <w:tmpl w:val="6F6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139"/>
        </w:tabs>
        <w:ind w:left="213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8D"/>
    <w:rsid w:val="00017E75"/>
    <w:rsid w:val="00035442"/>
    <w:rsid w:val="000B10D4"/>
    <w:rsid w:val="000B51A8"/>
    <w:rsid w:val="00122607"/>
    <w:rsid w:val="001A7450"/>
    <w:rsid w:val="00232BEC"/>
    <w:rsid w:val="00236462"/>
    <w:rsid w:val="0033233C"/>
    <w:rsid w:val="00332E0A"/>
    <w:rsid w:val="00405E9C"/>
    <w:rsid w:val="00456AF0"/>
    <w:rsid w:val="0046450E"/>
    <w:rsid w:val="00475F96"/>
    <w:rsid w:val="00530049"/>
    <w:rsid w:val="00550FDB"/>
    <w:rsid w:val="005D47B3"/>
    <w:rsid w:val="00607FC1"/>
    <w:rsid w:val="0064054E"/>
    <w:rsid w:val="006657EE"/>
    <w:rsid w:val="006672D8"/>
    <w:rsid w:val="006A77E6"/>
    <w:rsid w:val="006D380E"/>
    <w:rsid w:val="006F7DF2"/>
    <w:rsid w:val="0070766A"/>
    <w:rsid w:val="0072178B"/>
    <w:rsid w:val="007C4D9F"/>
    <w:rsid w:val="007F092A"/>
    <w:rsid w:val="00837AAC"/>
    <w:rsid w:val="00855C22"/>
    <w:rsid w:val="00880065"/>
    <w:rsid w:val="009E6BCC"/>
    <w:rsid w:val="00A30EE7"/>
    <w:rsid w:val="00B06651"/>
    <w:rsid w:val="00BE1188"/>
    <w:rsid w:val="00C054C2"/>
    <w:rsid w:val="00C144A8"/>
    <w:rsid w:val="00C778B3"/>
    <w:rsid w:val="00C90E11"/>
    <w:rsid w:val="00CA3DA8"/>
    <w:rsid w:val="00CF75B2"/>
    <w:rsid w:val="00D206D2"/>
    <w:rsid w:val="00DA08EC"/>
    <w:rsid w:val="00E40DE5"/>
    <w:rsid w:val="00E9065D"/>
    <w:rsid w:val="00E96B1A"/>
    <w:rsid w:val="00EB5F49"/>
    <w:rsid w:val="00EC0A7E"/>
    <w:rsid w:val="00EF493C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BF4003-EC4C-49E7-B774-2E79D55D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1B8D"/>
    <w:pPr>
      <w:spacing w:after="0" w:line="240" w:lineRule="auto"/>
    </w:pPr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81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8D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F81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8D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customStyle="1" w:styleId="Heading4">
    <w:name w:val="Heading4"/>
    <w:basedOn w:val="Normal"/>
    <w:qFormat/>
    <w:rsid w:val="00F81B8D"/>
    <w:pPr>
      <w:spacing w:before="40"/>
    </w:pPr>
    <w:rPr>
      <w:color w:val="404040" w:themeColor="text1" w:themeTint="BF"/>
      <w:spacing w:val="-2"/>
      <w:sz w:val="26"/>
      <w:szCs w:val="28"/>
    </w:rPr>
  </w:style>
  <w:style w:type="paragraph" w:customStyle="1" w:styleId="Bullets">
    <w:name w:val="Bullets"/>
    <w:basedOn w:val="Normal"/>
    <w:qFormat/>
    <w:rsid w:val="00F81B8D"/>
    <w:pPr>
      <w:numPr>
        <w:numId w:val="1"/>
      </w:numPr>
      <w:spacing w:after="80"/>
    </w:pPr>
    <w:rPr>
      <w:color w:val="4A4B4C"/>
      <w:spacing w:val="-2"/>
      <w:sz w:val="24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F81B8D"/>
    <w:pPr>
      <w:spacing w:after="0" w:line="240" w:lineRule="auto"/>
    </w:pPr>
    <w:rPr>
      <w:rFonts w:eastAsiaTheme="minorEastAsia"/>
      <w:color w:val="FFFFFF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Sheading">
    <w:name w:val="CFS heading"/>
    <w:basedOn w:val="Heading3"/>
    <w:rsid w:val="00F81B8D"/>
    <w:pPr>
      <w:keepLines w:val="0"/>
      <w:numPr>
        <w:numId w:val="2"/>
      </w:numPr>
      <w:tabs>
        <w:tab w:val="num" w:pos="360"/>
      </w:tabs>
      <w:spacing w:before="240" w:after="240"/>
      <w:ind w:left="3621" w:firstLine="0"/>
    </w:pPr>
    <w:rPr>
      <w:rFonts w:ascii="Arial" w:eastAsia="Times New Roman" w:hAnsi="Arial" w:cs="Arial"/>
      <w:b/>
      <w:color w:val="88898C"/>
      <w:spacing w:val="-2"/>
      <w:szCs w:val="22"/>
      <w:lang w:eastAsia="en-AU"/>
    </w:rPr>
  </w:style>
  <w:style w:type="table" w:styleId="TableGrid">
    <w:name w:val="Table Grid"/>
    <w:basedOn w:val="TableNormal"/>
    <w:uiPriority w:val="39"/>
    <w:rsid w:val="00F8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81B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49"/>
    <w:rPr>
      <w:rFonts w:ascii="Segoe UI" w:eastAsiaTheme="minorEastAsia" w:hAnsi="Segoe UI" w:cs="Segoe UI"/>
      <w:color w:val="FFFFFF"/>
      <w:sz w:val="18"/>
      <w:szCs w:val="18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B1F521-E6C4-43A1-A737-4A184CB9E7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2868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2</cp:revision>
  <cp:lastPrinted>2023-01-23T03:55:00Z</cp:lastPrinted>
  <dcterms:created xsi:type="dcterms:W3CDTF">2023-04-19T01:23:00Z</dcterms:created>
  <dcterms:modified xsi:type="dcterms:W3CDTF">2023-04-19T01:23:00Z</dcterms:modified>
</cp:coreProperties>
</file>