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34E" w:rsidRPr="000B1553" w:rsidRDefault="007E634E" w:rsidP="007E634E">
      <w:pPr>
        <w:rPr>
          <w:b/>
          <w:color w:val="FFFFFF" w:themeColor="background1"/>
          <w:sz w:val="72"/>
          <w:szCs w:val="72"/>
        </w:rPr>
      </w:pPr>
      <w:r w:rsidRPr="000B1553">
        <w:rPr>
          <w:b/>
          <w:color w:val="FFFFFF" w:themeColor="background1"/>
          <w:sz w:val="72"/>
          <w:szCs w:val="72"/>
        </w:rPr>
        <w:t>Community Funding Scheme</w:t>
      </w:r>
    </w:p>
    <w:p w:rsidR="007E634E" w:rsidRPr="000B1553" w:rsidRDefault="007E634E" w:rsidP="007E634E">
      <w:pPr>
        <w:spacing w:before="240"/>
        <w:rPr>
          <w:b/>
          <w:color w:val="FFFFFF" w:themeColor="background1"/>
          <w:sz w:val="72"/>
          <w:szCs w:val="72"/>
        </w:rPr>
      </w:pPr>
      <w:r w:rsidRPr="00D21949">
        <w:rPr>
          <w:color w:val="FFFFFF" w:themeColor="background1"/>
          <w:sz w:val="72"/>
          <w:szCs w:val="72"/>
        </w:rPr>
        <w:t>G</w:t>
      </w:r>
      <w:r w:rsidR="00D21949" w:rsidRPr="00D21949">
        <w:rPr>
          <w:color w:val="FFFFFF" w:themeColor="background1"/>
          <w:sz w:val="72"/>
          <w:szCs w:val="72"/>
        </w:rPr>
        <w:t>rant g</w:t>
      </w:r>
      <w:r w:rsidR="00490678">
        <w:rPr>
          <w:color w:val="FFFFFF" w:themeColor="background1"/>
          <w:sz w:val="72"/>
          <w:szCs w:val="72"/>
        </w:rPr>
        <w:t>uidelines -</w:t>
      </w:r>
      <w:r w:rsidRPr="00D21949">
        <w:rPr>
          <w:color w:val="FFFFFF" w:themeColor="background1"/>
          <w:sz w:val="72"/>
          <w:szCs w:val="72"/>
        </w:rPr>
        <w:t xml:space="preserve"> 202</w:t>
      </w:r>
      <w:r w:rsidR="00490678">
        <w:rPr>
          <w:color w:val="FFFFFF" w:themeColor="background1"/>
          <w:sz w:val="72"/>
          <w:szCs w:val="72"/>
        </w:rPr>
        <w:t>2-</w:t>
      </w:r>
      <w:r w:rsidR="00DD01DE">
        <w:rPr>
          <w:color w:val="FFFFFF" w:themeColor="background1"/>
          <w:sz w:val="72"/>
          <w:szCs w:val="72"/>
        </w:rPr>
        <w:t>23</w:t>
      </w:r>
    </w:p>
    <w:p w:rsidR="007E634E" w:rsidRDefault="007E634E" w:rsidP="00A87745">
      <w:pPr>
        <w:tabs>
          <w:tab w:val="left" w:pos="9300"/>
        </w:tabs>
        <w:jc w:val="right"/>
        <w:rPr>
          <w:color w:val="FFFFFF" w:themeColor="background1"/>
          <w:sz w:val="72"/>
          <w:szCs w:val="72"/>
        </w:rPr>
      </w:pPr>
    </w:p>
    <w:p w:rsidR="007E634E" w:rsidRDefault="007E634E" w:rsidP="007E634E">
      <w:pPr>
        <w:tabs>
          <w:tab w:val="left" w:pos="9300"/>
        </w:tabs>
        <w:rPr>
          <w:color w:val="FFFFFF" w:themeColor="background1"/>
          <w:sz w:val="72"/>
          <w:szCs w:val="72"/>
        </w:rPr>
      </w:pPr>
    </w:p>
    <w:p w:rsidR="007E634E" w:rsidRPr="00BD7264" w:rsidRDefault="007E634E" w:rsidP="007E634E">
      <w:pPr>
        <w:tabs>
          <w:tab w:val="left" w:pos="9300"/>
        </w:tabs>
        <w:rPr>
          <w:color w:val="7F7F7F" w:themeColor="text1" w:themeTint="80"/>
          <w:sz w:val="72"/>
          <w:szCs w:val="72"/>
        </w:rPr>
      </w:pPr>
      <w:r w:rsidRPr="00BD7264">
        <w:rPr>
          <w:color w:val="7F7F7F" w:themeColor="text1" w:themeTint="80"/>
          <w:sz w:val="72"/>
          <w:szCs w:val="72"/>
        </w:rPr>
        <w:tab/>
      </w:r>
    </w:p>
    <w:p w:rsidR="007E634E" w:rsidRDefault="007E634E" w:rsidP="007E634E">
      <w:pPr>
        <w:pStyle w:val="Bullets"/>
        <w:numPr>
          <w:ilvl w:val="0"/>
          <w:numId w:val="0"/>
        </w:numPr>
        <w:tabs>
          <w:tab w:val="left" w:pos="6435"/>
        </w:tabs>
        <w:ind w:left="284" w:hanging="284"/>
        <w:rPr>
          <w:color w:val="7F7F7F" w:themeColor="text1" w:themeTint="80"/>
          <w:sz w:val="72"/>
          <w:szCs w:val="72"/>
        </w:rPr>
      </w:pPr>
      <w:r w:rsidRPr="00BD7264">
        <w:rPr>
          <w:color w:val="7F7F7F" w:themeColor="text1" w:themeTint="80"/>
          <w:sz w:val="72"/>
          <w:szCs w:val="72"/>
        </w:rPr>
        <w:tab/>
      </w:r>
      <w:r>
        <w:rPr>
          <w:color w:val="7F7F7F" w:themeColor="text1" w:themeTint="80"/>
          <w:sz w:val="72"/>
          <w:szCs w:val="72"/>
        </w:rPr>
        <w:tab/>
      </w:r>
    </w:p>
    <w:p w:rsidR="007E634E" w:rsidRDefault="007E634E" w:rsidP="007E634E">
      <w:pPr>
        <w:rPr>
          <w:lang w:val="en-US"/>
        </w:rPr>
      </w:pPr>
    </w:p>
    <w:p w:rsidR="007E634E" w:rsidRDefault="007E634E" w:rsidP="007E634E">
      <w:pPr>
        <w:rPr>
          <w:lang w:val="en-US"/>
        </w:rPr>
      </w:pPr>
    </w:p>
    <w:p w:rsidR="007E634E" w:rsidRDefault="007E634E" w:rsidP="007E634E">
      <w:pPr>
        <w:rPr>
          <w:lang w:val="en-US"/>
        </w:rPr>
      </w:pPr>
    </w:p>
    <w:p w:rsidR="007E634E" w:rsidRDefault="007E634E" w:rsidP="007E634E">
      <w:pPr>
        <w:tabs>
          <w:tab w:val="center" w:pos="5173"/>
        </w:tabs>
        <w:rPr>
          <w:lang w:val="en-US"/>
        </w:rPr>
      </w:pPr>
      <w:r>
        <w:rPr>
          <w:lang w:val="en-US"/>
        </w:rPr>
        <w:tab/>
      </w:r>
    </w:p>
    <w:p w:rsidR="007E634E" w:rsidRDefault="007E634E" w:rsidP="007E634E">
      <w:pPr>
        <w:rPr>
          <w:lang w:val="en-US"/>
        </w:rPr>
      </w:pPr>
      <w:r>
        <w:rPr>
          <w:lang w:val="en-US"/>
        </w:rPr>
        <w:br w:type="page"/>
      </w:r>
    </w:p>
    <w:p w:rsidR="007E634E" w:rsidRPr="00B67463" w:rsidRDefault="007E634E" w:rsidP="007E634E">
      <w:pPr>
        <w:tabs>
          <w:tab w:val="center" w:pos="5173"/>
        </w:tabs>
        <w:rPr>
          <w:lang w:val="en-US"/>
        </w:rPr>
        <w:sectPr w:rsidR="007E634E" w:rsidRPr="00B67463" w:rsidSect="00A37B56">
          <w:footerReference w:type="default" r:id="rId9"/>
          <w:headerReference w:type="first" r:id="rId10"/>
          <w:pgSz w:w="11900" w:h="16820"/>
          <w:pgMar w:top="2694" w:right="560" w:bottom="3261" w:left="993" w:header="708" w:footer="708" w:gutter="0"/>
          <w:cols w:space="708"/>
          <w:titlePg/>
          <w:docGrid w:linePitch="326"/>
        </w:sectPr>
      </w:pPr>
    </w:p>
    <w:p w:rsidR="007E634E" w:rsidRDefault="007E634E" w:rsidP="007E634E">
      <w:pPr>
        <w:rPr>
          <w:rFonts w:eastAsia="Times New Roman"/>
          <w:b/>
          <w:color w:val="auto"/>
          <w:sz w:val="24"/>
          <w:szCs w:val="24"/>
          <w:lang w:eastAsia="en-AU"/>
        </w:rPr>
      </w:pPr>
    </w:p>
    <w:sdt>
      <w:sdtPr>
        <w:rPr>
          <w:rFonts w:ascii="Arial" w:eastAsiaTheme="minorEastAsia" w:hAnsi="Arial" w:cs="Arial"/>
          <w:color w:val="FFFFFF"/>
          <w:sz w:val="16"/>
          <w:szCs w:val="16"/>
          <w:lang w:val="en-AU" w:eastAsia="ja-JP"/>
        </w:rPr>
        <w:id w:val="-874854448"/>
        <w:docPartObj>
          <w:docPartGallery w:val="Table of Contents"/>
          <w:docPartUnique/>
        </w:docPartObj>
      </w:sdtPr>
      <w:sdtEndPr>
        <w:rPr>
          <w:b/>
          <w:bCs/>
          <w:noProof/>
          <w:sz w:val="22"/>
          <w:szCs w:val="22"/>
        </w:rPr>
      </w:sdtEndPr>
      <w:sdtContent>
        <w:p w:rsidR="007E634E" w:rsidRPr="004E418C" w:rsidRDefault="007E634E" w:rsidP="007E634E">
          <w:pPr>
            <w:pStyle w:val="TOCHeading"/>
            <w:rPr>
              <w:color w:val="auto"/>
              <w:sz w:val="24"/>
              <w:szCs w:val="24"/>
            </w:rPr>
          </w:pPr>
          <w:r w:rsidRPr="00171073">
            <w:rPr>
              <w:color w:val="auto"/>
              <w:sz w:val="24"/>
              <w:szCs w:val="24"/>
            </w:rPr>
            <w:t>Table of Contents</w:t>
          </w:r>
          <w:r w:rsidRPr="00171073">
            <w:rPr>
              <w:color w:val="auto"/>
              <w:sz w:val="24"/>
              <w:szCs w:val="24"/>
            </w:rPr>
            <w:br/>
          </w:r>
        </w:p>
        <w:p w:rsidR="00476D1B" w:rsidRPr="00476D1B" w:rsidRDefault="007E634E">
          <w:pPr>
            <w:pStyle w:val="TOC3"/>
            <w:rPr>
              <w:rFonts w:asciiTheme="minorHAnsi" w:hAnsiTheme="minorHAnsi" w:cstheme="minorBidi"/>
              <w:noProof/>
              <w:color w:val="auto"/>
              <w:sz w:val="24"/>
              <w:szCs w:val="24"/>
              <w:lang w:val="en-GB" w:eastAsia="en-GB"/>
            </w:rPr>
          </w:pPr>
          <w:r w:rsidRPr="004E418C">
            <w:rPr>
              <w:color w:val="auto"/>
              <w:sz w:val="24"/>
              <w:szCs w:val="24"/>
            </w:rPr>
            <w:fldChar w:fldCharType="begin"/>
          </w:r>
          <w:r w:rsidRPr="004E418C">
            <w:rPr>
              <w:color w:val="auto"/>
              <w:sz w:val="24"/>
              <w:szCs w:val="24"/>
            </w:rPr>
            <w:instrText xml:space="preserve"> TOC \o "1-3" \h \z \u </w:instrText>
          </w:r>
          <w:r w:rsidRPr="004E418C">
            <w:rPr>
              <w:color w:val="auto"/>
              <w:sz w:val="24"/>
              <w:szCs w:val="24"/>
            </w:rPr>
            <w:fldChar w:fldCharType="separate"/>
          </w:r>
          <w:hyperlink w:anchor="_Toc97646283" w:history="1">
            <w:r w:rsidR="00476D1B" w:rsidRPr="00476D1B">
              <w:rPr>
                <w:rStyle w:val="Hyperlink"/>
                <w:noProof/>
                <w:color w:val="auto"/>
                <w:kern w:val="24"/>
                <w:sz w:val="24"/>
                <w:szCs w:val="24"/>
              </w:rPr>
              <w:t>1.</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Acknowledgment of Country</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_Toc97646283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4</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84" w:history="1">
            <w:r w:rsidR="00476D1B" w:rsidRPr="00476D1B">
              <w:rPr>
                <w:rStyle w:val="Hyperlink"/>
                <w:noProof/>
                <w:color w:val="auto"/>
                <w:kern w:val="24"/>
                <w:sz w:val="24"/>
                <w:szCs w:val="24"/>
              </w:rPr>
              <w:t>2.</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Community Funding Scheme</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_Toc97646284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4</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85" w:history="1">
            <w:r w:rsidR="00476D1B" w:rsidRPr="00476D1B">
              <w:rPr>
                <w:rStyle w:val="Hyperlink"/>
                <w:noProof/>
                <w:color w:val="auto"/>
                <w:kern w:val="24"/>
                <w:sz w:val="24"/>
                <w:szCs w:val="24"/>
              </w:rPr>
              <w:t>3.</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Changes to the Community Funding Scheme</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_Toc97646285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5</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86" w:history="1">
            <w:r w:rsidR="00476D1B" w:rsidRPr="00476D1B">
              <w:rPr>
                <w:rStyle w:val="Hyperlink"/>
                <w:noProof/>
                <w:color w:val="auto"/>
                <w:kern w:val="24"/>
                <w:sz w:val="24"/>
                <w:szCs w:val="24"/>
              </w:rPr>
              <w:t>4.</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Opening and closing dates</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_Toc97646286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5</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87" w:history="1">
            <w:r w:rsidR="00476D1B" w:rsidRPr="00476D1B">
              <w:rPr>
                <w:rStyle w:val="Hyperlink"/>
                <w:noProof/>
                <w:color w:val="auto"/>
                <w:kern w:val="24"/>
                <w:sz w:val="24"/>
                <w:szCs w:val="24"/>
              </w:rPr>
              <w:t>5.</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How much is available?</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_Toc97646287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5</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88" w:history="1">
            <w:r w:rsidR="00476D1B" w:rsidRPr="00476D1B">
              <w:rPr>
                <w:rStyle w:val="Hyperlink"/>
                <w:noProof/>
                <w:color w:val="auto"/>
                <w:kern w:val="24"/>
                <w:sz w:val="24"/>
                <w:szCs w:val="24"/>
              </w:rPr>
              <w:t>6.</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Who can apply?</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_Toc97646288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5</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89" w:history="1">
            <w:r w:rsidR="00476D1B" w:rsidRPr="00476D1B">
              <w:rPr>
                <w:rStyle w:val="Hyperlink"/>
                <w:noProof/>
                <w:color w:val="auto"/>
                <w:kern w:val="24"/>
                <w:sz w:val="24"/>
                <w:szCs w:val="24"/>
              </w:rPr>
              <w:t>7.</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Eligibility</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_Toc97646289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6</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0" w:history="1">
            <w:r w:rsidR="00476D1B" w:rsidRPr="00476D1B">
              <w:rPr>
                <w:rStyle w:val="Hyperlink"/>
                <w:noProof/>
                <w:color w:val="auto"/>
                <w:kern w:val="24"/>
                <w:sz w:val="24"/>
                <w:szCs w:val="24"/>
              </w:rPr>
              <w:t>8.</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What will not be funded under the Community Funding Scheme?</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_Toc97646290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6</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1" w:history="1">
            <w:r w:rsidR="00476D1B" w:rsidRPr="00476D1B">
              <w:rPr>
                <w:rStyle w:val="Hyperlink"/>
                <w:noProof/>
                <w:color w:val="auto"/>
                <w:kern w:val="24"/>
                <w:sz w:val="24"/>
                <w:szCs w:val="24"/>
              </w:rPr>
              <w:t>9.</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Community Funding Scheme: Streams</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_Toc97646291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7</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2" w:history="1">
            <w:r w:rsidR="00476D1B" w:rsidRPr="00476D1B">
              <w:rPr>
                <w:rStyle w:val="Hyperlink"/>
                <w:noProof/>
                <w:color w:val="auto"/>
                <w:kern w:val="24"/>
                <w:sz w:val="24"/>
                <w:szCs w:val="24"/>
              </w:rPr>
              <w:t>10.</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Legal requirements</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_Toc97646292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11</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3" w:history="1">
            <w:r w:rsidR="00476D1B" w:rsidRPr="00476D1B">
              <w:rPr>
                <w:rStyle w:val="Hyperlink"/>
                <w:noProof/>
                <w:color w:val="auto"/>
                <w:kern w:val="24"/>
                <w:sz w:val="24"/>
                <w:szCs w:val="24"/>
              </w:rPr>
              <w:t>11.</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Community building improvements</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_Toc97646293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12</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4" w:history="1">
            <w:r w:rsidR="00476D1B" w:rsidRPr="00476D1B">
              <w:rPr>
                <w:rStyle w:val="Hyperlink"/>
                <w:noProof/>
                <w:color w:val="auto"/>
                <w:kern w:val="24"/>
                <w:sz w:val="24"/>
                <w:szCs w:val="24"/>
              </w:rPr>
              <w:t>12.</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What is the application process?</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_Toc97646294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12</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5" w:history="1">
            <w:r w:rsidR="00476D1B" w:rsidRPr="00476D1B">
              <w:rPr>
                <w:rStyle w:val="Hyperlink"/>
                <w:noProof/>
                <w:color w:val="auto"/>
                <w:kern w:val="24"/>
                <w:sz w:val="24"/>
                <w:szCs w:val="24"/>
              </w:rPr>
              <w:t>13.</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What we are looking for in the applications</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_Toc97646295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13</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6" w:history="1">
            <w:r w:rsidR="00476D1B" w:rsidRPr="00476D1B">
              <w:rPr>
                <w:rStyle w:val="Hyperlink"/>
                <w:noProof/>
                <w:color w:val="auto"/>
                <w:kern w:val="24"/>
                <w:sz w:val="24"/>
                <w:szCs w:val="24"/>
              </w:rPr>
              <w:t>14.</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Project Plan</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_Toc97646296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16</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7" w:history="1">
            <w:r w:rsidR="00476D1B" w:rsidRPr="00476D1B">
              <w:rPr>
                <w:rStyle w:val="Hyperlink"/>
                <w:noProof/>
                <w:color w:val="auto"/>
                <w:kern w:val="24"/>
                <w:sz w:val="24"/>
                <w:szCs w:val="24"/>
              </w:rPr>
              <w:t>15.</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Budget</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_Toc97646297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16</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8" w:history="1">
            <w:r w:rsidR="00476D1B" w:rsidRPr="00476D1B">
              <w:rPr>
                <w:rStyle w:val="Hyperlink"/>
                <w:noProof/>
                <w:color w:val="auto"/>
                <w:kern w:val="24"/>
                <w:sz w:val="24"/>
                <w:szCs w:val="24"/>
              </w:rPr>
              <w:t>16.</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Ongoing projects</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_Toc97646298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17</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299" w:history="1">
            <w:r w:rsidR="00476D1B" w:rsidRPr="00476D1B">
              <w:rPr>
                <w:rStyle w:val="Hyperlink"/>
                <w:noProof/>
                <w:color w:val="auto"/>
                <w:kern w:val="24"/>
                <w:sz w:val="24"/>
                <w:szCs w:val="24"/>
              </w:rPr>
              <w:t>17.</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How are applications assessed?</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_Toc97646299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18</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300" w:history="1">
            <w:r w:rsidR="00476D1B" w:rsidRPr="00476D1B">
              <w:rPr>
                <w:rStyle w:val="Hyperlink"/>
                <w:noProof/>
                <w:color w:val="auto"/>
                <w:kern w:val="24"/>
                <w:sz w:val="24"/>
                <w:szCs w:val="24"/>
              </w:rPr>
              <w:t>18.</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Conditions of Funding</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_Toc97646300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18</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301" w:history="1">
            <w:r w:rsidR="00476D1B" w:rsidRPr="00476D1B">
              <w:rPr>
                <w:rStyle w:val="Hyperlink"/>
                <w:noProof/>
                <w:color w:val="auto"/>
                <w:kern w:val="24"/>
                <w:sz w:val="24"/>
                <w:szCs w:val="24"/>
              </w:rPr>
              <w:t>19.</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Privacy</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_Toc97646301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18</w:t>
            </w:r>
            <w:r w:rsidR="00476D1B" w:rsidRPr="00476D1B">
              <w:rPr>
                <w:noProof/>
                <w:webHidden/>
                <w:color w:val="auto"/>
                <w:sz w:val="24"/>
                <w:szCs w:val="24"/>
              </w:rPr>
              <w:fldChar w:fldCharType="end"/>
            </w:r>
          </w:hyperlink>
        </w:p>
        <w:p w:rsidR="00476D1B" w:rsidRPr="00476D1B" w:rsidRDefault="004E10D4">
          <w:pPr>
            <w:pStyle w:val="TOC3"/>
            <w:rPr>
              <w:rFonts w:asciiTheme="minorHAnsi" w:hAnsiTheme="minorHAnsi" w:cstheme="minorBidi"/>
              <w:noProof/>
              <w:color w:val="auto"/>
              <w:sz w:val="24"/>
              <w:szCs w:val="24"/>
              <w:lang w:val="en-GB" w:eastAsia="en-GB"/>
            </w:rPr>
          </w:pPr>
          <w:hyperlink w:anchor="_Toc97646302" w:history="1">
            <w:r w:rsidR="00476D1B" w:rsidRPr="00476D1B">
              <w:rPr>
                <w:rStyle w:val="Hyperlink"/>
                <w:noProof/>
                <w:color w:val="auto"/>
                <w:kern w:val="24"/>
                <w:sz w:val="24"/>
                <w:szCs w:val="24"/>
              </w:rPr>
              <w:t>20.</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Contact list of Council Officers</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_Toc97646302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19</w:t>
            </w:r>
            <w:r w:rsidR="00476D1B" w:rsidRPr="00476D1B">
              <w:rPr>
                <w:noProof/>
                <w:webHidden/>
                <w:color w:val="auto"/>
                <w:sz w:val="24"/>
                <w:szCs w:val="24"/>
              </w:rPr>
              <w:fldChar w:fldCharType="end"/>
            </w:r>
          </w:hyperlink>
        </w:p>
        <w:p w:rsidR="00476D1B" w:rsidRDefault="004E10D4">
          <w:pPr>
            <w:pStyle w:val="TOC3"/>
            <w:rPr>
              <w:rFonts w:asciiTheme="minorHAnsi" w:hAnsiTheme="minorHAnsi" w:cstheme="minorBidi"/>
              <w:noProof/>
              <w:color w:val="auto"/>
              <w:sz w:val="22"/>
              <w:szCs w:val="22"/>
              <w:lang w:val="en-GB" w:eastAsia="en-GB"/>
            </w:rPr>
          </w:pPr>
          <w:hyperlink w:anchor="_Toc97646303" w:history="1">
            <w:r w:rsidR="00476D1B" w:rsidRPr="00476D1B">
              <w:rPr>
                <w:rStyle w:val="Hyperlink"/>
                <w:noProof/>
                <w:color w:val="auto"/>
                <w:kern w:val="24"/>
                <w:sz w:val="24"/>
                <w:szCs w:val="24"/>
              </w:rPr>
              <w:t>21.</w:t>
            </w:r>
            <w:r w:rsidR="00476D1B" w:rsidRPr="00476D1B">
              <w:rPr>
                <w:rFonts w:asciiTheme="minorHAnsi" w:hAnsiTheme="minorHAnsi" w:cstheme="minorBidi"/>
                <w:noProof/>
                <w:color w:val="auto"/>
                <w:sz w:val="24"/>
                <w:szCs w:val="24"/>
                <w:lang w:val="en-GB" w:eastAsia="en-GB"/>
              </w:rPr>
              <w:tab/>
            </w:r>
            <w:r w:rsidR="00476D1B" w:rsidRPr="00476D1B">
              <w:rPr>
                <w:rStyle w:val="Hyperlink"/>
                <w:noProof/>
                <w:color w:val="auto"/>
                <w:sz w:val="24"/>
                <w:szCs w:val="24"/>
              </w:rPr>
              <w:t>Scoring Matrix</w:t>
            </w:r>
            <w:r w:rsidR="00476D1B" w:rsidRPr="00476D1B">
              <w:rPr>
                <w:noProof/>
                <w:webHidden/>
                <w:color w:val="auto"/>
                <w:sz w:val="24"/>
                <w:szCs w:val="24"/>
              </w:rPr>
              <w:tab/>
            </w:r>
            <w:r w:rsidR="00476D1B" w:rsidRPr="00476D1B">
              <w:rPr>
                <w:noProof/>
                <w:webHidden/>
                <w:color w:val="auto"/>
                <w:sz w:val="24"/>
                <w:szCs w:val="24"/>
              </w:rPr>
              <w:fldChar w:fldCharType="begin"/>
            </w:r>
            <w:r w:rsidR="00476D1B" w:rsidRPr="00476D1B">
              <w:rPr>
                <w:noProof/>
                <w:webHidden/>
                <w:color w:val="auto"/>
                <w:sz w:val="24"/>
                <w:szCs w:val="24"/>
              </w:rPr>
              <w:instrText xml:space="preserve"> PAGEREF _Toc97646303 \h </w:instrText>
            </w:r>
            <w:r w:rsidR="00476D1B" w:rsidRPr="00476D1B">
              <w:rPr>
                <w:noProof/>
                <w:webHidden/>
                <w:color w:val="auto"/>
                <w:sz w:val="24"/>
                <w:szCs w:val="24"/>
              </w:rPr>
            </w:r>
            <w:r w:rsidR="00476D1B" w:rsidRPr="00476D1B">
              <w:rPr>
                <w:noProof/>
                <w:webHidden/>
                <w:color w:val="auto"/>
                <w:sz w:val="24"/>
                <w:szCs w:val="24"/>
              </w:rPr>
              <w:fldChar w:fldCharType="separate"/>
            </w:r>
            <w:r w:rsidR="00E5657F">
              <w:rPr>
                <w:noProof/>
                <w:webHidden/>
                <w:color w:val="auto"/>
                <w:sz w:val="24"/>
                <w:szCs w:val="24"/>
              </w:rPr>
              <w:t>20</w:t>
            </w:r>
            <w:r w:rsidR="00476D1B" w:rsidRPr="00476D1B">
              <w:rPr>
                <w:noProof/>
                <w:webHidden/>
                <w:color w:val="auto"/>
                <w:sz w:val="24"/>
                <w:szCs w:val="24"/>
              </w:rPr>
              <w:fldChar w:fldCharType="end"/>
            </w:r>
          </w:hyperlink>
        </w:p>
        <w:p w:rsidR="007E634E" w:rsidRPr="00BA7F93" w:rsidRDefault="007E634E" w:rsidP="007E634E">
          <w:pPr>
            <w:rPr>
              <w:sz w:val="22"/>
              <w:szCs w:val="22"/>
            </w:rPr>
          </w:pPr>
          <w:r w:rsidRPr="004E418C">
            <w:rPr>
              <w:b/>
              <w:bCs/>
              <w:noProof/>
              <w:color w:val="auto"/>
              <w:sz w:val="24"/>
              <w:szCs w:val="24"/>
            </w:rPr>
            <w:fldChar w:fldCharType="end"/>
          </w:r>
        </w:p>
      </w:sdtContent>
    </w:sdt>
    <w:p w:rsidR="007E634E" w:rsidRPr="00BD7264" w:rsidRDefault="007E634E" w:rsidP="007E634E">
      <w:pPr>
        <w:pStyle w:val="Heading3"/>
        <w:rPr>
          <w:color w:val="7F7F7F" w:themeColor="text1" w:themeTint="80"/>
          <w:sz w:val="22"/>
        </w:rPr>
      </w:pPr>
      <w:r w:rsidRPr="00BD7264">
        <w:rPr>
          <w:color w:val="7F7F7F" w:themeColor="text1" w:themeTint="80"/>
          <w:sz w:val="22"/>
        </w:rPr>
        <w:br w:type="page"/>
      </w:r>
    </w:p>
    <w:p w:rsidR="007E634E" w:rsidRPr="007D459A" w:rsidRDefault="007E634E" w:rsidP="007E634E">
      <w:pPr>
        <w:pStyle w:val="CFSheading"/>
        <w:ind w:left="851" w:hanging="567"/>
        <w:rPr>
          <w:color w:val="auto"/>
        </w:rPr>
      </w:pPr>
      <w:bookmarkStart w:id="0" w:name="_Toc97646283"/>
      <w:r w:rsidRPr="007D459A">
        <w:rPr>
          <w:color w:val="auto"/>
        </w:rPr>
        <w:t>Acknowledgment of Country</w:t>
      </w:r>
      <w:bookmarkEnd w:id="0"/>
    </w:p>
    <w:p w:rsidR="007E634E" w:rsidRPr="007D459A" w:rsidRDefault="007E634E" w:rsidP="007E634E">
      <w:pPr>
        <w:pStyle w:val="Paragraphtext"/>
        <w:spacing w:line="276" w:lineRule="auto"/>
        <w:ind w:left="851"/>
        <w:rPr>
          <w:rFonts w:eastAsia="Times New Roman"/>
          <w:color w:val="auto"/>
          <w:spacing w:val="0"/>
          <w:sz w:val="22"/>
          <w:lang w:eastAsia="en-AU"/>
        </w:rPr>
      </w:pPr>
      <w:r w:rsidRPr="00A8117B">
        <w:rPr>
          <w:rFonts w:eastAsia="Times New Roman"/>
          <w:color w:val="auto"/>
          <w:spacing w:val="0"/>
          <w:sz w:val="22"/>
          <w:lang w:eastAsia="en-AU"/>
        </w:rPr>
        <w:t xml:space="preserve">Macedon Ranges Shire Council acknowledges the Dja Dja Wurrung, Taungurung and Wurundjeri </w:t>
      </w:r>
      <w:r w:rsidR="00151F58" w:rsidRPr="00A8117B">
        <w:rPr>
          <w:rFonts w:eastAsia="Times New Roman"/>
          <w:color w:val="auto"/>
          <w:spacing w:val="0"/>
          <w:sz w:val="22"/>
          <w:lang w:eastAsia="en-AU"/>
        </w:rPr>
        <w:t xml:space="preserve">Woi Wurrung </w:t>
      </w:r>
      <w:r w:rsidRPr="00A8117B">
        <w:rPr>
          <w:rFonts w:eastAsia="Times New Roman"/>
          <w:color w:val="auto"/>
          <w:spacing w:val="0"/>
          <w:sz w:val="22"/>
          <w:lang w:eastAsia="en-AU"/>
        </w:rPr>
        <w:t>Peoples as the</w:t>
      </w:r>
      <w:r w:rsidRPr="007D459A">
        <w:rPr>
          <w:rFonts w:eastAsia="Times New Roman"/>
          <w:color w:val="auto"/>
          <w:spacing w:val="0"/>
          <w:sz w:val="22"/>
          <w:lang w:eastAsia="en-AU"/>
        </w:rPr>
        <w:t xml:space="preserve"> Traditional Owners and Custodians of this land and waters. Council recognises their living cultures and ongoing connection to Country and pays respect to their Elders past, present and emerging.</w:t>
      </w:r>
    </w:p>
    <w:p w:rsidR="007E634E" w:rsidRPr="00FE0C08" w:rsidRDefault="007E634E" w:rsidP="007E634E">
      <w:pPr>
        <w:pStyle w:val="Paragraphtext"/>
        <w:spacing w:line="276" w:lineRule="auto"/>
        <w:ind w:left="851"/>
        <w:rPr>
          <w:rFonts w:eastAsia="Times New Roman"/>
          <w:color w:val="auto"/>
          <w:spacing w:val="0"/>
          <w:sz w:val="22"/>
          <w:lang w:eastAsia="en-AU"/>
        </w:rPr>
      </w:pPr>
      <w:r w:rsidRPr="007D459A">
        <w:rPr>
          <w:rFonts w:eastAsia="Times New Roman"/>
          <w:color w:val="auto"/>
          <w:spacing w:val="0"/>
          <w:sz w:val="22"/>
          <w:lang w:eastAsia="en-AU"/>
        </w:rPr>
        <w:t>Council also acknowledges local Aboriginal and/or Torres Strait Islander residents of Macedon Ranges for their ongoing contribution to the diverse culture of our community.</w:t>
      </w:r>
      <w:r>
        <w:rPr>
          <w:rFonts w:eastAsia="Times New Roman"/>
          <w:color w:val="auto"/>
          <w:spacing w:val="0"/>
          <w:sz w:val="22"/>
          <w:lang w:eastAsia="en-AU"/>
        </w:rPr>
        <w:br/>
      </w:r>
    </w:p>
    <w:p w:rsidR="007E634E" w:rsidRPr="00B67463" w:rsidRDefault="007E634E" w:rsidP="007E634E">
      <w:pPr>
        <w:pStyle w:val="CFSheading"/>
        <w:ind w:left="851" w:hanging="567"/>
        <w:rPr>
          <w:color w:val="auto"/>
        </w:rPr>
      </w:pPr>
      <w:bookmarkStart w:id="1" w:name="_Toc97646284"/>
      <w:r w:rsidRPr="00B67463">
        <w:rPr>
          <w:color w:val="auto"/>
        </w:rPr>
        <w:t>Community Funding Scheme</w:t>
      </w:r>
      <w:bookmarkEnd w:id="1"/>
    </w:p>
    <w:p w:rsidR="007E634E" w:rsidRPr="00B67463" w:rsidRDefault="007E634E" w:rsidP="007E634E">
      <w:pPr>
        <w:pStyle w:val="Paragraphtext"/>
        <w:spacing w:line="276" w:lineRule="auto"/>
        <w:ind w:left="851"/>
        <w:rPr>
          <w:rFonts w:eastAsia="Times New Roman"/>
          <w:color w:val="auto"/>
          <w:spacing w:val="0"/>
          <w:sz w:val="22"/>
          <w:lang w:eastAsia="en-AU"/>
        </w:rPr>
      </w:pPr>
      <w:r w:rsidRPr="00B67463">
        <w:rPr>
          <w:rFonts w:eastAsia="Times New Roman"/>
          <w:color w:val="auto"/>
          <w:spacing w:val="0"/>
          <w:sz w:val="22"/>
          <w:lang w:eastAsia="en-AU"/>
        </w:rPr>
        <w:t>The Community Funding Scheme grants public money to not-for-profit community groups for programs and initiatives that benefit residents of the Macedon Ranges and help achieve Council Plan goals.</w:t>
      </w:r>
    </w:p>
    <w:p w:rsidR="007E634E" w:rsidRPr="00C367B7" w:rsidRDefault="007E634E" w:rsidP="007E634E">
      <w:pPr>
        <w:pStyle w:val="Paragraphtext"/>
        <w:spacing w:after="60" w:line="276" w:lineRule="auto"/>
        <w:ind w:left="851"/>
        <w:rPr>
          <w:rFonts w:eastAsia="Times New Roman"/>
          <w:color w:val="auto"/>
          <w:sz w:val="22"/>
          <w:lang w:eastAsia="en-AU"/>
        </w:rPr>
      </w:pPr>
      <w:r w:rsidRPr="00C367B7">
        <w:rPr>
          <w:rFonts w:eastAsia="Times New Roman"/>
          <w:color w:val="auto"/>
          <w:sz w:val="22"/>
          <w:lang w:eastAsia="en-AU"/>
        </w:rPr>
        <w:t>The aim of the Community Funding Scheme (the Scheme) is to support initiatives which:</w:t>
      </w:r>
    </w:p>
    <w:p w:rsidR="007E634E" w:rsidRPr="00C367B7" w:rsidRDefault="007E634E" w:rsidP="00177139">
      <w:pPr>
        <w:pStyle w:val="Paragraphtext"/>
        <w:numPr>
          <w:ilvl w:val="0"/>
          <w:numId w:val="3"/>
        </w:numPr>
        <w:spacing w:after="0" w:line="276" w:lineRule="auto"/>
        <w:rPr>
          <w:rFonts w:eastAsia="Times New Roman"/>
          <w:color w:val="auto"/>
          <w:sz w:val="22"/>
          <w:lang w:eastAsia="en-AU"/>
        </w:rPr>
      </w:pPr>
      <w:r>
        <w:rPr>
          <w:rFonts w:eastAsia="Times New Roman"/>
          <w:color w:val="auto"/>
          <w:sz w:val="22"/>
          <w:lang w:eastAsia="en-AU"/>
        </w:rPr>
        <w:t>m</w:t>
      </w:r>
      <w:r w:rsidRPr="00C367B7">
        <w:rPr>
          <w:rFonts w:eastAsia="Times New Roman"/>
          <w:color w:val="auto"/>
          <w:sz w:val="22"/>
          <w:lang w:eastAsia="en-AU"/>
        </w:rPr>
        <w:t>eet local needs</w:t>
      </w:r>
    </w:p>
    <w:p w:rsidR="007E634E" w:rsidRPr="00C367B7" w:rsidRDefault="007E634E" w:rsidP="00177139">
      <w:pPr>
        <w:pStyle w:val="Paragraphtext"/>
        <w:numPr>
          <w:ilvl w:val="0"/>
          <w:numId w:val="3"/>
        </w:numPr>
        <w:spacing w:after="0" w:line="276" w:lineRule="auto"/>
        <w:rPr>
          <w:rFonts w:eastAsia="Times New Roman"/>
          <w:color w:val="auto"/>
          <w:sz w:val="22"/>
          <w:lang w:eastAsia="en-AU"/>
        </w:rPr>
      </w:pPr>
      <w:r>
        <w:rPr>
          <w:rFonts w:eastAsia="Times New Roman"/>
          <w:color w:val="auto"/>
          <w:sz w:val="22"/>
          <w:lang w:eastAsia="en-AU"/>
        </w:rPr>
        <w:t>s</w:t>
      </w:r>
      <w:r w:rsidRPr="00C367B7">
        <w:rPr>
          <w:rFonts w:eastAsia="Times New Roman"/>
          <w:color w:val="auto"/>
          <w:sz w:val="22"/>
          <w:lang w:eastAsia="en-AU"/>
        </w:rPr>
        <w:t>trengthen community relationships/partnerships</w:t>
      </w:r>
    </w:p>
    <w:p w:rsidR="007E634E" w:rsidRPr="00C367B7" w:rsidRDefault="007E634E" w:rsidP="00177139">
      <w:pPr>
        <w:pStyle w:val="Paragraphtext"/>
        <w:numPr>
          <w:ilvl w:val="0"/>
          <w:numId w:val="3"/>
        </w:numPr>
        <w:spacing w:after="0" w:line="276" w:lineRule="auto"/>
        <w:rPr>
          <w:rFonts w:eastAsia="Times New Roman"/>
          <w:color w:val="auto"/>
          <w:sz w:val="22"/>
          <w:lang w:eastAsia="en-AU"/>
        </w:rPr>
      </w:pPr>
      <w:r>
        <w:rPr>
          <w:rFonts w:eastAsia="Times New Roman"/>
          <w:color w:val="auto"/>
          <w:sz w:val="22"/>
          <w:lang w:eastAsia="en-AU"/>
        </w:rPr>
        <w:t>d</w:t>
      </w:r>
      <w:r w:rsidRPr="00C367B7">
        <w:rPr>
          <w:rFonts w:eastAsia="Times New Roman"/>
          <w:color w:val="auto"/>
          <w:sz w:val="22"/>
          <w:lang w:eastAsia="en-AU"/>
        </w:rPr>
        <w:t>eliver projects in the Scheme streams of:</w:t>
      </w:r>
    </w:p>
    <w:p w:rsidR="007E634E" w:rsidRPr="00F13BAF" w:rsidRDefault="007E634E" w:rsidP="007E634E">
      <w:pPr>
        <w:pStyle w:val="Bullets"/>
        <w:rPr>
          <w:color w:val="auto"/>
          <w:sz w:val="22"/>
        </w:rPr>
      </w:pPr>
      <w:r w:rsidRPr="00F13BAF">
        <w:rPr>
          <w:color w:val="auto"/>
          <w:sz w:val="22"/>
        </w:rPr>
        <w:t>Community and cultural development projects</w:t>
      </w:r>
    </w:p>
    <w:p w:rsidR="007E634E" w:rsidRPr="00F13BAF" w:rsidRDefault="007E634E" w:rsidP="007E634E">
      <w:pPr>
        <w:pStyle w:val="Bullets"/>
        <w:rPr>
          <w:color w:val="auto"/>
          <w:sz w:val="22"/>
        </w:rPr>
      </w:pPr>
      <w:r w:rsidRPr="00F13BAF">
        <w:rPr>
          <w:color w:val="auto"/>
          <w:sz w:val="22"/>
        </w:rPr>
        <w:t>Enhancing the effectiveness of local community groups</w:t>
      </w:r>
    </w:p>
    <w:p w:rsidR="007E634E" w:rsidRPr="00F13BAF" w:rsidRDefault="007E634E" w:rsidP="007E634E">
      <w:pPr>
        <w:pStyle w:val="Bullets"/>
        <w:rPr>
          <w:color w:val="auto"/>
          <w:sz w:val="22"/>
        </w:rPr>
      </w:pPr>
      <w:r w:rsidRPr="00F13BAF">
        <w:rPr>
          <w:color w:val="auto"/>
          <w:sz w:val="22"/>
        </w:rPr>
        <w:t>Supporting local environmental priorities</w:t>
      </w:r>
    </w:p>
    <w:p w:rsidR="007E634E" w:rsidRPr="00F13BAF" w:rsidRDefault="007E634E" w:rsidP="007E634E">
      <w:pPr>
        <w:pStyle w:val="Bullets"/>
        <w:rPr>
          <w:color w:val="auto"/>
          <w:sz w:val="22"/>
        </w:rPr>
      </w:pPr>
      <w:r w:rsidRPr="00F13BAF">
        <w:rPr>
          <w:color w:val="auto"/>
          <w:sz w:val="22"/>
        </w:rPr>
        <w:t>Enhancing comm</w:t>
      </w:r>
      <w:r>
        <w:rPr>
          <w:color w:val="auto"/>
          <w:sz w:val="22"/>
        </w:rPr>
        <w:t>unity places and infrastructure</w:t>
      </w:r>
    </w:p>
    <w:p w:rsidR="007E634E" w:rsidRPr="00C367B7" w:rsidRDefault="007E634E" w:rsidP="00177139">
      <w:pPr>
        <w:pStyle w:val="Paragraphtext"/>
        <w:numPr>
          <w:ilvl w:val="0"/>
          <w:numId w:val="3"/>
        </w:numPr>
        <w:spacing w:after="0" w:line="276" w:lineRule="auto"/>
        <w:rPr>
          <w:rFonts w:eastAsia="Times New Roman"/>
          <w:color w:val="auto"/>
          <w:sz w:val="22"/>
          <w:lang w:eastAsia="en-AU"/>
        </w:rPr>
      </w:pPr>
      <w:r>
        <w:rPr>
          <w:rFonts w:eastAsia="Times New Roman"/>
          <w:color w:val="auto"/>
          <w:sz w:val="22"/>
          <w:lang w:eastAsia="en-AU"/>
        </w:rPr>
        <w:t>d</w:t>
      </w:r>
      <w:r w:rsidRPr="00C367B7">
        <w:rPr>
          <w:rFonts w:eastAsia="Times New Roman"/>
          <w:color w:val="auto"/>
          <w:sz w:val="22"/>
          <w:lang w:eastAsia="en-AU"/>
        </w:rPr>
        <w:t>emonstrate a commitment to accessibility, diversity</w:t>
      </w:r>
      <w:r>
        <w:rPr>
          <w:rFonts w:eastAsia="Times New Roman"/>
          <w:color w:val="auto"/>
          <w:sz w:val="22"/>
          <w:lang w:eastAsia="en-AU"/>
        </w:rPr>
        <w:t>,</w:t>
      </w:r>
      <w:r w:rsidRPr="00C367B7">
        <w:rPr>
          <w:rFonts w:eastAsia="Times New Roman"/>
          <w:color w:val="auto"/>
          <w:sz w:val="22"/>
          <w:lang w:eastAsia="en-AU"/>
        </w:rPr>
        <w:t xml:space="preserve"> fairness</w:t>
      </w:r>
      <w:r>
        <w:rPr>
          <w:rFonts w:eastAsia="Times New Roman"/>
          <w:color w:val="auto"/>
          <w:sz w:val="22"/>
          <w:lang w:eastAsia="en-AU"/>
        </w:rPr>
        <w:t xml:space="preserve"> and community wellbeing</w:t>
      </w:r>
    </w:p>
    <w:p w:rsidR="0072781D" w:rsidRDefault="007E634E" w:rsidP="00177139">
      <w:pPr>
        <w:pStyle w:val="Paragraphtext"/>
        <w:numPr>
          <w:ilvl w:val="0"/>
          <w:numId w:val="3"/>
        </w:numPr>
        <w:spacing w:after="0" w:line="276" w:lineRule="auto"/>
        <w:rPr>
          <w:rFonts w:eastAsia="Times New Roman"/>
          <w:color w:val="auto"/>
          <w:sz w:val="22"/>
          <w:lang w:eastAsia="en-AU"/>
        </w:rPr>
      </w:pPr>
      <w:r>
        <w:rPr>
          <w:rFonts w:eastAsia="Times New Roman"/>
          <w:color w:val="auto"/>
          <w:sz w:val="22"/>
          <w:lang w:eastAsia="en-AU"/>
        </w:rPr>
        <w:t>c</w:t>
      </w:r>
      <w:r w:rsidRPr="00C367B7">
        <w:rPr>
          <w:rFonts w:eastAsia="Times New Roman"/>
          <w:color w:val="auto"/>
          <w:sz w:val="22"/>
          <w:lang w:eastAsia="en-AU"/>
        </w:rPr>
        <w:t>omplement strategic Council directions and strategic plans.</w:t>
      </w:r>
    </w:p>
    <w:p w:rsidR="0072781D" w:rsidRDefault="0072781D" w:rsidP="0072781D">
      <w:pPr>
        <w:pStyle w:val="Bullets"/>
        <w:numPr>
          <w:ilvl w:val="0"/>
          <w:numId w:val="0"/>
        </w:numPr>
        <w:ind w:left="1134"/>
        <w:rPr>
          <w:b/>
          <w:color w:val="000000" w:themeColor="text1"/>
          <w:sz w:val="22"/>
        </w:rPr>
      </w:pPr>
    </w:p>
    <w:p w:rsidR="0072781D" w:rsidRPr="00A8117B" w:rsidRDefault="0072781D" w:rsidP="005948B9">
      <w:pPr>
        <w:pStyle w:val="Bullets"/>
        <w:numPr>
          <w:ilvl w:val="0"/>
          <w:numId w:val="0"/>
        </w:numPr>
        <w:ind w:left="851"/>
        <w:rPr>
          <w:color w:val="000000" w:themeColor="text1"/>
          <w:sz w:val="22"/>
        </w:rPr>
      </w:pPr>
      <w:r w:rsidRPr="000715E9">
        <w:rPr>
          <w:color w:val="000000" w:themeColor="text1"/>
          <w:sz w:val="22"/>
        </w:rPr>
        <w:t>Applications that address Council’s wellbeing priorities will score more highly than those that do not. Our wellbeing priorities are promoting mental health, supporting people living with a disability, encouraging gender equity, promoting healthy eating and active living and increasing social connectedness and inclusion. These priorities can be addressed through:</w:t>
      </w:r>
      <w:r w:rsidRPr="00A8117B">
        <w:rPr>
          <w:color w:val="000000" w:themeColor="text1"/>
          <w:sz w:val="22"/>
        </w:rPr>
        <w:t xml:space="preserve"> </w:t>
      </w:r>
      <w:r w:rsidRPr="00A8117B">
        <w:rPr>
          <w:color w:val="000000" w:themeColor="text1"/>
          <w:sz w:val="22"/>
        </w:rPr>
        <w:br/>
      </w:r>
    </w:p>
    <w:p w:rsidR="0072781D" w:rsidRPr="00A8117B" w:rsidRDefault="0072781D" w:rsidP="00177139">
      <w:pPr>
        <w:pStyle w:val="Bullets"/>
        <w:numPr>
          <w:ilvl w:val="0"/>
          <w:numId w:val="16"/>
        </w:numPr>
        <w:ind w:left="1701" w:hanging="425"/>
        <w:rPr>
          <w:color w:val="000000" w:themeColor="text1"/>
          <w:sz w:val="22"/>
        </w:rPr>
      </w:pPr>
      <w:r w:rsidRPr="00A8117B">
        <w:rPr>
          <w:color w:val="000000" w:themeColor="text1"/>
          <w:sz w:val="22"/>
        </w:rPr>
        <w:t xml:space="preserve">Initiatives that </w:t>
      </w:r>
      <w:r w:rsidR="005948B9" w:rsidRPr="00A8117B">
        <w:rPr>
          <w:color w:val="000000" w:themeColor="text1"/>
          <w:sz w:val="22"/>
        </w:rPr>
        <w:t xml:space="preserve">either directly or indirectly </w:t>
      </w:r>
      <w:r w:rsidRPr="00A8117B">
        <w:rPr>
          <w:color w:val="000000" w:themeColor="text1"/>
          <w:sz w:val="22"/>
        </w:rPr>
        <w:t>promote healthy eating, physical activity, mental health, gender eq</w:t>
      </w:r>
      <w:r w:rsidR="00DB58BA">
        <w:rPr>
          <w:color w:val="000000" w:themeColor="text1"/>
          <w:sz w:val="22"/>
        </w:rPr>
        <w:t>uity, and social connectedness.</w:t>
      </w:r>
      <w:r w:rsidRPr="00A8117B">
        <w:rPr>
          <w:color w:val="000000" w:themeColor="text1"/>
          <w:sz w:val="22"/>
        </w:rPr>
        <w:t xml:space="preserve"> </w:t>
      </w:r>
    </w:p>
    <w:p w:rsidR="0072781D" w:rsidRPr="00A8117B" w:rsidRDefault="0072781D" w:rsidP="00177139">
      <w:pPr>
        <w:pStyle w:val="Bullets"/>
        <w:numPr>
          <w:ilvl w:val="0"/>
          <w:numId w:val="15"/>
        </w:numPr>
        <w:ind w:left="1701" w:hanging="425"/>
        <w:rPr>
          <w:color w:val="000000" w:themeColor="text1"/>
          <w:sz w:val="22"/>
        </w:rPr>
      </w:pPr>
      <w:r w:rsidRPr="00A8117B">
        <w:rPr>
          <w:color w:val="000000" w:themeColor="text1"/>
          <w:sz w:val="22"/>
        </w:rPr>
        <w:t xml:space="preserve">Initiatives that make community places and infrastructure safer, accessible and inclusive. </w:t>
      </w:r>
    </w:p>
    <w:p w:rsidR="0072781D" w:rsidRDefault="0072781D" w:rsidP="00177139">
      <w:pPr>
        <w:pStyle w:val="Bullets"/>
        <w:numPr>
          <w:ilvl w:val="0"/>
          <w:numId w:val="15"/>
        </w:numPr>
        <w:ind w:left="1701" w:hanging="425"/>
        <w:rPr>
          <w:color w:val="000000" w:themeColor="text1"/>
          <w:sz w:val="22"/>
        </w:rPr>
      </w:pPr>
      <w:r w:rsidRPr="00A8117B">
        <w:rPr>
          <w:color w:val="000000" w:themeColor="text1"/>
          <w:sz w:val="22"/>
        </w:rPr>
        <w:t xml:space="preserve">Initiatives that advance reconciliation and/or celebrate </w:t>
      </w:r>
      <w:r w:rsidR="005948B9">
        <w:rPr>
          <w:color w:val="000000" w:themeColor="text1"/>
          <w:sz w:val="22"/>
        </w:rPr>
        <w:t xml:space="preserve">First Nations </w:t>
      </w:r>
      <w:r w:rsidRPr="00A8117B">
        <w:rPr>
          <w:color w:val="000000" w:themeColor="text1"/>
          <w:sz w:val="22"/>
        </w:rPr>
        <w:t>Peoples.</w:t>
      </w:r>
    </w:p>
    <w:p w:rsidR="00E966D7" w:rsidRDefault="00E966D7" w:rsidP="00E966D7">
      <w:pPr>
        <w:pStyle w:val="Bullets"/>
        <w:numPr>
          <w:ilvl w:val="0"/>
          <w:numId w:val="0"/>
        </w:numPr>
        <w:ind w:left="2139" w:hanging="284"/>
        <w:rPr>
          <w:color w:val="000000" w:themeColor="text1"/>
          <w:sz w:val="22"/>
        </w:rPr>
      </w:pPr>
    </w:p>
    <w:p w:rsidR="00E966D7" w:rsidRPr="006B778B" w:rsidRDefault="006B778B" w:rsidP="006B778B">
      <w:pPr>
        <w:pStyle w:val="Bullets"/>
        <w:numPr>
          <w:ilvl w:val="0"/>
          <w:numId w:val="0"/>
        </w:numPr>
        <w:ind w:left="851"/>
        <w:rPr>
          <w:color w:val="000000" w:themeColor="text1"/>
          <w:sz w:val="22"/>
        </w:rPr>
      </w:pPr>
      <w:r>
        <w:rPr>
          <w:color w:val="auto"/>
          <w:sz w:val="22"/>
        </w:rPr>
        <w:t xml:space="preserve">It should be noted that </w:t>
      </w:r>
      <w:r w:rsidRPr="006B778B">
        <w:rPr>
          <w:color w:val="auto"/>
          <w:sz w:val="22"/>
        </w:rPr>
        <w:t xml:space="preserve">Council offers other grants via a range of funding schemes. Before applying for the CFS check if your project better fits these programs. Visit </w:t>
      </w:r>
      <w:hyperlink r:id="rId11" w:history="1">
        <w:r w:rsidRPr="006B778B">
          <w:rPr>
            <w:rStyle w:val="Hyperlink"/>
            <w:sz w:val="22"/>
          </w:rPr>
          <w:t>https://www.mrsc.vic.gov.au/About-Council/Find-A-Grant</w:t>
        </w:r>
      </w:hyperlink>
    </w:p>
    <w:p w:rsidR="00884CD1" w:rsidRDefault="00884CD1">
      <w:pPr>
        <w:rPr>
          <w:rFonts w:eastAsia="Times New Roman"/>
          <w:color w:val="auto"/>
          <w:spacing w:val="-2"/>
          <w:sz w:val="22"/>
          <w:szCs w:val="22"/>
          <w:lang w:eastAsia="en-AU"/>
        </w:rPr>
      </w:pPr>
      <w:r>
        <w:rPr>
          <w:rFonts w:eastAsia="Times New Roman"/>
          <w:color w:val="auto"/>
          <w:sz w:val="22"/>
          <w:lang w:eastAsia="en-AU"/>
        </w:rPr>
        <w:br w:type="page"/>
      </w:r>
    </w:p>
    <w:p w:rsidR="00F73B0D" w:rsidRPr="00F73B0D" w:rsidRDefault="00F73B0D" w:rsidP="00C90B6F">
      <w:pPr>
        <w:pStyle w:val="CFSheading"/>
      </w:pPr>
      <w:bookmarkStart w:id="2" w:name="_Toc474482839"/>
      <w:bookmarkStart w:id="3" w:name="_Toc474482997"/>
      <w:bookmarkStart w:id="4" w:name="_Toc474483141"/>
      <w:bookmarkStart w:id="5" w:name="_Toc474483280"/>
      <w:bookmarkStart w:id="6" w:name="_Toc474483417"/>
      <w:bookmarkStart w:id="7" w:name="_Toc474482840"/>
      <w:bookmarkStart w:id="8" w:name="_Toc474482998"/>
      <w:bookmarkStart w:id="9" w:name="_Toc474483142"/>
      <w:bookmarkStart w:id="10" w:name="_Toc474483281"/>
      <w:bookmarkStart w:id="11" w:name="_Toc474483418"/>
      <w:bookmarkStart w:id="12" w:name="_Toc474482841"/>
      <w:bookmarkStart w:id="13" w:name="_Toc474482999"/>
      <w:bookmarkStart w:id="14" w:name="_Toc474483143"/>
      <w:bookmarkStart w:id="15" w:name="_Toc474483282"/>
      <w:bookmarkStart w:id="16" w:name="_Toc474483419"/>
      <w:bookmarkStart w:id="17" w:name="_Toc474482843"/>
      <w:bookmarkStart w:id="18" w:name="_Toc474483001"/>
      <w:bookmarkStart w:id="19" w:name="_Toc474483145"/>
      <w:bookmarkStart w:id="20" w:name="_Toc474483284"/>
      <w:bookmarkStart w:id="21" w:name="_Toc474483421"/>
      <w:bookmarkStart w:id="22" w:name="_Toc474482844"/>
      <w:bookmarkStart w:id="23" w:name="_Toc474483002"/>
      <w:bookmarkStart w:id="24" w:name="_Toc474483146"/>
      <w:bookmarkStart w:id="25" w:name="_Toc474483285"/>
      <w:bookmarkStart w:id="26" w:name="_Toc474483422"/>
      <w:bookmarkStart w:id="27" w:name="_Toc474482845"/>
      <w:bookmarkStart w:id="28" w:name="_Toc474483003"/>
      <w:bookmarkStart w:id="29" w:name="_Toc474483147"/>
      <w:bookmarkStart w:id="30" w:name="_Toc474483286"/>
      <w:bookmarkStart w:id="31" w:name="_Toc474483423"/>
      <w:bookmarkStart w:id="32" w:name="_Toc413760446"/>
      <w:bookmarkStart w:id="33" w:name="_Toc413760447"/>
      <w:bookmarkStart w:id="34" w:name="_Toc474482846"/>
      <w:bookmarkStart w:id="35" w:name="_Toc474483004"/>
      <w:bookmarkStart w:id="36" w:name="_Toc474483148"/>
      <w:bookmarkStart w:id="37" w:name="_Toc474483287"/>
      <w:bookmarkStart w:id="38" w:name="_Toc474483424"/>
      <w:bookmarkStart w:id="39" w:name="_Toc97646285"/>
      <w:bookmarkStart w:id="40" w:name="_Toc9764628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F73B0D">
        <w:t>Changes to the Community Funding Scheme</w:t>
      </w:r>
      <w:bookmarkEnd w:id="39"/>
    </w:p>
    <w:p w:rsidR="00F73B0D" w:rsidRDefault="00F73B0D" w:rsidP="00F73B0D">
      <w:pPr>
        <w:pStyle w:val="Paragraphtext"/>
        <w:spacing w:after="0" w:line="276" w:lineRule="auto"/>
        <w:ind w:left="851"/>
        <w:rPr>
          <w:rFonts w:eastAsia="Times New Roman"/>
          <w:color w:val="auto"/>
          <w:sz w:val="22"/>
          <w:lang w:eastAsia="en-AU"/>
        </w:rPr>
      </w:pPr>
      <w:r w:rsidRPr="00C367B7">
        <w:rPr>
          <w:rFonts w:eastAsia="Times New Roman"/>
          <w:color w:val="auto"/>
          <w:sz w:val="22"/>
          <w:lang w:eastAsia="en-AU"/>
        </w:rPr>
        <w:t xml:space="preserve">There </w:t>
      </w:r>
      <w:r w:rsidR="00A67D13">
        <w:rPr>
          <w:rFonts w:eastAsia="Times New Roman"/>
          <w:color w:val="auto"/>
          <w:sz w:val="22"/>
          <w:lang w:eastAsia="en-AU"/>
        </w:rPr>
        <w:t>are two</w:t>
      </w:r>
      <w:r w:rsidRPr="00C367B7">
        <w:rPr>
          <w:rFonts w:eastAsia="Times New Roman"/>
          <w:color w:val="auto"/>
          <w:sz w:val="22"/>
          <w:lang w:eastAsia="en-AU"/>
        </w:rPr>
        <w:t xml:space="preserve"> significant changes to the Community Funding Scheme</w:t>
      </w:r>
      <w:r>
        <w:rPr>
          <w:rFonts w:eastAsia="Times New Roman"/>
          <w:color w:val="auto"/>
          <w:sz w:val="22"/>
          <w:lang w:eastAsia="en-AU"/>
        </w:rPr>
        <w:t xml:space="preserve"> in 2022-23</w:t>
      </w:r>
      <w:r w:rsidRPr="00C367B7">
        <w:rPr>
          <w:rFonts w:eastAsia="Times New Roman"/>
          <w:color w:val="auto"/>
          <w:sz w:val="22"/>
          <w:lang w:eastAsia="en-AU"/>
        </w:rPr>
        <w:t>:</w:t>
      </w:r>
    </w:p>
    <w:p w:rsidR="00A67D13" w:rsidRPr="00C367B7" w:rsidRDefault="00A67D13" w:rsidP="00F73B0D">
      <w:pPr>
        <w:pStyle w:val="Paragraphtext"/>
        <w:spacing w:after="0" w:line="276" w:lineRule="auto"/>
        <w:ind w:left="851"/>
        <w:rPr>
          <w:rFonts w:eastAsia="Times New Roman"/>
          <w:color w:val="auto"/>
          <w:sz w:val="22"/>
          <w:lang w:eastAsia="en-AU"/>
        </w:rPr>
      </w:pPr>
    </w:p>
    <w:p w:rsidR="00F73B0D" w:rsidRDefault="00F73B0D" w:rsidP="00C90B6F">
      <w:pPr>
        <w:pStyle w:val="Bullets"/>
        <w:numPr>
          <w:ilvl w:val="0"/>
          <w:numId w:val="27"/>
        </w:numPr>
        <w:rPr>
          <w:color w:val="000000" w:themeColor="text1"/>
          <w:sz w:val="22"/>
        </w:rPr>
      </w:pPr>
      <w:r w:rsidRPr="00A67D13">
        <w:rPr>
          <w:color w:val="000000" w:themeColor="text1"/>
          <w:sz w:val="22"/>
        </w:rPr>
        <w:t>A new online platform has been introduced.  All applications, assessments and correspondence will now be administered through Smarty Grants.</w:t>
      </w:r>
      <w:r w:rsidR="00A67D13" w:rsidRPr="00A67D13">
        <w:rPr>
          <w:color w:val="000000" w:themeColor="text1"/>
          <w:sz w:val="22"/>
        </w:rPr>
        <w:t xml:space="preserve"> </w:t>
      </w:r>
      <w:r w:rsidR="00A67D13">
        <w:rPr>
          <w:color w:val="000000" w:themeColor="text1"/>
          <w:sz w:val="22"/>
        </w:rPr>
        <w:t xml:space="preserve"> </w:t>
      </w:r>
      <w:r w:rsidRPr="00A67D13">
        <w:rPr>
          <w:color w:val="000000" w:themeColor="text1"/>
          <w:sz w:val="22"/>
        </w:rPr>
        <w:t>Smarty Grants is an intuitive grants administration system used by Federal and State Government as well as many local Councils.</w:t>
      </w:r>
      <w:r w:rsidR="00A67D13">
        <w:rPr>
          <w:color w:val="000000" w:themeColor="text1"/>
          <w:sz w:val="22"/>
        </w:rPr>
        <w:t xml:space="preserve">  </w:t>
      </w:r>
      <w:r w:rsidRPr="00406A8D">
        <w:rPr>
          <w:color w:val="000000" w:themeColor="text1"/>
          <w:sz w:val="22"/>
        </w:rPr>
        <w:t>Fur</w:t>
      </w:r>
      <w:r>
        <w:rPr>
          <w:color w:val="000000" w:themeColor="text1"/>
          <w:sz w:val="22"/>
        </w:rPr>
        <w:t>ther information can be found here</w:t>
      </w:r>
      <w:r w:rsidRPr="00406A8D">
        <w:rPr>
          <w:color w:val="000000" w:themeColor="text1"/>
          <w:sz w:val="22"/>
        </w:rPr>
        <w:t>:</w:t>
      </w:r>
      <w:r>
        <w:rPr>
          <w:color w:val="000000" w:themeColor="text1"/>
          <w:sz w:val="22"/>
        </w:rPr>
        <w:t xml:space="preserve"> </w:t>
      </w:r>
      <w:hyperlink r:id="rId12" w:history="1">
        <w:r w:rsidRPr="009A1DD0">
          <w:rPr>
            <w:rStyle w:val="Hyperlink"/>
            <w:sz w:val="22"/>
          </w:rPr>
          <w:t>https://smartygrants.com.au/</w:t>
        </w:r>
      </w:hyperlink>
      <w:r>
        <w:rPr>
          <w:color w:val="000000" w:themeColor="text1"/>
          <w:sz w:val="22"/>
        </w:rPr>
        <w:t xml:space="preserve"> </w:t>
      </w:r>
    </w:p>
    <w:p w:rsidR="00A67D13" w:rsidRPr="00A67D13" w:rsidRDefault="00450283" w:rsidP="00C90B6F">
      <w:pPr>
        <w:pStyle w:val="Bullets"/>
        <w:numPr>
          <w:ilvl w:val="0"/>
          <w:numId w:val="27"/>
        </w:numPr>
        <w:rPr>
          <w:color w:val="000000" w:themeColor="text1"/>
          <w:sz w:val="22"/>
        </w:rPr>
      </w:pPr>
      <w:r>
        <w:rPr>
          <w:color w:val="auto"/>
          <w:sz w:val="22"/>
          <w:lang w:eastAsia="en-AU"/>
        </w:rPr>
        <w:t>U</w:t>
      </w:r>
      <w:r w:rsidR="00A67D13" w:rsidRPr="00C90B6F">
        <w:rPr>
          <w:color w:val="auto"/>
          <w:sz w:val="22"/>
          <w:lang w:eastAsia="en-AU"/>
        </w:rPr>
        <w:t>p to a maximum of two grants will be allocated per organisation</w:t>
      </w:r>
    </w:p>
    <w:p w:rsidR="007E634E" w:rsidRPr="00B67463" w:rsidRDefault="007E634E" w:rsidP="00C90B6F">
      <w:pPr>
        <w:pStyle w:val="CFSheading"/>
      </w:pPr>
      <w:r w:rsidRPr="00B67463">
        <w:t>Opening and closing dates</w:t>
      </w:r>
      <w:bookmarkEnd w:id="40"/>
    </w:p>
    <w:p w:rsidR="007E634E" w:rsidRPr="00B67463" w:rsidRDefault="007E634E" w:rsidP="00C61DEE">
      <w:pPr>
        <w:pStyle w:val="Paragraphtext"/>
        <w:ind w:left="851" w:right="148"/>
        <w:rPr>
          <w:rFonts w:eastAsia="Times New Roman"/>
          <w:color w:val="auto"/>
          <w:sz w:val="22"/>
          <w:lang w:eastAsia="en-AU"/>
        </w:rPr>
      </w:pPr>
      <w:r w:rsidRPr="00AD3973">
        <w:rPr>
          <w:rFonts w:eastAsia="Times New Roman"/>
          <w:color w:val="auto"/>
          <w:sz w:val="22"/>
          <w:lang w:eastAsia="en-AU"/>
        </w:rPr>
        <w:t xml:space="preserve">Applications can be made from </w:t>
      </w:r>
      <w:r w:rsidRPr="00406A8D">
        <w:rPr>
          <w:rFonts w:eastAsia="Times New Roman"/>
          <w:color w:val="auto"/>
          <w:sz w:val="22"/>
          <w:lang w:eastAsia="en-AU"/>
        </w:rPr>
        <w:t>Monday 2</w:t>
      </w:r>
      <w:r w:rsidR="00406A8D" w:rsidRPr="00406A8D">
        <w:rPr>
          <w:rFonts w:eastAsia="Times New Roman"/>
          <w:color w:val="auto"/>
          <w:sz w:val="22"/>
          <w:lang w:eastAsia="en-AU"/>
        </w:rPr>
        <w:t>3 May</w:t>
      </w:r>
      <w:r w:rsidR="00FA64D0" w:rsidRPr="00406A8D">
        <w:rPr>
          <w:rFonts w:eastAsia="Times New Roman"/>
          <w:color w:val="auto"/>
          <w:sz w:val="22"/>
          <w:lang w:eastAsia="en-AU"/>
        </w:rPr>
        <w:t xml:space="preserve"> 202</w:t>
      </w:r>
      <w:r w:rsidR="0072781D" w:rsidRPr="00406A8D">
        <w:rPr>
          <w:rFonts w:eastAsia="Times New Roman"/>
          <w:color w:val="auto"/>
          <w:sz w:val="22"/>
          <w:lang w:eastAsia="en-AU"/>
        </w:rPr>
        <w:t>2</w:t>
      </w:r>
      <w:r w:rsidR="00FA64D0" w:rsidRPr="00406A8D">
        <w:rPr>
          <w:rFonts w:eastAsia="Times New Roman"/>
          <w:color w:val="auto"/>
          <w:sz w:val="22"/>
          <w:lang w:eastAsia="en-AU"/>
        </w:rPr>
        <w:t xml:space="preserve"> </w:t>
      </w:r>
      <w:r w:rsidRPr="00406A8D">
        <w:rPr>
          <w:rFonts w:eastAsia="Times New Roman"/>
          <w:color w:val="auto"/>
          <w:sz w:val="22"/>
          <w:lang w:eastAsia="en-AU"/>
        </w:rPr>
        <w:t xml:space="preserve">to </w:t>
      </w:r>
      <w:r w:rsidR="00406A8D" w:rsidRPr="00406A8D">
        <w:rPr>
          <w:rFonts w:eastAsia="Times New Roman"/>
          <w:color w:val="auto"/>
          <w:sz w:val="22"/>
          <w:lang w:eastAsia="en-AU"/>
        </w:rPr>
        <w:t>Monday 27 June</w:t>
      </w:r>
      <w:r w:rsidR="00FA64D0" w:rsidRPr="00406A8D">
        <w:rPr>
          <w:rFonts w:eastAsia="Times New Roman"/>
          <w:color w:val="auto"/>
          <w:sz w:val="22"/>
          <w:lang w:eastAsia="en-AU"/>
        </w:rPr>
        <w:t xml:space="preserve"> 202</w:t>
      </w:r>
      <w:r w:rsidR="0072781D" w:rsidRPr="00406A8D">
        <w:rPr>
          <w:rFonts w:eastAsia="Times New Roman"/>
          <w:color w:val="auto"/>
          <w:sz w:val="22"/>
          <w:lang w:eastAsia="en-AU"/>
        </w:rPr>
        <w:t>2</w:t>
      </w:r>
      <w:r w:rsidRPr="00AD3973">
        <w:rPr>
          <w:rFonts w:eastAsia="Times New Roman"/>
          <w:color w:val="auto"/>
          <w:sz w:val="22"/>
          <w:lang w:eastAsia="en-AU"/>
        </w:rPr>
        <w:t xml:space="preserve">, and must be for activities/projects commencing from 1 </w:t>
      </w:r>
      <w:r w:rsidR="00242312">
        <w:rPr>
          <w:rFonts w:eastAsia="Times New Roman"/>
          <w:color w:val="auto"/>
          <w:sz w:val="22"/>
          <w:lang w:eastAsia="en-AU"/>
        </w:rPr>
        <w:t>September</w:t>
      </w:r>
      <w:r w:rsidR="00FA64D0" w:rsidRPr="00AD3973">
        <w:rPr>
          <w:rFonts w:eastAsia="Times New Roman"/>
          <w:color w:val="auto"/>
          <w:sz w:val="22"/>
          <w:lang w:eastAsia="en-AU"/>
        </w:rPr>
        <w:t xml:space="preserve"> 202</w:t>
      </w:r>
      <w:r w:rsidR="0072781D">
        <w:rPr>
          <w:rFonts w:eastAsia="Times New Roman"/>
          <w:color w:val="auto"/>
          <w:sz w:val="22"/>
          <w:lang w:eastAsia="en-AU"/>
        </w:rPr>
        <w:t>2</w:t>
      </w:r>
      <w:r w:rsidR="00FA64D0" w:rsidRPr="00AD3973">
        <w:rPr>
          <w:rFonts w:eastAsia="Times New Roman"/>
          <w:color w:val="auto"/>
          <w:sz w:val="22"/>
          <w:lang w:eastAsia="en-AU"/>
        </w:rPr>
        <w:t xml:space="preserve"> and completed by 30 June 202</w:t>
      </w:r>
      <w:r w:rsidR="0072781D">
        <w:rPr>
          <w:rFonts w:eastAsia="Times New Roman"/>
          <w:color w:val="auto"/>
          <w:sz w:val="22"/>
          <w:lang w:eastAsia="en-AU"/>
        </w:rPr>
        <w:t>3</w:t>
      </w:r>
      <w:r w:rsidRPr="00AD3973">
        <w:rPr>
          <w:rFonts w:eastAsia="Times New Roman"/>
          <w:color w:val="auto"/>
          <w:sz w:val="22"/>
          <w:lang w:eastAsia="en-AU"/>
        </w:rPr>
        <w:t>.</w:t>
      </w:r>
      <w:r w:rsidR="00C61DEE">
        <w:rPr>
          <w:rFonts w:eastAsia="Times New Roman"/>
          <w:color w:val="auto"/>
          <w:sz w:val="22"/>
          <w:lang w:eastAsia="en-AU"/>
        </w:rPr>
        <w:t xml:space="preserve"> </w:t>
      </w:r>
      <w:r w:rsidRPr="00B67463">
        <w:rPr>
          <w:rFonts w:eastAsia="Times New Roman"/>
          <w:color w:val="auto"/>
          <w:sz w:val="22"/>
          <w:lang w:eastAsia="en-AU"/>
        </w:rPr>
        <w:t>Late and/or incomplete applications will not be accepted</w:t>
      </w:r>
      <w:r w:rsidRPr="006077F4">
        <w:rPr>
          <w:rFonts w:eastAsia="Times New Roman"/>
          <w:color w:val="auto"/>
          <w:sz w:val="22"/>
          <w:lang w:eastAsia="en-AU"/>
        </w:rPr>
        <w:t xml:space="preserve">. </w:t>
      </w:r>
      <w:r>
        <w:rPr>
          <w:rFonts w:eastAsia="Times New Roman"/>
          <w:color w:val="auto"/>
          <w:sz w:val="22"/>
          <w:lang w:eastAsia="en-AU"/>
        </w:rPr>
        <w:br/>
      </w:r>
    </w:p>
    <w:p w:rsidR="007E634E" w:rsidRPr="00B67463" w:rsidRDefault="007E634E" w:rsidP="007E634E">
      <w:pPr>
        <w:pStyle w:val="CFSheading"/>
        <w:ind w:left="851" w:hanging="567"/>
        <w:rPr>
          <w:color w:val="auto"/>
        </w:rPr>
      </w:pPr>
      <w:bookmarkStart w:id="41" w:name="_Toc413760449"/>
      <w:bookmarkStart w:id="42" w:name="_Toc97646287"/>
      <w:bookmarkEnd w:id="41"/>
      <w:r w:rsidRPr="00B67463">
        <w:rPr>
          <w:color w:val="auto"/>
        </w:rPr>
        <w:t>How much is available?</w:t>
      </w:r>
      <w:bookmarkEnd w:id="42"/>
    </w:p>
    <w:p w:rsidR="00F70FA7" w:rsidRPr="00F70FA7" w:rsidRDefault="007E634E" w:rsidP="00F70FA7">
      <w:pPr>
        <w:pStyle w:val="NormalWeb"/>
        <w:shd w:val="clear" w:color="auto" w:fill="FFFFFF"/>
        <w:spacing w:before="0" w:beforeAutospacing="0" w:after="300" w:afterAutospacing="0"/>
        <w:ind w:left="851"/>
        <w:rPr>
          <w:rFonts w:ascii="Arial" w:hAnsi="Arial" w:cs="Arial"/>
          <w:color w:val="332D2E"/>
          <w:sz w:val="22"/>
          <w:szCs w:val="22"/>
        </w:rPr>
      </w:pPr>
      <w:r w:rsidRPr="00F70FA7">
        <w:rPr>
          <w:rFonts w:ascii="Arial" w:hAnsi="Arial" w:cs="Arial"/>
          <w:sz w:val="22"/>
          <w:szCs w:val="22"/>
        </w:rPr>
        <w:t>The Community Funding Scheme grants budget for 20</w:t>
      </w:r>
      <w:r w:rsidR="00FA64D0" w:rsidRPr="00F70FA7">
        <w:rPr>
          <w:rFonts w:ascii="Arial" w:hAnsi="Arial" w:cs="Arial"/>
          <w:sz w:val="22"/>
          <w:szCs w:val="22"/>
        </w:rPr>
        <w:t>2</w:t>
      </w:r>
      <w:r w:rsidR="0072781D">
        <w:rPr>
          <w:rFonts w:ascii="Arial" w:hAnsi="Arial" w:cs="Arial"/>
          <w:sz w:val="22"/>
          <w:szCs w:val="22"/>
        </w:rPr>
        <w:t>2-23</w:t>
      </w:r>
      <w:r w:rsidRPr="00F70FA7">
        <w:rPr>
          <w:rFonts w:ascii="Arial" w:hAnsi="Arial" w:cs="Arial"/>
          <w:sz w:val="22"/>
          <w:szCs w:val="22"/>
        </w:rPr>
        <w:t xml:space="preserve"> is </w:t>
      </w:r>
      <w:r w:rsidR="002F7F49" w:rsidRPr="00F70FA7">
        <w:rPr>
          <w:rFonts w:ascii="Arial" w:hAnsi="Arial" w:cs="Arial"/>
          <w:sz w:val="22"/>
          <w:szCs w:val="22"/>
        </w:rPr>
        <w:t xml:space="preserve">a total of </w:t>
      </w:r>
      <w:r w:rsidR="002F7F49" w:rsidRPr="00C8697F">
        <w:rPr>
          <w:rFonts w:ascii="Arial" w:hAnsi="Arial" w:cs="Arial"/>
          <w:sz w:val="22"/>
          <w:szCs w:val="22"/>
        </w:rPr>
        <w:t>$</w:t>
      </w:r>
      <w:r w:rsidR="00271988" w:rsidRPr="00C8697F">
        <w:rPr>
          <w:rFonts w:ascii="Arial" w:hAnsi="Arial" w:cs="Arial"/>
          <w:sz w:val="22"/>
          <w:szCs w:val="22"/>
        </w:rPr>
        <w:t>160</w:t>
      </w:r>
      <w:r w:rsidR="006F24DF">
        <w:rPr>
          <w:rFonts w:ascii="Arial" w:hAnsi="Arial" w:cs="Arial"/>
          <w:sz w:val="22"/>
          <w:szCs w:val="22"/>
        </w:rPr>
        <w:t>,000.</w:t>
      </w:r>
    </w:p>
    <w:tbl>
      <w:tblPr>
        <w:tblStyle w:val="TableGrid1"/>
        <w:tblW w:w="8505" w:type="dxa"/>
        <w:tblInd w:w="846" w:type="dxa"/>
        <w:tblLook w:val="04A0" w:firstRow="1" w:lastRow="0" w:firstColumn="1" w:lastColumn="0" w:noHBand="0" w:noVBand="1"/>
      </w:tblPr>
      <w:tblGrid>
        <w:gridCol w:w="6662"/>
        <w:gridCol w:w="1843"/>
      </w:tblGrid>
      <w:tr w:rsidR="007E634E" w:rsidRPr="003B18E6" w:rsidTr="00F70FA7">
        <w:tc>
          <w:tcPr>
            <w:tcW w:w="6662" w:type="dxa"/>
          </w:tcPr>
          <w:p w:rsidR="007E634E" w:rsidRPr="003B18E6" w:rsidRDefault="00F70FA7" w:rsidP="00271988">
            <w:pPr>
              <w:spacing w:before="120" w:after="120"/>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Funding s</w:t>
            </w:r>
            <w:r w:rsidR="007E634E" w:rsidRPr="003B18E6">
              <w:rPr>
                <w:rFonts w:ascii="Arial" w:hAnsi="Arial" w:cs="Arial"/>
                <w:b/>
                <w:bCs/>
                <w:color w:val="000000" w:themeColor="text1"/>
                <w:sz w:val="22"/>
                <w:szCs w:val="22"/>
                <w:lang w:eastAsia="en-US"/>
              </w:rPr>
              <w:t>tream</w:t>
            </w:r>
            <w:r>
              <w:rPr>
                <w:rFonts w:ascii="Arial" w:hAnsi="Arial" w:cs="Arial"/>
                <w:b/>
                <w:bCs/>
                <w:color w:val="000000" w:themeColor="text1"/>
                <w:sz w:val="22"/>
                <w:szCs w:val="22"/>
                <w:lang w:eastAsia="en-US"/>
              </w:rPr>
              <w:t>s</w:t>
            </w:r>
            <w:r w:rsidR="00271988">
              <w:rPr>
                <w:rFonts w:ascii="Arial" w:hAnsi="Arial" w:cs="Arial"/>
                <w:b/>
                <w:bCs/>
                <w:color w:val="000000" w:themeColor="text1"/>
                <w:sz w:val="22"/>
                <w:szCs w:val="22"/>
                <w:lang w:eastAsia="en-US"/>
              </w:rPr>
              <w:t xml:space="preserve"> </w:t>
            </w:r>
            <w:r>
              <w:rPr>
                <w:rFonts w:ascii="Arial" w:hAnsi="Arial" w:cs="Arial"/>
                <w:b/>
                <w:bCs/>
                <w:color w:val="000000" w:themeColor="text1"/>
                <w:sz w:val="22"/>
                <w:szCs w:val="22"/>
                <w:lang w:eastAsia="en-US"/>
              </w:rPr>
              <w:t>– Community Funding Scheme</w:t>
            </w:r>
          </w:p>
        </w:tc>
        <w:tc>
          <w:tcPr>
            <w:tcW w:w="1843" w:type="dxa"/>
          </w:tcPr>
          <w:p w:rsidR="007E634E" w:rsidRPr="003B18E6" w:rsidRDefault="007E634E" w:rsidP="00FD7BF8">
            <w:pPr>
              <w:spacing w:before="120" w:after="120"/>
              <w:rPr>
                <w:rFonts w:ascii="Arial" w:hAnsi="Arial" w:cs="Arial"/>
                <w:b/>
                <w:bCs/>
                <w:color w:val="000000" w:themeColor="text1"/>
                <w:sz w:val="22"/>
                <w:szCs w:val="22"/>
                <w:lang w:eastAsia="en-US"/>
              </w:rPr>
            </w:pPr>
            <w:r w:rsidRPr="003B18E6">
              <w:rPr>
                <w:rFonts w:ascii="Arial" w:hAnsi="Arial" w:cs="Arial"/>
                <w:b/>
                <w:bCs/>
                <w:color w:val="000000" w:themeColor="text1"/>
                <w:sz w:val="22"/>
                <w:szCs w:val="22"/>
                <w:lang w:eastAsia="en-US"/>
              </w:rPr>
              <w:t>Max</w:t>
            </w:r>
            <w:r w:rsidR="00F70FA7">
              <w:rPr>
                <w:rFonts w:ascii="Arial" w:hAnsi="Arial" w:cs="Arial"/>
                <w:b/>
                <w:bCs/>
                <w:color w:val="000000" w:themeColor="text1"/>
                <w:sz w:val="22"/>
                <w:szCs w:val="22"/>
                <w:lang w:eastAsia="en-US"/>
              </w:rPr>
              <w:t>imum</w:t>
            </w:r>
            <w:r w:rsidRPr="003B18E6">
              <w:rPr>
                <w:rFonts w:ascii="Arial" w:hAnsi="Arial" w:cs="Arial"/>
                <w:b/>
                <w:bCs/>
                <w:color w:val="000000" w:themeColor="text1"/>
                <w:sz w:val="22"/>
                <w:szCs w:val="22"/>
                <w:lang w:eastAsia="en-US"/>
              </w:rPr>
              <w:t xml:space="preserve"> funding/project</w:t>
            </w:r>
          </w:p>
        </w:tc>
      </w:tr>
      <w:tr w:rsidR="007E634E" w:rsidRPr="003B18E6" w:rsidTr="00E966D7">
        <w:tc>
          <w:tcPr>
            <w:tcW w:w="6662" w:type="dxa"/>
            <w:shd w:val="clear" w:color="auto" w:fill="auto"/>
          </w:tcPr>
          <w:p w:rsidR="007E634E" w:rsidRPr="00A73B75" w:rsidRDefault="00A73B75" w:rsidP="00A73B75">
            <w:pPr>
              <w:pStyle w:val="CFSheading"/>
              <w:numPr>
                <w:ilvl w:val="0"/>
                <w:numId w:val="0"/>
              </w:numPr>
              <w:spacing w:before="120" w:after="120"/>
              <w:ind w:left="34"/>
              <w:rPr>
                <w:rFonts w:ascii="Arial" w:hAnsi="Arial" w:cs="Arial"/>
                <w:b w:val="0"/>
                <w:color w:val="auto"/>
                <w:sz w:val="22"/>
                <w:highlight w:val="cyan"/>
              </w:rPr>
            </w:pPr>
            <w:r w:rsidRPr="00E966D7">
              <w:rPr>
                <w:rFonts w:ascii="Arial" w:hAnsi="Arial" w:cs="Arial"/>
                <w:b w:val="0"/>
                <w:color w:val="auto"/>
                <w:sz w:val="22"/>
              </w:rPr>
              <w:t xml:space="preserve">Stream 1 - </w:t>
            </w:r>
            <w:r w:rsidR="007E634E" w:rsidRPr="00E966D7">
              <w:rPr>
                <w:rFonts w:ascii="Arial" w:hAnsi="Arial" w:cs="Arial"/>
                <w:b w:val="0"/>
                <w:color w:val="auto"/>
                <w:sz w:val="22"/>
              </w:rPr>
              <w:t>Community and cultural development projects</w:t>
            </w:r>
          </w:p>
        </w:tc>
        <w:tc>
          <w:tcPr>
            <w:tcW w:w="1843" w:type="dxa"/>
          </w:tcPr>
          <w:p w:rsidR="007E634E" w:rsidRPr="003B18E6" w:rsidRDefault="007E634E" w:rsidP="00FD7BF8">
            <w:pPr>
              <w:spacing w:before="120" w:after="120"/>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 xml:space="preserve">Up to </w:t>
            </w:r>
            <w:r w:rsidRPr="003B18E6">
              <w:rPr>
                <w:rFonts w:ascii="Arial" w:hAnsi="Arial" w:cs="Arial"/>
                <w:bCs/>
                <w:color w:val="000000" w:themeColor="text1"/>
                <w:sz w:val="22"/>
                <w:szCs w:val="22"/>
                <w:lang w:eastAsia="en-US"/>
              </w:rPr>
              <w:t>$10,000</w:t>
            </w:r>
          </w:p>
        </w:tc>
      </w:tr>
      <w:tr w:rsidR="007E634E" w:rsidRPr="003B18E6" w:rsidTr="00E966D7">
        <w:tc>
          <w:tcPr>
            <w:tcW w:w="6662" w:type="dxa"/>
            <w:shd w:val="clear" w:color="auto" w:fill="auto"/>
          </w:tcPr>
          <w:p w:rsidR="007E634E" w:rsidRPr="00E966D7" w:rsidRDefault="00A73B75" w:rsidP="00A73B75">
            <w:pPr>
              <w:pStyle w:val="CFSheading"/>
              <w:numPr>
                <w:ilvl w:val="0"/>
                <w:numId w:val="0"/>
              </w:numPr>
              <w:spacing w:before="120" w:after="120"/>
              <w:ind w:left="34"/>
              <w:rPr>
                <w:rFonts w:ascii="Arial" w:hAnsi="Arial" w:cs="Arial"/>
                <w:b w:val="0"/>
                <w:color w:val="auto"/>
                <w:sz w:val="22"/>
              </w:rPr>
            </w:pPr>
            <w:r w:rsidRPr="00E966D7">
              <w:rPr>
                <w:rFonts w:ascii="Arial" w:hAnsi="Arial" w:cs="Arial"/>
                <w:b w:val="0"/>
                <w:color w:val="auto"/>
                <w:sz w:val="22"/>
              </w:rPr>
              <w:t xml:space="preserve">Stream 2 - </w:t>
            </w:r>
            <w:r w:rsidR="007E634E" w:rsidRPr="00E966D7">
              <w:rPr>
                <w:rFonts w:ascii="Arial" w:hAnsi="Arial" w:cs="Arial"/>
                <w:b w:val="0"/>
                <w:color w:val="auto"/>
                <w:sz w:val="22"/>
              </w:rPr>
              <w:t>Enhancing the effectiveness of local community groups</w:t>
            </w:r>
          </w:p>
        </w:tc>
        <w:tc>
          <w:tcPr>
            <w:tcW w:w="1843" w:type="dxa"/>
          </w:tcPr>
          <w:p w:rsidR="007E634E" w:rsidRPr="003B18E6" w:rsidRDefault="007E634E" w:rsidP="00FD7BF8">
            <w:pPr>
              <w:spacing w:before="120" w:after="120"/>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 xml:space="preserve">Up to </w:t>
            </w:r>
            <w:r w:rsidRPr="003B18E6">
              <w:rPr>
                <w:rFonts w:ascii="Arial" w:hAnsi="Arial" w:cs="Arial"/>
                <w:bCs/>
                <w:color w:val="000000" w:themeColor="text1"/>
                <w:sz w:val="22"/>
                <w:szCs w:val="22"/>
                <w:lang w:eastAsia="en-US"/>
              </w:rPr>
              <w:t>$6,000</w:t>
            </w:r>
          </w:p>
        </w:tc>
      </w:tr>
      <w:tr w:rsidR="007E634E" w:rsidRPr="003B18E6" w:rsidTr="00E966D7">
        <w:tc>
          <w:tcPr>
            <w:tcW w:w="6662" w:type="dxa"/>
            <w:shd w:val="clear" w:color="auto" w:fill="auto"/>
          </w:tcPr>
          <w:p w:rsidR="007E634E" w:rsidRPr="00E966D7" w:rsidRDefault="00A73B75" w:rsidP="00A73B75">
            <w:pPr>
              <w:pStyle w:val="CFSheading"/>
              <w:numPr>
                <w:ilvl w:val="0"/>
                <w:numId w:val="0"/>
              </w:numPr>
              <w:spacing w:before="120" w:after="120"/>
              <w:ind w:left="34"/>
              <w:rPr>
                <w:rFonts w:ascii="Arial" w:hAnsi="Arial" w:cs="Arial"/>
                <w:b w:val="0"/>
                <w:color w:val="auto"/>
                <w:sz w:val="22"/>
              </w:rPr>
            </w:pPr>
            <w:r w:rsidRPr="00E966D7">
              <w:rPr>
                <w:rFonts w:ascii="Arial" w:hAnsi="Arial" w:cs="Arial"/>
                <w:b w:val="0"/>
                <w:color w:val="auto"/>
                <w:sz w:val="22"/>
              </w:rPr>
              <w:t xml:space="preserve">Stream 3 - </w:t>
            </w:r>
            <w:r w:rsidR="007E634E" w:rsidRPr="00E966D7">
              <w:rPr>
                <w:rFonts w:ascii="Arial" w:hAnsi="Arial" w:cs="Arial"/>
                <w:b w:val="0"/>
                <w:color w:val="auto"/>
                <w:sz w:val="22"/>
              </w:rPr>
              <w:t>Supporting local environmental priorities</w:t>
            </w:r>
          </w:p>
        </w:tc>
        <w:tc>
          <w:tcPr>
            <w:tcW w:w="1843" w:type="dxa"/>
          </w:tcPr>
          <w:p w:rsidR="007E634E" w:rsidRPr="003B18E6" w:rsidRDefault="007E634E" w:rsidP="00FD7BF8">
            <w:pPr>
              <w:spacing w:before="120" w:after="120"/>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 xml:space="preserve">Up to </w:t>
            </w:r>
            <w:r w:rsidRPr="003B18E6">
              <w:rPr>
                <w:rFonts w:ascii="Arial" w:hAnsi="Arial" w:cs="Arial"/>
                <w:bCs/>
                <w:color w:val="000000" w:themeColor="text1"/>
                <w:sz w:val="22"/>
                <w:szCs w:val="22"/>
                <w:lang w:eastAsia="en-US"/>
              </w:rPr>
              <w:t>$10,000</w:t>
            </w:r>
          </w:p>
        </w:tc>
      </w:tr>
      <w:tr w:rsidR="007E634E" w:rsidRPr="003B18E6" w:rsidTr="00E966D7">
        <w:tc>
          <w:tcPr>
            <w:tcW w:w="6662" w:type="dxa"/>
            <w:shd w:val="clear" w:color="auto" w:fill="auto"/>
          </w:tcPr>
          <w:p w:rsidR="007E634E" w:rsidRPr="00E966D7" w:rsidRDefault="00A73B75" w:rsidP="00A73B75">
            <w:pPr>
              <w:pStyle w:val="CFSheading"/>
              <w:numPr>
                <w:ilvl w:val="0"/>
                <w:numId w:val="0"/>
              </w:numPr>
              <w:spacing w:before="120" w:after="120"/>
              <w:ind w:left="34"/>
              <w:rPr>
                <w:rFonts w:ascii="Arial" w:hAnsi="Arial" w:cs="Arial"/>
                <w:b w:val="0"/>
                <w:color w:val="auto"/>
                <w:sz w:val="22"/>
              </w:rPr>
            </w:pPr>
            <w:r w:rsidRPr="00E966D7">
              <w:rPr>
                <w:rFonts w:ascii="Arial" w:hAnsi="Arial" w:cs="Arial"/>
                <w:b w:val="0"/>
                <w:color w:val="auto"/>
                <w:sz w:val="22"/>
              </w:rPr>
              <w:t xml:space="preserve">Stream 4 - </w:t>
            </w:r>
            <w:r w:rsidR="007E634E" w:rsidRPr="00E966D7">
              <w:rPr>
                <w:rFonts w:ascii="Arial" w:hAnsi="Arial" w:cs="Arial"/>
                <w:b w:val="0"/>
                <w:color w:val="auto"/>
                <w:sz w:val="22"/>
              </w:rPr>
              <w:t>Enhancing community places and infrastructure</w:t>
            </w:r>
          </w:p>
        </w:tc>
        <w:tc>
          <w:tcPr>
            <w:tcW w:w="1843" w:type="dxa"/>
          </w:tcPr>
          <w:p w:rsidR="007E634E" w:rsidRPr="003B18E6" w:rsidRDefault="007E634E" w:rsidP="00FD7BF8">
            <w:pPr>
              <w:spacing w:before="120" w:after="120"/>
              <w:rPr>
                <w:rFonts w:ascii="Arial" w:hAnsi="Arial" w:cs="Arial"/>
                <w:bCs/>
                <w:color w:val="000000" w:themeColor="text1"/>
                <w:sz w:val="22"/>
                <w:szCs w:val="22"/>
                <w:lang w:eastAsia="en-US"/>
              </w:rPr>
            </w:pPr>
            <w:r>
              <w:rPr>
                <w:rFonts w:ascii="Arial" w:hAnsi="Arial" w:cs="Arial"/>
                <w:bCs/>
                <w:color w:val="000000" w:themeColor="text1"/>
                <w:sz w:val="22"/>
                <w:szCs w:val="22"/>
                <w:lang w:eastAsia="en-US"/>
              </w:rPr>
              <w:t xml:space="preserve">Up to </w:t>
            </w:r>
            <w:r w:rsidRPr="003B18E6">
              <w:rPr>
                <w:rFonts w:ascii="Arial" w:hAnsi="Arial" w:cs="Arial"/>
                <w:bCs/>
                <w:color w:val="000000" w:themeColor="text1"/>
                <w:sz w:val="22"/>
                <w:szCs w:val="22"/>
                <w:lang w:eastAsia="en-US"/>
              </w:rPr>
              <w:t>$12,000</w:t>
            </w:r>
          </w:p>
        </w:tc>
      </w:tr>
    </w:tbl>
    <w:p w:rsidR="007E634E" w:rsidRPr="002F7F49" w:rsidRDefault="007E634E" w:rsidP="00FA64D0">
      <w:pPr>
        <w:rPr>
          <w:color w:val="auto"/>
        </w:rPr>
      </w:pPr>
    </w:p>
    <w:p w:rsidR="007E634E" w:rsidRPr="002F7F49" w:rsidRDefault="007E634E" w:rsidP="007E634E">
      <w:pPr>
        <w:pStyle w:val="CFSheading"/>
        <w:ind w:left="851" w:hanging="567"/>
        <w:rPr>
          <w:color w:val="auto"/>
        </w:rPr>
      </w:pPr>
      <w:bookmarkStart w:id="43" w:name="_Toc97646288"/>
      <w:r w:rsidRPr="002F7F49">
        <w:rPr>
          <w:color w:val="auto"/>
        </w:rPr>
        <w:t>Who can apply?</w:t>
      </w:r>
      <w:bookmarkEnd w:id="43"/>
    </w:p>
    <w:p w:rsidR="003F1D7A" w:rsidRPr="00406A8D" w:rsidRDefault="007E634E" w:rsidP="003F1D7A">
      <w:pPr>
        <w:pStyle w:val="Paragraphtext"/>
        <w:spacing w:after="60" w:line="276" w:lineRule="auto"/>
        <w:ind w:left="851"/>
        <w:rPr>
          <w:rFonts w:eastAsia="Times New Roman"/>
          <w:color w:val="auto"/>
          <w:sz w:val="22"/>
          <w:lang w:eastAsia="en-AU"/>
        </w:rPr>
      </w:pPr>
      <w:r w:rsidRPr="002F7F49">
        <w:rPr>
          <w:rFonts w:eastAsia="Times New Roman"/>
          <w:color w:val="auto"/>
          <w:sz w:val="22"/>
          <w:lang w:eastAsia="en-AU"/>
        </w:rPr>
        <w:t>Incorporated and community-based not-for-profit</w:t>
      </w:r>
      <w:r w:rsidRPr="002F7F49">
        <w:rPr>
          <w:color w:val="auto"/>
          <w:sz w:val="22"/>
          <w:vertAlign w:val="superscript"/>
        </w:rPr>
        <w:t xml:space="preserve"> </w:t>
      </w:r>
      <w:r w:rsidRPr="002F7F49">
        <w:rPr>
          <w:rFonts w:eastAsia="Times New Roman"/>
          <w:color w:val="auto"/>
          <w:sz w:val="22"/>
          <w:lang w:eastAsia="en-AU"/>
        </w:rPr>
        <w:t xml:space="preserve">groups operating or being established in the Macedon Ranges. </w:t>
      </w:r>
      <w:r w:rsidRPr="00406A8D">
        <w:rPr>
          <w:rFonts w:eastAsia="Times New Roman"/>
          <w:color w:val="auto"/>
          <w:sz w:val="22"/>
          <w:lang w:eastAsia="en-AU"/>
        </w:rPr>
        <w:t xml:space="preserve">Eligible groups can </w:t>
      </w:r>
      <w:r w:rsidR="0093697B" w:rsidRPr="00406A8D">
        <w:rPr>
          <w:rFonts w:eastAsia="Times New Roman"/>
          <w:color w:val="auto"/>
          <w:sz w:val="22"/>
          <w:lang w:eastAsia="en-AU"/>
        </w:rPr>
        <w:t>apply for project funding</w:t>
      </w:r>
      <w:r w:rsidR="003F1D7A" w:rsidRPr="00406A8D">
        <w:rPr>
          <w:rFonts w:eastAsia="Times New Roman"/>
          <w:color w:val="auto"/>
          <w:sz w:val="22"/>
          <w:lang w:eastAsia="en-AU"/>
        </w:rPr>
        <w:t xml:space="preserve"> in one s</w:t>
      </w:r>
      <w:r w:rsidR="0093697B" w:rsidRPr="00406A8D">
        <w:rPr>
          <w:rFonts w:eastAsia="Times New Roman"/>
          <w:color w:val="auto"/>
          <w:sz w:val="22"/>
          <w:lang w:eastAsia="en-AU"/>
        </w:rPr>
        <w:t>tream only</w:t>
      </w:r>
      <w:r w:rsidRPr="00406A8D">
        <w:rPr>
          <w:rFonts w:eastAsia="Times New Roman"/>
          <w:color w:val="auto"/>
          <w:sz w:val="22"/>
          <w:lang w:eastAsia="en-AU"/>
        </w:rPr>
        <w:t xml:space="preserve"> </w:t>
      </w:r>
      <w:r w:rsidR="00BB7370" w:rsidRPr="00406A8D">
        <w:rPr>
          <w:rFonts w:eastAsia="Times New Roman"/>
          <w:color w:val="auto"/>
          <w:sz w:val="22"/>
          <w:lang w:eastAsia="en-AU"/>
        </w:rPr>
        <w:t xml:space="preserve">for the </w:t>
      </w:r>
      <w:r w:rsidRPr="00406A8D">
        <w:rPr>
          <w:rFonts w:eastAsia="Times New Roman"/>
          <w:color w:val="auto"/>
          <w:sz w:val="22"/>
          <w:lang w:eastAsia="en-AU"/>
        </w:rPr>
        <w:t>Community Funding Scheme</w:t>
      </w:r>
      <w:r w:rsidR="003F1D7A" w:rsidRPr="00406A8D">
        <w:rPr>
          <w:rFonts w:eastAsia="Times New Roman"/>
          <w:color w:val="auto"/>
          <w:sz w:val="22"/>
          <w:lang w:eastAsia="en-AU"/>
        </w:rPr>
        <w:t>.</w:t>
      </w:r>
      <w:r w:rsidRPr="00406A8D">
        <w:rPr>
          <w:rFonts w:eastAsia="Times New Roman"/>
          <w:color w:val="auto"/>
          <w:sz w:val="22"/>
          <w:lang w:eastAsia="en-AU"/>
        </w:rPr>
        <w:t xml:space="preserve"> </w:t>
      </w:r>
    </w:p>
    <w:p w:rsidR="003F1D7A" w:rsidRPr="00450283" w:rsidRDefault="00450283" w:rsidP="003F1D7A">
      <w:pPr>
        <w:pStyle w:val="Paragraphtext"/>
        <w:spacing w:after="60" w:line="276" w:lineRule="auto"/>
        <w:ind w:left="851"/>
        <w:rPr>
          <w:rFonts w:eastAsia="Times New Roman"/>
          <w:color w:val="auto"/>
          <w:sz w:val="22"/>
          <w:lang w:eastAsia="en-AU"/>
        </w:rPr>
      </w:pPr>
      <w:r>
        <w:rPr>
          <w:color w:val="auto"/>
          <w:sz w:val="22"/>
          <w:lang w:eastAsia="en-AU"/>
        </w:rPr>
        <w:t>U</w:t>
      </w:r>
      <w:r w:rsidR="00465C74" w:rsidRPr="00C90B6F">
        <w:rPr>
          <w:color w:val="auto"/>
          <w:sz w:val="22"/>
          <w:lang w:eastAsia="en-AU"/>
        </w:rPr>
        <w:t xml:space="preserve">p to </w:t>
      </w:r>
      <w:r w:rsidR="00A67D13" w:rsidRPr="00C90B6F">
        <w:rPr>
          <w:color w:val="auto"/>
          <w:sz w:val="22"/>
          <w:lang w:eastAsia="en-AU"/>
        </w:rPr>
        <w:t xml:space="preserve">a maximum of </w:t>
      </w:r>
      <w:r w:rsidR="00465C74" w:rsidRPr="00C90B6F">
        <w:rPr>
          <w:color w:val="auto"/>
          <w:sz w:val="22"/>
          <w:lang w:eastAsia="en-AU"/>
        </w:rPr>
        <w:t>two</w:t>
      </w:r>
      <w:r w:rsidR="00F73B0D" w:rsidRPr="00C90B6F">
        <w:rPr>
          <w:color w:val="auto"/>
          <w:sz w:val="22"/>
          <w:lang w:eastAsia="en-AU"/>
        </w:rPr>
        <w:t xml:space="preserve"> grant</w:t>
      </w:r>
      <w:r w:rsidR="00465C74" w:rsidRPr="00C90B6F">
        <w:rPr>
          <w:color w:val="auto"/>
          <w:sz w:val="22"/>
          <w:lang w:eastAsia="en-AU"/>
        </w:rPr>
        <w:t>s</w:t>
      </w:r>
      <w:r w:rsidR="00F73B0D" w:rsidRPr="00C90B6F">
        <w:rPr>
          <w:color w:val="auto"/>
          <w:sz w:val="22"/>
          <w:lang w:eastAsia="en-AU"/>
        </w:rPr>
        <w:t xml:space="preserve"> will be allocated per organisation</w:t>
      </w:r>
      <w:r w:rsidR="00465C74" w:rsidRPr="00C90B6F">
        <w:rPr>
          <w:color w:val="auto"/>
          <w:sz w:val="22"/>
          <w:lang w:eastAsia="en-AU"/>
        </w:rPr>
        <w:t xml:space="preserve">. </w:t>
      </w:r>
    </w:p>
    <w:p w:rsidR="00DB58BA" w:rsidRDefault="00DB58BA" w:rsidP="00DB58BA">
      <w:pPr>
        <w:pStyle w:val="Paragraphtext"/>
        <w:spacing w:after="60" w:line="276" w:lineRule="auto"/>
        <w:rPr>
          <w:rFonts w:eastAsia="Times New Roman"/>
          <w:color w:val="auto"/>
          <w:sz w:val="22"/>
          <w:lang w:eastAsia="en-AU"/>
        </w:rPr>
      </w:pPr>
    </w:p>
    <w:p w:rsidR="00DB58BA" w:rsidRDefault="00DB58BA">
      <w:pPr>
        <w:rPr>
          <w:color w:val="auto"/>
          <w:spacing w:val="-2"/>
          <w:sz w:val="24"/>
          <w:szCs w:val="22"/>
        </w:rPr>
      </w:pPr>
      <w:r>
        <w:rPr>
          <w:color w:val="auto"/>
        </w:rPr>
        <w:br w:type="page"/>
      </w:r>
    </w:p>
    <w:p w:rsidR="007E634E" w:rsidRPr="00B67463" w:rsidRDefault="007E634E" w:rsidP="008C345B">
      <w:pPr>
        <w:pStyle w:val="CFSheading"/>
        <w:ind w:left="851" w:hanging="567"/>
        <w:rPr>
          <w:color w:val="auto"/>
        </w:rPr>
      </w:pPr>
      <w:bookmarkStart w:id="44" w:name="_Toc97646289"/>
      <w:r w:rsidRPr="00B67463">
        <w:rPr>
          <w:color w:val="auto"/>
        </w:rPr>
        <w:t>Eligibility</w:t>
      </w:r>
      <w:bookmarkEnd w:id="44"/>
    </w:p>
    <w:p w:rsidR="007E634E" w:rsidRPr="00F31735" w:rsidRDefault="007E634E" w:rsidP="007E634E">
      <w:pPr>
        <w:pStyle w:val="Paragraphtext"/>
        <w:spacing w:after="120"/>
        <w:ind w:left="851"/>
        <w:rPr>
          <w:color w:val="auto"/>
          <w:sz w:val="22"/>
        </w:rPr>
      </w:pPr>
      <w:r>
        <w:rPr>
          <w:rFonts w:eastAsia="Times New Roman"/>
          <w:color w:val="auto"/>
          <w:sz w:val="22"/>
          <w:lang w:eastAsia="en-AU"/>
        </w:rPr>
        <w:t>As part of the application process</w:t>
      </w:r>
      <w:r w:rsidR="00E9451B">
        <w:rPr>
          <w:rFonts w:eastAsia="Times New Roman"/>
          <w:color w:val="auto"/>
          <w:sz w:val="22"/>
          <w:lang w:eastAsia="en-AU"/>
        </w:rPr>
        <w:t>,</w:t>
      </w:r>
      <w:r>
        <w:rPr>
          <w:rFonts w:eastAsia="Times New Roman"/>
          <w:color w:val="auto"/>
          <w:sz w:val="22"/>
          <w:lang w:eastAsia="en-AU"/>
        </w:rPr>
        <w:t xml:space="preserve"> </w:t>
      </w:r>
      <w:r w:rsidRPr="00B67463">
        <w:rPr>
          <w:rFonts w:eastAsia="Times New Roman"/>
          <w:color w:val="auto"/>
          <w:sz w:val="22"/>
          <w:lang w:eastAsia="en-AU"/>
        </w:rPr>
        <w:t xml:space="preserve">applicants </w:t>
      </w:r>
      <w:r w:rsidR="00973EDA">
        <w:rPr>
          <w:rFonts w:eastAsia="Times New Roman"/>
          <w:color w:val="auto"/>
          <w:sz w:val="22"/>
          <w:lang w:eastAsia="en-AU"/>
        </w:rPr>
        <w:t>must</w:t>
      </w:r>
      <w:r w:rsidRPr="006077C7">
        <w:rPr>
          <w:rFonts w:eastAsia="Times New Roman"/>
          <w:color w:val="auto"/>
          <w:sz w:val="22"/>
          <w:lang w:eastAsia="en-AU"/>
        </w:rPr>
        <w:t xml:space="preserve"> discuss</w:t>
      </w:r>
      <w:r w:rsidRPr="00B67463">
        <w:rPr>
          <w:rFonts w:eastAsia="Times New Roman"/>
          <w:color w:val="auto"/>
          <w:sz w:val="22"/>
          <w:lang w:eastAsia="en-AU"/>
        </w:rPr>
        <w:t xml:space="preserve"> their application w</w:t>
      </w:r>
      <w:r w:rsidR="0040338C">
        <w:rPr>
          <w:rFonts w:eastAsia="Times New Roman"/>
          <w:color w:val="auto"/>
          <w:sz w:val="22"/>
          <w:lang w:eastAsia="en-AU"/>
        </w:rPr>
        <w:t xml:space="preserve">ith a </w:t>
      </w:r>
      <w:r w:rsidR="00285A7E" w:rsidRPr="006B778B">
        <w:rPr>
          <w:rFonts w:eastAsia="Times New Roman"/>
          <w:color w:val="auto"/>
          <w:sz w:val="22"/>
          <w:lang w:eastAsia="en-AU"/>
        </w:rPr>
        <w:t>relevant</w:t>
      </w:r>
      <w:r w:rsidR="00285A7E">
        <w:rPr>
          <w:rFonts w:eastAsia="Times New Roman"/>
          <w:color w:val="auto"/>
          <w:sz w:val="22"/>
          <w:lang w:eastAsia="en-AU"/>
        </w:rPr>
        <w:t xml:space="preserve"> </w:t>
      </w:r>
      <w:r w:rsidR="0040338C">
        <w:rPr>
          <w:rFonts w:eastAsia="Times New Roman"/>
          <w:color w:val="auto"/>
          <w:sz w:val="22"/>
          <w:lang w:eastAsia="en-AU"/>
        </w:rPr>
        <w:t>Council</w:t>
      </w:r>
      <w:r w:rsidRPr="00B67463">
        <w:rPr>
          <w:rFonts w:eastAsia="Times New Roman"/>
          <w:color w:val="auto"/>
          <w:sz w:val="22"/>
          <w:lang w:eastAsia="en-AU"/>
        </w:rPr>
        <w:t xml:space="preserve"> </w:t>
      </w:r>
      <w:r w:rsidR="0040338C">
        <w:rPr>
          <w:rFonts w:eastAsia="Times New Roman"/>
          <w:color w:val="auto"/>
          <w:sz w:val="22"/>
          <w:lang w:eastAsia="en-AU"/>
        </w:rPr>
        <w:t>O</w:t>
      </w:r>
      <w:r w:rsidRPr="00B67463">
        <w:rPr>
          <w:rFonts w:eastAsia="Times New Roman"/>
          <w:color w:val="auto"/>
          <w:sz w:val="22"/>
          <w:lang w:eastAsia="en-AU"/>
        </w:rPr>
        <w:t xml:space="preserve">fficer prior to submitting </w:t>
      </w:r>
      <w:r>
        <w:rPr>
          <w:rFonts w:eastAsia="Times New Roman"/>
          <w:color w:val="auto"/>
          <w:sz w:val="22"/>
          <w:lang w:eastAsia="en-AU"/>
        </w:rPr>
        <w:t>it</w:t>
      </w:r>
      <w:r w:rsidR="008C345B">
        <w:rPr>
          <w:rFonts w:eastAsia="Times New Roman"/>
          <w:color w:val="auto"/>
          <w:sz w:val="22"/>
          <w:lang w:eastAsia="en-AU"/>
        </w:rPr>
        <w:t xml:space="preserve"> - p</w:t>
      </w:r>
      <w:r w:rsidR="008C345B" w:rsidRPr="002F7F49">
        <w:rPr>
          <w:color w:val="auto"/>
          <w:sz w:val="22"/>
        </w:rPr>
        <w:t xml:space="preserve">lease refer to </w:t>
      </w:r>
      <w:r w:rsidR="00CC426F">
        <w:rPr>
          <w:color w:val="auto"/>
          <w:sz w:val="22"/>
        </w:rPr>
        <w:t>section 20</w:t>
      </w:r>
      <w:r w:rsidR="008C345B">
        <w:rPr>
          <w:color w:val="auto"/>
          <w:sz w:val="22"/>
        </w:rPr>
        <w:t xml:space="preserve"> of </w:t>
      </w:r>
      <w:r w:rsidR="008C345B" w:rsidRPr="002F7F49">
        <w:rPr>
          <w:color w:val="auto"/>
          <w:sz w:val="22"/>
        </w:rPr>
        <w:t>the</w:t>
      </w:r>
      <w:r w:rsidR="008C345B">
        <w:rPr>
          <w:color w:val="auto"/>
          <w:sz w:val="22"/>
        </w:rPr>
        <w:t>se guidelines.</w:t>
      </w:r>
      <w:r w:rsidRPr="00B67463">
        <w:rPr>
          <w:rFonts w:eastAsia="Times New Roman"/>
          <w:color w:val="auto"/>
          <w:sz w:val="22"/>
          <w:lang w:eastAsia="en-AU"/>
        </w:rPr>
        <w:t xml:space="preserve"> </w:t>
      </w:r>
      <w:r>
        <w:rPr>
          <w:rFonts w:eastAsia="Times New Roman"/>
          <w:color w:val="auto"/>
          <w:sz w:val="22"/>
          <w:lang w:eastAsia="en-AU"/>
        </w:rPr>
        <w:t>A</w:t>
      </w:r>
      <w:r w:rsidRPr="00B67463">
        <w:rPr>
          <w:rFonts w:eastAsia="Times New Roman"/>
          <w:color w:val="auto"/>
          <w:sz w:val="22"/>
          <w:lang w:eastAsia="en-AU"/>
        </w:rPr>
        <w:t xml:space="preserve">pplicants </w:t>
      </w:r>
      <w:r>
        <w:rPr>
          <w:rFonts w:eastAsia="Times New Roman"/>
          <w:color w:val="auto"/>
          <w:sz w:val="22"/>
          <w:lang w:eastAsia="en-AU"/>
        </w:rPr>
        <w:t xml:space="preserve">are strongly encouraged to </w:t>
      </w:r>
      <w:r w:rsidRPr="0019105C">
        <w:rPr>
          <w:rFonts w:eastAsia="Times New Roman"/>
          <w:color w:val="auto"/>
          <w:sz w:val="22"/>
          <w:u w:val="single"/>
          <w:lang w:eastAsia="en-AU"/>
        </w:rPr>
        <w:t>read the</w:t>
      </w:r>
      <w:r>
        <w:rPr>
          <w:rFonts w:eastAsia="Times New Roman"/>
          <w:color w:val="auto"/>
          <w:sz w:val="22"/>
          <w:u w:val="single"/>
          <w:lang w:eastAsia="en-AU"/>
        </w:rPr>
        <w:t>se</w:t>
      </w:r>
      <w:r w:rsidRPr="0019105C">
        <w:rPr>
          <w:rFonts w:eastAsia="Times New Roman"/>
          <w:color w:val="auto"/>
          <w:sz w:val="22"/>
          <w:u w:val="single"/>
          <w:lang w:eastAsia="en-AU"/>
        </w:rPr>
        <w:t xml:space="preserve"> guidelines thoroughly</w:t>
      </w:r>
      <w:r w:rsidRPr="00B67463">
        <w:rPr>
          <w:rFonts w:eastAsia="Times New Roman"/>
          <w:color w:val="auto"/>
          <w:sz w:val="22"/>
          <w:lang w:eastAsia="en-AU"/>
        </w:rPr>
        <w:t xml:space="preserve"> </w:t>
      </w:r>
      <w:r w:rsidRPr="00B67463">
        <w:rPr>
          <w:color w:val="auto"/>
          <w:sz w:val="22"/>
        </w:rPr>
        <w:t xml:space="preserve">before contacting a </w:t>
      </w:r>
      <w:r>
        <w:rPr>
          <w:color w:val="auto"/>
          <w:sz w:val="22"/>
        </w:rPr>
        <w:t>C</w:t>
      </w:r>
      <w:r w:rsidRPr="00B67463">
        <w:rPr>
          <w:color w:val="auto"/>
          <w:sz w:val="22"/>
        </w:rPr>
        <w:t xml:space="preserve">ouncil </w:t>
      </w:r>
      <w:r>
        <w:rPr>
          <w:color w:val="auto"/>
          <w:sz w:val="22"/>
        </w:rPr>
        <w:t>O</w:t>
      </w:r>
      <w:r w:rsidRPr="00B67463">
        <w:rPr>
          <w:color w:val="auto"/>
          <w:sz w:val="22"/>
        </w:rPr>
        <w:t>fficer.</w:t>
      </w:r>
      <w:r>
        <w:rPr>
          <w:color w:val="auto"/>
          <w:sz w:val="22"/>
        </w:rPr>
        <w:t xml:space="preserve"> </w:t>
      </w:r>
    </w:p>
    <w:p w:rsidR="00C72CEF" w:rsidRPr="002F7F49" w:rsidRDefault="00ED1072" w:rsidP="00C72CEF">
      <w:pPr>
        <w:pStyle w:val="Paragraphtext"/>
        <w:spacing w:after="120"/>
        <w:ind w:left="851"/>
        <w:rPr>
          <w:color w:val="auto"/>
          <w:sz w:val="22"/>
        </w:rPr>
      </w:pPr>
      <w:r w:rsidRPr="002F7F49">
        <w:rPr>
          <w:color w:val="auto"/>
          <w:sz w:val="22"/>
        </w:rPr>
        <w:t xml:space="preserve">Schools/churches are eligible if they can show a demonstrated need and broad </w:t>
      </w:r>
      <w:r w:rsidR="002474B9" w:rsidRPr="002F7F49">
        <w:rPr>
          <w:color w:val="auto"/>
          <w:sz w:val="22"/>
        </w:rPr>
        <w:t xml:space="preserve">community </w:t>
      </w:r>
      <w:r w:rsidRPr="002F7F49">
        <w:rPr>
          <w:color w:val="auto"/>
          <w:sz w:val="22"/>
        </w:rPr>
        <w:t xml:space="preserve">benefit </w:t>
      </w:r>
      <w:r w:rsidR="002474B9" w:rsidRPr="002F7F49">
        <w:rPr>
          <w:color w:val="auto"/>
          <w:sz w:val="22"/>
        </w:rPr>
        <w:t>and participation in a project</w:t>
      </w:r>
      <w:r w:rsidRPr="002F7F49">
        <w:rPr>
          <w:color w:val="auto"/>
          <w:sz w:val="22"/>
        </w:rPr>
        <w:t xml:space="preserve">. </w:t>
      </w:r>
      <w:r w:rsidR="00C72CEF" w:rsidRPr="002F7F49">
        <w:rPr>
          <w:color w:val="auto"/>
          <w:sz w:val="22"/>
        </w:rPr>
        <w:t xml:space="preserve">However, school </w:t>
      </w:r>
      <w:r w:rsidRPr="002F7F49">
        <w:rPr>
          <w:color w:val="auto"/>
          <w:sz w:val="22"/>
        </w:rPr>
        <w:t>curriculum</w:t>
      </w:r>
      <w:r w:rsidR="00C302E1">
        <w:rPr>
          <w:color w:val="auto"/>
          <w:sz w:val="22"/>
        </w:rPr>
        <w:t>-related</w:t>
      </w:r>
      <w:r w:rsidRPr="002F7F49">
        <w:rPr>
          <w:color w:val="auto"/>
          <w:sz w:val="22"/>
        </w:rPr>
        <w:t xml:space="preserve"> activities</w:t>
      </w:r>
      <w:r w:rsidR="00C302E1">
        <w:rPr>
          <w:color w:val="auto"/>
          <w:sz w:val="22"/>
        </w:rPr>
        <w:t>, student welfare activities,</w:t>
      </w:r>
      <w:r w:rsidRPr="002F7F49">
        <w:rPr>
          <w:color w:val="auto"/>
          <w:sz w:val="22"/>
        </w:rPr>
        <w:t xml:space="preserve"> </w:t>
      </w:r>
      <w:r w:rsidR="00AF2C78" w:rsidRPr="002F7F49">
        <w:rPr>
          <w:color w:val="auto"/>
          <w:sz w:val="22"/>
        </w:rPr>
        <w:t xml:space="preserve">or </w:t>
      </w:r>
      <w:r w:rsidR="0040338C">
        <w:rPr>
          <w:color w:val="auto"/>
          <w:sz w:val="22"/>
        </w:rPr>
        <w:t>building</w:t>
      </w:r>
      <w:r w:rsidR="00AF2C78" w:rsidRPr="002F7F49">
        <w:rPr>
          <w:color w:val="auto"/>
          <w:sz w:val="22"/>
        </w:rPr>
        <w:t xml:space="preserve"> maintenance </w:t>
      </w:r>
      <w:r w:rsidR="00C302E1">
        <w:rPr>
          <w:color w:val="auto"/>
          <w:sz w:val="22"/>
        </w:rPr>
        <w:t xml:space="preserve">or other </w:t>
      </w:r>
      <w:r w:rsidR="00AF2C78" w:rsidRPr="002F7F49">
        <w:rPr>
          <w:color w:val="auto"/>
          <w:sz w:val="22"/>
        </w:rPr>
        <w:t xml:space="preserve">responsibilities </w:t>
      </w:r>
      <w:r w:rsidR="00C302E1">
        <w:rPr>
          <w:color w:val="auto"/>
          <w:sz w:val="22"/>
        </w:rPr>
        <w:t xml:space="preserve">and functions of </w:t>
      </w:r>
      <w:r w:rsidR="00285A7E" w:rsidRPr="00DB58BA">
        <w:rPr>
          <w:color w:val="auto"/>
          <w:sz w:val="22"/>
        </w:rPr>
        <w:t>independent</w:t>
      </w:r>
      <w:r w:rsidR="00C302E1">
        <w:rPr>
          <w:color w:val="auto"/>
          <w:sz w:val="22"/>
        </w:rPr>
        <w:t xml:space="preserve"> schools </w:t>
      </w:r>
      <w:r w:rsidR="00C302E1" w:rsidRPr="00DB58BA">
        <w:rPr>
          <w:color w:val="auto"/>
          <w:sz w:val="22"/>
        </w:rPr>
        <w:t>and</w:t>
      </w:r>
      <w:r w:rsidR="00285A7E" w:rsidRPr="00DB58BA">
        <w:rPr>
          <w:color w:val="auto"/>
          <w:sz w:val="22"/>
        </w:rPr>
        <w:t>/or</w:t>
      </w:r>
      <w:r w:rsidR="00C302E1">
        <w:rPr>
          <w:color w:val="auto"/>
          <w:sz w:val="22"/>
        </w:rPr>
        <w:t xml:space="preserve"> t</w:t>
      </w:r>
      <w:r w:rsidR="00AF2C78" w:rsidRPr="002F7F49">
        <w:rPr>
          <w:color w:val="auto"/>
          <w:sz w:val="22"/>
        </w:rPr>
        <w:t xml:space="preserve">he State Government </w:t>
      </w:r>
      <w:r w:rsidR="00C72CEF" w:rsidRPr="002F7F49">
        <w:rPr>
          <w:color w:val="auto"/>
          <w:sz w:val="22"/>
        </w:rPr>
        <w:t>will not</w:t>
      </w:r>
      <w:r w:rsidR="002474B9" w:rsidRPr="002F7F49">
        <w:rPr>
          <w:color w:val="auto"/>
          <w:sz w:val="22"/>
        </w:rPr>
        <w:t xml:space="preserve"> be funded</w:t>
      </w:r>
      <w:r w:rsidR="00AF2C78" w:rsidRPr="002F7F49">
        <w:rPr>
          <w:color w:val="auto"/>
          <w:sz w:val="22"/>
        </w:rPr>
        <w:t xml:space="preserve"> by Council</w:t>
      </w:r>
      <w:r w:rsidR="002474B9" w:rsidRPr="002F7F49">
        <w:rPr>
          <w:color w:val="auto"/>
          <w:sz w:val="22"/>
        </w:rPr>
        <w:t xml:space="preserve">. </w:t>
      </w:r>
    </w:p>
    <w:p w:rsidR="00C72CEF" w:rsidRPr="00F31735" w:rsidRDefault="00C72CEF" w:rsidP="00C72CEF">
      <w:pPr>
        <w:pStyle w:val="Paragraphtext"/>
        <w:spacing w:after="120"/>
        <w:ind w:left="851"/>
        <w:rPr>
          <w:color w:val="auto"/>
          <w:sz w:val="22"/>
        </w:rPr>
      </w:pPr>
      <w:r w:rsidRPr="002F7F49">
        <w:rPr>
          <w:color w:val="auto"/>
          <w:sz w:val="22"/>
        </w:rPr>
        <w:t xml:space="preserve">Any funding applications from local </w:t>
      </w:r>
      <w:r w:rsidR="00FE2E5D" w:rsidRPr="002F7F49">
        <w:rPr>
          <w:color w:val="auto"/>
          <w:sz w:val="22"/>
        </w:rPr>
        <w:t xml:space="preserve">groups or </w:t>
      </w:r>
      <w:r w:rsidRPr="002F7F49">
        <w:rPr>
          <w:color w:val="auto"/>
          <w:sz w:val="22"/>
        </w:rPr>
        <w:t>organisations for ongoing projects will need to clearly demonstrate how they plan to achieve financial sustainabil</w:t>
      </w:r>
      <w:r w:rsidR="002474B9" w:rsidRPr="002F7F49">
        <w:rPr>
          <w:color w:val="auto"/>
          <w:sz w:val="22"/>
        </w:rPr>
        <w:t>ity</w:t>
      </w:r>
      <w:r w:rsidRPr="002F7F49">
        <w:rPr>
          <w:color w:val="auto"/>
          <w:sz w:val="22"/>
        </w:rPr>
        <w:t>.</w:t>
      </w:r>
    </w:p>
    <w:p w:rsidR="007E634E" w:rsidRPr="00A03F74" w:rsidRDefault="00B71483" w:rsidP="007E634E">
      <w:pPr>
        <w:pStyle w:val="Paragraphtext"/>
        <w:spacing w:after="120"/>
        <w:ind w:left="851"/>
        <w:rPr>
          <w:rFonts w:eastAsia="Times New Roman"/>
          <w:color w:val="auto"/>
          <w:sz w:val="22"/>
          <w:lang w:eastAsia="en-AU"/>
        </w:rPr>
      </w:pPr>
      <w:r>
        <w:rPr>
          <w:rFonts w:eastAsia="Times New Roman"/>
          <w:color w:val="auto"/>
          <w:sz w:val="22"/>
          <w:lang w:eastAsia="en-AU"/>
        </w:rPr>
        <w:br/>
      </w:r>
      <w:r w:rsidR="007E634E" w:rsidRPr="00A03F74">
        <w:rPr>
          <w:rFonts w:eastAsia="Times New Roman"/>
          <w:color w:val="auto"/>
          <w:sz w:val="22"/>
          <w:lang w:eastAsia="en-AU"/>
        </w:rPr>
        <w:t>The following are ineligible to apply to the Community Funding Scheme:</w:t>
      </w:r>
    </w:p>
    <w:p w:rsidR="007E634E" w:rsidRPr="00410A75" w:rsidRDefault="007E634E" w:rsidP="007E634E">
      <w:pPr>
        <w:pStyle w:val="Bullets"/>
        <w:spacing w:after="0"/>
        <w:ind w:left="1418"/>
        <w:rPr>
          <w:color w:val="auto"/>
          <w:sz w:val="22"/>
        </w:rPr>
      </w:pPr>
      <w:r w:rsidRPr="00410A75">
        <w:rPr>
          <w:color w:val="auto"/>
          <w:sz w:val="22"/>
        </w:rPr>
        <w:t>Individuals</w:t>
      </w:r>
    </w:p>
    <w:p w:rsidR="007E634E" w:rsidRPr="00410A75" w:rsidRDefault="007E634E" w:rsidP="007E634E">
      <w:pPr>
        <w:pStyle w:val="Bullets"/>
        <w:spacing w:after="0"/>
        <w:ind w:left="1418"/>
        <w:rPr>
          <w:color w:val="auto"/>
          <w:sz w:val="22"/>
        </w:rPr>
      </w:pPr>
      <w:r w:rsidRPr="00410A75">
        <w:rPr>
          <w:color w:val="auto"/>
          <w:sz w:val="22"/>
        </w:rPr>
        <w:t>Political organisations</w:t>
      </w:r>
    </w:p>
    <w:p w:rsidR="007E634E" w:rsidRPr="004B392E" w:rsidRDefault="007E634E" w:rsidP="007E634E">
      <w:pPr>
        <w:pStyle w:val="Bullets"/>
        <w:spacing w:after="0"/>
        <w:ind w:left="1418"/>
        <w:rPr>
          <w:color w:val="auto"/>
          <w:sz w:val="22"/>
        </w:rPr>
      </w:pPr>
      <w:r w:rsidRPr="004B392E">
        <w:rPr>
          <w:color w:val="auto"/>
          <w:sz w:val="22"/>
        </w:rPr>
        <w:t>For profit/commercial organisations</w:t>
      </w:r>
    </w:p>
    <w:p w:rsidR="007E634E" w:rsidRPr="001C702A" w:rsidRDefault="007E634E" w:rsidP="007E634E">
      <w:pPr>
        <w:pStyle w:val="Bullets"/>
        <w:spacing w:after="0"/>
        <w:ind w:left="1418"/>
        <w:rPr>
          <w:color w:val="auto"/>
          <w:sz w:val="22"/>
        </w:rPr>
      </w:pPr>
      <w:r w:rsidRPr="001C702A">
        <w:rPr>
          <w:color w:val="auto"/>
          <w:sz w:val="22"/>
        </w:rPr>
        <w:t>Government agencies/organisations</w:t>
      </w:r>
    </w:p>
    <w:p w:rsidR="007E634E" w:rsidRPr="002F7F49" w:rsidRDefault="007E634E" w:rsidP="007E634E">
      <w:pPr>
        <w:pStyle w:val="Bullets"/>
        <w:spacing w:after="0"/>
        <w:ind w:left="1418"/>
        <w:rPr>
          <w:color w:val="auto"/>
          <w:sz w:val="22"/>
        </w:rPr>
      </w:pPr>
      <w:r w:rsidRPr="002F7F49">
        <w:rPr>
          <w:color w:val="auto"/>
          <w:sz w:val="22"/>
        </w:rPr>
        <w:t>Groups that are in debt to Council</w:t>
      </w:r>
    </w:p>
    <w:p w:rsidR="007E634E" w:rsidRPr="002F7F49" w:rsidRDefault="007E634E" w:rsidP="007E634E">
      <w:pPr>
        <w:pStyle w:val="Bullets"/>
        <w:ind w:left="1418"/>
        <w:rPr>
          <w:color w:val="auto"/>
          <w:sz w:val="22"/>
        </w:rPr>
      </w:pPr>
      <w:r w:rsidRPr="002F7F49">
        <w:rPr>
          <w:color w:val="auto"/>
          <w:sz w:val="22"/>
        </w:rPr>
        <w:t>Groups that have not completed the reporting requirements of previous Council grants</w:t>
      </w:r>
      <w:r w:rsidR="009E6D06" w:rsidRPr="002F7F49">
        <w:rPr>
          <w:color w:val="auto"/>
          <w:sz w:val="22"/>
        </w:rPr>
        <w:t>*</w:t>
      </w:r>
      <w:r w:rsidR="005F4B23" w:rsidRPr="002F7F49">
        <w:rPr>
          <w:color w:val="auto"/>
          <w:sz w:val="22"/>
        </w:rPr>
        <w:br/>
      </w:r>
    </w:p>
    <w:p w:rsidR="002474B9" w:rsidRPr="002474B9" w:rsidRDefault="00C72CEF" w:rsidP="00DB58BA">
      <w:pPr>
        <w:autoSpaceDE w:val="0"/>
        <w:autoSpaceDN w:val="0"/>
        <w:adjustRightInd w:val="0"/>
        <w:ind w:left="851"/>
        <w:rPr>
          <w:color w:val="000000" w:themeColor="text1"/>
          <w:sz w:val="22"/>
        </w:rPr>
      </w:pPr>
      <w:r w:rsidRPr="002F7F49">
        <w:rPr>
          <w:color w:val="auto"/>
          <w:sz w:val="22"/>
        </w:rPr>
        <w:t>*</w:t>
      </w:r>
      <w:r w:rsidRPr="002F7F49">
        <w:rPr>
          <w:i/>
          <w:color w:val="auto"/>
          <w:sz w:val="22"/>
        </w:rPr>
        <w:t xml:space="preserve">Note: </w:t>
      </w:r>
      <w:bookmarkStart w:id="45" w:name="_Toc474482897"/>
      <w:bookmarkStart w:id="46" w:name="_Toc474483042"/>
      <w:bookmarkStart w:id="47" w:name="_Toc474483186"/>
      <w:bookmarkStart w:id="48" w:name="_Toc474483325"/>
      <w:bookmarkStart w:id="49" w:name="_Toc474483462"/>
      <w:bookmarkStart w:id="50" w:name="_Toc474482898"/>
      <w:bookmarkStart w:id="51" w:name="_Toc474483043"/>
      <w:bookmarkStart w:id="52" w:name="_Toc474483187"/>
      <w:bookmarkStart w:id="53" w:name="_Toc474483326"/>
      <w:bookmarkStart w:id="54" w:name="_Toc474483463"/>
      <w:bookmarkStart w:id="55" w:name="_Toc474482899"/>
      <w:bookmarkStart w:id="56" w:name="_Toc474483044"/>
      <w:bookmarkStart w:id="57" w:name="_Toc474483188"/>
      <w:bookmarkStart w:id="58" w:name="_Toc474483327"/>
      <w:bookmarkStart w:id="59" w:name="_Toc474483464"/>
      <w:bookmarkStart w:id="60" w:name="_Toc474482900"/>
      <w:bookmarkStart w:id="61" w:name="_Toc474483045"/>
      <w:bookmarkStart w:id="62" w:name="_Toc474483189"/>
      <w:bookmarkStart w:id="63" w:name="_Toc474483328"/>
      <w:bookmarkStart w:id="64" w:name="_Toc474483465"/>
      <w:bookmarkStart w:id="65" w:name="_Toc474482903"/>
      <w:bookmarkStart w:id="66" w:name="_Toc474483048"/>
      <w:bookmarkStart w:id="67" w:name="_Toc474483192"/>
      <w:bookmarkStart w:id="68" w:name="_Toc474483331"/>
      <w:bookmarkStart w:id="69" w:name="_Toc474483468"/>
      <w:bookmarkStart w:id="70" w:name="_Toc474482904"/>
      <w:bookmarkStart w:id="71" w:name="_Toc474483049"/>
      <w:bookmarkStart w:id="72" w:name="_Toc474483193"/>
      <w:bookmarkStart w:id="73" w:name="_Toc474483332"/>
      <w:bookmarkStart w:id="74" w:name="_Toc474483469"/>
      <w:bookmarkStart w:id="75" w:name="_Toc474482905"/>
      <w:bookmarkStart w:id="76" w:name="_Toc474483050"/>
      <w:bookmarkStart w:id="77" w:name="_Toc474483194"/>
      <w:bookmarkStart w:id="78" w:name="_Toc474483333"/>
      <w:bookmarkStart w:id="79" w:name="_Toc474483470"/>
      <w:bookmarkStart w:id="80" w:name="_Toc474482906"/>
      <w:bookmarkStart w:id="81" w:name="_Toc474483051"/>
      <w:bookmarkStart w:id="82" w:name="_Toc474483195"/>
      <w:bookmarkStart w:id="83" w:name="_Toc474483334"/>
      <w:bookmarkStart w:id="84" w:name="_Toc474483471"/>
      <w:bookmarkStart w:id="85" w:name="_Toc474482907"/>
      <w:bookmarkStart w:id="86" w:name="_Toc474483052"/>
      <w:bookmarkStart w:id="87" w:name="_Toc474483196"/>
      <w:bookmarkStart w:id="88" w:name="_Toc474483335"/>
      <w:bookmarkStart w:id="89" w:name="_Toc474483472"/>
      <w:bookmarkStart w:id="90" w:name="_Toc474482908"/>
      <w:bookmarkStart w:id="91" w:name="_Toc474483053"/>
      <w:bookmarkStart w:id="92" w:name="_Toc474483197"/>
      <w:bookmarkStart w:id="93" w:name="_Toc474483336"/>
      <w:bookmarkStart w:id="94" w:name="_Toc474483473"/>
      <w:bookmarkStart w:id="95" w:name="_Toc474482909"/>
      <w:bookmarkStart w:id="96" w:name="_Toc474483054"/>
      <w:bookmarkStart w:id="97" w:name="_Toc474483198"/>
      <w:bookmarkStart w:id="98" w:name="_Toc474483337"/>
      <w:bookmarkStart w:id="99" w:name="_Toc474483474"/>
      <w:bookmarkStart w:id="100" w:name="_Toc474482910"/>
      <w:bookmarkStart w:id="101" w:name="_Toc474483055"/>
      <w:bookmarkStart w:id="102" w:name="_Toc474483199"/>
      <w:bookmarkStart w:id="103" w:name="_Toc474483338"/>
      <w:bookmarkStart w:id="104" w:name="_Toc474483475"/>
      <w:bookmarkStart w:id="105" w:name="_Toc474482911"/>
      <w:bookmarkStart w:id="106" w:name="_Toc474483056"/>
      <w:bookmarkStart w:id="107" w:name="_Toc474483200"/>
      <w:bookmarkStart w:id="108" w:name="_Toc474483339"/>
      <w:bookmarkStart w:id="109" w:name="_Toc474483476"/>
      <w:bookmarkStart w:id="110" w:name="_Toc474482912"/>
      <w:bookmarkStart w:id="111" w:name="_Toc474483057"/>
      <w:bookmarkStart w:id="112" w:name="_Toc474483201"/>
      <w:bookmarkStart w:id="113" w:name="_Toc474483340"/>
      <w:bookmarkStart w:id="114" w:name="_Toc474483477"/>
      <w:bookmarkStart w:id="115" w:name="_Toc474482913"/>
      <w:bookmarkStart w:id="116" w:name="_Toc474483058"/>
      <w:bookmarkStart w:id="117" w:name="_Toc474483202"/>
      <w:bookmarkStart w:id="118" w:name="_Toc474483341"/>
      <w:bookmarkStart w:id="119" w:name="_Toc474483478"/>
      <w:bookmarkStart w:id="120" w:name="_Toc474482914"/>
      <w:bookmarkStart w:id="121" w:name="_Toc474483059"/>
      <w:bookmarkStart w:id="122" w:name="_Toc474483203"/>
      <w:bookmarkStart w:id="123" w:name="_Toc474483342"/>
      <w:bookmarkStart w:id="124" w:name="_Toc474483479"/>
      <w:bookmarkStart w:id="125" w:name="_Toc474482915"/>
      <w:bookmarkStart w:id="126" w:name="_Toc474483060"/>
      <w:bookmarkStart w:id="127" w:name="_Toc474483204"/>
      <w:bookmarkStart w:id="128" w:name="_Toc474483343"/>
      <w:bookmarkStart w:id="129" w:name="_Toc474483480"/>
      <w:bookmarkStart w:id="130" w:name="_Toc474482916"/>
      <w:bookmarkStart w:id="131" w:name="_Toc474483061"/>
      <w:bookmarkStart w:id="132" w:name="_Toc474483205"/>
      <w:bookmarkStart w:id="133" w:name="_Toc474483344"/>
      <w:bookmarkStart w:id="134" w:name="_Toc474483481"/>
      <w:bookmarkStart w:id="135" w:name="_Toc474482917"/>
      <w:bookmarkStart w:id="136" w:name="_Toc474483062"/>
      <w:bookmarkStart w:id="137" w:name="_Toc474483206"/>
      <w:bookmarkStart w:id="138" w:name="_Toc474483345"/>
      <w:bookmarkStart w:id="139" w:name="_Toc474483482"/>
      <w:bookmarkStart w:id="140" w:name="_Toc474482918"/>
      <w:bookmarkStart w:id="141" w:name="_Toc474483063"/>
      <w:bookmarkStart w:id="142" w:name="_Toc474483207"/>
      <w:bookmarkStart w:id="143" w:name="_Toc474483346"/>
      <w:bookmarkStart w:id="144" w:name="_Toc474483483"/>
      <w:bookmarkStart w:id="145" w:name="_Toc474482919"/>
      <w:bookmarkStart w:id="146" w:name="_Toc474483064"/>
      <w:bookmarkStart w:id="147" w:name="_Toc474483208"/>
      <w:bookmarkStart w:id="148" w:name="_Toc474483347"/>
      <w:bookmarkStart w:id="149" w:name="_Toc474483484"/>
      <w:bookmarkStart w:id="150" w:name="_Toc474482920"/>
      <w:bookmarkStart w:id="151" w:name="_Toc474483065"/>
      <w:bookmarkStart w:id="152" w:name="_Toc474483209"/>
      <w:bookmarkStart w:id="153" w:name="_Toc474483348"/>
      <w:bookmarkStart w:id="154" w:name="_Toc474483485"/>
      <w:bookmarkStart w:id="155" w:name="_Toc474482921"/>
      <w:bookmarkStart w:id="156" w:name="_Toc474483066"/>
      <w:bookmarkStart w:id="157" w:name="_Toc474483210"/>
      <w:bookmarkStart w:id="158" w:name="_Toc474483349"/>
      <w:bookmarkStart w:id="159" w:name="_Toc474483486"/>
      <w:bookmarkStart w:id="160" w:name="_Toc474482922"/>
      <w:bookmarkStart w:id="161" w:name="_Toc474483067"/>
      <w:bookmarkStart w:id="162" w:name="_Toc474483211"/>
      <w:bookmarkStart w:id="163" w:name="_Toc474483350"/>
      <w:bookmarkStart w:id="164" w:name="_Toc474483487"/>
      <w:bookmarkStart w:id="165" w:name="_Toc474482923"/>
      <w:bookmarkStart w:id="166" w:name="_Toc474483068"/>
      <w:bookmarkStart w:id="167" w:name="_Toc474483212"/>
      <w:bookmarkStart w:id="168" w:name="_Toc474483351"/>
      <w:bookmarkStart w:id="169" w:name="_Toc474483488"/>
      <w:bookmarkStart w:id="170" w:name="_Toc474482924"/>
      <w:bookmarkStart w:id="171" w:name="_Toc474483069"/>
      <w:bookmarkStart w:id="172" w:name="_Toc474483213"/>
      <w:bookmarkStart w:id="173" w:name="_Toc474483352"/>
      <w:bookmarkStart w:id="174" w:name="_Toc474483489"/>
      <w:bookmarkStart w:id="175" w:name="_Toc474482925"/>
      <w:bookmarkStart w:id="176" w:name="_Toc474483070"/>
      <w:bookmarkStart w:id="177" w:name="_Toc474483214"/>
      <w:bookmarkStart w:id="178" w:name="_Toc474483353"/>
      <w:bookmarkStart w:id="179" w:name="_Toc474483490"/>
      <w:bookmarkStart w:id="180" w:name="_Toc474482926"/>
      <w:bookmarkStart w:id="181" w:name="_Toc474483071"/>
      <w:bookmarkStart w:id="182" w:name="_Toc474483215"/>
      <w:bookmarkStart w:id="183" w:name="_Toc474483354"/>
      <w:bookmarkStart w:id="184" w:name="_Toc474483491"/>
      <w:bookmarkStart w:id="185" w:name="_Toc474482927"/>
      <w:bookmarkStart w:id="186" w:name="_Toc474483072"/>
      <w:bookmarkStart w:id="187" w:name="_Toc474483216"/>
      <w:bookmarkStart w:id="188" w:name="_Toc474483355"/>
      <w:bookmarkStart w:id="189" w:name="_Toc474483492"/>
      <w:bookmarkStart w:id="190" w:name="_Toc474482928"/>
      <w:bookmarkStart w:id="191" w:name="_Toc474483073"/>
      <w:bookmarkStart w:id="192" w:name="_Toc474483217"/>
      <w:bookmarkStart w:id="193" w:name="_Toc474483356"/>
      <w:bookmarkStart w:id="194" w:name="_Toc474483493"/>
      <w:bookmarkStart w:id="195" w:name="_Toc474482929"/>
      <w:bookmarkStart w:id="196" w:name="_Toc474483074"/>
      <w:bookmarkStart w:id="197" w:name="_Toc474483218"/>
      <w:bookmarkStart w:id="198" w:name="_Toc474483357"/>
      <w:bookmarkStart w:id="199" w:name="_Toc474483494"/>
      <w:bookmarkStart w:id="200" w:name="_Toc474482930"/>
      <w:bookmarkStart w:id="201" w:name="_Toc474483075"/>
      <w:bookmarkStart w:id="202" w:name="_Toc474483219"/>
      <w:bookmarkStart w:id="203" w:name="_Toc474483358"/>
      <w:bookmarkStart w:id="204" w:name="_Toc474483495"/>
      <w:bookmarkStart w:id="205" w:name="_Toc474482931"/>
      <w:bookmarkStart w:id="206" w:name="_Toc474483076"/>
      <w:bookmarkStart w:id="207" w:name="_Toc474483220"/>
      <w:bookmarkStart w:id="208" w:name="_Toc474483359"/>
      <w:bookmarkStart w:id="209" w:name="_Toc474483496"/>
      <w:bookmarkStart w:id="210" w:name="_Toc474482932"/>
      <w:bookmarkStart w:id="211" w:name="_Toc474483077"/>
      <w:bookmarkStart w:id="212" w:name="_Toc474483221"/>
      <w:bookmarkStart w:id="213" w:name="_Toc474483360"/>
      <w:bookmarkStart w:id="214" w:name="_Toc474483497"/>
      <w:bookmarkStart w:id="215" w:name="_Toc474482933"/>
      <w:bookmarkStart w:id="216" w:name="_Toc474483078"/>
      <w:bookmarkStart w:id="217" w:name="_Toc474483222"/>
      <w:bookmarkStart w:id="218" w:name="_Toc474483361"/>
      <w:bookmarkStart w:id="219" w:name="_Toc474483498"/>
      <w:bookmarkStart w:id="220" w:name="_Toc474482934"/>
      <w:bookmarkStart w:id="221" w:name="_Toc474483079"/>
      <w:bookmarkStart w:id="222" w:name="_Toc474483223"/>
      <w:bookmarkStart w:id="223" w:name="_Toc474483362"/>
      <w:bookmarkStart w:id="224" w:name="_Toc474483499"/>
      <w:bookmarkStart w:id="225" w:name="_Toc474482935"/>
      <w:bookmarkStart w:id="226" w:name="_Toc474483080"/>
      <w:bookmarkStart w:id="227" w:name="_Toc474483224"/>
      <w:bookmarkStart w:id="228" w:name="_Toc474483363"/>
      <w:bookmarkStart w:id="229" w:name="_Toc474483500"/>
      <w:bookmarkStart w:id="230" w:name="_Toc474482936"/>
      <w:bookmarkStart w:id="231" w:name="_Toc474483081"/>
      <w:bookmarkStart w:id="232" w:name="_Toc474483225"/>
      <w:bookmarkStart w:id="233" w:name="_Toc474483364"/>
      <w:bookmarkStart w:id="234" w:name="_Toc474483501"/>
      <w:bookmarkStart w:id="235" w:name="_Toc474482937"/>
      <w:bookmarkStart w:id="236" w:name="_Toc474483082"/>
      <w:bookmarkStart w:id="237" w:name="_Toc474483226"/>
      <w:bookmarkStart w:id="238" w:name="_Toc474483365"/>
      <w:bookmarkStart w:id="239" w:name="_Toc474483502"/>
      <w:bookmarkStart w:id="240" w:name="_Toc474482938"/>
      <w:bookmarkStart w:id="241" w:name="_Toc474483083"/>
      <w:bookmarkStart w:id="242" w:name="_Toc474483227"/>
      <w:bookmarkStart w:id="243" w:name="_Toc474483366"/>
      <w:bookmarkStart w:id="244" w:name="_Toc474483503"/>
      <w:bookmarkStart w:id="245" w:name="_Toc474482939"/>
      <w:bookmarkStart w:id="246" w:name="_Toc474483084"/>
      <w:bookmarkStart w:id="247" w:name="_Toc474483228"/>
      <w:bookmarkStart w:id="248" w:name="_Toc474483367"/>
      <w:bookmarkStart w:id="249" w:name="_Toc474483504"/>
      <w:bookmarkStart w:id="250" w:name="_Toc474482940"/>
      <w:bookmarkStart w:id="251" w:name="_Toc474483085"/>
      <w:bookmarkStart w:id="252" w:name="_Toc474483229"/>
      <w:bookmarkStart w:id="253" w:name="_Toc474483368"/>
      <w:bookmarkStart w:id="254" w:name="_Toc474483505"/>
      <w:bookmarkStart w:id="255" w:name="_Toc474482941"/>
      <w:bookmarkStart w:id="256" w:name="_Toc474483086"/>
      <w:bookmarkStart w:id="257" w:name="_Toc474483230"/>
      <w:bookmarkStart w:id="258" w:name="_Toc474483369"/>
      <w:bookmarkStart w:id="259" w:name="_Toc474483506"/>
      <w:bookmarkStart w:id="260" w:name="_Toc474482942"/>
      <w:bookmarkStart w:id="261" w:name="_Toc474483087"/>
      <w:bookmarkStart w:id="262" w:name="_Toc474483231"/>
      <w:bookmarkStart w:id="263" w:name="_Toc474483370"/>
      <w:bookmarkStart w:id="264" w:name="_Toc474483507"/>
      <w:bookmarkStart w:id="265" w:name="_Toc474482943"/>
      <w:bookmarkStart w:id="266" w:name="_Toc474483088"/>
      <w:bookmarkStart w:id="267" w:name="_Toc474483232"/>
      <w:bookmarkStart w:id="268" w:name="_Toc474483371"/>
      <w:bookmarkStart w:id="269" w:name="_Toc474483508"/>
      <w:bookmarkStart w:id="270" w:name="_Toc474482944"/>
      <w:bookmarkStart w:id="271" w:name="_Toc474483089"/>
      <w:bookmarkStart w:id="272" w:name="_Toc474483233"/>
      <w:bookmarkStart w:id="273" w:name="_Toc474483372"/>
      <w:bookmarkStart w:id="274" w:name="_Toc474483509"/>
      <w:bookmarkStart w:id="275" w:name="_Toc474482945"/>
      <w:bookmarkStart w:id="276" w:name="_Toc474483090"/>
      <w:bookmarkStart w:id="277" w:name="_Toc474483234"/>
      <w:bookmarkStart w:id="278" w:name="_Toc474483373"/>
      <w:bookmarkStart w:id="279" w:name="_Toc474483510"/>
      <w:bookmarkStart w:id="280" w:name="_Toc474482946"/>
      <w:bookmarkStart w:id="281" w:name="_Toc474483091"/>
      <w:bookmarkStart w:id="282" w:name="_Toc474483235"/>
      <w:bookmarkStart w:id="283" w:name="_Toc474483374"/>
      <w:bookmarkStart w:id="284" w:name="_Toc474483511"/>
      <w:bookmarkStart w:id="285" w:name="_Toc474482947"/>
      <w:bookmarkStart w:id="286" w:name="_Toc474483092"/>
      <w:bookmarkStart w:id="287" w:name="_Toc474483236"/>
      <w:bookmarkStart w:id="288" w:name="_Toc474483375"/>
      <w:bookmarkStart w:id="289" w:name="_Toc474483512"/>
      <w:bookmarkStart w:id="290" w:name="_Toc474482948"/>
      <w:bookmarkStart w:id="291" w:name="_Toc474483093"/>
      <w:bookmarkStart w:id="292" w:name="_Toc474483237"/>
      <w:bookmarkStart w:id="293" w:name="_Toc474483376"/>
      <w:bookmarkStart w:id="294" w:name="_Toc474483513"/>
      <w:bookmarkStart w:id="295" w:name="_Toc474482949"/>
      <w:bookmarkStart w:id="296" w:name="_Toc474483094"/>
      <w:bookmarkStart w:id="297" w:name="_Toc474483238"/>
      <w:bookmarkStart w:id="298" w:name="_Toc474483377"/>
      <w:bookmarkStart w:id="299" w:name="_Toc474483514"/>
      <w:bookmarkStart w:id="300" w:name="_Toc474482950"/>
      <w:bookmarkStart w:id="301" w:name="_Toc474483095"/>
      <w:bookmarkStart w:id="302" w:name="_Toc474483239"/>
      <w:bookmarkStart w:id="303" w:name="_Toc474483378"/>
      <w:bookmarkStart w:id="304" w:name="_Toc474483515"/>
      <w:bookmarkStart w:id="305" w:name="_Toc474482951"/>
      <w:bookmarkStart w:id="306" w:name="_Toc474483096"/>
      <w:bookmarkStart w:id="307" w:name="_Toc474483240"/>
      <w:bookmarkStart w:id="308" w:name="_Toc474483379"/>
      <w:bookmarkStart w:id="309" w:name="_Toc474483516"/>
      <w:bookmarkStart w:id="310" w:name="_Toc474482952"/>
      <w:bookmarkStart w:id="311" w:name="_Toc474483097"/>
      <w:bookmarkStart w:id="312" w:name="_Toc474483241"/>
      <w:bookmarkStart w:id="313" w:name="_Toc474483380"/>
      <w:bookmarkStart w:id="314" w:name="_Toc474483517"/>
      <w:bookmarkStart w:id="315" w:name="_Toc474482953"/>
      <w:bookmarkStart w:id="316" w:name="_Toc474483098"/>
      <w:bookmarkStart w:id="317" w:name="_Toc474483242"/>
      <w:bookmarkStart w:id="318" w:name="_Toc474483381"/>
      <w:bookmarkStart w:id="319" w:name="_Toc474483518"/>
      <w:bookmarkStart w:id="320" w:name="_Toc474482954"/>
      <w:bookmarkStart w:id="321" w:name="_Toc474483099"/>
      <w:bookmarkStart w:id="322" w:name="_Toc474483243"/>
      <w:bookmarkStart w:id="323" w:name="_Toc474483382"/>
      <w:bookmarkStart w:id="324" w:name="_Toc474483519"/>
      <w:bookmarkStart w:id="325" w:name="_Toc474482955"/>
      <w:bookmarkStart w:id="326" w:name="_Toc474483100"/>
      <w:bookmarkStart w:id="327" w:name="_Toc474483244"/>
      <w:bookmarkStart w:id="328" w:name="_Toc474483383"/>
      <w:bookmarkStart w:id="329" w:name="_Toc474483520"/>
      <w:bookmarkStart w:id="330" w:name="_Toc474482956"/>
      <w:bookmarkStart w:id="331" w:name="_Toc474483101"/>
      <w:bookmarkStart w:id="332" w:name="_Toc474483245"/>
      <w:bookmarkStart w:id="333" w:name="_Toc474483384"/>
      <w:bookmarkStart w:id="334" w:name="_Toc474483521"/>
      <w:bookmarkStart w:id="335" w:name="_Toc474482957"/>
      <w:bookmarkStart w:id="336" w:name="_Toc474483102"/>
      <w:bookmarkStart w:id="337" w:name="_Toc474483246"/>
      <w:bookmarkStart w:id="338" w:name="_Toc474483385"/>
      <w:bookmarkStart w:id="339" w:name="_Toc474483522"/>
      <w:bookmarkStart w:id="340" w:name="_Toc35216472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005F4B23" w:rsidRPr="002F7F49">
        <w:rPr>
          <w:i/>
          <w:color w:val="000000" w:themeColor="text1"/>
          <w:sz w:val="22"/>
          <w:szCs w:val="22"/>
        </w:rPr>
        <w:t>Council is encouraging c</w:t>
      </w:r>
      <w:r w:rsidR="002474B9" w:rsidRPr="002F7F49">
        <w:rPr>
          <w:i/>
          <w:color w:val="000000" w:themeColor="text1"/>
          <w:sz w:val="22"/>
          <w:szCs w:val="22"/>
        </w:rPr>
        <w:t xml:space="preserve">ommunity groups who were unable to proceed with their planned activities or projects due to COVID-19 impacts to seek an extension to </w:t>
      </w:r>
      <w:r w:rsidR="005F4B23" w:rsidRPr="002F7F49">
        <w:rPr>
          <w:i/>
          <w:color w:val="000000" w:themeColor="text1"/>
          <w:sz w:val="22"/>
          <w:szCs w:val="22"/>
        </w:rPr>
        <w:t xml:space="preserve">their </w:t>
      </w:r>
      <w:r w:rsidR="002474B9" w:rsidRPr="002F7F49">
        <w:rPr>
          <w:i/>
          <w:color w:val="000000" w:themeColor="text1"/>
          <w:sz w:val="22"/>
          <w:szCs w:val="22"/>
        </w:rPr>
        <w:t>current funding arrangements and acquittals until 30 June 202</w:t>
      </w:r>
      <w:r w:rsidR="00B2407A">
        <w:rPr>
          <w:i/>
          <w:color w:val="000000" w:themeColor="text1"/>
          <w:sz w:val="22"/>
          <w:szCs w:val="22"/>
        </w:rPr>
        <w:t>3</w:t>
      </w:r>
      <w:r w:rsidR="002474B9" w:rsidRPr="002F7F49">
        <w:rPr>
          <w:i/>
          <w:color w:val="000000" w:themeColor="text1"/>
          <w:sz w:val="22"/>
          <w:szCs w:val="22"/>
        </w:rPr>
        <w:t xml:space="preserve">. </w:t>
      </w:r>
      <w:r w:rsidR="00B2407A">
        <w:rPr>
          <w:i/>
          <w:color w:val="000000" w:themeColor="text1"/>
          <w:sz w:val="22"/>
          <w:szCs w:val="22"/>
        </w:rPr>
        <w:t>T</w:t>
      </w:r>
      <w:r w:rsidR="005F4B23" w:rsidRPr="002F7F49">
        <w:rPr>
          <w:i/>
          <w:color w:val="000000" w:themeColor="text1"/>
          <w:sz w:val="22"/>
          <w:szCs w:val="22"/>
        </w:rPr>
        <w:t>h</w:t>
      </w:r>
      <w:r w:rsidR="002474B9" w:rsidRPr="002F7F49">
        <w:rPr>
          <w:i/>
          <w:color w:val="000000" w:themeColor="text1"/>
          <w:sz w:val="22"/>
          <w:szCs w:val="22"/>
        </w:rPr>
        <w:t xml:space="preserve">ese groups can apply for </w:t>
      </w:r>
      <w:r w:rsidR="00973EDA" w:rsidRPr="002F7F49">
        <w:rPr>
          <w:i/>
          <w:color w:val="000000" w:themeColor="text1"/>
          <w:sz w:val="22"/>
          <w:szCs w:val="22"/>
        </w:rPr>
        <w:t>a</w:t>
      </w:r>
      <w:r w:rsidR="00B2407A">
        <w:rPr>
          <w:i/>
          <w:color w:val="000000" w:themeColor="text1"/>
          <w:sz w:val="22"/>
          <w:szCs w:val="22"/>
        </w:rPr>
        <w:t xml:space="preserve"> 2022/23 </w:t>
      </w:r>
      <w:r w:rsidR="002474B9" w:rsidRPr="002F7F49">
        <w:rPr>
          <w:i/>
          <w:color w:val="000000" w:themeColor="text1"/>
          <w:sz w:val="22"/>
          <w:szCs w:val="22"/>
        </w:rPr>
        <w:t xml:space="preserve">CFS </w:t>
      </w:r>
      <w:r w:rsidR="00B2407A">
        <w:rPr>
          <w:i/>
          <w:color w:val="000000" w:themeColor="text1"/>
          <w:sz w:val="22"/>
          <w:szCs w:val="22"/>
        </w:rPr>
        <w:t>grant</w:t>
      </w:r>
      <w:r w:rsidR="00E9451B">
        <w:rPr>
          <w:i/>
          <w:color w:val="000000" w:themeColor="text1"/>
          <w:sz w:val="22"/>
          <w:szCs w:val="22"/>
        </w:rPr>
        <w:t>,</w:t>
      </w:r>
      <w:r w:rsidR="00B2407A">
        <w:rPr>
          <w:i/>
          <w:color w:val="000000" w:themeColor="text1"/>
          <w:sz w:val="22"/>
          <w:szCs w:val="22"/>
        </w:rPr>
        <w:t xml:space="preserve"> however it must be for a different </w:t>
      </w:r>
      <w:r w:rsidR="002474B9" w:rsidRPr="002F7F49">
        <w:rPr>
          <w:i/>
          <w:color w:val="000000" w:themeColor="text1"/>
          <w:sz w:val="22"/>
          <w:szCs w:val="22"/>
        </w:rPr>
        <w:t>project</w:t>
      </w:r>
      <w:r w:rsidR="00B2407A">
        <w:rPr>
          <w:i/>
          <w:color w:val="000000" w:themeColor="text1"/>
          <w:sz w:val="22"/>
          <w:szCs w:val="22"/>
        </w:rPr>
        <w:t>.</w:t>
      </w:r>
    </w:p>
    <w:p w:rsidR="00AD3973" w:rsidRPr="002474B9" w:rsidRDefault="00AD3973" w:rsidP="00A8117B">
      <w:pPr>
        <w:pStyle w:val="Bullets"/>
        <w:numPr>
          <w:ilvl w:val="0"/>
          <w:numId w:val="0"/>
        </w:numPr>
        <w:rPr>
          <w:color w:val="000000" w:themeColor="text1"/>
          <w:sz w:val="22"/>
        </w:rPr>
      </w:pPr>
    </w:p>
    <w:p w:rsidR="007E634E" w:rsidRPr="008C345B" w:rsidRDefault="007E634E" w:rsidP="008C345B">
      <w:pPr>
        <w:pStyle w:val="CFSheading"/>
        <w:ind w:left="851" w:hanging="567"/>
        <w:rPr>
          <w:color w:val="auto"/>
        </w:rPr>
      </w:pPr>
      <w:bookmarkStart w:id="341" w:name="_Toc97646290"/>
      <w:r w:rsidRPr="008C345B">
        <w:rPr>
          <w:color w:val="auto"/>
        </w:rPr>
        <w:t>What will not be funded</w:t>
      </w:r>
      <w:r w:rsidR="00C72CEF" w:rsidRPr="008C345B">
        <w:rPr>
          <w:color w:val="auto"/>
        </w:rPr>
        <w:t xml:space="preserve"> under the C</w:t>
      </w:r>
      <w:r w:rsidR="00490678" w:rsidRPr="008C345B">
        <w:rPr>
          <w:color w:val="auto"/>
        </w:rPr>
        <w:t xml:space="preserve">ommunity </w:t>
      </w:r>
      <w:r w:rsidR="00C72CEF" w:rsidRPr="008C345B">
        <w:rPr>
          <w:color w:val="auto"/>
        </w:rPr>
        <w:t>F</w:t>
      </w:r>
      <w:r w:rsidR="00490678" w:rsidRPr="008C345B">
        <w:rPr>
          <w:color w:val="auto"/>
        </w:rPr>
        <w:t xml:space="preserve">unding </w:t>
      </w:r>
      <w:r w:rsidR="00C72CEF" w:rsidRPr="008C345B">
        <w:rPr>
          <w:color w:val="auto"/>
        </w:rPr>
        <w:t>S</w:t>
      </w:r>
      <w:r w:rsidR="00490678" w:rsidRPr="008C345B">
        <w:rPr>
          <w:color w:val="auto"/>
        </w:rPr>
        <w:t>cheme</w:t>
      </w:r>
      <w:r w:rsidRPr="008C345B">
        <w:rPr>
          <w:color w:val="auto"/>
        </w:rPr>
        <w:t>?</w:t>
      </w:r>
      <w:bookmarkEnd w:id="340"/>
      <w:bookmarkEnd w:id="341"/>
    </w:p>
    <w:p w:rsidR="007E634E" w:rsidRPr="00B67463" w:rsidRDefault="007E634E" w:rsidP="007E634E">
      <w:pPr>
        <w:pStyle w:val="Bullets"/>
        <w:numPr>
          <w:ilvl w:val="0"/>
          <w:numId w:val="0"/>
        </w:numPr>
        <w:spacing w:after="120"/>
        <w:ind w:left="1156" w:hanging="284"/>
        <w:rPr>
          <w:rFonts w:eastAsia="Times New Roman"/>
          <w:b/>
          <w:color w:val="auto"/>
          <w:sz w:val="22"/>
          <w:lang w:eastAsia="en-AU"/>
        </w:rPr>
      </w:pPr>
      <w:r w:rsidRPr="00B67463">
        <w:rPr>
          <w:rFonts w:eastAsia="Times New Roman"/>
          <w:color w:val="auto"/>
          <w:sz w:val="22"/>
          <w:lang w:eastAsia="en-AU"/>
        </w:rPr>
        <w:t>Projects or activities which:</w:t>
      </w:r>
    </w:p>
    <w:p w:rsidR="007E634E" w:rsidRPr="00B67463" w:rsidRDefault="007E634E" w:rsidP="007E634E">
      <w:pPr>
        <w:pStyle w:val="Bullets"/>
        <w:spacing w:after="0"/>
        <w:ind w:left="1418"/>
        <w:rPr>
          <w:color w:val="auto"/>
          <w:sz w:val="22"/>
        </w:rPr>
      </w:pPr>
      <w:r w:rsidRPr="00B67463">
        <w:rPr>
          <w:color w:val="auto"/>
          <w:sz w:val="22"/>
        </w:rPr>
        <w:t>are commercial, religious, political, discriminatory, sexist</w:t>
      </w:r>
      <w:r>
        <w:rPr>
          <w:color w:val="auto"/>
          <w:sz w:val="22"/>
        </w:rPr>
        <w:t>, racist</w:t>
      </w:r>
      <w:r w:rsidRPr="00B67463">
        <w:rPr>
          <w:color w:val="auto"/>
          <w:sz w:val="22"/>
        </w:rPr>
        <w:t xml:space="preserve"> or disrespectful</w:t>
      </w:r>
    </w:p>
    <w:p w:rsidR="007E634E" w:rsidRDefault="007E634E" w:rsidP="007E634E">
      <w:pPr>
        <w:pStyle w:val="Bullets"/>
        <w:spacing w:after="0"/>
        <w:ind w:left="1418"/>
        <w:rPr>
          <w:color w:val="auto"/>
          <w:sz w:val="22"/>
        </w:rPr>
      </w:pPr>
      <w:r w:rsidRPr="00B67463">
        <w:rPr>
          <w:color w:val="auto"/>
          <w:sz w:val="22"/>
        </w:rPr>
        <w:t>are considered fundraising/ask for donations</w:t>
      </w:r>
      <w:r w:rsidRPr="00B67463">
        <w:rPr>
          <w:rStyle w:val="FootnoteReference"/>
          <w:color w:val="auto"/>
          <w:sz w:val="22"/>
        </w:rPr>
        <w:footnoteReference w:id="1"/>
      </w:r>
    </w:p>
    <w:p w:rsidR="007E634E" w:rsidRPr="00B67463" w:rsidRDefault="007E634E" w:rsidP="007E634E">
      <w:pPr>
        <w:pStyle w:val="Bullets"/>
        <w:spacing w:after="0"/>
        <w:ind w:left="1418"/>
        <w:rPr>
          <w:color w:val="auto"/>
          <w:sz w:val="22"/>
        </w:rPr>
      </w:pPr>
      <w:r>
        <w:rPr>
          <w:color w:val="auto"/>
          <w:sz w:val="22"/>
        </w:rPr>
        <w:t>intend to raise funds beyond what is needed to deliver the project and aim to boost general operating profits</w:t>
      </w:r>
    </w:p>
    <w:p w:rsidR="007E634E" w:rsidRPr="00B67463" w:rsidRDefault="007E634E" w:rsidP="007E634E">
      <w:pPr>
        <w:pStyle w:val="Bullets"/>
        <w:spacing w:after="0"/>
        <w:ind w:left="1418"/>
        <w:rPr>
          <w:color w:val="auto"/>
          <w:sz w:val="22"/>
        </w:rPr>
      </w:pPr>
      <w:r w:rsidRPr="00B67463">
        <w:rPr>
          <w:color w:val="auto"/>
          <w:sz w:val="22"/>
        </w:rPr>
        <w:t>are the responsibility of other agencies (e.g. charities, government agencies)</w:t>
      </w:r>
    </w:p>
    <w:p w:rsidR="007E634E" w:rsidRPr="00B67463" w:rsidRDefault="007E634E" w:rsidP="007E634E">
      <w:pPr>
        <w:pStyle w:val="Bullets"/>
        <w:spacing w:after="0"/>
        <w:ind w:left="1418"/>
        <w:rPr>
          <w:color w:val="auto"/>
          <w:sz w:val="22"/>
        </w:rPr>
      </w:pPr>
      <w:r w:rsidRPr="00B67463">
        <w:rPr>
          <w:color w:val="auto"/>
          <w:sz w:val="22"/>
        </w:rPr>
        <w:t>promote or involve gambling-related activities</w:t>
      </w:r>
    </w:p>
    <w:p w:rsidR="007E634E" w:rsidRPr="00B67463" w:rsidRDefault="007E634E" w:rsidP="007E634E">
      <w:pPr>
        <w:pStyle w:val="Bullets"/>
        <w:spacing w:after="0"/>
        <w:ind w:left="1418"/>
        <w:rPr>
          <w:color w:val="auto"/>
          <w:sz w:val="22"/>
        </w:rPr>
      </w:pPr>
      <w:r w:rsidRPr="00B67463">
        <w:rPr>
          <w:color w:val="auto"/>
          <w:sz w:val="22"/>
        </w:rPr>
        <w:t>do not support responsible drinking</w:t>
      </w:r>
    </w:p>
    <w:p w:rsidR="007E634E" w:rsidRPr="00F31735" w:rsidRDefault="007E634E" w:rsidP="007E634E">
      <w:pPr>
        <w:pStyle w:val="Bullets"/>
        <w:spacing w:after="0"/>
        <w:ind w:left="1418"/>
        <w:rPr>
          <w:color w:val="auto"/>
          <w:sz w:val="22"/>
        </w:rPr>
      </w:pPr>
      <w:r w:rsidRPr="00B67463">
        <w:rPr>
          <w:color w:val="auto"/>
          <w:sz w:val="22"/>
        </w:rPr>
        <w:t xml:space="preserve">have started or finished </w:t>
      </w:r>
      <w:r w:rsidRPr="00F31735">
        <w:rPr>
          <w:color w:val="auto"/>
          <w:sz w:val="22"/>
        </w:rPr>
        <w:t xml:space="preserve">prior to </w:t>
      </w:r>
      <w:r w:rsidR="002463F6" w:rsidRPr="002F7F49">
        <w:rPr>
          <w:color w:val="auto"/>
          <w:sz w:val="22"/>
        </w:rPr>
        <w:t>1 August</w:t>
      </w:r>
      <w:r w:rsidR="00B2407A">
        <w:rPr>
          <w:color w:val="auto"/>
          <w:sz w:val="22"/>
        </w:rPr>
        <w:t xml:space="preserve"> 2022</w:t>
      </w:r>
    </w:p>
    <w:p w:rsidR="007E634E" w:rsidRPr="00665756" w:rsidRDefault="007E634E" w:rsidP="007E634E">
      <w:pPr>
        <w:pStyle w:val="Bullets"/>
        <w:spacing w:after="0"/>
        <w:ind w:left="1418"/>
        <w:rPr>
          <w:color w:val="auto"/>
          <w:sz w:val="22"/>
        </w:rPr>
      </w:pPr>
      <w:r w:rsidRPr="00B67463">
        <w:rPr>
          <w:color w:val="auto"/>
          <w:sz w:val="22"/>
        </w:rPr>
        <w:t>involve capital works on private property</w:t>
      </w:r>
      <w:r w:rsidR="00E9451B">
        <w:rPr>
          <w:color w:val="auto"/>
          <w:sz w:val="22"/>
        </w:rPr>
        <w:t xml:space="preserve"> </w:t>
      </w:r>
    </w:p>
    <w:p w:rsidR="007E634E" w:rsidRPr="00985617" w:rsidRDefault="007E634E" w:rsidP="007E634E">
      <w:pPr>
        <w:pStyle w:val="Bullets"/>
        <w:spacing w:after="0"/>
        <w:ind w:left="1418"/>
        <w:rPr>
          <w:rStyle w:val="FootnoteReference"/>
          <w:lang w:val="en-AU"/>
        </w:rPr>
      </w:pPr>
      <w:r w:rsidRPr="00B67463">
        <w:rPr>
          <w:color w:val="auto"/>
          <w:sz w:val="22"/>
        </w:rPr>
        <w:t xml:space="preserve">are defined as facility </w:t>
      </w:r>
      <w:r w:rsidRPr="00665756">
        <w:rPr>
          <w:color w:val="auto"/>
          <w:sz w:val="22"/>
        </w:rPr>
        <w:t>maintenance on community and Council-owned buildings</w:t>
      </w:r>
      <w:r w:rsidRPr="00985617">
        <w:rPr>
          <w:rStyle w:val="FootnoteReference"/>
          <w:lang w:val="en-AU"/>
        </w:rPr>
        <w:footnoteReference w:id="2"/>
      </w:r>
    </w:p>
    <w:p w:rsidR="007E634E" w:rsidRPr="00665756" w:rsidRDefault="007E634E" w:rsidP="007E634E">
      <w:pPr>
        <w:pStyle w:val="Bullets"/>
        <w:spacing w:after="0"/>
        <w:ind w:left="1418"/>
        <w:rPr>
          <w:color w:val="auto"/>
          <w:sz w:val="22"/>
        </w:rPr>
      </w:pPr>
      <w:r w:rsidRPr="00665756">
        <w:rPr>
          <w:color w:val="auto"/>
          <w:sz w:val="22"/>
        </w:rPr>
        <w:t>fund capital expenditure (the purchase of land, buildings, vehicles)</w:t>
      </w:r>
    </w:p>
    <w:p w:rsidR="007E634E" w:rsidRDefault="007E634E" w:rsidP="007E634E">
      <w:pPr>
        <w:pStyle w:val="Bullets"/>
        <w:spacing w:after="0"/>
        <w:ind w:left="1418"/>
        <w:rPr>
          <w:rFonts w:eastAsia="Times New Roman"/>
          <w:color w:val="auto"/>
          <w:sz w:val="22"/>
          <w:lang w:eastAsia="en-AU"/>
        </w:rPr>
      </w:pPr>
      <w:r>
        <w:rPr>
          <w:rFonts w:eastAsia="Times New Roman"/>
          <w:color w:val="auto"/>
          <w:sz w:val="22"/>
          <w:lang w:eastAsia="en-AU"/>
        </w:rPr>
        <w:t xml:space="preserve">award monetary prizes </w:t>
      </w:r>
    </w:p>
    <w:p w:rsidR="007E634E" w:rsidRDefault="007E634E" w:rsidP="007E634E">
      <w:pPr>
        <w:pStyle w:val="Bullets"/>
        <w:spacing w:after="0"/>
        <w:ind w:left="1418"/>
        <w:rPr>
          <w:rFonts w:eastAsia="Times New Roman"/>
          <w:color w:val="auto"/>
          <w:sz w:val="22"/>
          <w:lang w:eastAsia="en-AU"/>
        </w:rPr>
      </w:pPr>
      <w:r w:rsidRPr="00B67463">
        <w:rPr>
          <w:rFonts w:eastAsia="Times New Roman"/>
          <w:color w:val="auto"/>
          <w:sz w:val="22"/>
          <w:lang w:eastAsia="en-AU"/>
        </w:rPr>
        <w:t>are recreational excursions (camps, holidays, tours)</w:t>
      </w:r>
    </w:p>
    <w:p w:rsidR="007E634E" w:rsidRPr="00352B69" w:rsidRDefault="007E634E" w:rsidP="007E634E">
      <w:pPr>
        <w:pStyle w:val="Bullets"/>
        <w:spacing w:after="0"/>
        <w:ind w:left="1418"/>
        <w:rPr>
          <w:color w:val="auto"/>
          <w:sz w:val="22"/>
        </w:rPr>
      </w:pPr>
      <w:r w:rsidRPr="00352B69">
        <w:rPr>
          <w:color w:val="auto"/>
          <w:sz w:val="22"/>
        </w:rPr>
        <w:t>duplicate services already operating or planned for in a targeted community</w:t>
      </w:r>
    </w:p>
    <w:p w:rsidR="007E634E" w:rsidRPr="00352B69" w:rsidRDefault="007E634E" w:rsidP="007E634E">
      <w:pPr>
        <w:pStyle w:val="Bullets"/>
        <w:spacing w:after="0"/>
        <w:ind w:left="1418"/>
        <w:rPr>
          <w:color w:val="auto"/>
          <w:sz w:val="22"/>
        </w:rPr>
      </w:pPr>
      <w:r>
        <w:rPr>
          <w:color w:val="auto"/>
          <w:sz w:val="22"/>
        </w:rPr>
        <w:t xml:space="preserve">have been </w:t>
      </w:r>
      <w:r w:rsidRPr="00352B69">
        <w:rPr>
          <w:color w:val="auto"/>
          <w:sz w:val="22"/>
        </w:rPr>
        <w:t>previously</w:t>
      </w:r>
      <w:r>
        <w:rPr>
          <w:color w:val="auto"/>
          <w:sz w:val="22"/>
        </w:rPr>
        <w:t xml:space="preserve"> funded</w:t>
      </w:r>
    </w:p>
    <w:p w:rsidR="007E634E" w:rsidRPr="00352B69" w:rsidRDefault="007E634E" w:rsidP="007E634E">
      <w:pPr>
        <w:pStyle w:val="Bullets"/>
        <w:spacing w:after="0"/>
        <w:ind w:left="1418"/>
        <w:rPr>
          <w:color w:val="auto"/>
          <w:sz w:val="22"/>
        </w:rPr>
      </w:pPr>
      <w:r w:rsidRPr="00352B69">
        <w:rPr>
          <w:color w:val="auto"/>
          <w:sz w:val="22"/>
        </w:rPr>
        <w:t>are not well supported by evidence of need and where alternative solutions have not been adequately considered</w:t>
      </w:r>
    </w:p>
    <w:p w:rsidR="007E634E" w:rsidRPr="00046E37" w:rsidRDefault="007E634E" w:rsidP="007E634E">
      <w:pPr>
        <w:pStyle w:val="Bullets"/>
        <w:spacing w:after="0"/>
        <w:ind w:left="1418"/>
        <w:rPr>
          <w:color w:val="auto"/>
          <w:sz w:val="22"/>
        </w:rPr>
      </w:pPr>
      <w:r w:rsidRPr="00046E37">
        <w:rPr>
          <w:color w:val="auto"/>
          <w:sz w:val="22"/>
        </w:rPr>
        <w:t xml:space="preserve">do not have broad support amongst the community </w:t>
      </w:r>
    </w:p>
    <w:p w:rsidR="007E634E" w:rsidRPr="00352B69" w:rsidRDefault="007E634E" w:rsidP="007E634E">
      <w:pPr>
        <w:pStyle w:val="Bullets"/>
        <w:spacing w:after="0"/>
        <w:ind w:left="1418"/>
        <w:rPr>
          <w:color w:val="auto"/>
          <w:sz w:val="22"/>
        </w:rPr>
      </w:pPr>
      <w:r w:rsidRPr="00352B69">
        <w:rPr>
          <w:color w:val="auto"/>
          <w:sz w:val="22"/>
        </w:rPr>
        <w:t xml:space="preserve">have not been adequately master planned or equivalent (for larger construction projects) </w:t>
      </w:r>
    </w:p>
    <w:p w:rsidR="007E634E" w:rsidRPr="00352B69" w:rsidRDefault="007E634E" w:rsidP="007E634E">
      <w:pPr>
        <w:pStyle w:val="Bullets"/>
        <w:spacing w:after="0"/>
        <w:ind w:left="1418"/>
        <w:rPr>
          <w:color w:val="auto"/>
          <w:sz w:val="22"/>
        </w:rPr>
      </w:pPr>
      <w:r w:rsidRPr="00352B69">
        <w:rPr>
          <w:color w:val="auto"/>
          <w:sz w:val="22"/>
        </w:rPr>
        <w:t>do not have appropriate heritage sign off including Aboriginal cultural management (where required).</w:t>
      </w:r>
    </w:p>
    <w:p w:rsidR="007E634E" w:rsidRPr="00B67463" w:rsidRDefault="00046E37" w:rsidP="007E634E">
      <w:pPr>
        <w:pStyle w:val="Bullets"/>
        <w:spacing w:after="240"/>
        <w:ind w:left="1418"/>
        <w:rPr>
          <w:rFonts w:eastAsia="Times New Roman"/>
          <w:color w:val="auto"/>
          <w:sz w:val="22"/>
          <w:lang w:eastAsia="en-AU"/>
        </w:rPr>
      </w:pPr>
      <w:r>
        <w:rPr>
          <w:rFonts w:eastAsia="Times New Roman"/>
          <w:color w:val="auto"/>
          <w:sz w:val="22"/>
          <w:lang w:eastAsia="en-AU"/>
        </w:rPr>
        <w:t>are</w:t>
      </w:r>
      <w:r w:rsidR="007E634E">
        <w:rPr>
          <w:rFonts w:eastAsia="Times New Roman"/>
          <w:color w:val="auto"/>
          <w:sz w:val="22"/>
          <w:lang w:eastAsia="en-AU"/>
        </w:rPr>
        <w:t xml:space="preserve"> events and festivals eligible for Council’s Events and Festivals grants.</w:t>
      </w:r>
    </w:p>
    <w:p w:rsidR="007E634E" w:rsidRPr="00B67463" w:rsidRDefault="007E634E" w:rsidP="007E634E">
      <w:pPr>
        <w:pStyle w:val="Bullets"/>
        <w:numPr>
          <w:ilvl w:val="0"/>
          <w:numId w:val="0"/>
        </w:numPr>
        <w:spacing w:after="120"/>
        <w:ind w:left="284" w:firstLine="436"/>
        <w:rPr>
          <w:rFonts w:eastAsia="Times New Roman"/>
          <w:color w:val="auto"/>
          <w:sz w:val="22"/>
          <w:lang w:eastAsia="en-AU"/>
        </w:rPr>
      </w:pPr>
      <w:r w:rsidRPr="00B67463">
        <w:rPr>
          <w:rFonts w:eastAsia="Times New Roman"/>
          <w:color w:val="auto"/>
          <w:sz w:val="22"/>
          <w:lang w:eastAsia="en-AU"/>
        </w:rPr>
        <w:t>Core business/operational costs such as:</w:t>
      </w:r>
    </w:p>
    <w:p w:rsidR="007E634E" w:rsidRPr="00B67463" w:rsidRDefault="007E634E" w:rsidP="007E634E">
      <w:pPr>
        <w:pStyle w:val="Bullets"/>
        <w:spacing w:after="0"/>
        <w:ind w:left="1418"/>
        <w:rPr>
          <w:color w:val="auto"/>
          <w:sz w:val="22"/>
        </w:rPr>
      </w:pPr>
      <w:r w:rsidRPr="00B67463">
        <w:rPr>
          <w:color w:val="auto"/>
          <w:sz w:val="22"/>
        </w:rPr>
        <w:t>salaries for ongoing positions</w:t>
      </w:r>
    </w:p>
    <w:p w:rsidR="007E634E" w:rsidRPr="00B67463" w:rsidRDefault="007E634E" w:rsidP="007E634E">
      <w:pPr>
        <w:pStyle w:val="Bullets"/>
        <w:spacing w:after="0"/>
        <w:ind w:left="1418"/>
        <w:rPr>
          <w:color w:val="auto"/>
          <w:sz w:val="22"/>
        </w:rPr>
      </w:pPr>
      <w:r w:rsidRPr="00B67463">
        <w:rPr>
          <w:color w:val="auto"/>
          <w:sz w:val="22"/>
        </w:rPr>
        <w:t>rent, insurance, utility costs, debts</w:t>
      </w:r>
    </w:p>
    <w:p w:rsidR="007E634E" w:rsidRDefault="007E634E" w:rsidP="007E634E">
      <w:pPr>
        <w:pStyle w:val="Bullets"/>
        <w:spacing w:after="0"/>
        <w:ind w:left="1418"/>
        <w:rPr>
          <w:color w:val="auto"/>
          <w:sz w:val="22"/>
        </w:rPr>
      </w:pPr>
      <w:r w:rsidRPr="00B67463">
        <w:rPr>
          <w:color w:val="auto"/>
          <w:sz w:val="22"/>
        </w:rPr>
        <w:t>conducting an annual general meeting</w:t>
      </w:r>
      <w:r>
        <w:rPr>
          <w:color w:val="auto"/>
          <w:sz w:val="22"/>
        </w:rPr>
        <w:t>.</w:t>
      </w:r>
    </w:p>
    <w:p w:rsidR="00A8117B" w:rsidRPr="00B67463" w:rsidRDefault="00A8117B" w:rsidP="00816968">
      <w:pPr>
        <w:pStyle w:val="Bullets"/>
        <w:numPr>
          <w:ilvl w:val="0"/>
          <w:numId w:val="0"/>
        </w:numPr>
        <w:spacing w:after="0"/>
        <w:ind w:left="2139" w:hanging="284"/>
        <w:rPr>
          <w:color w:val="auto"/>
          <w:sz w:val="22"/>
        </w:rPr>
      </w:pPr>
    </w:p>
    <w:p w:rsidR="00884CD1" w:rsidRDefault="00884CD1">
      <w:pPr>
        <w:rPr>
          <w:rFonts w:eastAsia="Times New Roman"/>
          <w:color w:val="auto"/>
          <w:spacing w:val="-2"/>
          <w:szCs w:val="22"/>
          <w:lang w:val="en-US" w:eastAsia="en-AU"/>
        </w:rPr>
      </w:pPr>
    </w:p>
    <w:p w:rsidR="007E634E" w:rsidRPr="00884CD1" w:rsidRDefault="00FF50EB" w:rsidP="007E634E">
      <w:pPr>
        <w:pStyle w:val="CFSheading"/>
        <w:ind w:left="851" w:hanging="567"/>
        <w:rPr>
          <w:color w:val="auto"/>
        </w:rPr>
      </w:pPr>
      <w:bookmarkStart w:id="342" w:name="_Toc97646291"/>
      <w:r>
        <w:rPr>
          <w:color w:val="auto"/>
        </w:rPr>
        <w:t>Community Funding Scheme: Streams</w:t>
      </w:r>
      <w:bookmarkEnd w:id="342"/>
    </w:p>
    <w:p w:rsidR="00C67960" w:rsidRDefault="00C67960" w:rsidP="00C67960">
      <w:pPr>
        <w:pStyle w:val="Bullets"/>
        <w:numPr>
          <w:ilvl w:val="0"/>
          <w:numId w:val="0"/>
        </w:numPr>
        <w:ind w:left="851"/>
        <w:rPr>
          <w:color w:val="auto"/>
          <w:sz w:val="22"/>
        </w:rPr>
      </w:pPr>
      <w:r>
        <w:rPr>
          <w:color w:val="auto"/>
          <w:sz w:val="22"/>
        </w:rPr>
        <w:t>A</w:t>
      </w:r>
      <w:r w:rsidRPr="00C67960">
        <w:rPr>
          <w:color w:val="auto"/>
          <w:sz w:val="22"/>
        </w:rPr>
        <w:t>pplications that address Cou</w:t>
      </w:r>
      <w:r>
        <w:rPr>
          <w:color w:val="auto"/>
          <w:sz w:val="22"/>
        </w:rPr>
        <w:t>ncil’s wellbeing priorities are likely to</w:t>
      </w:r>
      <w:r w:rsidRPr="00C67960">
        <w:rPr>
          <w:color w:val="auto"/>
          <w:sz w:val="22"/>
        </w:rPr>
        <w:t xml:space="preserve"> receive a higher score than those that do not. </w:t>
      </w:r>
      <w:r w:rsidR="004C2755">
        <w:rPr>
          <w:color w:val="auto"/>
          <w:sz w:val="22"/>
        </w:rPr>
        <w:t xml:space="preserve">Please refer to page 12 of the </w:t>
      </w:r>
      <w:hyperlink r:id="rId13" w:history="1">
        <w:r w:rsidR="00E30AB3" w:rsidRPr="00E30AB3">
          <w:t xml:space="preserve"> </w:t>
        </w:r>
        <w:r w:rsidR="00E30AB3">
          <w:rPr>
            <w:rStyle w:val="Hyperlink"/>
            <w:sz w:val="22"/>
          </w:rPr>
          <w:t>M</w:t>
        </w:r>
        <w:r w:rsidR="00E30AB3" w:rsidRPr="00E30AB3">
          <w:rPr>
            <w:rStyle w:val="Hyperlink"/>
            <w:sz w:val="22"/>
          </w:rPr>
          <w:t>unicipal Public Health And Wellbeing Plan</w:t>
        </w:r>
        <w:r w:rsidR="00E30AB3">
          <w:rPr>
            <w:rStyle w:val="Hyperlink"/>
            <w:sz w:val="22"/>
          </w:rPr>
          <w:t xml:space="preserve"> 2021-2025</w:t>
        </w:r>
        <w:r w:rsidR="00E30AB3" w:rsidRPr="00E30AB3">
          <w:rPr>
            <w:rStyle w:val="Hyperlink"/>
            <w:sz w:val="22"/>
          </w:rPr>
          <w:t xml:space="preserve"> </w:t>
        </w:r>
      </w:hyperlink>
      <w:r w:rsidR="004C2755">
        <w:rPr>
          <w:color w:val="auto"/>
          <w:sz w:val="22"/>
        </w:rPr>
        <w:t>.</w:t>
      </w:r>
    </w:p>
    <w:p w:rsidR="00C67960" w:rsidRPr="00C67960" w:rsidRDefault="00C67960" w:rsidP="00C67960">
      <w:pPr>
        <w:pStyle w:val="Bullets"/>
        <w:numPr>
          <w:ilvl w:val="0"/>
          <w:numId w:val="0"/>
        </w:numPr>
        <w:ind w:left="851"/>
        <w:rPr>
          <w:color w:val="auto"/>
          <w:sz w:val="22"/>
        </w:rPr>
      </w:pPr>
    </w:p>
    <w:p w:rsidR="007E634E" w:rsidRPr="00884CD1" w:rsidRDefault="007E634E" w:rsidP="007E634E">
      <w:pPr>
        <w:pStyle w:val="Bullets"/>
        <w:numPr>
          <w:ilvl w:val="0"/>
          <w:numId w:val="0"/>
        </w:numPr>
        <w:ind w:left="851"/>
        <w:rPr>
          <w:rFonts w:eastAsia="Times New Roman"/>
          <w:b/>
          <w:color w:val="auto"/>
          <w:lang w:val="en-AU" w:eastAsia="en-AU"/>
        </w:rPr>
      </w:pPr>
      <w:r w:rsidRPr="00884CD1">
        <w:rPr>
          <w:rFonts w:eastAsia="Times New Roman"/>
          <w:b/>
          <w:color w:val="auto"/>
          <w:lang w:val="en-AU" w:eastAsia="en-AU"/>
        </w:rPr>
        <w:t>Stream 1 - Community and cultural development projects</w:t>
      </w:r>
    </w:p>
    <w:p w:rsidR="00DA70B8" w:rsidRDefault="007E634E" w:rsidP="007E634E">
      <w:pPr>
        <w:pStyle w:val="Bullets"/>
        <w:numPr>
          <w:ilvl w:val="0"/>
          <w:numId w:val="0"/>
        </w:numPr>
        <w:ind w:left="851"/>
        <w:rPr>
          <w:color w:val="auto"/>
          <w:sz w:val="22"/>
        </w:rPr>
      </w:pPr>
      <w:r w:rsidRPr="001E0DE2">
        <w:rPr>
          <w:color w:val="auto"/>
          <w:sz w:val="22"/>
        </w:rPr>
        <w:t xml:space="preserve">These projects </w:t>
      </w:r>
      <w:r>
        <w:rPr>
          <w:color w:val="auto"/>
          <w:sz w:val="22"/>
        </w:rPr>
        <w:t>will contribute to the enhancement or development of local community strength, wellbeing and culture, or address critical social challenges or encourage all people to participate in community life or expressions of culture. Council has the following existing strategies available on Council’s website that applicants are encouraged to read when de</w:t>
      </w:r>
      <w:r w:rsidR="00944B2F">
        <w:rPr>
          <w:color w:val="auto"/>
          <w:sz w:val="22"/>
        </w:rPr>
        <w:t>ve</w:t>
      </w:r>
      <w:r w:rsidR="00DA70B8">
        <w:rPr>
          <w:color w:val="auto"/>
          <w:sz w:val="22"/>
        </w:rPr>
        <w:t>loping their application idea.</w:t>
      </w:r>
    </w:p>
    <w:p w:rsidR="007E634E" w:rsidRPr="00046E37" w:rsidRDefault="00944B2F" w:rsidP="007E634E">
      <w:pPr>
        <w:pStyle w:val="Bullets"/>
        <w:numPr>
          <w:ilvl w:val="0"/>
          <w:numId w:val="0"/>
        </w:numPr>
        <w:ind w:left="851"/>
        <w:rPr>
          <w:b/>
          <w:color w:val="auto"/>
          <w:sz w:val="22"/>
        </w:rPr>
      </w:pPr>
      <w:r w:rsidRPr="00046E37">
        <w:rPr>
          <w:b/>
          <w:color w:val="auto"/>
          <w:sz w:val="22"/>
        </w:rPr>
        <w:t xml:space="preserve">Your application will be strengthened </w:t>
      </w:r>
      <w:r w:rsidR="003124EB" w:rsidRPr="00046E37">
        <w:rPr>
          <w:b/>
          <w:color w:val="auto"/>
          <w:sz w:val="22"/>
        </w:rPr>
        <w:t xml:space="preserve">and will score higher </w:t>
      </w:r>
      <w:r w:rsidRPr="00046E37">
        <w:rPr>
          <w:b/>
          <w:color w:val="auto"/>
          <w:sz w:val="22"/>
        </w:rPr>
        <w:t>if you can refer to specific actions from these strategic documents.</w:t>
      </w:r>
    </w:p>
    <w:p w:rsidR="00E471E4" w:rsidRDefault="004E10D4" w:rsidP="00177139">
      <w:pPr>
        <w:pStyle w:val="Bullets"/>
        <w:numPr>
          <w:ilvl w:val="1"/>
          <w:numId w:val="18"/>
        </w:numPr>
        <w:spacing w:before="120"/>
        <w:rPr>
          <w:color w:val="auto"/>
          <w:sz w:val="22"/>
        </w:rPr>
      </w:pPr>
      <w:hyperlink r:id="rId14" w:history="1">
        <w:r w:rsidR="00E471E4">
          <w:rPr>
            <w:rStyle w:val="Hyperlink"/>
            <w:sz w:val="22"/>
          </w:rPr>
          <w:t>Council Plan 2021 - 2031</w:t>
        </w:r>
      </w:hyperlink>
    </w:p>
    <w:p w:rsidR="00CE0FA3" w:rsidRDefault="004E10D4" w:rsidP="00177139">
      <w:pPr>
        <w:pStyle w:val="Bullets"/>
        <w:numPr>
          <w:ilvl w:val="1"/>
          <w:numId w:val="18"/>
        </w:numPr>
        <w:spacing w:before="120"/>
        <w:rPr>
          <w:color w:val="auto"/>
          <w:sz w:val="22"/>
        </w:rPr>
      </w:pPr>
      <w:hyperlink r:id="rId15" w:history="1">
        <w:r w:rsidR="0021689F">
          <w:rPr>
            <w:rStyle w:val="Hyperlink"/>
            <w:sz w:val="22"/>
          </w:rPr>
          <w:t>Municipal Public Health and Wellbeing Plan 2021-2025</w:t>
        </w:r>
      </w:hyperlink>
      <w:r w:rsidR="0021689F">
        <w:rPr>
          <w:color w:val="auto"/>
          <w:sz w:val="22"/>
        </w:rPr>
        <w:t xml:space="preserve"> </w:t>
      </w:r>
    </w:p>
    <w:p w:rsidR="007E634E" w:rsidRPr="00CE0FA3" w:rsidRDefault="004E10D4" w:rsidP="00177139">
      <w:pPr>
        <w:pStyle w:val="Bullets"/>
        <w:numPr>
          <w:ilvl w:val="1"/>
          <w:numId w:val="18"/>
        </w:numPr>
        <w:rPr>
          <w:color w:val="auto"/>
          <w:sz w:val="22"/>
        </w:rPr>
      </w:pPr>
      <w:hyperlink r:id="rId16" w:history="1">
        <w:r w:rsidR="00944B2F" w:rsidRPr="00944B2F">
          <w:rPr>
            <w:rStyle w:val="Hyperlink"/>
            <w:sz w:val="22"/>
          </w:rPr>
          <w:t>Disability Action Plan 2021-2025</w:t>
        </w:r>
      </w:hyperlink>
      <w:r w:rsidR="00944B2F">
        <w:rPr>
          <w:color w:val="auto"/>
          <w:sz w:val="22"/>
        </w:rPr>
        <w:t xml:space="preserve"> </w:t>
      </w:r>
    </w:p>
    <w:p w:rsidR="007E634E" w:rsidRPr="00402611" w:rsidRDefault="004E10D4" w:rsidP="00177139">
      <w:pPr>
        <w:pStyle w:val="Bullets"/>
        <w:numPr>
          <w:ilvl w:val="1"/>
          <w:numId w:val="18"/>
        </w:numPr>
        <w:rPr>
          <w:color w:val="auto"/>
          <w:sz w:val="22"/>
        </w:rPr>
      </w:pPr>
      <w:hyperlink r:id="rId17" w:history="1">
        <w:r w:rsidR="007E634E" w:rsidRPr="00402611">
          <w:rPr>
            <w:rStyle w:val="Hyperlink"/>
            <w:sz w:val="22"/>
          </w:rPr>
          <w:t>Arts-and-Culture-Strategy-2018-2028</w:t>
        </w:r>
      </w:hyperlink>
    </w:p>
    <w:p w:rsidR="003B7A74" w:rsidRPr="003B7A74" w:rsidRDefault="004E10D4" w:rsidP="00177139">
      <w:pPr>
        <w:pStyle w:val="Bullets"/>
        <w:numPr>
          <w:ilvl w:val="1"/>
          <w:numId w:val="18"/>
        </w:numPr>
        <w:rPr>
          <w:color w:val="auto"/>
          <w:sz w:val="22"/>
        </w:rPr>
      </w:pPr>
      <w:hyperlink r:id="rId18" w:history="1">
        <w:r w:rsidR="007E634E" w:rsidRPr="002225C0">
          <w:rPr>
            <w:rStyle w:val="Hyperlink"/>
            <w:sz w:val="22"/>
          </w:rPr>
          <w:t>Heritage-Strategy-2014-2018</w:t>
        </w:r>
      </w:hyperlink>
    </w:p>
    <w:p w:rsidR="007E634E" w:rsidRPr="00EB38B6" w:rsidRDefault="004E10D4" w:rsidP="00177139">
      <w:pPr>
        <w:pStyle w:val="Bullets"/>
        <w:numPr>
          <w:ilvl w:val="1"/>
          <w:numId w:val="18"/>
        </w:numPr>
        <w:rPr>
          <w:color w:val="auto"/>
          <w:sz w:val="22"/>
        </w:rPr>
      </w:pPr>
      <w:hyperlink r:id="rId19" w:history="1">
        <w:r w:rsidR="007E634E" w:rsidRPr="002F7F49">
          <w:rPr>
            <w:rStyle w:val="Hyperlink"/>
            <w:sz w:val="22"/>
          </w:rPr>
          <w:t>Youth-Strategy-2018</w:t>
        </w:r>
      </w:hyperlink>
      <w:r w:rsidR="002225C0" w:rsidRPr="002F7F49">
        <w:rPr>
          <w:rStyle w:val="Hyperlink"/>
          <w:sz w:val="22"/>
        </w:rPr>
        <w:t>-2028</w:t>
      </w:r>
    </w:p>
    <w:p w:rsidR="007E634E" w:rsidRPr="00EB38B6" w:rsidRDefault="004E10D4" w:rsidP="00177139">
      <w:pPr>
        <w:pStyle w:val="Bullets"/>
        <w:numPr>
          <w:ilvl w:val="1"/>
          <w:numId w:val="18"/>
        </w:numPr>
        <w:rPr>
          <w:color w:val="auto"/>
          <w:sz w:val="22"/>
        </w:rPr>
      </w:pPr>
      <w:hyperlink r:id="rId20" w:history="1">
        <w:r w:rsidR="003B7A74" w:rsidRPr="003B7A74">
          <w:rPr>
            <w:rStyle w:val="Hyperlink"/>
            <w:sz w:val="22"/>
          </w:rPr>
          <w:t>Municipal Early Years Plan 2021 - 2025: CREATE</w:t>
        </w:r>
      </w:hyperlink>
    </w:p>
    <w:p w:rsidR="007E634E" w:rsidRPr="002F7F49" w:rsidRDefault="004E10D4" w:rsidP="00177139">
      <w:pPr>
        <w:pStyle w:val="Bullets"/>
        <w:numPr>
          <w:ilvl w:val="1"/>
          <w:numId w:val="18"/>
        </w:numPr>
        <w:rPr>
          <w:color w:val="auto"/>
          <w:sz w:val="22"/>
        </w:rPr>
      </w:pPr>
      <w:hyperlink r:id="rId21" w:history="1">
        <w:r w:rsidR="007E634E" w:rsidRPr="002F7F49">
          <w:rPr>
            <w:rStyle w:val="Hyperlink"/>
            <w:sz w:val="22"/>
          </w:rPr>
          <w:t>Positive-Ageing-Plan-</w:t>
        </w:r>
        <w:r w:rsidR="00E24395">
          <w:rPr>
            <w:rStyle w:val="Hyperlink"/>
            <w:sz w:val="22"/>
          </w:rPr>
          <w:t>2020</w:t>
        </w:r>
        <w:r w:rsidR="007E634E" w:rsidRPr="002F7F49">
          <w:rPr>
            <w:rStyle w:val="Hyperlink"/>
            <w:sz w:val="22"/>
          </w:rPr>
          <w:t>-</w:t>
        </w:r>
        <w:r w:rsidR="002225C0" w:rsidRPr="002F7F49">
          <w:rPr>
            <w:rStyle w:val="Hyperlink"/>
            <w:sz w:val="22"/>
          </w:rPr>
          <w:t>2025</w:t>
        </w:r>
      </w:hyperlink>
    </w:p>
    <w:p w:rsidR="006A4A10" w:rsidRDefault="004E10D4" w:rsidP="00177139">
      <w:pPr>
        <w:pStyle w:val="Bullets"/>
        <w:numPr>
          <w:ilvl w:val="1"/>
          <w:numId w:val="18"/>
        </w:numPr>
        <w:rPr>
          <w:rStyle w:val="Hyperlink"/>
          <w:color w:val="auto"/>
          <w:sz w:val="22"/>
          <w:u w:val="none"/>
        </w:rPr>
      </w:pPr>
      <w:hyperlink r:id="rId22" w:history="1">
        <w:r w:rsidR="006A4A10" w:rsidRPr="006A4A10">
          <w:rPr>
            <w:rStyle w:val="Hyperlink"/>
            <w:sz w:val="22"/>
          </w:rPr>
          <w:t>Reconciliation Action Plan 2021 - 2023</w:t>
        </w:r>
      </w:hyperlink>
      <w:r w:rsidR="006A4A10">
        <w:rPr>
          <w:rStyle w:val="Hyperlink"/>
          <w:color w:val="auto"/>
          <w:sz w:val="22"/>
          <w:u w:val="none"/>
        </w:rPr>
        <w:t xml:space="preserve"> </w:t>
      </w:r>
    </w:p>
    <w:p w:rsidR="008F0767" w:rsidRPr="002F7F49" w:rsidRDefault="008F0767" w:rsidP="00177139">
      <w:pPr>
        <w:pStyle w:val="Bullets"/>
        <w:numPr>
          <w:ilvl w:val="1"/>
          <w:numId w:val="18"/>
        </w:numPr>
        <w:rPr>
          <w:color w:val="auto"/>
          <w:sz w:val="22"/>
        </w:rPr>
      </w:pPr>
      <w:r w:rsidRPr="002F7F49">
        <w:rPr>
          <w:color w:val="auto"/>
          <w:sz w:val="22"/>
        </w:rPr>
        <w:t xml:space="preserve">The </w:t>
      </w:r>
      <w:hyperlink r:id="rId23" w:history="1">
        <w:r w:rsidRPr="002F7F49">
          <w:rPr>
            <w:rStyle w:val="Hyperlink"/>
            <w:color w:val="auto"/>
            <w:sz w:val="22"/>
          </w:rPr>
          <w:t>2019 Healthy Heart of Victoria Active Living Census</w:t>
        </w:r>
      </w:hyperlink>
      <w:r w:rsidRPr="002F7F49">
        <w:rPr>
          <w:color w:val="1F497D"/>
          <w:sz w:val="22"/>
        </w:rPr>
        <w:t xml:space="preserve"> </w:t>
      </w:r>
    </w:p>
    <w:p w:rsidR="005F4B23" w:rsidRDefault="005F4B23" w:rsidP="007E634E">
      <w:pPr>
        <w:pStyle w:val="Bullets"/>
        <w:numPr>
          <w:ilvl w:val="0"/>
          <w:numId w:val="0"/>
        </w:numPr>
        <w:ind w:left="851"/>
        <w:rPr>
          <w:color w:val="auto"/>
          <w:sz w:val="22"/>
        </w:rPr>
      </w:pPr>
    </w:p>
    <w:p w:rsidR="007E634E" w:rsidRPr="001E0DE2" w:rsidRDefault="005F4B23" w:rsidP="00C471DE">
      <w:pPr>
        <w:pStyle w:val="Bullets"/>
        <w:numPr>
          <w:ilvl w:val="0"/>
          <w:numId w:val="0"/>
        </w:numPr>
        <w:ind w:left="131" w:firstLine="720"/>
        <w:rPr>
          <w:color w:val="auto"/>
          <w:sz w:val="22"/>
        </w:rPr>
      </w:pPr>
      <w:r>
        <w:rPr>
          <w:color w:val="auto"/>
          <w:sz w:val="22"/>
        </w:rPr>
        <w:t>E</w:t>
      </w:r>
      <w:r w:rsidR="007E634E">
        <w:rPr>
          <w:color w:val="auto"/>
          <w:sz w:val="22"/>
        </w:rPr>
        <w:t>xamples of projects in this stream include:</w:t>
      </w:r>
    </w:p>
    <w:p w:rsidR="007E634E" w:rsidRPr="003D4440" w:rsidRDefault="007E634E" w:rsidP="007E634E">
      <w:pPr>
        <w:pStyle w:val="Heading30"/>
        <w:spacing w:before="120"/>
        <w:ind w:left="851"/>
        <w:rPr>
          <w:rFonts w:eastAsia="Times New Roman"/>
          <w:color w:val="auto"/>
          <w:sz w:val="22"/>
          <w:szCs w:val="22"/>
          <w:lang w:eastAsia="en-AU"/>
        </w:rPr>
      </w:pPr>
      <w:r>
        <w:rPr>
          <w:rFonts w:eastAsia="Times New Roman"/>
          <w:color w:val="auto"/>
          <w:sz w:val="22"/>
          <w:szCs w:val="22"/>
          <w:lang w:eastAsia="en-AU"/>
        </w:rPr>
        <w:t>C</w:t>
      </w:r>
      <w:r w:rsidRPr="003D4440">
        <w:rPr>
          <w:rFonts w:eastAsia="Times New Roman"/>
          <w:color w:val="auto"/>
          <w:sz w:val="22"/>
          <w:szCs w:val="22"/>
          <w:lang w:eastAsia="en-AU"/>
        </w:rPr>
        <w:t>ommunity initiatives/activities</w:t>
      </w:r>
      <w:r>
        <w:rPr>
          <w:rFonts w:eastAsia="Times New Roman"/>
          <w:color w:val="auto"/>
          <w:sz w:val="22"/>
          <w:szCs w:val="22"/>
          <w:lang w:eastAsia="en-AU"/>
        </w:rPr>
        <w:t xml:space="preserve"> that:</w:t>
      </w:r>
    </w:p>
    <w:p w:rsidR="007E634E" w:rsidRPr="003D4440" w:rsidRDefault="007E634E" w:rsidP="00177139">
      <w:pPr>
        <w:pStyle w:val="Bullets"/>
        <w:numPr>
          <w:ilvl w:val="0"/>
          <w:numId w:val="11"/>
        </w:numPr>
        <w:ind w:left="1418"/>
        <w:rPr>
          <w:color w:val="auto"/>
          <w:sz w:val="22"/>
        </w:rPr>
      </w:pPr>
      <w:r>
        <w:rPr>
          <w:color w:val="auto"/>
          <w:sz w:val="22"/>
        </w:rPr>
        <w:t xml:space="preserve">implement or pilot new (or expanded) community initiatives/activities </w:t>
      </w:r>
    </w:p>
    <w:p w:rsidR="007E634E" w:rsidRPr="003D4440" w:rsidRDefault="007E634E" w:rsidP="00177139">
      <w:pPr>
        <w:pStyle w:val="Bullets"/>
        <w:numPr>
          <w:ilvl w:val="0"/>
          <w:numId w:val="11"/>
        </w:numPr>
        <w:ind w:left="1418"/>
        <w:rPr>
          <w:color w:val="auto"/>
          <w:sz w:val="22"/>
        </w:rPr>
      </w:pPr>
      <w:r>
        <w:rPr>
          <w:color w:val="auto"/>
          <w:sz w:val="22"/>
        </w:rPr>
        <w:t>s</w:t>
      </w:r>
      <w:r w:rsidRPr="003D4440">
        <w:rPr>
          <w:color w:val="auto"/>
          <w:sz w:val="22"/>
        </w:rPr>
        <w:t>upport local interests and ambitions</w:t>
      </w:r>
    </w:p>
    <w:p w:rsidR="007E634E" w:rsidRDefault="007E634E" w:rsidP="00177139">
      <w:pPr>
        <w:pStyle w:val="Bullets"/>
        <w:numPr>
          <w:ilvl w:val="0"/>
          <w:numId w:val="11"/>
        </w:numPr>
        <w:ind w:left="1418"/>
        <w:rPr>
          <w:color w:val="auto"/>
          <w:sz w:val="22"/>
        </w:rPr>
      </w:pPr>
      <w:r>
        <w:rPr>
          <w:color w:val="auto"/>
          <w:sz w:val="22"/>
        </w:rPr>
        <w:t>r</w:t>
      </w:r>
      <w:r w:rsidRPr="003D4440">
        <w:rPr>
          <w:color w:val="auto"/>
          <w:sz w:val="22"/>
        </w:rPr>
        <w:t>espond to social equity issues</w:t>
      </w:r>
      <w:r>
        <w:rPr>
          <w:color w:val="auto"/>
          <w:sz w:val="22"/>
        </w:rPr>
        <w:t xml:space="preserve"> (improving accessibility and safety, supporting diversi</w:t>
      </w:r>
      <w:r w:rsidR="00E9451B">
        <w:rPr>
          <w:color w:val="auto"/>
          <w:sz w:val="22"/>
        </w:rPr>
        <w:t>ty and fairness</w:t>
      </w:r>
      <w:r>
        <w:rPr>
          <w:color w:val="auto"/>
          <w:sz w:val="22"/>
        </w:rPr>
        <w:t>)</w:t>
      </w:r>
    </w:p>
    <w:p w:rsidR="007E634E" w:rsidRPr="003D4440" w:rsidRDefault="007E634E" w:rsidP="00177139">
      <w:pPr>
        <w:pStyle w:val="Bullets"/>
        <w:numPr>
          <w:ilvl w:val="0"/>
          <w:numId w:val="11"/>
        </w:numPr>
        <w:ind w:left="1418"/>
        <w:rPr>
          <w:color w:val="auto"/>
          <w:sz w:val="22"/>
        </w:rPr>
      </w:pPr>
      <w:r>
        <w:rPr>
          <w:color w:val="auto"/>
          <w:sz w:val="22"/>
        </w:rPr>
        <w:t>p</w:t>
      </w:r>
      <w:r w:rsidRPr="003D4440">
        <w:rPr>
          <w:color w:val="auto"/>
          <w:sz w:val="22"/>
        </w:rPr>
        <w:t>rojects that respond to community health and wellbeing priorities</w:t>
      </w:r>
    </w:p>
    <w:p w:rsidR="007E634E" w:rsidRPr="003D4440" w:rsidRDefault="007E634E" w:rsidP="00177139">
      <w:pPr>
        <w:pStyle w:val="Bullets"/>
        <w:numPr>
          <w:ilvl w:val="0"/>
          <w:numId w:val="11"/>
        </w:numPr>
        <w:ind w:left="1418"/>
        <w:rPr>
          <w:color w:val="auto"/>
          <w:sz w:val="22"/>
        </w:rPr>
      </w:pPr>
      <w:r>
        <w:rPr>
          <w:color w:val="auto"/>
          <w:sz w:val="22"/>
        </w:rPr>
        <w:t>a</w:t>
      </w:r>
      <w:r w:rsidRPr="003D4440">
        <w:rPr>
          <w:color w:val="auto"/>
          <w:sz w:val="22"/>
        </w:rPr>
        <w:t>ctivities/initiatives that support positive ageing</w:t>
      </w:r>
    </w:p>
    <w:p w:rsidR="007E634E" w:rsidRDefault="007E634E" w:rsidP="00177139">
      <w:pPr>
        <w:pStyle w:val="Bullets"/>
        <w:numPr>
          <w:ilvl w:val="0"/>
          <w:numId w:val="11"/>
        </w:numPr>
        <w:ind w:left="1418"/>
        <w:rPr>
          <w:color w:val="auto"/>
          <w:sz w:val="22"/>
        </w:rPr>
      </w:pPr>
      <w:r>
        <w:rPr>
          <w:color w:val="auto"/>
          <w:sz w:val="22"/>
        </w:rPr>
        <w:t>a</w:t>
      </w:r>
      <w:r w:rsidRPr="003D4440">
        <w:rPr>
          <w:color w:val="auto"/>
          <w:sz w:val="22"/>
        </w:rPr>
        <w:t>ctivities/initiatives that support young people</w:t>
      </w:r>
    </w:p>
    <w:p w:rsidR="007E634E" w:rsidRDefault="007E634E" w:rsidP="00177139">
      <w:pPr>
        <w:pStyle w:val="Bullets"/>
        <w:numPr>
          <w:ilvl w:val="0"/>
          <w:numId w:val="11"/>
        </w:numPr>
        <w:ind w:left="1418"/>
        <w:rPr>
          <w:color w:val="auto"/>
          <w:sz w:val="22"/>
        </w:rPr>
      </w:pPr>
      <w:r>
        <w:rPr>
          <w:color w:val="auto"/>
          <w:sz w:val="22"/>
        </w:rPr>
        <w:t>activities/initiatives that suppo</w:t>
      </w:r>
      <w:r w:rsidR="00E9451B">
        <w:rPr>
          <w:color w:val="auto"/>
          <w:sz w:val="22"/>
        </w:rPr>
        <w:t>rt families with young children</w:t>
      </w:r>
    </w:p>
    <w:p w:rsidR="007E634E" w:rsidRPr="003D4440" w:rsidRDefault="007E634E" w:rsidP="007E634E">
      <w:pPr>
        <w:pStyle w:val="Heading30"/>
        <w:spacing w:before="120"/>
        <w:ind w:left="1417" w:hanging="425"/>
        <w:rPr>
          <w:rFonts w:eastAsia="Times New Roman"/>
          <w:color w:val="auto"/>
          <w:sz w:val="22"/>
          <w:szCs w:val="22"/>
          <w:lang w:eastAsia="en-AU"/>
        </w:rPr>
      </w:pPr>
      <w:r>
        <w:rPr>
          <w:color w:val="auto"/>
          <w:sz w:val="22"/>
        </w:rPr>
        <w:t xml:space="preserve">Cultural activities (that are not eligible for the Events and Festivals grants) </w:t>
      </w:r>
      <w:r>
        <w:rPr>
          <w:rFonts w:eastAsia="Times New Roman"/>
          <w:color w:val="auto"/>
          <w:sz w:val="22"/>
          <w:szCs w:val="22"/>
          <w:lang w:eastAsia="en-AU"/>
        </w:rPr>
        <w:t>that:</w:t>
      </w:r>
    </w:p>
    <w:p w:rsidR="007E634E" w:rsidRPr="003D4440" w:rsidRDefault="007E634E" w:rsidP="00177139">
      <w:pPr>
        <w:pStyle w:val="Bullets"/>
        <w:numPr>
          <w:ilvl w:val="0"/>
          <w:numId w:val="11"/>
        </w:numPr>
        <w:ind w:left="1418"/>
        <w:rPr>
          <w:color w:val="auto"/>
          <w:sz w:val="22"/>
        </w:rPr>
      </w:pPr>
      <w:r>
        <w:rPr>
          <w:color w:val="auto"/>
          <w:sz w:val="22"/>
        </w:rPr>
        <w:t>e</w:t>
      </w:r>
      <w:r w:rsidRPr="003D4440">
        <w:rPr>
          <w:color w:val="auto"/>
          <w:sz w:val="22"/>
        </w:rPr>
        <w:t>xplor</w:t>
      </w:r>
      <w:r>
        <w:rPr>
          <w:color w:val="auto"/>
          <w:sz w:val="22"/>
        </w:rPr>
        <w:t>e</w:t>
      </w:r>
      <w:r w:rsidRPr="003D4440">
        <w:rPr>
          <w:color w:val="auto"/>
          <w:sz w:val="22"/>
        </w:rPr>
        <w:t xml:space="preserve"> and shar</w:t>
      </w:r>
      <w:r>
        <w:rPr>
          <w:color w:val="auto"/>
          <w:sz w:val="22"/>
        </w:rPr>
        <w:t>e local I</w:t>
      </w:r>
      <w:r w:rsidRPr="003D4440">
        <w:rPr>
          <w:color w:val="auto"/>
          <w:sz w:val="22"/>
        </w:rPr>
        <w:t>ndigenous culture and history</w:t>
      </w:r>
      <w:r>
        <w:rPr>
          <w:color w:val="auto"/>
          <w:sz w:val="22"/>
        </w:rPr>
        <w:t>, in partnership with local Traditional Owners and local Aboriginal and/or Torres Strait Islander peoples</w:t>
      </w:r>
    </w:p>
    <w:p w:rsidR="007E634E" w:rsidRDefault="007E634E" w:rsidP="00177139">
      <w:pPr>
        <w:pStyle w:val="Bullets"/>
        <w:numPr>
          <w:ilvl w:val="0"/>
          <w:numId w:val="11"/>
        </w:numPr>
        <w:ind w:left="1418"/>
        <w:rPr>
          <w:color w:val="auto"/>
          <w:sz w:val="22"/>
        </w:rPr>
      </w:pPr>
      <w:r>
        <w:rPr>
          <w:color w:val="auto"/>
          <w:sz w:val="22"/>
        </w:rPr>
        <w:t>deliver Aboriginal and Torres Strait Islander Reconciliation outcomes</w:t>
      </w:r>
    </w:p>
    <w:p w:rsidR="007E634E" w:rsidRDefault="007E634E" w:rsidP="00177139">
      <w:pPr>
        <w:pStyle w:val="Bullets"/>
        <w:numPr>
          <w:ilvl w:val="0"/>
          <w:numId w:val="11"/>
        </w:numPr>
        <w:ind w:left="1418"/>
        <w:rPr>
          <w:color w:val="auto"/>
          <w:sz w:val="22"/>
        </w:rPr>
      </w:pPr>
      <w:r>
        <w:rPr>
          <w:color w:val="auto"/>
          <w:sz w:val="22"/>
        </w:rPr>
        <w:t>deliver artistic workshops for local practitioners</w:t>
      </w:r>
    </w:p>
    <w:p w:rsidR="007E634E" w:rsidRPr="003D4440" w:rsidRDefault="007E634E" w:rsidP="00177139">
      <w:pPr>
        <w:pStyle w:val="Bullets"/>
        <w:numPr>
          <w:ilvl w:val="0"/>
          <w:numId w:val="11"/>
        </w:numPr>
        <w:ind w:left="1418"/>
        <w:rPr>
          <w:color w:val="auto"/>
          <w:sz w:val="22"/>
        </w:rPr>
      </w:pPr>
      <w:r>
        <w:rPr>
          <w:color w:val="auto"/>
          <w:sz w:val="22"/>
        </w:rPr>
        <w:t>create p</w:t>
      </w:r>
      <w:r w:rsidRPr="003D4440">
        <w:rPr>
          <w:color w:val="auto"/>
          <w:sz w:val="22"/>
        </w:rPr>
        <w:t>ublic art</w:t>
      </w:r>
      <w:r>
        <w:rPr>
          <w:color w:val="auto"/>
          <w:sz w:val="22"/>
        </w:rPr>
        <w:t xml:space="preserve"> that enhances community space</w:t>
      </w:r>
      <w:r w:rsidR="00C67960">
        <w:rPr>
          <w:color w:val="auto"/>
          <w:sz w:val="22"/>
        </w:rPr>
        <w:t>s</w:t>
      </w:r>
    </w:p>
    <w:p w:rsidR="007E634E" w:rsidRDefault="007E634E" w:rsidP="00177139">
      <w:pPr>
        <w:pStyle w:val="Bullets"/>
        <w:numPr>
          <w:ilvl w:val="0"/>
          <w:numId w:val="11"/>
        </w:numPr>
        <w:ind w:left="1418"/>
        <w:rPr>
          <w:color w:val="auto"/>
          <w:sz w:val="22"/>
        </w:rPr>
      </w:pPr>
      <w:r>
        <w:rPr>
          <w:color w:val="auto"/>
          <w:sz w:val="22"/>
        </w:rPr>
        <w:t>explore community histories (such as heritage trails, recorded histories, exhibitions)</w:t>
      </w:r>
    </w:p>
    <w:p w:rsidR="007E634E" w:rsidRDefault="007E634E" w:rsidP="00177139">
      <w:pPr>
        <w:pStyle w:val="Bullets"/>
        <w:numPr>
          <w:ilvl w:val="0"/>
          <w:numId w:val="11"/>
        </w:numPr>
        <w:ind w:left="1418"/>
        <w:rPr>
          <w:color w:val="auto"/>
          <w:sz w:val="22"/>
        </w:rPr>
      </w:pPr>
      <w:r>
        <w:rPr>
          <w:color w:val="auto"/>
          <w:sz w:val="22"/>
        </w:rPr>
        <w:t>c</w:t>
      </w:r>
      <w:r w:rsidRPr="003D4440">
        <w:rPr>
          <w:color w:val="auto"/>
          <w:sz w:val="22"/>
        </w:rPr>
        <w:t>elebrat</w:t>
      </w:r>
      <w:r>
        <w:rPr>
          <w:color w:val="auto"/>
          <w:sz w:val="22"/>
        </w:rPr>
        <w:t>e</w:t>
      </w:r>
      <w:r w:rsidRPr="003D4440">
        <w:rPr>
          <w:color w:val="auto"/>
          <w:sz w:val="22"/>
        </w:rPr>
        <w:t xml:space="preserve"> our diversity</w:t>
      </w:r>
    </w:p>
    <w:p w:rsidR="007E634E" w:rsidRPr="003D4440" w:rsidRDefault="007E634E" w:rsidP="00177139">
      <w:pPr>
        <w:pStyle w:val="Bullets"/>
        <w:numPr>
          <w:ilvl w:val="0"/>
          <w:numId w:val="11"/>
        </w:numPr>
        <w:ind w:left="1418"/>
        <w:rPr>
          <w:color w:val="auto"/>
          <w:sz w:val="22"/>
        </w:rPr>
      </w:pPr>
      <w:r>
        <w:rPr>
          <w:color w:val="auto"/>
          <w:sz w:val="22"/>
        </w:rPr>
        <w:t>create n</w:t>
      </w:r>
      <w:r w:rsidRPr="003D4440">
        <w:rPr>
          <w:color w:val="auto"/>
          <w:sz w:val="22"/>
        </w:rPr>
        <w:t>ew memorials or enhance existing memorials</w:t>
      </w:r>
      <w:r>
        <w:rPr>
          <w:color w:val="auto"/>
          <w:sz w:val="22"/>
        </w:rPr>
        <w:t xml:space="preserve"> or propose new commemorative plaques</w:t>
      </w:r>
    </w:p>
    <w:p w:rsidR="007E634E" w:rsidRDefault="007E634E" w:rsidP="00177139">
      <w:pPr>
        <w:pStyle w:val="Bullets"/>
        <w:numPr>
          <w:ilvl w:val="0"/>
          <w:numId w:val="11"/>
        </w:numPr>
        <w:ind w:left="1418"/>
        <w:rPr>
          <w:color w:val="auto"/>
          <w:sz w:val="22"/>
        </w:rPr>
      </w:pPr>
      <w:r>
        <w:rPr>
          <w:color w:val="auto"/>
          <w:sz w:val="22"/>
        </w:rPr>
        <w:t>a</w:t>
      </w:r>
      <w:r w:rsidRPr="003D4440">
        <w:rPr>
          <w:color w:val="auto"/>
          <w:sz w:val="22"/>
        </w:rPr>
        <w:t>ctivat</w:t>
      </w:r>
      <w:r>
        <w:rPr>
          <w:color w:val="auto"/>
          <w:sz w:val="22"/>
        </w:rPr>
        <w:t xml:space="preserve">e public places </w:t>
      </w:r>
      <w:r w:rsidRPr="003D4440">
        <w:rPr>
          <w:color w:val="auto"/>
          <w:sz w:val="22"/>
        </w:rPr>
        <w:t>through art</w:t>
      </w:r>
      <w:r>
        <w:rPr>
          <w:color w:val="auto"/>
          <w:sz w:val="22"/>
        </w:rPr>
        <w:t>s/cultural performance.</w:t>
      </w:r>
      <w:r>
        <w:rPr>
          <w:color w:val="auto"/>
          <w:sz w:val="22"/>
        </w:rPr>
        <w:br/>
      </w:r>
    </w:p>
    <w:p w:rsidR="00884CD1" w:rsidRDefault="00884CD1" w:rsidP="00884CD1">
      <w:pPr>
        <w:pStyle w:val="Bullets"/>
        <w:numPr>
          <w:ilvl w:val="0"/>
          <w:numId w:val="0"/>
        </w:numPr>
        <w:spacing w:before="240"/>
        <w:ind w:left="794"/>
        <w:rPr>
          <w:rFonts w:eastAsia="Times New Roman"/>
          <w:b/>
          <w:color w:val="auto"/>
          <w:lang w:eastAsia="en-AU"/>
        </w:rPr>
      </w:pPr>
    </w:p>
    <w:p w:rsidR="007E634E" w:rsidRPr="009755EF" w:rsidRDefault="007E634E" w:rsidP="007E634E">
      <w:pPr>
        <w:pStyle w:val="Bullets"/>
        <w:numPr>
          <w:ilvl w:val="0"/>
          <w:numId w:val="0"/>
        </w:numPr>
        <w:ind w:left="851"/>
        <w:rPr>
          <w:rFonts w:eastAsia="Times New Roman"/>
          <w:b/>
          <w:color w:val="auto"/>
          <w:lang w:val="en-AU" w:eastAsia="en-AU"/>
        </w:rPr>
      </w:pPr>
      <w:r w:rsidRPr="00884CD1">
        <w:rPr>
          <w:rFonts w:eastAsia="Times New Roman"/>
          <w:b/>
          <w:color w:val="auto"/>
          <w:lang w:val="en-AU" w:eastAsia="en-AU"/>
        </w:rPr>
        <w:t>Stream 2 - Supporting local community groups to operate effectively</w:t>
      </w:r>
      <w:r>
        <w:rPr>
          <w:rFonts w:eastAsia="Times New Roman"/>
          <w:b/>
          <w:color w:val="auto"/>
          <w:lang w:val="en-AU" w:eastAsia="en-AU"/>
        </w:rPr>
        <w:br/>
      </w:r>
    </w:p>
    <w:p w:rsidR="007E634E" w:rsidRPr="001E0DE2" w:rsidRDefault="007E634E" w:rsidP="007E634E">
      <w:pPr>
        <w:pStyle w:val="Bullets"/>
        <w:numPr>
          <w:ilvl w:val="0"/>
          <w:numId w:val="0"/>
        </w:numPr>
        <w:ind w:left="851"/>
        <w:rPr>
          <w:rFonts w:eastAsia="Times New Roman"/>
          <w:color w:val="auto"/>
          <w:sz w:val="22"/>
          <w:lang w:eastAsia="en-AU"/>
        </w:rPr>
      </w:pPr>
      <w:r w:rsidRPr="007A5DB6">
        <w:rPr>
          <w:color w:val="auto"/>
          <w:sz w:val="22"/>
        </w:rPr>
        <w:t>These</w:t>
      </w:r>
      <w:r>
        <w:rPr>
          <w:color w:val="auto"/>
          <w:sz w:val="22"/>
        </w:rPr>
        <w:t xml:space="preserve"> projects will </w:t>
      </w:r>
      <w:r w:rsidRPr="007A5DB6">
        <w:rPr>
          <w:color w:val="auto"/>
          <w:sz w:val="22"/>
        </w:rPr>
        <w:t>directly support the operations of local not-for-profit</w:t>
      </w:r>
      <w:r>
        <w:rPr>
          <w:color w:val="auto"/>
          <w:sz w:val="22"/>
        </w:rPr>
        <w:t xml:space="preserve"> organisations and community groups and fund enhancements to how committees and groups coordinate their local work and activities.</w:t>
      </w:r>
      <w:r>
        <w:rPr>
          <w:color w:val="auto"/>
          <w:sz w:val="22"/>
        </w:rPr>
        <w:br/>
      </w:r>
      <w:r>
        <w:rPr>
          <w:color w:val="auto"/>
          <w:sz w:val="22"/>
        </w:rPr>
        <w:br/>
        <w:t xml:space="preserve">Examples of projects in this stream include; </w:t>
      </w:r>
      <w:r>
        <w:rPr>
          <w:color w:val="auto"/>
          <w:sz w:val="22"/>
        </w:rPr>
        <w:br/>
      </w:r>
      <w:r>
        <w:rPr>
          <w:color w:val="auto"/>
          <w:sz w:val="22"/>
        </w:rPr>
        <w:br/>
      </w:r>
      <w:r w:rsidRPr="001E0DE2">
        <w:rPr>
          <w:rFonts w:eastAsia="Times New Roman"/>
          <w:color w:val="auto"/>
          <w:sz w:val="22"/>
          <w:lang w:eastAsia="en-AU"/>
        </w:rPr>
        <w:t>Governance enhancement</w:t>
      </w:r>
      <w:r>
        <w:rPr>
          <w:rFonts w:eastAsia="Times New Roman"/>
          <w:color w:val="auto"/>
          <w:sz w:val="22"/>
          <w:lang w:eastAsia="en-AU"/>
        </w:rPr>
        <w:t xml:space="preserve"> projects that:</w:t>
      </w:r>
    </w:p>
    <w:p w:rsidR="007E634E" w:rsidRPr="001E0DE2" w:rsidRDefault="007E634E" w:rsidP="00177139">
      <w:pPr>
        <w:pStyle w:val="Bullets"/>
        <w:numPr>
          <w:ilvl w:val="0"/>
          <w:numId w:val="11"/>
        </w:numPr>
        <w:ind w:left="1418"/>
        <w:rPr>
          <w:color w:val="auto"/>
          <w:sz w:val="22"/>
        </w:rPr>
      </w:pPr>
      <w:r>
        <w:rPr>
          <w:color w:val="auto"/>
          <w:sz w:val="22"/>
        </w:rPr>
        <w:t>assist with the costs of e</w:t>
      </w:r>
      <w:r w:rsidRPr="001E0DE2">
        <w:rPr>
          <w:color w:val="auto"/>
          <w:sz w:val="22"/>
        </w:rPr>
        <w:t>stablishing a new organisation (e.g. Incorporation costs,</w:t>
      </w:r>
      <w:r>
        <w:rPr>
          <w:color w:val="auto"/>
          <w:sz w:val="22"/>
        </w:rPr>
        <w:t xml:space="preserve"> meeting required</w:t>
      </w:r>
      <w:r w:rsidRPr="001E0DE2">
        <w:rPr>
          <w:color w:val="auto"/>
          <w:sz w:val="22"/>
        </w:rPr>
        <w:t xml:space="preserve"> legal obligations)</w:t>
      </w:r>
    </w:p>
    <w:p w:rsidR="007E634E" w:rsidRPr="001E0DE2" w:rsidRDefault="007E634E" w:rsidP="00177139">
      <w:pPr>
        <w:pStyle w:val="Bullets"/>
        <w:numPr>
          <w:ilvl w:val="0"/>
          <w:numId w:val="11"/>
        </w:numPr>
        <w:ind w:left="1418"/>
        <w:rPr>
          <w:color w:val="auto"/>
          <w:sz w:val="22"/>
        </w:rPr>
      </w:pPr>
      <w:r>
        <w:rPr>
          <w:color w:val="auto"/>
          <w:sz w:val="22"/>
        </w:rPr>
        <w:t>c</w:t>
      </w:r>
      <w:r w:rsidRPr="001E0DE2">
        <w:rPr>
          <w:color w:val="auto"/>
          <w:sz w:val="22"/>
        </w:rPr>
        <w:t>reat</w:t>
      </w:r>
      <w:r>
        <w:rPr>
          <w:color w:val="auto"/>
          <w:sz w:val="22"/>
        </w:rPr>
        <w:t>e</w:t>
      </w:r>
      <w:r w:rsidRPr="001E0DE2">
        <w:rPr>
          <w:color w:val="auto"/>
          <w:sz w:val="22"/>
        </w:rPr>
        <w:t xml:space="preserve"> a strategic plan</w:t>
      </w:r>
    </w:p>
    <w:p w:rsidR="007E634E" w:rsidRPr="001E0DE2" w:rsidRDefault="007E634E" w:rsidP="00177139">
      <w:pPr>
        <w:pStyle w:val="Bullets"/>
        <w:numPr>
          <w:ilvl w:val="0"/>
          <w:numId w:val="11"/>
        </w:numPr>
        <w:ind w:left="1418"/>
        <w:rPr>
          <w:color w:val="auto"/>
          <w:sz w:val="22"/>
        </w:rPr>
      </w:pPr>
      <w:r>
        <w:rPr>
          <w:color w:val="auto"/>
          <w:sz w:val="22"/>
        </w:rPr>
        <w:t>p</w:t>
      </w:r>
      <w:r w:rsidRPr="001E0DE2">
        <w:rPr>
          <w:color w:val="auto"/>
          <w:sz w:val="22"/>
        </w:rPr>
        <w:t>repar</w:t>
      </w:r>
      <w:r>
        <w:rPr>
          <w:color w:val="auto"/>
          <w:sz w:val="22"/>
        </w:rPr>
        <w:t>e</w:t>
      </w:r>
      <w:r w:rsidRPr="001E0DE2">
        <w:rPr>
          <w:color w:val="auto"/>
          <w:sz w:val="22"/>
        </w:rPr>
        <w:t xml:space="preserve"> a feasibility study</w:t>
      </w:r>
    </w:p>
    <w:p w:rsidR="007E634E" w:rsidRPr="001E0DE2" w:rsidRDefault="007E634E" w:rsidP="00177139">
      <w:pPr>
        <w:pStyle w:val="Bullets"/>
        <w:numPr>
          <w:ilvl w:val="0"/>
          <w:numId w:val="11"/>
        </w:numPr>
        <w:ind w:left="1418"/>
        <w:rPr>
          <w:color w:val="auto"/>
          <w:sz w:val="22"/>
        </w:rPr>
      </w:pPr>
      <w:r>
        <w:rPr>
          <w:color w:val="auto"/>
          <w:sz w:val="22"/>
        </w:rPr>
        <w:t>d</w:t>
      </w:r>
      <w:r w:rsidRPr="001E0DE2">
        <w:rPr>
          <w:color w:val="auto"/>
          <w:sz w:val="22"/>
        </w:rPr>
        <w:t>evelop</w:t>
      </w:r>
      <w:r>
        <w:rPr>
          <w:color w:val="auto"/>
          <w:sz w:val="22"/>
        </w:rPr>
        <w:t xml:space="preserve"> </w:t>
      </w:r>
      <w:r w:rsidRPr="001E0DE2">
        <w:rPr>
          <w:color w:val="auto"/>
          <w:sz w:val="22"/>
        </w:rPr>
        <w:t>a policy and procedure manual.</w:t>
      </w:r>
    </w:p>
    <w:p w:rsidR="007E634E" w:rsidRPr="001E0DE2" w:rsidRDefault="007E634E" w:rsidP="007E634E">
      <w:pPr>
        <w:pStyle w:val="Heading30"/>
        <w:spacing w:before="120"/>
        <w:ind w:left="851"/>
        <w:rPr>
          <w:rFonts w:eastAsia="Times New Roman"/>
          <w:color w:val="auto"/>
          <w:sz w:val="22"/>
          <w:szCs w:val="22"/>
          <w:lang w:eastAsia="en-AU"/>
        </w:rPr>
      </w:pPr>
      <w:r w:rsidRPr="001E0DE2">
        <w:rPr>
          <w:rFonts w:eastAsia="Times New Roman"/>
          <w:color w:val="auto"/>
          <w:sz w:val="22"/>
          <w:szCs w:val="22"/>
          <w:lang w:eastAsia="en-AU"/>
        </w:rPr>
        <w:t>Training and development initiatives</w:t>
      </w:r>
      <w:r>
        <w:rPr>
          <w:rFonts w:eastAsia="Times New Roman"/>
          <w:color w:val="auto"/>
          <w:sz w:val="22"/>
          <w:szCs w:val="22"/>
          <w:lang w:eastAsia="en-AU"/>
        </w:rPr>
        <w:t xml:space="preserve"> that:</w:t>
      </w:r>
    </w:p>
    <w:p w:rsidR="007E634E" w:rsidRPr="001E0DE2" w:rsidRDefault="007E634E" w:rsidP="00177139">
      <w:pPr>
        <w:pStyle w:val="Bullets"/>
        <w:numPr>
          <w:ilvl w:val="0"/>
          <w:numId w:val="11"/>
        </w:numPr>
        <w:ind w:left="1418"/>
        <w:rPr>
          <w:color w:val="auto"/>
          <w:sz w:val="22"/>
        </w:rPr>
      </w:pPr>
      <w:r>
        <w:rPr>
          <w:color w:val="auto"/>
          <w:sz w:val="22"/>
        </w:rPr>
        <w:t>provide s</w:t>
      </w:r>
      <w:r w:rsidRPr="001E0DE2">
        <w:rPr>
          <w:color w:val="auto"/>
          <w:sz w:val="22"/>
        </w:rPr>
        <w:t>kills training for members and/or volunteers</w:t>
      </w:r>
    </w:p>
    <w:p w:rsidR="007E634E" w:rsidRPr="001E0DE2" w:rsidRDefault="007E634E" w:rsidP="00177139">
      <w:pPr>
        <w:pStyle w:val="Bullets"/>
        <w:numPr>
          <w:ilvl w:val="0"/>
          <w:numId w:val="11"/>
        </w:numPr>
        <w:ind w:left="1418"/>
        <w:rPr>
          <w:color w:val="auto"/>
          <w:sz w:val="22"/>
        </w:rPr>
      </w:pPr>
      <w:r>
        <w:rPr>
          <w:color w:val="auto"/>
          <w:sz w:val="22"/>
        </w:rPr>
        <w:t>enable groups to conduct i</w:t>
      </w:r>
      <w:r w:rsidRPr="001E0DE2">
        <w:rPr>
          <w:color w:val="auto"/>
          <w:sz w:val="22"/>
        </w:rPr>
        <w:t>nformation days and/or community forums</w:t>
      </w:r>
    </w:p>
    <w:p w:rsidR="007E634E" w:rsidRPr="001E0DE2" w:rsidRDefault="007E634E" w:rsidP="00177139">
      <w:pPr>
        <w:pStyle w:val="Bullets"/>
        <w:numPr>
          <w:ilvl w:val="0"/>
          <w:numId w:val="11"/>
        </w:numPr>
        <w:ind w:left="1418"/>
        <w:rPr>
          <w:color w:val="auto"/>
          <w:sz w:val="22"/>
        </w:rPr>
      </w:pPr>
      <w:r>
        <w:rPr>
          <w:color w:val="auto"/>
          <w:sz w:val="22"/>
        </w:rPr>
        <w:t>fund the costs of f</w:t>
      </w:r>
      <w:r w:rsidRPr="001E0DE2">
        <w:rPr>
          <w:color w:val="auto"/>
          <w:sz w:val="22"/>
        </w:rPr>
        <w:t>ood handling and responsible handling of alcohol courses</w:t>
      </w:r>
      <w:r>
        <w:rPr>
          <w:color w:val="auto"/>
          <w:sz w:val="22"/>
        </w:rPr>
        <w:t xml:space="preserve"> for group members</w:t>
      </w:r>
    </w:p>
    <w:p w:rsidR="007E634E" w:rsidRPr="001E0DE2" w:rsidRDefault="007E634E" w:rsidP="00177139">
      <w:pPr>
        <w:pStyle w:val="Bullets"/>
        <w:numPr>
          <w:ilvl w:val="0"/>
          <w:numId w:val="11"/>
        </w:numPr>
        <w:ind w:left="1418"/>
        <w:rPr>
          <w:color w:val="auto"/>
          <w:sz w:val="22"/>
        </w:rPr>
      </w:pPr>
      <w:r>
        <w:rPr>
          <w:color w:val="auto"/>
          <w:sz w:val="22"/>
        </w:rPr>
        <w:t>fund the costs of p</w:t>
      </w:r>
      <w:r w:rsidRPr="001E0DE2">
        <w:rPr>
          <w:color w:val="auto"/>
          <w:sz w:val="22"/>
        </w:rPr>
        <w:t>urchasing educational material for volunteers</w:t>
      </w:r>
    </w:p>
    <w:p w:rsidR="007E634E" w:rsidRPr="001E0DE2" w:rsidRDefault="007E634E" w:rsidP="00177139">
      <w:pPr>
        <w:pStyle w:val="Bullets"/>
        <w:numPr>
          <w:ilvl w:val="0"/>
          <w:numId w:val="11"/>
        </w:numPr>
        <w:ind w:left="1418"/>
        <w:rPr>
          <w:color w:val="auto"/>
          <w:sz w:val="22"/>
        </w:rPr>
      </w:pPr>
      <w:r>
        <w:rPr>
          <w:color w:val="auto"/>
          <w:sz w:val="22"/>
        </w:rPr>
        <w:t>fund member attendance at leadership courses.</w:t>
      </w:r>
    </w:p>
    <w:p w:rsidR="007E634E" w:rsidRPr="001E0DE2" w:rsidRDefault="007E634E" w:rsidP="007E634E">
      <w:pPr>
        <w:pStyle w:val="Heading30"/>
        <w:spacing w:before="120"/>
        <w:ind w:left="851"/>
        <w:rPr>
          <w:rFonts w:eastAsia="Times New Roman"/>
          <w:color w:val="auto"/>
          <w:sz w:val="22"/>
          <w:szCs w:val="22"/>
          <w:lang w:eastAsia="en-AU"/>
        </w:rPr>
      </w:pPr>
      <w:r w:rsidRPr="001E0DE2">
        <w:rPr>
          <w:rFonts w:eastAsia="Times New Roman"/>
          <w:color w:val="auto"/>
          <w:sz w:val="22"/>
          <w:szCs w:val="22"/>
          <w:lang w:eastAsia="en-AU"/>
        </w:rPr>
        <w:t xml:space="preserve">Purchasing </w:t>
      </w:r>
      <w:r w:rsidR="00B165D0">
        <w:rPr>
          <w:rFonts w:eastAsia="Times New Roman"/>
          <w:color w:val="auto"/>
          <w:sz w:val="22"/>
          <w:szCs w:val="22"/>
          <w:lang w:eastAsia="en-AU"/>
        </w:rPr>
        <w:t xml:space="preserve">small </w:t>
      </w:r>
      <w:r w:rsidRPr="001E0DE2">
        <w:rPr>
          <w:rFonts w:eastAsia="Times New Roman"/>
          <w:color w:val="auto"/>
          <w:sz w:val="22"/>
          <w:szCs w:val="22"/>
          <w:lang w:eastAsia="en-AU"/>
        </w:rPr>
        <w:t>equipment to assist volunteers</w:t>
      </w:r>
      <w:r>
        <w:rPr>
          <w:rFonts w:eastAsia="Times New Roman"/>
          <w:color w:val="auto"/>
          <w:sz w:val="22"/>
          <w:szCs w:val="22"/>
          <w:lang w:eastAsia="en-AU"/>
        </w:rPr>
        <w:t xml:space="preserve"> such as:</w:t>
      </w:r>
    </w:p>
    <w:p w:rsidR="007E634E" w:rsidRPr="001E0DE2" w:rsidRDefault="007E634E" w:rsidP="00177139">
      <w:pPr>
        <w:pStyle w:val="Bullets"/>
        <w:numPr>
          <w:ilvl w:val="0"/>
          <w:numId w:val="11"/>
        </w:numPr>
        <w:ind w:left="1418"/>
        <w:rPr>
          <w:color w:val="auto"/>
          <w:sz w:val="22"/>
        </w:rPr>
      </w:pPr>
      <w:r>
        <w:rPr>
          <w:color w:val="auto"/>
          <w:sz w:val="22"/>
        </w:rPr>
        <w:t>d</w:t>
      </w:r>
      <w:r w:rsidRPr="001E0DE2">
        <w:rPr>
          <w:color w:val="auto"/>
          <w:sz w:val="22"/>
        </w:rPr>
        <w:t>igital cameras, projectors, portable computers</w:t>
      </w:r>
    </w:p>
    <w:p w:rsidR="007E634E" w:rsidRPr="001E0DE2" w:rsidRDefault="007E634E" w:rsidP="00177139">
      <w:pPr>
        <w:pStyle w:val="Bullets"/>
        <w:numPr>
          <w:ilvl w:val="0"/>
          <w:numId w:val="11"/>
        </w:numPr>
        <w:ind w:left="1418"/>
        <w:rPr>
          <w:color w:val="auto"/>
          <w:sz w:val="22"/>
        </w:rPr>
      </w:pPr>
      <w:r>
        <w:rPr>
          <w:color w:val="auto"/>
          <w:sz w:val="22"/>
        </w:rPr>
        <w:t>b</w:t>
      </w:r>
      <w:r w:rsidRPr="001E0DE2">
        <w:rPr>
          <w:color w:val="auto"/>
          <w:sz w:val="22"/>
        </w:rPr>
        <w:t>arbeques, kitchen appliances, furniture for public spaces</w:t>
      </w:r>
    </w:p>
    <w:p w:rsidR="007E634E" w:rsidRPr="001E0DE2" w:rsidRDefault="007E634E" w:rsidP="00177139">
      <w:pPr>
        <w:pStyle w:val="Bullets"/>
        <w:numPr>
          <w:ilvl w:val="0"/>
          <w:numId w:val="11"/>
        </w:numPr>
        <w:ind w:left="1418"/>
        <w:rPr>
          <w:color w:val="auto"/>
          <w:sz w:val="22"/>
        </w:rPr>
      </w:pPr>
      <w:r>
        <w:rPr>
          <w:color w:val="auto"/>
          <w:sz w:val="22"/>
        </w:rPr>
        <w:t>p</w:t>
      </w:r>
      <w:r w:rsidRPr="001E0DE2">
        <w:rPr>
          <w:color w:val="auto"/>
          <w:sz w:val="22"/>
        </w:rPr>
        <w:t>ublic address systems</w:t>
      </w:r>
    </w:p>
    <w:p w:rsidR="007E634E" w:rsidRPr="001E0DE2" w:rsidRDefault="007E634E" w:rsidP="00177139">
      <w:pPr>
        <w:pStyle w:val="Bullets"/>
        <w:numPr>
          <w:ilvl w:val="0"/>
          <w:numId w:val="11"/>
        </w:numPr>
        <w:ind w:left="1418"/>
        <w:rPr>
          <w:color w:val="auto"/>
          <w:sz w:val="22"/>
        </w:rPr>
      </w:pPr>
      <w:r>
        <w:rPr>
          <w:color w:val="auto"/>
          <w:sz w:val="22"/>
        </w:rPr>
        <w:t>f</w:t>
      </w:r>
      <w:r w:rsidRPr="001E0DE2">
        <w:rPr>
          <w:color w:val="auto"/>
          <w:sz w:val="22"/>
        </w:rPr>
        <w:t>irst aid and</w:t>
      </w:r>
      <w:r>
        <w:rPr>
          <w:color w:val="auto"/>
          <w:sz w:val="22"/>
        </w:rPr>
        <w:t xml:space="preserve"> sporting </w:t>
      </w:r>
      <w:r w:rsidRPr="001E0DE2">
        <w:rPr>
          <w:color w:val="auto"/>
          <w:sz w:val="22"/>
        </w:rPr>
        <w:t>coaches kits</w:t>
      </w:r>
    </w:p>
    <w:p w:rsidR="007E634E" w:rsidRPr="001E0DE2" w:rsidRDefault="007E634E" w:rsidP="00177139">
      <w:pPr>
        <w:pStyle w:val="Bullets"/>
        <w:numPr>
          <w:ilvl w:val="0"/>
          <w:numId w:val="11"/>
        </w:numPr>
        <w:ind w:left="1418"/>
        <w:rPr>
          <w:color w:val="auto"/>
          <w:sz w:val="22"/>
        </w:rPr>
      </w:pPr>
      <w:r>
        <w:rPr>
          <w:color w:val="auto"/>
          <w:sz w:val="22"/>
        </w:rPr>
        <w:t>s</w:t>
      </w:r>
      <w:r w:rsidRPr="001E0DE2">
        <w:rPr>
          <w:color w:val="auto"/>
          <w:sz w:val="22"/>
        </w:rPr>
        <w:t>afety and injury prevention items</w:t>
      </w:r>
      <w:r>
        <w:rPr>
          <w:color w:val="auto"/>
          <w:sz w:val="22"/>
        </w:rPr>
        <w:t xml:space="preserve"> for sporting clubs</w:t>
      </w:r>
      <w:r w:rsidRPr="001E0DE2">
        <w:rPr>
          <w:color w:val="auto"/>
          <w:sz w:val="22"/>
        </w:rPr>
        <w:t xml:space="preserve"> (e.g. goal post padding, high visibility vests)</w:t>
      </w:r>
    </w:p>
    <w:p w:rsidR="007E634E" w:rsidRPr="001E0DE2" w:rsidRDefault="007E634E" w:rsidP="00177139">
      <w:pPr>
        <w:pStyle w:val="Bullets"/>
        <w:numPr>
          <w:ilvl w:val="0"/>
          <w:numId w:val="11"/>
        </w:numPr>
        <w:ind w:left="1418"/>
        <w:rPr>
          <w:color w:val="auto"/>
          <w:sz w:val="22"/>
        </w:rPr>
      </w:pPr>
      <w:r>
        <w:rPr>
          <w:color w:val="auto"/>
          <w:sz w:val="22"/>
        </w:rPr>
        <w:t>u</w:t>
      </w:r>
      <w:r w:rsidRPr="001E0DE2">
        <w:rPr>
          <w:color w:val="auto"/>
          <w:sz w:val="22"/>
        </w:rPr>
        <w:t>pdate</w:t>
      </w:r>
      <w:r>
        <w:rPr>
          <w:color w:val="auto"/>
          <w:sz w:val="22"/>
        </w:rPr>
        <w:t xml:space="preserve">d or </w:t>
      </w:r>
      <w:r w:rsidRPr="001E0DE2">
        <w:rPr>
          <w:color w:val="auto"/>
          <w:sz w:val="22"/>
        </w:rPr>
        <w:t>replace</w:t>
      </w:r>
      <w:r>
        <w:rPr>
          <w:color w:val="auto"/>
          <w:sz w:val="22"/>
        </w:rPr>
        <w:t>ment of</w:t>
      </w:r>
      <w:r w:rsidRPr="001E0DE2">
        <w:rPr>
          <w:color w:val="auto"/>
          <w:sz w:val="22"/>
        </w:rPr>
        <w:t xml:space="preserve"> sporting </w:t>
      </w:r>
      <w:r>
        <w:rPr>
          <w:color w:val="auto"/>
          <w:sz w:val="22"/>
        </w:rPr>
        <w:t xml:space="preserve">or other essential </w:t>
      </w:r>
      <w:r w:rsidRPr="001E0DE2">
        <w:rPr>
          <w:color w:val="auto"/>
          <w:sz w:val="22"/>
        </w:rPr>
        <w:t>equipment</w:t>
      </w:r>
    </w:p>
    <w:p w:rsidR="007E634E" w:rsidRDefault="007E634E" w:rsidP="00177139">
      <w:pPr>
        <w:pStyle w:val="Bullets"/>
        <w:numPr>
          <w:ilvl w:val="0"/>
          <w:numId w:val="11"/>
        </w:numPr>
        <w:ind w:left="1418"/>
        <w:rPr>
          <w:color w:val="auto"/>
          <w:sz w:val="22"/>
        </w:rPr>
      </w:pPr>
      <w:r>
        <w:rPr>
          <w:color w:val="auto"/>
          <w:sz w:val="22"/>
        </w:rPr>
        <w:t>u</w:t>
      </w:r>
      <w:r w:rsidRPr="001E0DE2">
        <w:rPr>
          <w:color w:val="auto"/>
          <w:sz w:val="22"/>
        </w:rPr>
        <w:t>pgrades to storage</w:t>
      </w:r>
      <w:r>
        <w:rPr>
          <w:color w:val="auto"/>
          <w:sz w:val="22"/>
        </w:rPr>
        <w:t>.</w:t>
      </w:r>
    </w:p>
    <w:p w:rsidR="00C471DE" w:rsidRDefault="00C471DE" w:rsidP="007E634E">
      <w:pPr>
        <w:pStyle w:val="Heading30"/>
        <w:spacing w:before="120"/>
        <w:ind w:left="851"/>
        <w:rPr>
          <w:rFonts w:eastAsia="Times New Roman"/>
          <w:color w:val="auto"/>
          <w:sz w:val="22"/>
          <w:szCs w:val="22"/>
          <w:lang w:eastAsia="en-AU"/>
        </w:rPr>
      </w:pPr>
    </w:p>
    <w:p w:rsidR="007E634E" w:rsidRPr="001E0DE2" w:rsidRDefault="007E634E" w:rsidP="007E634E">
      <w:pPr>
        <w:pStyle w:val="Heading30"/>
        <w:spacing w:before="120"/>
        <w:ind w:left="851"/>
        <w:rPr>
          <w:rFonts w:eastAsia="Times New Roman"/>
          <w:color w:val="auto"/>
          <w:sz w:val="22"/>
          <w:szCs w:val="22"/>
          <w:lang w:eastAsia="en-AU"/>
        </w:rPr>
      </w:pPr>
      <w:r w:rsidRPr="001E0DE2">
        <w:rPr>
          <w:rFonts w:eastAsia="Times New Roman"/>
          <w:color w:val="auto"/>
          <w:sz w:val="22"/>
          <w:szCs w:val="22"/>
          <w:lang w:eastAsia="en-AU"/>
        </w:rPr>
        <w:t>Developing promotional material</w:t>
      </w:r>
      <w:r>
        <w:rPr>
          <w:rFonts w:eastAsia="Times New Roman"/>
          <w:color w:val="auto"/>
          <w:sz w:val="22"/>
          <w:szCs w:val="22"/>
          <w:lang w:eastAsia="en-AU"/>
        </w:rPr>
        <w:t xml:space="preserve"> for community groups such as:</w:t>
      </w:r>
    </w:p>
    <w:p w:rsidR="007E634E" w:rsidRPr="001E0DE2" w:rsidRDefault="007E634E" w:rsidP="00177139">
      <w:pPr>
        <w:pStyle w:val="Bullets"/>
        <w:numPr>
          <w:ilvl w:val="0"/>
          <w:numId w:val="11"/>
        </w:numPr>
        <w:ind w:left="1418"/>
        <w:rPr>
          <w:color w:val="auto"/>
          <w:sz w:val="22"/>
        </w:rPr>
      </w:pPr>
      <w:r>
        <w:rPr>
          <w:color w:val="auto"/>
          <w:sz w:val="22"/>
        </w:rPr>
        <w:t>p</w:t>
      </w:r>
      <w:r w:rsidRPr="001E0DE2">
        <w:rPr>
          <w:color w:val="auto"/>
          <w:sz w:val="22"/>
        </w:rPr>
        <w:t>ortable signage, flags and banners</w:t>
      </w:r>
    </w:p>
    <w:p w:rsidR="007E634E" w:rsidRPr="001E0DE2" w:rsidRDefault="007E634E" w:rsidP="00177139">
      <w:pPr>
        <w:pStyle w:val="Bullets"/>
        <w:numPr>
          <w:ilvl w:val="0"/>
          <w:numId w:val="11"/>
        </w:numPr>
        <w:ind w:left="1418"/>
        <w:rPr>
          <w:color w:val="auto"/>
          <w:sz w:val="22"/>
        </w:rPr>
      </w:pPr>
      <w:r>
        <w:rPr>
          <w:color w:val="auto"/>
          <w:sz w:val="22"/>
        </w:rPr>
        <w:t>b</w:t>
      </w:r>
      <w:r w:rsidRPr="001E0DE2">
        <w:rPr>
          <w:color w:val="auto"/>
          <w:sz w:val="22"/>
        </w:rPr>
        <w:t>rochures, booklets and website development</w:t>
      </w:r>
    </w:p>
    <w:p w:rsidR="007E634E" w:rsidRDefault="007E634E" w:rsidP="00177139">
      <w:pPr>
        <w:pStyle w:val="Bullets"/>
        <w:numPr>
          <w:ilvl w:val="0"/>
          <w:numId w:val="11"/>
        </w:numPr>
        <w:ind w:left="1418"/>
        <w:rPr>
          <w:color w:val="auto"/>
          <w:sz w:val="22"/>
        </w:rPr>
      </w:pPr>
      <w:r>
        <w:rPr>
          <w:color w:val="auto"/>
          <w:sz w:val="22"/>
        </w:rPr>
        <w:t>b</w:t>
      </w:r>
      <w:r w:rsidRPr="007A5DB6">
        <w:rPr>
          <w:color w:val="auto"/>
          <w:sz w:val="22"/>
        </w:rPr>
        <w:t>randing and logo design.</w:t>
      </w:r>
    </w:p>
    <w:p w:rsidR="007E634E" w:rsidRDefault="007E634E" w:rsidP="007E634E">
      <w:pPr>
        <w:pStyle w:val="Bullets"/>
        <w:numPr>
          <w:ilvl w:val="0"/>
          <w:numId w:val="0"/>
        </w:numPr>
        <w:ind w:left="1058"/>
        <w:rPr>
          <w:color w:val="auto"/>
          <w:sz w:val="22"/>
        </w:rPr>
      </w:pPr>
    </w:p>
    <w:p w:rsidR="00AD3973" w:rsidRDefault="00AD3973" w:rsidP="007E634E">
      <w:pPr>
        <w:pStyle w:val="Bullets"/>
        <w:numPr>
          <w:ilvl w:val="0"/>
          <w:numId w:val="0"/>
        </w:numPr>
        <w:ind w:left="851"/>
        <w:rPr>
          <w:rFonts w:eastAsia="Times New Roman"/>
          <w:b/>
          <w:color w:val="auto"/>
          <w:lang w:val="en-AU" w:eastAsia="en-AU"/>
        </w:rPr>
      </w:pPr>
    </w:p>
    <w:p w:rsidR="00B2407A" w:rsidRDefault="00B2407A">
      <w:pPr>
        <w:rPr>
          <w:rFonts w:eastAsia="Times New Roman"/>
          <w:b/>
          <w:color w:val="auto"/>
          <w:spacing w:val="-2"/>
          <w:sz w:val="24"/>
          <w:szCs w:val="22"/>
          <w:lang w:eastAsia="en-AU"/>
        </w:rPr>
      </w:pPr>
    </w:p>
    <w:p w:rsidR="007E634E" w:rsidRPr="009755EF" w:rsidRDefault="007E634E" w:rsidP="007E634E">
      <w:pPr>
        <w:pStyle w:val="Bullets"/>
        <w:numPr>
          <w:ilvl w:val="0"/>
          <w:numId w:val="0"/>
        </w:numPr>
        <w:ind w:left="851"/>
        <w:rPr>
          <w:rFonts w:eastAsia="Times New Roman"/>
          <w:b/>
          <w:color w:val="auto"/>
          <w:lang w:val="en-AU" w:eastAsia="en-AU"/>
        </w:rPr>
      </w:pPr>
      <w:r w:rsidRPr="009755EF">
        <w:rPr>
          <w:rFonts w:eastAsia="Times New Roman"/>
          <w:b/>
          <w:color w:val="auto"/>
          <w:lang w:val="en-AU" w:eastAsia="en-AU"/>
        </w:rPr>
        <w:t>Stream 3 – Supporting local environmental priorities</w:t>
      </w:r>
    </w:p>
    <w:p w:rsidR="007E634E" w:rsidRDefault="007E634E" w:rsidP="007E634E">
      <w:pPr>
        <w:pStyle w:val="Bullets"/>
        <w:numPr>
          <w:ilvl w:val="0"/>
          <w:numId w:val="0"/>
        </w:numPr>
        <w:ind w:left="851"/>
        <w:rPr>
          <w:color w:val="auto"/>
          <w:sz w:val="22"/>
        </w:rPr>
      </w:pPr>
      <w:r>
        <w:rPr>
          <w:color w:val="auto"/>
          <w:sz w:val="22"/>
        </w:rPr>
        <w:t>These projects respond to environmental issues that have been identified as priorities for action. Council has the following existing strategies available on the website that applicants are encouraged to read when developing their application idea:</w:t>
      </w:r>
    </w:p>
    <w:p w:rsidR="007E634E" w:rsidRPr="00091E94" w:rsidRDefault="007E634E" w:rsidP="00177139">
      <w:pPr>
        <w:pStyle w:val="Bullets"/>
        <w:numPr>
          <w:ilvl w:val="0"/>
          <w:numId w:val="11"/>
        </w:numPr>
        <w:ind w:left="1418"/>
        <w:rPr>
          <w:color w:val="000000" w:themeColor="text1"/>
          <w:sz w:val="22"/>
        </w:rPr>
      </w:pPr>
      <w:r w:rsidRPr="00091E94">
        <w:rPr>
          <w:color w:val="000000" w:themeColor="text1"/>
          <w:sz w:val="22"/>
        </w:rPr>
        <w:t>Environment Stra</w:t>
      </w:r>
      <w:r w:rsidR="00644E20">
        <w:rPr>
          <w:color w:val="000000" w:themeColor="text1"/>
          <w:sz w:val="22"/>
        </w:rPr>
        <w:t>tegy 2021</w:t>
      </w:r>
      <w:r w:rsidRPr="00091E94">
        <w:rPr>
          <w:color w:val="000000" w:themeColor="text1"/>
          <w:sz w:val="22"/>
        </w:rPr>
        <w:t xml:space="preserve"> </w:t>
      </w:r>
      <w:hyperlink r:id="rId24" w:history="1">
        <w:r w:rsidRPr="00091E94">
          <w:rPr>
            <w:rStyle w:val="Hyperlink"/>
            <w:color w:val="000000" w:themeColor="text1"/>
            <w:sz w:val="22"/>
          </w:rPr>
          <w:t>Environment-Strategy</w:t>
        </w:r>
      </w:hyperlink>
    </w:p>
    <w:p w:rsidR="007E634E" w:rsidRPr="00091E94" w:rsidRDefault="007E634E" w:rsidP="00177139">
      <w:pPr>
        <w:pStyle w:val="Bullets"/>
        <w:numPr>
          <w:ilvl w:val="0"/>
          <w:numId w:val="11"/>
        </w:numPr>
        <w:ind w:left="1418"/>
        <w:rPr>
          <w:color w:val="000000" w:themeColor="text1"/>
          <w:sz w:val="22"/>
        </w:rPr>
      </w:pPr>
      <w:r w:rsidRPr="00091E94">
        <w:rPr>
          <w:color w:val="000000" w:themeColor="text1"/>
          <w:sz w:val="22"/>
        </w:rPr>
        <w:t xml:space="preserve">Weed and Pest Animal Strategy 2014- 2024 </w:t>
      </w:r>
      <w:hyperlink r:id="rId25" w:history="1">
        <w:r w:rsidRPr="00091E94">
          <w:rPr>
            <w:rStyle w:val="Hyperlink"/>
            <w:sz w:val="22"/>
          </w:rPr>
          <w:t>We</w:t>
        </w:r>
        <w:r w:rsidR="00091E94" w:rsidRPr="00091E94">
          <w:rPr>
            <w:rStyle w:val="Hyperlink"/>
            <w:sz w:val="22"/>
          </w:rPr>
          <w:t>ed-and-Pest-Animal-Strategy</w:t>
        </w:r>
      </w:hyperlink>
    </w:p>
    <w:p w:rsidR="007E634E" w:rsidRPr="00091E94" w:rsidRDefault="007E634E" w:rsidP="00177139">
      <w:pPr>
        <w:pStyle w:val="Bullets"/>
        <w:numPr>
          <w:ilvl w:val="0"/>
          <w:numId w:val="11"/>
        </w:numPr>
        <w:ind w:left="1418"/>
        <w:rPr>
          <w:color w:val="000000" w:themeColor="text1"/>
          <w:sz w:val="22"/>
        </w:rPr>
      </w:pPr>
      <w:r w:rsidRPr="00091E94">
        <w:rPr>
          <w:color w:val="000000" w:themeColor="text1"/>
          <w:sz w:val="22"/>
        </w:rPr>
        <w:t xml:space="preserve">Climate Change Action Plan 2017 </w:t>
      </w:r>
      <w:hyperlink r:id="rId26" w:history="1">
        <w:r w:rsidRPr="00091E94">
          <w:rPr>
            <w:rStyle w:val="Hyperlink"/>
            <w:color w:val="000000" w:themeColor="text1"/>
            <w:sz w:val="22"/>
          </w:rPr>
          <w:t>Climate-Change-Action-Plan</w:t>
        </w:r>
      </w:hyperlink>
    </w:p>
    <w:p w:rsidR="007E634E" w:rsidRPr="00091E94" w:rsidRDefault="007E634E" w:rsidP="00177139">
      <w:pPr>
        <w:pStyle w:val="Bullets"/>
        <w:numPr>
          <w:ilvl w:val="0"/>
          <w:numId w:val="11"/>
        </w:numPr>
        <w:ind w:left="1418"/>
        <w:rPr>
          <w:color w:val="000000" w:themeColor="text1"/>
          <w:sz w:val="22"/>
        </w:rPr>
      </w:pPr>
      <w:r w:rsidRPr="00091E94">
        <w:rPr>
          <w:color w:val="000000" w:themeColor="text1"/>
          <w:sz w:val="22"/>
        </w:rPr>
        <w:t xml:space="preserve">Biodiversity Strategy 2018 </w:t>
      </w:r>
      <w:hyperlink r:id="rId27" w:anchor="section-3" w:history="1">
        <w:r w:rsidRPr="00091E94">
          <w:rPr>
            <w:rStyle w:val="Hyperlink"/>
            <w:color w:val="000000" w:themeColor="text1"/>
            <w:sz w:val="22"/>
          </w:rPr>
          <w:t>Biodiversity</w:t>
        </w:r>
      </w:hyperlink>
    </w:p>
    <w:p w:rsidR="007E634E" w:rsidRPr="00091E94" w:rsidRDefault="007E634E" w:rsidP="00177139">
      <w:pPr>
        <w:pStyle w:val="Bullets"/>
        <w:numPr>
          <w:ilvl w:val="0"/>
          <w:numId w:val="11"/>
        </w:numPr>
        <w:ind w:left="1418"/>
        <w:rPr>
          <w:color w:val="000000" w:themeColor="text1"/>
          <w:sz w:val="22"/>
        </w:rPr>
      </w:pPr>
      <w:r w:rsidRPr="00091E94">
        <w:rPr>
          <w:color w:val="000000" w:themeColor="text1"/>
          <w:sz w:val="22"/>
        </w:rPr>
        <w:t xml:space="preserve">Bushland Reserve Environmental Management Plans </w:t>
      </w:r>
      <w:hyperlink r:id="rId28" w:history="1">
        <w:r w:rsidRPr="00091E94">
          <w:rPr>
            <w:rStyle w:val="Hyperlink"/>
            <w:color w:val="000000" w:themeColor="text1"/>
            <w:sz w:val="22"/>
          </w:rPr>
          <w:t>Bushland-Reserves</w:t>
        </w:r>
      </w:hyperlink>
    </w:p>
    <w:p w:rsidR="007E634E" w:rsidRPr="00091E94" w:rsidRDefault="007E634E" w:rsidP="00177139">
      <w:pPr>
        <w:pStyle w:val="Bullets"/>
        <w:numPr>
          <w:ilvl w:val="0"/>
          <w:numId w:val="11"/>
        </w:numPr>
        <w:ind w:left="1418"/>
        <w:rPr>
          <w:color w:val="auto"/>
          <w:sz w:val="22"/>
        </w:rPr>
      </w:pPr>
      <w:r w:rsidRPr="00091E94">
        <w:rPr>
          <w:color w:val="000000" w:themeColor="text1"/>
          <w:sz w:val="22"/>
        </w:rPr>
        <w:t xml:space="preserve">Sustainable Design fact sheet </w:t>
      </w:r>
      <w:hyperlink r:id="rId29" w:history="1">
        <w:r w:rsidRPr="00091E94">
          <w:rPr>
            <w:color w:val="000000" w:themeColor="text1"/>
            <w:spacing w:val="0"/>
            <w:sz w:val="22"/>
            <w:u w:val="single"/>
            <w:lang w:val="en-AU"/>
          </w:rPr>
          <w:t>Sustainable-Design</w:t>
        </w:r>
      </w:hyperlink>
    </w:p>
    <w:p w:rsidR="00091E94" w:rsidRPr="002F7F49" w:rsidRDefault="00091E94" w:rsidP="00177139">
      <w:pPr>
        <w:pStyle w:val="Bullets"/>
        <w:numPr>
          <w:ilvl w:val="0"/>
          <w:numId w:val="11"/>
        </w:numPr>
        <w:ind w:left="1418"/>
        <w:rPr>
          <w:color w:val="auto"/>
          <w:sz w:val="22"/>
        </w:rPr>
      </w:pPr>
      <w:r w:rsidRPr="002F7F49">
        <w:rPr>
          <w:color w:val="000000" w:themeColor="text1"/>
          <w:sz w:val="22"/>
        </w:rPr>
        <w:t xml:space="preserve">Waste Management Strategy 2015-2020 </w:t>
      </w:r>
      <w:hyperlink r:id="rId30" w:history="1">
        <w:r w:rsidRPr="002F7F49">
          <w:rPr>
            <w:rStyle w:val="Hyperlink"/>
            <w:sz w:val="22"/>
          </w:rPr>
          <w:t>Waste Management</w:t>
        </w:r>
      </w:hyperlink>
    </w:p>
    <w:p w:rsidR="007E634E" w:rsidRPr="00C9571D" w:rsidRDefault="007E634E" w:rsidP="007E634E">
      <w:pPr>
        <w:pStyle w:val="Bullets"/>
        <w:numPr>
          <w:ilvl w:val="0"/>
          <w:numId w:val="0"/>
        </w:numPr>
        <w:ind w:left="1418"/>
        <w:rPr>
          <w:color w:val="auto"/>
          <w:sz w:val="22"/>
        </w:rPr>
      </w:pPr>
    </w:p>
    <w:p w:rsidR="007E634E" w:rsidRPr="00A03F74" w:rsidRDefault="007E634E" w:rsidP="007E634E">
      <w:pPr>
        <w:pStyle w:val="Bullets"/>
        <w:numPr>
          <w:ilvl w:val="0"/>
          <w:numId w:val="0"/>
        </w:numPr>
        <w:ind w:left="851"/>
        <w:rPr>
          <w:color w:val="auto"/>
          <w:sz w:val="22"/>
        </w:rPr>
      </w:pPr>
      <w:r w:rsidRPr="00A03F74">
        <w:rPr>
          <w:color w:val="auto"/>
          <w:sz w:val="22"/>
        </w:rPr>
        <w:t>Examples of projects in this stream include those that:</w:t>
      </w:r>
    </w:p>
    <w:p w:rsidR="007E634E" w:rsidRPr="00C9571D" w:rsidRDefault="00010376" w:rsidP="00177139">
      <w:pPr>
        <w:pStyle w:val="Bullets"/>
        <w:numPr>
          <w:ilvl w:val="0"/>
          <w:numId w:val="11"/>
        </w:numPr>
        <w:ind w:left="1418"/>
        <w:rPr>
          <w:color w:val="auto"/>
          <w:sz w:val="22"/>
        </w:rPr>
      </w:pPr>
      <w:r w:rsidRPr="002F7F49">
        <w:rPr>
          <w:color w:val="auto"/>
          <w:sz w:val="22"/>
        </w:rPr>
        <w:t>R</w:t>
      </w:r>
      <w:r w:rsidR="007E634E" w:rsidRPr="002F7F49">
        <w:rPr>
          <w:color w:val="auto"/>
          <w:sz w:val="22"/>
        </w:rPr>
        <w:t xml:space="preserve">educe </w:t>
      </w:r>
      <w:r w:rsidR="007E634E" w:rsidRPr="00C9571D">
        <w:rPr>
          <w:color w:val="auto"/>
          <w:sz w:val="22"/>
        </w:rPr>
        <w:t>waste to landfill such as community composting, food redistribution schemes, repurposing of waste products, projects that reduce use of plastic</w:t>
      </w:r>
    </w:p>
    <w:p w:rsidR="007E634E" w:rsidRPr="002F7F49" w:rsidRDefault="00010376" w:rsidP="00177139">
      <w:pPr>
        <w:pStyle w:val="Bullets"/>
        <w:numPr>
          <w:ilvl w:val="0"/>
          <w:numId w:val="11"/>
        </w:numPr>
        <w:ind w:left="1418"/>
        <w:rPr>
          <w:color w:val="auto"/>
          <w:sz w:val="22"/>
        </w:rPr>
      </w:pPr>
      <w:r w:rsidRPr="002F7F49">
        <w:rPr>
          <w:color w:val="auto"/>
          <w:sz w:val="22"/>
        </w:rPr>
        <w:t>S</w:t>
      </w:r>
      <w:r w:rsidR="007E634E" w:rsidRPr="002F7F49">
        <w:rPr>
          <w:color w:val="auto"/>
          <w:sz w:val="22"/>
        </w:rPr>
        <w:t xml:space="preserve">upport </w:t>
      </w:r>
      <w:r w:rsidR="007E634E" w:rsidRPr="00C9571D">
        <w:rPr>
          <w:color w:val="auto"/>
          <w:sz w:val="22"/>
        </w:rPr>
        <w:t xml:space="preserve">new edible or indigenous gardens or enhancements to existing community </w:t>
      </w:r>
      <w:r w:rsidRPr="002F7F49">
        <w:rPr>
          <w:color w:val="auto"/>
          <w:sz w:val="22"/>
        </w:rPr>
        <w:t xml:space="preserve">or public </w:t>
      </w:r>
      <w:r w:rsidR="007E634E" w:rsidRPr="002F7F49">
        <w:rPr>
          <w:color w:val="auto"/>
          <w:sz w:val="22"/>
        </w:rPr>
        <w:t>gardens</w:t>
      </w:r>
    </w:p>
    <w:p w:rsidR="007E634E" w:rsidRPr="00C9571D" w:rsidRDefault="00010376" w:rsidP="00177139">
      <w:pPr>
        <w:pStyle w:val="Bullets"/>
        <w:numPr>
          <w:ilvl w:val="0"/>
          <w:numId w:val="11"/>
        </w:numPr>
        <w:ind w:left="1418"/>
        <w:rPr>
          <w:color w:val="auto"/>
          <w:sz w:val="22"/>
        </w:rPr>
      </w:pPr>
      <w:r w:rsidRPr="002F7F49">
        <w:rPr>
          <w:color w:val="auto"/>
          <w:sz w:val="22"/>
        </w:rPr>
        <w:t>S</w:t>
      </w:r>
      <w:r w:rsidR="007E634E" w:rsidRPr="002F7F49">
        <w:rPr>
          <w:color w:val="auto"/>
          <w:sz w:val="22"/>
        </w:rPr>
        <w:t xml:space="preserve">upport </w:t>
      </w:r>
      <w:r w:rsidR="007E634E" w:rsidRPr="00C9571D">
        <w:rPr>
          <w:color w:val="auto"/>
          <w:sz w:val="22"/>
        </w:rPr>
        <w:t>activities/initiatives/workshops (not events) that raise awareness about sustainable living,</w:t>
      </w:r>
      <w:r w:rsidR="007E634E" w:rsidRPr="002F7F49">
        <w:rPr>
          <w:color w:val="auto"/>
          <w:sz w:val="22"/>
        </w:rPr>
        <w:t xml:space="preserve"> </w:t>
      </w:r>
      <w:r w:rsidRPr="002F7F49">
        <w:rPr>
          <w:color w:val="auto"/>
          <w:sz w:val="22"/>
        </w:rPr>
        <w:t>sustainable land and waterway</w:t>
      </w:r>
      <w:r w:rsidR="001613A3">
        <w:rPr>
          <w:color w:val="auto"/>
          <w:sz w:val="22"/>
        </w:rPr>
        <w:t>s</w:t>
      </w:r>
      <w:r w:rsidRPr="002F7F49">
        <w:rPr>
          <w:color w:val="auto"/>
          <w:sz w:val="22"/>
        </w:rPr>
        <w:t xml:space="preserve"> management, </w:t>
      </w:r>
      <w:r w:rsidR="007E634E" w:rsidRPr="00C9571D">
        <w:rPr>
          <w:color w:val="auto"/>
          <w:sz w:val="22"/>
        </w:rPr>
        <w:t>waste reduction and biodiversity, including citizen science projects and projects that increase access to nature</w:t>
      </w:r>
    </w:p>
    <w:p w:rsidR="007E634E" w:rsidRPr="002F7F49" w:rsidRDefault="005A109E" w:rsidP="00177139">
      <w:pPr>
        <w:pStyle w:val="Bullets"/>
        <w:numPr>
          <w:ilvl w:val="0"/>
          <w:numId w:val="11"/>
        </w:numPr>
        <w:ind w:left="1418"/>
        <w:rPr>
          <w:color w:val="auto"/>
          <w:sz w:val="22"/>
        </w:rPr>
      </w:pPr>
      <w:r w:rsidRPr="002F7F49">
        <w:rPr>
          <w:color w:val="auto"/>
          <w:sz w:val="22"/>
        </w:rPr>
        <w:t>P</w:t>
      </w:r>
      <w:r w:rsidR="007E634E" w:rsidRPr="002F7F49">
        <w:rPr>
          <w:color w:val="auto"/>
          <w:sz w:val="22"/>
        </w:rPr>
        <w:t>rotect and enhance biodiversity through ecological restoration of public land (weed control, revegetation, masterplans and environmental management plans)</w:t>
      </w:r>
    </w:p>
    <w:p w:rsidR="005A109E" w:rsidRPr="00C9571D" w:rsidRDefault="005A109E" w:rsidP="00177139">
      <w:pPr>
        <w:pStyle w:val="Bullets"/>
        <w:numPr>
          <w:ilvl w:val="0"/>
          <w:numId w:val="11"/>
        </w:numPr>
        <w:ind w:left="1418"/>
        <w:rPr>
          <w:color w:val="auto"/>
          <w:sz w:val="22"/>
        </w:rPr>
      </w:pPr>
      <w:r w:rsidRPr="002F7F49">
        <w:rPr>
          <w:color w:val="auto"/>
          <w:sz w:val="22"/>
        </w:rPr>
        <w:t>I</w:t>
      </w:r>
      <w:r w:rsidR="007E634E" w:rsidRPr="002F7F49">
        <w:rPr>
          <w:color w:val="auto"/>
          <w:sz w:val="22"/>
        </w:rPr>
        <w:t xml:space="preserve">mprove </w:t>
      </w:r>
      <w:r w:rsidR="007E634E" w:rsidRPr="00C9571D">
        <w:rPr>
          <w:color w:val="auto"/>
          <w:sz w:val="22"/>
        </w:rPr>
        <w:t xml:space="preserve">the environmental performance of community facilities through works that </w:t>
      </w:r>
      <w:r w:rsidR="007E634E" w:rsidRPr="002F7F49">
        <w:rPr>
          <w:color w:val="auto"/>
          <w:sz w:val="22"/>
        </w:rPr>
        <w:t xml:space="preserve">reduce </w:t>
      </w:r>
      <w:r w:rsidR="00010376" w:rsidRPr="002F7F49">
        <w:rPr>
          <w:color w:val="auto"/>
          <w:sz w:val="22"/>
        </w:rPr>
        <w:t xml:space="preserve">demand for </w:t>
      </w:r>
      <w:r w:rsidR="007E634E" w:rsidRPr="00C9571D">
        <w:rPr>
          <w:color w:val="auto"/>
          <w:sz w:val="22"/>
        </w:rPr>
        <w:t>energy and water use (e.g. solar panels, insulation, LED lighting, double glazing, water tanks, environmental audits)</w:t>
      </w:r>
    </w:p>
    <w:p w:rsidR="005A109E" w:rsidRPr="00C9571D" w:rsidRDefault="005A109E" w:rsidP="00177139">
      <w:pPr>
        <w:pStyle w:val="Bullets"/>
        <w:numPr>
          <w:ilvl w:val="0"/>
          <w:numId w:val="11"/>
        </w:numPr>
        <w:ind w:left="1418"/>
        <w:rPr>
          <w:color w:val="auto"/>
          <w:sz w:val="22"/>
        </w:rPr>
      </w:pPr>
      <w:r w:rsidRPr="002F7F49">
        <w:rPr>
          <w:color w:val="auto"/>
          <w:sz w:val="22"/>
        </w:rPr>
        <w:t>S</w:t>
      </w:r>
      <w:r w:rsidR="007E634E" w:rsidRPr="002F7F49">
        <w:rPr>
          <w:color w:val="auto"/>
          <w:sz w:val="22"/>
        </w:rPr>
        <w:t>upport sustainable transport initiatives (e.g. car or bike share schemes</w:t>
      </w:r>
      <w:r w:rsidR="001613A3">
        <w:rPr>
          <w:color w:val="auto"/>
          <w:sz w:val="22"/>
        </w:rPr>
        <w:t>)</w:t>
      </w:r>
    </w:p>
    <w:p w:rsidR="005A109E" w:rsidRPr="00C9571D" w:rsidRDefault="005A109E" w:rsidP="00177139">
      <w:pPr>
        <w:pStyle w:val="Bullets"/>
        <w:numPr>
          <w:ilvl w:val="0"/>
          <w:numId w:val="11"/>
        </w:numPr>
        <w:ind w:left="1418"/>
        <w:rPr>
          <w:color w:val="auto"/>
          <w:sz w:val="22"/>
        </w:rPr>
      </w:pPr>
      <w:r w:rsidRPr="00C9571D">
        <w:rPr>
          <w:color w:val="auto"/>
          <w:sz w:val="22"/>
        </w:rPr>
        <w:t xml:space="preserve">Facilitate reduced greenhouse gas emissions </w:t>
      </w:r>
      <w:r w:rsidRPr="002F7F49">
        <w:rPr>
          <w:color w:val="auto"/>
          <w:sz w:val="22"/>
        </w:rPr>
        <w:t>across different sectors of the community or assist them to adapt t</w:t>
      </w:r>
      <w:r w:rsidR="007024F5">
        <w:rPr>
          <w:color w:val="auto"/>
          <w:sz w:val="22"/>
        </w:rPr>
        <w:t>o the impacts of climate change</w:t>
      </w:r>
    </w:p>
    <w:p w:rsidR="007E634E" w:rsidRDefault="007E634E" w:rsidP="007E634E">
      <w:pPr>
        <w:pStyle w:val="Bullets"/>
        <w:numPr>
          <w:ilvl w:val="0"/>
          <w:numId w:val="0"/>
        </w:numPr>
        <w:spacing w:after="0"/>
        <w:ind w:left="284" w:hanging="284"/>
        <w:rPr>
          <w:color w:val="auto"/>
          <w:sz w:val="22"/>
        </w:rPr>
      </w:pPr>
    </w:p>
    <w:p w:rsidR="00AD3973" w:rsidRDefault="00AD3973" w:rsidP="007E634E">
      <w:pPr>
        <w:pStyle w:val="Bullets"/>
        <w:numPr>
          <w:ilvl w:val="0"/>
          <w:numId w:val="0"/>
        </w:numPr>
        <w:ind w:left="851"/>
        <w:rPr>
          <w:rFonts w:eastAsia="Times New Roman"/>
          <w:b/>
          <w:color w:val="auto"/>
          <w:lang w:val="en-AU" w:eastAsia="en-AU"/>
        </w:rPr>
      </w:pPr>
    </w:p>
    <w:p w:rsidR="007E634E" w:rsidRPr="009755EF" w:rsidRDefault="007E634E" w:rsidP="007E634E">
      <w:pPr>
        <w:pStyle w:val="Bullets"/>
        <w:numPr>
          <w:ilvl w:val="0"/>
          <w:numId w:val="0"/>
        </w:numPr>
        <w:ind w:left="851"/>
        <w:rPr>
          <w:rFonts w:eastAsia="Times New Roman"/>
          <w:b/>
          <w:color w:val="auto"/>
          <w:lang w:val="en-AU" w:eastAsia="en-AU"/>
        </w:rPr>
      </w:pPr>
      <w:r w:rsidRPr="009755EF">
        <w:rPr>
          <w:rFonts w:eastAsia="Times New Roman"/>
          <w:b/>
          <w:color w:val="auto"/>
          <w:lang w:val="en-AU" w:eastAsia="en-AU"/>
        </w:rPr>
        <w:t>Stream 4 – Enhancing community places and infrastructure</w:t>
      </w:r>
    </w:p>
    <w:p w:rsidR="007E634E" w:rsidRDefault="007E634E" w:rsidP="007E634E">
      <w:pPr>
        <w:pStyle w:val="Heading30"/>
        <w:spacing w:after="0" w:line="240" w:lineRule="auto"/>
        <w:ind w:left="851"/>
        <w:rPr>
          <w:rFonts w:eastAsia="Times New Roman"/>
          <w:color w:val="auto"/>
          <w:sz w:val="22"/>
          <w:szCs w:val="22"/>
          <w:lang w:eastAsia="en-AU"/>
        </w:rPr>
      </w:pPr>
    </w:p>
    <w:p w:rsidR="007E634E" w:rsidRDefault="007E634E" w:rsidP="007E634E">
      <w:pPr>
        <w:pStyle w:val="Heading30"/>
        <w:spacing w:after="0" w:line="240" w:lineRule="auto"/>
        <w:ind w:left="851"/>
        <w:rPr>
          <w:rFonts w:eastAsia="Times New Roman"/>
          <w:color w:val="auto"/>
          <w:sz w:val="22"/>
          <w:szCs w:val="22"/>
          <w:lang w:eastAsia="en-AU"/>
        </w:rPr>
      </w:pPr>
      <w:r>
        <w:rPr>
          <w:rFonts w:eastAsia="Times New Roman"/>
          <w:color w:val="auto"/>
          <w:sz w:val="22"/>
          <w:szCs w:val="22"/>
          <w:lang w:eastAsia="en-AU"/>
        </w:rPr>
        <w:t xml:space="preserve">Projects in this stream aim to improve the community outcomes we get from community places like public buildings, open space, reserves or streetscapes. Improved access, increasing useability, tailoring places to community needs and updating features are all ways community outcomes can be improved in public places. </w:t>
      </w:r>
    </w:p>
    <w:p w:rsidR="007E634E" w:rsidRDefault="007E634E" w:rsidP="007E634E">
      <w:pPr>
        <w:pStyle w:val="Heading30"/>
        <w:spacing w:after="0" w:line="240" w:lineRule="auto"/>
        <w:ind w:left="851"/>
        <w:rPr>
          <w:rFonts w:eastAsia="Times New Roman"/>
          <w:color w:val="auto"/>
          <w:sz w:val="22"/>
          <w:szCs w:val="22"/>
          <w:lang w:eastAsia="en-AU"/>
        </w:rPr>
      </w:pPr>
    </w:p>
    <w:p w:rsidR="007E634E" w:rsidRPr="00E004D5" w:rsidRDefault="007E634E" w:rsidP="007E634E">
      <w:pPr>
        <w:pStyle w:val="PulloutQuote"/>
        <w:spacing w:after="0" w:line="240" w:lineRule="auto"/>
        <w:ind w:left="851"/>
        <w:rPr>
          <w:rFonts w:eastAsia="Times New Roman"/>
          <w:color w:val="auto"/>
          <w:spacing w:val="0"/>
          <w:sz w:val="22"/>
          <w:szCs w:val="22"/>
          <w:lang w:eastAsia="en-AU"/>
        </w:rPr>
      </w:pPr>
      <w:r w:rsidRPr="00E004D5">
        <w:rPr>
          <w:rFonts w:eastAsia="Times New Roman"/>
          <w:color w:val="auto"/>
          <w:spacing w:val="0"/>
          <w:sz w:val="22"/>
          <w:szCs w:val="22"/>
          <w:lang w:eastAsia="en-AU"/>
        </w:rPr>
        <w:t>This stream of funding is designed to enhance public places that serve an important role in encouraging community participation. This stream funds projects at a variety of locations that re</w:t>
      </w:r>
      <w:r>
        <w:rPr>
          <w:rFonts w:eastAsia="Times New Roman"/>
          <w:color w:val="auto"/>
          <w:spacing w:val="0"/>
          <w:sz w:val="22"/>
          <w:szCs w:val="22"/>
          <w:lang w:eastAsia="en-AU"/>
        </w:rPr>
        <w:t>flect</w:t>
      </w:r>
      <w:r w:rsidRPr="00E004D5">
        <w:rPr>
          <w:rFonts w:eastAsia="Times New Roman"/>
          <w:color w:val="auto"/>
          <w:spacing w:val="0"/>
          <w:sz w:val="22"/>
          <w:szCs w:val="22"/>
          <w:lang w:eastAsia="en-AU"/>
        </w:rPr>
        <w:t xml:space="preserve"> a mixture of public ownership and management models. </w:t>
      </w:r>
    </w:p>
    <w:p w:rsidR="007E634E" w:rsidRPr="00E004D5" w:rsidRDefault="007E634E" w:rsidP="007E634E">
      <w:pPr>
        <w:pStyle w:val="PulloutQuote"/>
        <w:spacing w:after="0" w:line="240" w:lineRule="auto"/>
        <w:ind w:left="851"/>
        <w:rPr>
          <w:rFonts w:eastAsia="Times New Roman"/>
          <w:color w:val="auto"/>
          <w:spacing w:val="0"/>
          <w:sz w:val="22"/>
          <w:szCs w:val="22"/>
          <w:lang w:eastAsia="en-AU"/>
        </w:rPr>
      </w:pPr>
    </w:p>
    <w:p w:rsidR="007E634E" w:rsidRPr="00E004D5" w:rsidRDefault="007E634E" w:rsidP="007E634E">
      <w:pPr>
        <w:pStyle w:val="PulloutQuote"/>
        <w:spacing w:after="0" w:line="240" w:lineRule="auto"/>
        <w:ind w:left="851"/>
        <w:rPr>
          <w:rFonts w:eastAsia="Times New Roman"/>
          <w:color w:val="auto"/>
          <w:spacing w:val="0"/>
          <w:sz w:val="22"/>
          <w:szCs w:val="22"/>
          <w:lang w:eastAsia="en-AU"/>
        </w:rPr>
      </w:pPr>
      <w:r w:rsidRPr="00E004D5">
        <w:rPr>
          <w:rFonts w:eastAsia="Times New Roman"/>
          <w:color w:val="auto"/>
          <w:spacing w:val="0"/>
          <w:sz w:val="22"/>
          <w:szCs w:val="22"/>
          <w:lang w:eastAsia="en-AU"/>
        </w:rPr>
        <w:t xml:space="preserve">Projects that propose changes </w:t>
      </w:r>
      <w:r w:rsidR="005543CA">
        <w:rPr>
          <w:rFonts w:eastAsia="Times New Roman"/>
          <w:color w:val="auto"/>
          <w:spacing w:val="0"/>
          <w:sz w:val="22"/>
          <w:szCs w:val="22"/>
          <w:lang w:eastAsia="en-AU"/>
        </w:rPr>
        <w:t>to community places score</w:t>
      </w:r>
      <w:r w:rsidR="007024F5">
        <w:rPr>
          <w:rFonts w:eastAsia="Times New Roman"/>
          <w:color w:val="auto"/>
          <w:spacing w:val="0"/>
          <w:sz w:val="22"/>
          <w:szCs w:val="22"/>
          <w:lang w:eastAsia="en-AU"/>
        </w:rPr>
        <w:t xml:space="preserve"> </w:t>
      </w:r>
      <w:r w:rsidRPr="00E004D5">
        <w:rPr>
          <w:rFonts w:eastAsia="Times New Roman"/>
          <w:color w:val="auto"/>
          <w:spacing w:val="0"/>
          <w:sz w:val="22"/>
          <w:szCs w:val="22"/>
          <w:lang w:eastAsia="en-AU"/>
        </w:rPr>
        <w:t>highe</w:t>
      </w:r>
      <w:r w:rsidR="007024F5">
        <w:rPr>
          <w:rFonts w:eastAsia="Times New Roman"/>
          <w:color w:val="auto"/>
          <w:spacing w:val="0"/>
          <w:sz w:val="22"/>
          <w:szCs w:val="22"/>
          <w:lang w:eastAsia="en-AU"/>
        </w:rPr>
        <w:t xml:space="preserve">r if they </w:t>
      </w:r>
      <w:r w:rsidRPr="00E004D5">
        <w:rPr>
          <w:rFonts w:eastAsia="Times New Roman"/>
          <w:color w:val="auto"/>
          <w:spacing w:val="0"/>
          <w:sz w:val="22"/>
          <w:szCs w:val="22"/>
          <w:lang w:eastAsia="en-AU"/>
        </w:rPr>
        <w:t xml:space="preserve">benefit Council owned and local community managed facilities or spaces. </w:t>
      </w:r>
    </w:p>
    <w:p w:rsidR="007E634E" w:rsidRDefault="007E634E" w:rsidP="007E634E">
      <w:pPr>
        <w:pStyle w:val="Heading30"/>
        <w:spacing w:after="0" w:line="240" w:lineRule="auto"/>
        <w:ind w:left="851"/>
        <w:rPr>
          <w:rFonts w:eastAsia="Times New Roman"/>
          <w:color w:val="auto"/>
          <w:sz w:val="22"/>
          <w:szCs w:val="22"/>
          <w:lang w:eastAsia="en-AU"/>
        </w:rPr>
      </w:pPr>
    </w:p>
    <w:p w:rsidR="007E634E" w:rsidRDefault="007E634E" w:rsidP="007E634E">
      <w:pPr>
        <w:pStyle w:val="Heading30"/>
        <w:spacing w:after="0" w:line="240" w:lineRule="auto"/>
        <w:ind w:left="851"/>
        <w:rPr>
          <w:rFonts w:eastAsia="Times New Roman"/>
          <w:color w:val="auto"/>
          <w:sz w:val="22"/>
          <w:szCs w:val="22"/>
          <w:lang w:eastAsia="en-AU"/>
        </w:rPr>
      </w:pPr>
      <w:r>
        <w:rPr>
          <w:rFonts w:eastAsia="Times New Roman"/>
          <w:color w:val="auto"/>
          <w:sz w:val="22"/>
          <w:szCs w:val="22"/>
          <w:lang w:eastAsia="en-AU"/>
        </w:rPr>
        <w:t>Improvement projects may focus on one or more of the various stages of improving a place; the planning, design, construction or renovation phases.</w:t>
      </w:r>
    </w:p>
    <w:p w:rsidR="007E634E" w:rsidRDefault="007E634E" w:rsidP="007E634E">
      <w:pPr>
        <w:pStyle w:val="Heading30"/>
        <w:spacing w:after="0" w:line="240" w:lineRule="auto"/>
        <w:ind w:left="851"/>
        <w:rPr>
          <w:rFonts w:eastAsia="Times New Roman"/>
          <w:color w:val="auto"/>
          <w:sz w:val="22"/>
          <w:szCs w:val="22"/>
          <w:lang w:eastAsia="en-AU"/>
        </w:rPr>
      </w:pPr>
    </w:p>
    <w:p w:rsidR="007E634E" w:rsidRPr="00072106" w:rsidRDefault="007E634E" w:rsidP="007E634E">
      <w:pPr>
        <w:pStyle w:val="Heading30"/>
        <w:spacing w:after="0" w:line="240" w:lineRule="auto"/>
        <w:ind w:left="851"/>
        <w:rPr>
          <w:rFonts w:eastAsia="Times New Roman"/>
          <w:color w:val="auto"/>
          <w:sz w:val="22"/>
          <w:szCs w:val="22"/>
          <w:lang w:eastAsia="en-AU"/>
        </w:rPr>
      </w:pPr>
      <w:r>
        <w:rPr>
          <w:color w:val="auto"/>
          <w:sz w:val="22"/>
        </w:rPr>
        <w:t>Council has the following existing strategies available on the website that applicants are encouraged to read when developing their application idea:</w:t>
      </w:r>
    </w:p>
    <w:p w:rsidR="007E634E" w:rsidRPr="00C9571D" w:rsidRDefault="007E634E" w:rsidP="00177139">
      <w:pPr>
        <w:pStyle w:val="Bullets"/>
        <w:numPr>
          <w:ilvl w:val="0"/>
          <w:numId w:val="13"/>
        </w:numPr>
        <w:spacing w:before="40"/>
        <w:ind w:left="1418"/>
        <w:rPr>
          <w:color w:val="auto"/>
          <w:sz w:val="22"/>
        </w:rPr>
      </w:pPr>
      <w:r w:rsidRPr="00C9571D">
        <w:rPr>
          <w:color w:val="auto"/>
          <w:sz w:val="22"/>
        </w:rPr>
        <w:t xml:space="preserve">Open Space Strategy 2013 </w:t>
      </w:r>
      <w:hyperlink r:id="rId31" w:history="1">
        <w:r w:rsidRPr="00C9571D">
          <w:rPr>
            <w:rStyle w:val="Hyperlink"/>
            <w:sz w:val="22"/>
          </w:rPr>
          <w:t>Open-Space-Strategy</w:t>
        </w:r>
      </w:hyperlink>
    </w:p>
    <w:p w:rsidR="00E61084" w:rsidRPr="00C9571D" w:rsidRDefault="007E634E" w:rsidP="00177139">
      <w:pPr>
        <w:pStyle w:val="Bullets"/>
        <w:numPr>
          <w:ilvl w:val="0"/>
          <w:numId w:val="13"/>
        </w:numPr>
        <w:spacing w:before="40"/>
        <w:ind w:left="1418"/>
        <w:rPr>
          <w:color w:val="auto"/>
          <w:sz w:val="22"/>
        </w:rPr>
      </w:pPr>
      <w:r w:rsidRPr="00C9571D">
        <w:rPr>
          <w:color w:val="auto"/>
          <w:sz w:val="22"/>
        </w:rPr>
        <w:t xml:space="preserve">Walking and Cycling Strategy 2014 </w:t>
      </w:r>
      <w:hyperlink r:id="rId32" w:history="1">
        <w:r w:rsidRPr="00C9571D">
          <w:rPr>
            <w:rStyle w:val="Hyperlink"/>
            <w:sz w:val="22"/>
          </w:rPr>
          <w:t>Walking-and-Cycling-Strategy</w:t>
        </w:r>
      </w:hyperlink>
    </w:p>
    <w:p w:rsidR="007E634E" w:rsidRPr="002F7F49" w:rsidRDefault="007E634E" w:rsidP="00177139">
      <w:pPr>
        <w:pStyle w:val="Bullets"/>
        <w:numPr>
          <w:ilvl w:val="0"/>
          <w:numId w:val="13"/>
        </w:numPr>
        <w:spacing w:before="40"/>
        <w:ind w:left="1418"/>
        <w:rPr>
          <w:rStyle w:val="Hyperlink"/>
          <w:color w:val="auto"/>
          <w:sz w:val="22"/>
          <w:u w:val="none"/>
        </w:rPr>
      </w:pPr>
      <w:r w:rsidRPr="00C9571D">
        <w:rPr>
          <w:color w:val="auto"/>
          <w:sz w:val="22"/>
        </w:rPr>
        <w:t>Sports and Active Recreation Stra</w:t>
      </w:r>
      <w:r w:rsidRPr="00A03F74">
        <w:rPr>
          <w:color w:val="auto"/>
          <w:sz w:val="22"/>
        </w:rPr>
        <w:t xml:space="preserve">tegy 2018 - 2028 </w:t>
      </w:r>
      <w:r w:rsidR="00E61084" w:rsidRPr="002F7F49">
        <w:rPr>
          <w:sz w:val="22"/>
        </w:rPr>
        <w:fldChar w:fldCharType="begin"/>
      </w:r>
      <w:r w:rsidR="00E61084" w:rsidRPr="002F7F49">
        <w:rPr>
          <w:sz w:val="22"/>
        </w:rPr>
        <w:instrText xml:space="preserve"> HYPERLINK "https://www.mrsc.vic.gov.au/About-Council/Our-Council/Strategies-Plans/Sport-and-Active-Recreation-Strategy-2018-2028?BestBetMatch=sports%20and%20active%20recreation%20strategy|d13b95b2-5146-4b00-9e3e-a80c73739a64|4f05f368-ecaa-4a93-b749-7ad6c4867c1f|en-AU" </w:instrText>
      </w:r>
      <w:r w:rsidR="00E61084" w:rsidRPr="002F7F49">
        <w:rPr>
          <w:sz w:val="22"/>
        </w:rPr>
        <w:fldChar w:fldCharType="separate"/>
      </w:r>
      <w:r w:rsidRPr="002F7F49">
        <w:rPr>
          <w:rStyle w:val="Hyperlink"/>
          <w:sz w:val="22"/>
        </w:rPr>
        <w:t>Sport-and-Active-Recreation-Strategy</w:t>
      </w:r>
    </w:p>
    <w:p w:rsidR="007E634E" w:rsidRDefault="00E61084" w:rsidP="007E634E">
      <w:pPr>
        <w:pStyle w:val="Bullets"/>
        <w:numPr>
          <w:ilvl w:val="0"/>
          <w:numId w:val="0"/>
        </w:numPr>
        <w:ind w:left="851"/>
        <w:rPr>
          <w:color w:val="auto"/>
          <w:sz w:val="22"/>
        </w:rPr>
      </w:pPr>
      <w:r w:rsidRPr="002F7F49">
        <w:rPr>
          <w:sz w:val="22"/>
        </w:rPr>
        <w:fldChar w:fldCharType="end"/>
      </w:r>
    </w:p>
    <w:p w:rsidR="007E634E" w:rsidRPr="001E0DE2" w:rsidRDefault="007E634E" w:rsidP="007E634E">
      <w:pPr>
        <w:pStyle w:val="Bullets"/>
        <w:numPr>
          <w:ilvl w:val="0"/>
          <w:numId w:val="0"/>
        </w:numPr>
        <w:ind w:left="851"/>
        <w:rPr>
          <w:color w:val="auto"/>
          <w:sz w:val="22"/>
        </w:rPr>
      </w:pPr>
      <w:r>
        <w:rPr>
          <w:color w:val="auto"/>
          <w:sz w:val="22"/>
        </w:rPr>
        <w:t>Examples of projects in this stream include those that:</w:t>
      </w:r>
      <w:r>
        <w:rPr>
          <w:color w:val="auto"/>
          <w:sz w:val="22"/>
        </w:rPr>
        <w:br/>
      </w:r>
    </w:p>
    <w:p w:rsidR="007E634E" w:rsidRDefault="007E634E" w:rsidP="00177139">
      <w:pPr>
        <w:pStyle w:val="Bullets"/>
        <w:numPr>
          <w:ilvl w:val="0"/>
          <w:numId w:val="11"/>
        </w:numPr>
        <w:ind w:left="1418"/>
        <w:rPr>
          <w:color w:val="auto"/>
          <w:sz w:val="22"/>
        </w:rPr>
      </w:pPr>
      <w:r>
        <w:rPr>
          <w:color w:val="auto"/>
          <w:sz w:val="22"/>
        </w:rPr>
        <w:t>upgrade shared community spaces such as meeting places and public halls that benefit a broad audience of users</w:t>
      </w:r>
    </w:p>
    <w:p w:rsidR="007E634E" w:rsidRDefault="007E634E" w:rsidP="00177139">
      <w:pPr>
        <w:pStyle w:val="Bullets"/>
        <w:numPr>
          <w:ilvl w:val="0"/>
          <w:numId w:val="11"/>
        </w:numPr>
        <w:ind w:left="1418"/>
        <w:rPr>
          <w:color w:val="auto"/>
          <w:sz w:val="22"/>
        </w:rPr>
      </w:pPr>
      <w:r>
        <w:rPr>
          <w:color w:val="auto"/>
          <w:sz w:val="22"/>
        </w:rPr>
        <w:t>improve accessibility to community facilities and encourage greater inclusiveness for users</w:t>
      </w:r>
    </w:p>
    <w:p w:rsidR="007E634E" w:rsidRDefault="007E634E" w:rsidP="00177139">
      <w:pPr>
        <w:pStyle w:val="Bullets"/>
        <w:numPr>
          <w:ilvl w:val="0"/>
          <w:numId w:val="11"/>
        </w:numPr>
        <w:ind w:left="1418"/>
        <w:rPr>
          <w:color w:val="auto"/>
          <w:sz w:val="22"/>
        </w:rPr>
      </w:pPr>
      <w:r>
        <w:rPr>
          <w:color w:val="auto"/>
          <w:sz w:val="22"/>
        </w:rPr>
        <w:t>improve open space areas, village greens/commons, or public streetscapes to benefit a broad audience of users</w:t>
      </w:r>
    </w:p>
    <w:p w:rsidR="007E634E" w:rsidRDefault="007E634E" w:rsidP="00177139">
      <w:pPr>
        <w:pStyle w:val="Bullets"/>
        <w:numPr>
          <w:ilvl w:val="0"/>
          <w:numId w:val="11"/>
        </w:numPr>
        <w:ind w:left="1418"/>
        <w:rPr>
          <w:color w:val="auto"/>
          <w:sz w:val="22"/>
        </w:rPr>
      </w:pPr>
      <w:r>
        <w:rPr>
          <w:color w:val="auto"/>
          <w:sz w:val="22"/>
        </w:rPr>
        <w:t>support the renewal or preservation of significant heritage buildings/sites</w:t>
      </w:r>
    </w:p>
    <w:p w:rsidR="007E634E" w:rsidRDefault="007E634E" w:rsidP="00177139">
      <w:pPr>
        <w:pStyle w:val="Bullets"/>
        <w:numPr>
          <w:ilvl w:val="0"/>
          <w:numId w:val="11"/>
        </w:numPr>
        <w:ind w:left="1418"/>
        <w:rPr>
          <w:color w:val="auto"/>
          <w:sz w:val="22"/>
        </w:rPr>
      </w:pPr>
      <w:r>
        <w:rPr>
          <w:color w:val="auto"/>
          <w:sz w:val="22"/>
        </w:rPr>
        <w:t>establish or upgrade interpretive signage and visitor infrastructure</w:t>
      </w:r>
    </w:p>
    <w:p w:rsidR="007E634E" w:rsidRDefault="007E634E" w:rsidP="00177139">
      <w:pPr>
        <w:pStyle w:val="Bullets"/>
        <w:numPr>
          <w:ilvl w:val="0"/>
          <w:numId w:val="11"/>
        </w:numPr>
        <w:ind w:left="1418"/>
        <w:rPr>
          <w:color w:val="auto"/>
          <w:sz w:val="22"/>
        </w:rPr>
      </w:pPr>
      <w:r>
        <w:rPr>
          <w:color w:val="auto"/>
          <w:sz w:val="22"/>
        </w:rPr>
        <w:t>support the creation of masterplans for mechanic institutes, community halls, parks, commons, recreational facilities to ensure a planned approach to facility improvements</w:t>
      </w:r>
    </w:p>
    <w:p w:rsidR="007E634E" w:rsidRDefault="007E634E" w:rsidP="00177139">
      <w:pPr>
        <w:pStyle w:val="Bullets"/>
        <w:numPr>
          <w:ilvl w:val="0"/>
          <w:numId w:val="11"/>
        </w:numPr>
        <w:ind w:left="1418"/>
        <w:rPr>
          <w:color w:val="auto"/>
          <w:sz w:val="22"/>
        </w:rPr>
      </w:pPr>
      <w:r>
        <w:rPr>
          <w:color w:val="auto"/>
          <w:sz w:val="22"/>
        </w:rPr>
        <w:t>support the completion of feasibility studies or business cases to create an evidence base to support future infrastructure proposals.</w:t>
      </w:r>
    </w:p>
    <w:p w:rsidR="007E634E" w:rsidRDefault="007E634E" w:rsidP="007E634E">
      <w:pPr>
        <w:pStyle w:val="Bullets"/>
        <w:numPr>
          <w:ilvl w:val="0"/>
          <w:numId w:val="0"/>
        </w:numPr>
        <w:ind w:left="720"/>
        <w:rPr>
          <w:color w:val="auto"/>
          <w:sz w:val="22"/>
        </w:rPr>
      </w:pPr>
    </w:p>
    <w:p w:rsidR="00AD3973" w:rsidRPr="00B2407A" w:rsidRDefault="00B87A15" w:rsidP="00AE54ED">
      <w:pPr>
        <w:pStyle w:val="Bullets"/>
        <w:numPr>
          <w:ilvl w:val="0"/>
          <w:numId w:val="0"/>
        </w:numPr>
        <w:ind w:left="851"/>
        <w:rPr>
          <w:b/>
          <w:color w:val="auto"/>
          <w:sz w:val="22"/>
        </w:rPr>
      </w:pPr>
      <w:r w:rsidRPr="00B87A15">
        <w:rPr>
          <w:b/>
          <w:color w:val="auto"/>
          <w:sz w:val="22"/>
          <w:u w:val="single"/>
        </w:rPr>
        <w:t>Note:</w:t>
      </w:r>
      <w:r>
        <w:rPr>
          <w:b/>
          <w:color w:val="auto"/>
          <w:sz w:val="22"/>
        </w:rPr>
        <w:t xml:space="preserve"> </w:t>
      </w:r>
      <w:r w:rsidR="00B2407A" w:rsidRPr="00B2407A">
        <w:rPr>
          <w:b/>
          <w:color w:val="auto"/>
          <w:sz w:val="22"/>
        </w:rPr>
        <w:t>Infrastructure projects may need planning and/or b</w:t>
      </w:r>
      <w:r w:rsidR="00B2407A">
        <w:rPr>
          <w:b/>
          <w:color w:val="auto"/>
          <w:sz w:val="22"/>
        </w:rPr>
        <w:t>uilding permit</w:t>
      </w:r>
      <w:r w:rsidR="005543CA">
        <w:rPr>
          <w:b/>
          <w:color w:val="auto"/>
          <w:sz w:val="22"/>
        </w:rPr>
        <w:t>s and</w:t>
      </w:r>
      <w:r>
        <w:rPr>
          <w:b/>
          <w:color w:val="auto"/>
          <w:sz w:val="22"/>
        </w:rPr>
        <w:t xml:space="preserve"> </w:t>
      </w:r>
      <w:r w:rsidR="00B2407A" w:rsidRPr="00B2407A">
        <w:rPr>
          <w:b/>
          <w:color w:val="auto"/>
          <w:sz w:val="22"/>
        </w:rPr>
        <w:t xml:space="preserve">additional costs </w:t>
      </w:r>
      <w:r>
        <w:rPr>
          <w:b/>
          <w:color w:val="auto"/>
          <w:sz w:val="22"/>
        </w:rPr>
        <w:t xml:space="preserve">associated </w:t>
      </w:r>
      <w:r w:rsidR="00B2407A" w:rsidRPr="00B2407A">
        <w:rPr>
          <w:b/>
          <w:color w:val="auto"/>
          <w:sz w:val="22"/>
        </w:rPr>
        <w:t>must be included in your budget. Further discussion is</w:t>
      </w:r>
      <w:r w:rsidR="005543CA">
        <w:rPr>
          <w:b/>
          <w:color w:val="auto"/>
          <w:sz w:val="22"/>
        </w:rPr>
        <w:t xml:space="preserve"> required with Council Officers</w:t>
      </w:r>
      <w:r w:rsidR="00B2407A" w:rsidRPr="00B2407A">
        <w:rPr>
          <w:b/>
          <w:color w:val="auto"/>
          <w:sz w:val="22"/>
        </w:rPr>
        <w:t xml:space="preserve"> </w:t>
      </w:r>
      <w:r w:rsidR="005543CA">
        <w:rPr>
          <w:b/>
          <w:color w:val="auto"/>
          <w:sz w:val="22"/>
        </w:rPr>
        <w:t>– refer to the re</w:t>
      </w:r>
      <w:r w:rsidR="00CC426F">
        <w:rPr>
          <w:b/>
          <w:color w:val="auto"/>
          <w:sz w:val="22"/>
        </w:rPr>
        <w:t>levant officers in section 20</w:t>
      </w:r>
      <w:r w:rsidR="005543CA">
        <w:rPr>
          <w:b/>
          <w:color w:val="auto"/>
          <w:sz w:val="22"/>
        </w:rPr>
        <w:t xml:space="preserve"> of these guidelines. T</w:t>
      </w:r>
      <w:r>
        <w:rPr>
          <w:b/>
          <w:color w:val="auto"/>
          <w:sz w:val="22"/>
        </w:rPr>
        <w:t xml:space="preserve">o help deliver the project, </w:t>
      </w:r>
      <w:r w:rsidR="00B2407A" w:rsidRPr="00B2407A">
        <w:rPr>
          <w:b/>
          <w:color w:val="auto"/>
          <w:sz w:val="22"/>
        </w:rPr>
        <w:t>a project management fee may apply</w:t>
      </w:r>
      <w:r w:rsidR="005543CA">
        <w:rPr>
          <w:b/>
          <w:color w:val="auto"/>
          <w:sz w:val="22"/>
        </w:rPr>
        <w:t xml:space="preserve"> (see section 11</w:t>
      </w:r>
      <w:r>
        <w:rPr>
          <w:b/>
          <w:color w:val="auto"/>
          <w:sz w:val="22"/>
        </w:rPr>
        <w:t xml:space="preserve"> of the guidelines)</w:t>
      </w:r>
      <w:r w:rsidR="00B2407A" w:rsidRPr="00B2407A">
        <w:rPr>
          <w:b/>
          <w:color w:val="auto"/>
          <w:sz w:val="22"/>
        </w:rPr>
        <w:t>.</w:t>
      </w:r>
    </w:p>
    <w:p w:rsidR="005543CA" w:rsidRDefault="005543CA">
      <w:pPr>
        <w:rPr>
          <w:color w:val="000000" w:themeColor="text1"/>
          <w:spacing w:val="-2"/>
          <w:sz w:val="22"/>
          <w:szCs w:val="22"/>
          <w:lang w:val="en-US"/>
        </w:rPr>
      </w:pPr>
      <w:r>
        <w:rPr>
          <w:color w:val="000000" w:themeColor="text1"/>
          <w:sz w:val="22"/>
        </w:rPr>
        <w:br w:type="page"/>
      </w:r>
    </w:p>
    <w:p w:rsidR="007E634E" w:rsidRPr="002F7F49" w:rsidRDefault="007E634E" w:rsidP="007E634E">
      <w:pPr>
        <w:pStyle w:val="CFSheading"/>
        <w:ind w:left="851" w:hanging="567"/>
        <w:rPr>
          <w:color w:val="000000" w:themeColor="text1"/>
        </w:rPr>
      </w:pPr>
      <w:bookmarkStart w:id="343" w:name="_Toc97646292"/>
      <w:r w:rsidRPr="002F7F49">
        <w:rPr>
          <w:color w:val="000000" w:themeColor="text1"/>
        </w:rPr>
        <w:t>Legal requirements</w:t>
      </w:r>
      <w:bookmarkEnd w:id="343"/>
    </w:p>
    <w:p w:rsidR="007E634E" w:rsidRPr="00B67463" w:rsidRDefault="007E634E" w:rsidP="007E634E">
      <w:pPr>
        <w:pStyle w:val="Heading30"/>
        <w:numPr>
          <w:ilvl w:val="1"/>
          <w:numId w:val="2"/>
        </w:numPr>
        <w:spacing w:after="120"/>
        <w:ind w:hanging="589"/>
        <w:rPr>
          <w:rFonts w:eastAsia="Times New Roman"/>
          <w:color w:val="auto"/>
          <w:sz w:val="22"/>
          <w:szCs w:val="22"/>
          <w:lang w:eastAsia="en-AU"/>
        </w:rPr>
      </w:pPr>
      <w:r w:rsidRPr="00B67463">
        <w:rPr>
          <w:rFonts w:eastAsia="Times New Roman"/>
          <w:color w:val="auto"/>
          <w:sz w:val="22"/>
          <w:szCs w:val="22"/>
          <w:lang w:eastAsia="en-AU"/>
        </w:rPr>
        <w:t>Incorporation status</w:t>
      </w:r>
    </w:p>
    <w:p w:rsidR="007E634E" w:rsidRPr="00B67463" w:rsidRDefault="007E634E" w:rsidP="007E634E">
      <w:pPr>
        <w:pStyle w:val="Paragraphtext"/>
        <w:spacing w:after="120"/>
        <w:ind w:left="851"/>
        <w:rPr>
          <w:rFonts w:eastAsia="Times New Roman"/>
          <w:color w:val="auto"/>
          <w:sz w:val="22"/>
          <w:lang w:eastAsia="en-AU"/>
        </w:rPr>
      </w:pPr>
      <w:r w:rsidRPr="00B67463">
        <w:rPr>
          <w:rFonts w:eastAsia="Times New Roman"/>
          <w:color w:val="auto"/>
          <w:sz w:val="22"/>
          <w:lang w:eastAsia="en-AU"/>
        </w:rPr>
        <w:t>Applicants must be registered as an incorporated body or arrange for a legally constituted not-for-profit organisation to manage (auspice) the funds.</w:t>
      </w:r>
    </w:p>
    <w:p w:rsidR="007E634E" w:rsidRPr="00B67463" w:rsidRDefault="007E634E" w:rsidP="007E634E">
      <w:pPr>
        <w:pStyle w:val="Paragraphtext"/>
        <w:ind w:left="720" w:firstLine="131"/>
        <w:rPr>
          <w:rFonts w:eastAsia="Times New Roman"/>
          <w:color w:val="auto"/>
          <w:sz w:val="22"/>
          <w:lang w:eastAsia="en-AU"/>
        </w:rPr>
      </w:pPr>
      <w:r w:rsidRPr="00B67463">
        <w:rPr>
          <w:rFonts w:eastAsia="Times New Roman"/>
          <w:color w:val="auto"/>
          <w:sz w:val="22"/>
          <w:lang w:eastAsia="en-AU"/>
        </w:rPr>
        <w:t>Council does not auspice applicants.</w:t>
      </w:r>
    </w:p>
    <w:p w:rsidR="007E634E" w:rsidRPr="00BD7264" w:rsidRDefault="007E634E" w:rsidP="007E634E">
      <w:pPr>
        <w:pStyle w:val="Paragraphtext"/>
        <w:ind w:left="851"/>
        <w:rPr>
          <w:rFonts w:eastAsia="Times New Roman"/>
          <w:color w:val="7F7F7F" w:themeColor="text1" w:themeTint="80"/>
          <w:sz w:val="22"/>
          <w:lang w:eastAsia="en-AU"/>
        </w:rPr>
      </w:pPr>
      <w:r w:rsidRPr="00B67463">
        <w:rPr>
          <w:rFonts w:eastAsia="Times New Roman"/>
          <w:color w:val="auto"/>
          <w:sz w:val="22"/>
          <w:lang w:eastAsia="en-AU"/>
        </w:rPr>
        <w:t xml:space="preserve">For more information on auspice arrangements visit the </w:t>
      </w:r>
      <w:hyperlink r:id="rId33" w:history="1">
        <w:r w:rsidRPr="00BD7264">
          <w:rPr>
            <w:rStyle w:val="Hyperlink"/>
            <w:sz w:val="22"/>
          </w:rPr>
          <w:t>Not-for-profit Law Information Hub</w:t>
        </w:r>
      </w:hyperlink>
    </w:p>
    <w:p w:rsidR="007E634E" w:rsidRPr="00B67463" w:rsidRDefault="007E634E" w:rsidP="007E634E">
      <w:pPr>
        <w:pStyle w:val="Heading30"/>
        <w:numPr>
          <w:ilvl w:val="1"/>
          <w:numId w:val="2"/>
        </w:numPr>
        <w:ind w:hanging="589"/>
        <w:rPr>
          <w:rFonts w:eastAsia="Times New Roman"/>
          <w:color w:val="auto"/>
          <w:sz w:val="22"/>
          <w:szCs w:val="22"/>
          <w:lang w:eastAsia="en-AU"/>
        </w:rPr>
      </w:pPr>
      <w:r w:rsidRPr="00B67463">
        <w:rPr>
          <w:rFonts w:eastAsia="Times New Roman"/>
          <w:color w:val="auto"/>
          <w:sz w:val="22"/>
          <w:szCs w:val="22"/>
          <w:lang w:eastAsia="en-AU"/>
        </w:rPr>
        <w:t>Child safe standards</w:t>
      </w:r>
    </w:p>
    <w:p w:rsidR="00E30AB3" w:rsidRPr="00E30AB3" w:rsidRDefault="00E30AB3" w:rsidP="00C90B6F">
      <w:pPr>
        <w:pStyle w:val="Heading30"/>
        <w:ind w:left="851"/>
        <w:rPr>
          <w:rFonts w:eastAsia="Times New Roman"/>
          <w:color w:val="auto"/>
          <w:spacing w:val="-2"/>
          <w:sz w:val="22"/>
          <w:szCs w:val="22"/>
          <w:lang w:eastAsia="en-AU"/>
        </w:rPr>
      </w:pPr>
      <w:r w:rsidRPr="00E30AB3">
        <w:rPr>
          <w:rFonts w:eastAsia="Times New Roman"/>
          <w:color w:val="auto"/>
          <w:spacing w:val="-2"/>
          <w:sz w:val="22"/>
          <w:szCs w:val="22"/>
          <w:lang w:eastAsia="en-AU"/>
        </w:rPr>
        <w:t>Council has a Child Safe Policy and accordingly, applicants that provide services to children will need to complete the Child Wellbeing and Safety Declaration contained within the application form to be eligible for funding.</w:t>
      </w:r>
    </w:p>
    <w:p w:rsidR="00E30AB3" w:rsidRPr="00E30AB3" w:rsidRDefault="00E30AB3" w:rsidP="00C90B6F">
      <w:pPr>
        <w:pStyle w:val="Heading30"/>
        <w:ind w:left="851"/>
        <w:rPr>
          <w:rFonts w:eastAsia="Times New Roman"/>
          <w:color w:val="auto"/>
          <w:spacing w:val="-2"/>
          <w:sz w:val="22"/>
          <w:szCs w:val="22"/>
          <w:lang w:eastAsia="en-AU"/>
        </w:rPr>
      </w:pPr>
      <w:r w:rsidRPr="00E30AB3">
        <w:rPr>
          <w:rFonts w:eastAsia="Times New Roman"/>
          <w:color w:val="auto"/>
          <w:spacing w:val="-2"/>
          <w:sz w:val="22"/>
          <w:szCs w:val="22"/>
          <w:lang w:eastAsia="en-AU"/>
        </w:rPr>
        <w:t xml:space="preserve">Victorian organisations that provide services to children are required under the Child Safety and Wellbeing Act 2005 to ensure that they implement compulsory child safe standards to protect children from harm. The Victorian Government announced that new Child Safe Standards (Standards) will come into effect on 1 July 2022 which include 11 new Standards. They set out minimum requirements and outline the actions organisations must take to keep children and young people safe. </w:t>
      </w:r>
    </w:p>
    <w:p w:rsidR="00E30AB3" w:rsidRDefault="00E30AB3" w:rsidP="00C90B6F">
      <w:pPr>
        <w:pStyle w:val="Heading30"/>
        <w:spacing w:after="0" w:line="240" w:lineRule="auto"/>
        <w:ind w:left="491"/>
        <w:rPr>
          <w:rFonts w:eastAsia="Times New Roman"/>
          <w:color w:val="auto"/>
          <w:spacing w:val="-2"/>
          <w:sz w:val="22"/>
          <w:szCs w:val="22"/>
          <w:lang w:eastAsia="en-AU"/>
        </w:rPr>
      </w:pPr>
    </w:p>
    <w:p w:rsidR="00132198" w:rsidRPr="0040383C" w:rsidRDefault="00E30AB3" w:rsidP="00C90B6F">
      <w:pPr>
        <w:pStyle w:val="Heading30"/>
        <w:spacing w:after="0" w:line="240" w:lineRule="auto"/>
        <w:ind w:left="851"/>
        <w:rPr>
          <w:rFonts w:eastAsia="Times New Roman"/>
          <w:color w:val="auto"/>
          <w:spacing w:val="-2"/>
          <w:sz w:val="22"/>
          <w:szCs w:val="22"/>
          <w:lang w:eastAsia="en-AU"/>
        </w:rPr>
      </w:pPr>
      <w:r w:rsidRPr="00E30AB3">
        <w:rPr>
          <w:rFonts w:eastAsia="Times New Roman"/>
          <w:color w:val="auto"/>
          <w:spacing w:val="-2"/>
          <w:sz w:val="22"/>
          <w:szCs w:val="22"/>
          <w:lang w:eastAsia="en-AU"/>
        </w:rPr>
        <w:t>More details on the Child Safe Standards can be found at the Commission for Children and Young People website https://ccyp.vic.gov.au/child-safe-standards/</w:t>
      </w:r>
    </w:p>
    <w:p w:rsidR="007E634E" w:rsidRDefault="007E634E" w:rsidP="007E634E">
      <w:pPr>
        <w:pStyle w:val="Heading30"/>
        <w:spacing w:after="0" w:line="240" w:lineRule="auto"/>
        <w:ind w:left="851"/>
        <w:rPr>
          <w:rFonts w:eastAsia="Times New Roman"/>
          <w:color w:val="7F7F7F" w:themeColor="text1" w:themeTint="80"/>
          <w:spacing w:val="-2"/>
          <w:sz w:val="22"/>
          <w:szCs w:val="22"/>
          <w:lang w:eastAsia="en-AU"/>
        </w:rPr>
      </w:pPr>
    </w:p>
    <w:p w:rsidR="007E634E" w:rsidRPr="00B67463" w:rsidRDefault="007E634E" w:rsidP="007E634E">
      <w:pPr>
        <w:pStyle w:val="Heading30"/>
        <w:numPr>
          <w:ilvl w:val="1"/>
          <w:numId w:val="2"/>
        </w:numPr>
        <w:ind w:hanging="589"/>
        <w:rPr>
          <w:rFonts w:eastAsia="Times New Roman"/>
          <w:color w:val="auto"/>
          <w:sz w:val="22"/>
          <w:szCs w:val="22"/>
          <w:lang w:eastAsia="en-AU"/>
        </w:rPr>
      </w:pPr>
      <w:r w:rsidRPr="00B67463">
        <w:rPr>
          <w:rFonts w:eastAsia="Times New Roman"/>
          <w:color w:val="auto"/>
          <w:sz w:val="22"/>
          <w:szCs w:val="22"/>
          <w:lang w:eastAsia="en-AU"/>
        </w:rPr>
        <w:t>Public Liability Insurance</w:t>
      </w:r>
    </w:p>
    <w:p w:rsidR="007E634E" w:rsidRPr="00B67463" w:rsidRDefault="007E634E" w:rsidP="007E634E">
      <w:pPr>
        <w:pStyle w:val="NormalWeb"/>
        <w:ind w:left="851"/>
        <w:rPr>
          <w:rFonts w:ascii="Arial" w:hAnsi="Arial" w:cs="Arial"/>
          <w:spacing w:val="-2"/>
          <w:sz w:val="22"/>
          <w:szCs w:val="22"/>
        </w:rPr>
      </w:pPr>
      <w:r w:rsidRPr="00B67463">
        <w:rPr>
          <w:rFonts w:ascii="Arial" w:hAnsi="Arial" w:cs="Arial"/>
          <w:spacing w:val="-2"/>
          <w:sz w:val="22"/>
          <w:szCs w:val="22"/>
        </w:rPr>
        <w:t xml:space="preserve">Public liability insurance covers incidents that occur during an activity being conducted by a group. All groups must be covered by Public Liability Insurance and be able to provide a valid certificate of currency if they are involved in activities in public open space, using Council facilities or sporting events. Other activities may also require public liability insurance. </w:t>
      </w:r>
    </w:p>
    <w:p w:rsidR="007E634E" w:rsidRPr="00B67463" w:rsidRDefault="007E634E" w:rsidP="007E634E">
      <w:pPr>
        <w:pStyle w:val="NormalWeb"/>
        <w:ind w:left="851"/>
        <w:rPr>
          <w:rFonts w:ascii="Arial" w:hAnsi="Arial" w:cs="Arial"/>
          <w:spacing w:val="-2"/>
          <w:sz w:val="22"/>
          <w:szCs w:val="22"/>
        </w:rPr>
      </w:pPr>
      <w:r w:rsidRPr="00B67463">
        <w:rPr>
          <w:rFonts w:ascii="Arial" w:hAnsi="Arial" w:cs="Arial"/>
          <w:spacing w:val="-2"/>
          <w:sz w:val="22"/>
          <w:szCs w:val="22"/>
        </w:rPr>
        <w:t>It is the responsibility of the applicant or recipient to</w:t>
      </w:r>
      <w:r w:rsidR="005543CA">
        <w:rPr>
          <w:rFonts w:ascii="Arial" w:hAnsi="Arial" w:cs="Arial"/>
          <w:spacing w:val="-2"/>
          <w:sz w:val="22"/>
          <w:szCs w:val="22"/>
        </w:rPr>
        <w:t xml:space="preserve"> arrange appropriate insurance, including collecting </w:t>
      </w:r>
      <w:r w:rsidR="0016355F">
        <w:rPr>
          <w:rFonts w:ascii="Arial" w:hAnsi="Arial" w:cs="Arial"/>
          <w:spacing w:val="-2"/>
          <w:sz w:val="22"/>
          <w:szCs w:val="22"/>
        </w:rPr>
        <w:t xml:space="preserve">appropriate </w:t>
      </w:r>
      <w:r w:rsidR="005543CA">
        <w:rPr>
          <w:rFonts w:ascii="Arial" w:hAnsi="Arial" w:cs="Arial"/>
          <w:spacing w:val="-2"/>
          <w:sz w:val="22"/>
          <w:szCs w:val="22"/>
        </w:rPr>
        <w:t xml:space="preserve">insurance from a contractor or tradesperson.  </w:t>
      </w:r>
      <w:r w:rsidRPr="00B67463">
        <w:rPr>
          <w:rFonts w:ascii="Arial" w:hAnsi="Arial" w:cs="Arial"/>
          <w:spacing w:val="-2"/>
          <w:sz w:val="22"/>
          <w:szCs w:val="22"/>
        </w:rPr>
        <w:t>Applicants are encouraged to discuss their insurance requirements with their insurance company or a professional advisor.</w:t>
      </w:r>
    </w:p>
    <w:p w:rsidR="007E634E" w:rsidRDefault="007E634E" w:rsidP="007E634E">
      <w:pPr>
        <w:pStyle w:val="NormalWeb"/>
        <w:ind w:left="851"/>
        <w:rPr>
          <w:rFonts w:ascii="Arial" w:hAnsi="Arial" w:cs="Arial"/>
          <w:spacing w:val="-2"/>
          <w:sz w:val="22"/>
          <w:szCs w:val="22"/>
        </w:rPr>
      </w:pPr>
      <w:r w:rsidRPr="00B67463">
        <w:rPr>
          <w:rFonts w:ascii="Arial" w:hAnsi="Arial" w:cs="Arial"/>
          <w:spacing w:val="-2"/>
          <w:sz w:val="22"/>
          <w:szCs w:val="22"/>
        </w:rPr>
        <w:t xml:space="preserve">Groups without Public Liability Insurance can contact </w:t>
      </w:r>
      <w:hyperlink r:id="rId34" w:history="1">
        <w:r w:rsidRPr="00695BFB">
          <w:rPr>
            <w:rStyle w:val="Hyperlink"/>
            <w:rFonts w:ascii="Arial" w:hAnsi="Arial" w:cs="Arial"/>
            <w:spacing w:val="-2"/>
            <w:sz w:val="22"/>
            <w:szCs w:val="22"/>
          </w:rPr>
          <w:t>www.localcommunityinsurance.com.au</w:t>
        </w:r>
      </w:hyperlink>
      <w:r>
        <w:rPr>
          <w:color w:val="7F7F7F" w:themeColor="text1" w:themeTint="80"/>
          <w:spacing w:val="-2"/>
          <w:sz w:val="22"/>
          <w:szCs w:val="22"/>
        </w:rPr>
        <w:t xml:space="preserve"> </w:t>
      </w:r>
      <w:r w:rsidRPr="00B67463">
        <w:rPr>
          <w:rFonts w:ascii="Arial" w:hAnsi="Arial" w:cs="Arial"/>
          <w:spacing w:val="-2"/>
          <w:sz w:val="22"/>
          <w:szCs w:val="22"/>
        </w:rPr>
        <w:t xml:space="preserve">which offers an affordable public liability scheme for not-for-profit community groups.  </w:t>
      </w:r>
    </w:p>
    <w:p w:rsidR="0016355F" w:rsidRDefault="0016355F">
      <w:pPr>
        <w:rPr>
          <w:rFonts w:eastAsia="Times New Roman"/>
          <w:color w:val="auto"/>
          <w:spacing w:val="-2"/>
          <w:sz w:val="22"/>
          <w:szCs w:val="22"/>
          <w:lang w:eastAsia="en-AU"/>
        </w:rPr>
      </w:pPr>
      <w:r>
        <w:rPr>
          <w:spacing w:val="-2"/>
          <w:sz w:val="22"/>
          <w:szCs w:val="22"/>
        </w:rPr>
        <w:br w:type="page"/>
      </w:r>
    </w:p>
    <w:p w:rsidR="007E634E" w:rsidRPr="00B67463" w:rsidRDefault="007E634E" w:rsidP="007E634E">
      <w:pPr>
        <w:pStyle w:val="CFSheading"/>
        <w:ind w:left="851" w:hanging="567"/>
        <w:rPr>
          <w:color w:val="auto"/>
        </w:rPr>
      </w:pPr>
      <w:bookmarkStart w:id="344" w:name="_Toc474482971"/>
      <w:bookmarkStart w:id="345" w:name="_Toc474483115"/>
      <w:bookmarkStart w:id="346" w:name="_Toc474483254"/>
      <w:bookmarkStart w:id="347" w:name="_Toc474483391"/>
      <w:bookmarkStart w:id="348" w:name="_Toc474483526"/>
      <w:bookmarkStart w:id="349" w:name="_Toc474482972"/>
      <w:bookmarkStart w:id="350" w:name="_Toc474483116"/>
      <w:bookmarkStart w:id="351" w:name="_Toc474483255"/>
      <w:bookmarkStart w:id="352" w:name="_Toc474483392"/>
      <w:bookmarkStart w:id="353" w:name="_Toc474483527"/>
      <w:bookmarkStart w:id="354" w:name="_Toc97646293"/>
      <w:bookmarkEnd w:id="344"/>
      <w:bookmarkEnd w:id="345"/>
      <w:bookmarkEnd w:id="346"/>
      <w:bookmarkEnd w:id="347"/>
      <w:bookmarkEnd w:id="348"/>
      <w:bookmarkEnd w:id="349"/>
      <w:bookmarkEnd w:id="350"/>
      <w:bookmarkEnd w:id="351"/>
      <w:bookmarkEnd w:id="352"/>
      <w:bookmarkEnd w:id="353"/>
      <w:r w:rsidRPr="00B67463">
        <w:rPr>
          <w:color w:val="auto"/>
        </w:rPr>
        <w:t>Community building improvements</w:t>
      </w:r>
      <w:bookmarkEnd w:id="354"/>
    </w:p>
    <w:p w:rsidR="007E634E" w:rsidRPr="00A03F74" w:rsidRDefault="007E634E" w:rsidP="007E634E">
      <w:pPr>
        <w:pStyle w:val="Paragraphtext"/>
        <w:spacing w:after="120"/>
        <w:ind w:left="851"/>
        <w:rPr>
          <w:rFonts w:eastAsia="Times New Roman"/>
          <w:color w:val="auto"/>
          <w:sz w:val="22"/>
          <w:lang w:eastAsia="en-AU"/>
        </w:rPr>
      </w:pPr>
      <w:r w:rsidRPr="00B67463">
        <w:rPr>
          <w:rFonts w:eastAsia="Times New Roman"/>
          <w:color w:val="auto"/>
          <w:sz w:val="22"/>
          <w:lang w:eastAsia="en-AU"/>
        </w:rPr>
        <w:t xml:space="preserve">For </w:t>
      </w:r>
      <w:r>
        <w:rPr>
          <w:rFonts w:eastAsia="Times New Roman"/>
          <w:color w:val="auto"/>
          <w:sz w:val="22"/>
          <w:lang w:eastAsia="en-AU"/>
        </w:rPr>
        <w:t xml:space="preserve">projects that involve </w:t>
      </w:r>
      <w:r w:rsidRPr="00B67463">
        <w:rPr>
          <w:rFonts w:eastAsia="Times New Roman"/>
          <w:color w:val="auto"/>
          <w:sz w:val="22"/>
          <w:lang w:eastAsia="en-AU"/>
        </w:rPr>
        <w:t>upgrades/minor capital works on Council buildings</w:t>
      </w:r>
      <w:r>
        <w:rPr>
          <w:rFonts w:eastAsia="Times New Roman"/>
          <w:color w:val="auto"/>
          <w:sz w:val="22"/>
          <w:lang w:eastAsia="en-AU"/>
        </w:rPr>
        <w:t xml:space="preserve"> or spaces</w:t>
      </w:r>
      <w:r w:rsidRPr="00B67463">
        <w:rPr>
          <w:rFonts w:eastAsia="Times New Roman"/>
          <w:color w:val="auto"/>
          <w:sz w:val="22"/>
          <w:lang w:eastAsia="en-AU"/>
        </w:rPr>
        <w:t xml:space="preserve">, please contact the Coordinator </w:t>
      </w:r>
      <w:r w:rsidR="00B2430E">
        <w:rPr>
          <w:rFonts w:eastAsia="Times New Roman"/>
          <w:color w:val="auto"/>
          <w:sz w:val="22"/>
          <w:lang w:eastAsia="en-AU"/>
        </w:rPr>
        <w:t>Facilities and Operations</w:t>
      </w:r>
      <w:r w:rsidRPr="00B67463">
        <w:rPr>
          <w:rFonts w:eastAsia="Times New Roman"/>
          <w:color w:val="auto"/>
          <w:sz w:val="22"/>
          <w:lang w:eastAsia="en-AU"/>
        </w:rPr>
        <w:t xml:space="preserve"> on </w:t>
      </w:r>
      <w:r w:rsidRPr="002F7F49">
        <w:rPr>
          <w:rFonts w:eastAsia="Times New Roman"/>
          <w:color w:val="auto"/>
          <w:sz w:val="22"/>
          <w:lang w:eastAsia="en-AU"/>
        </w:rPr>
        <w:t xml:space="preserve">5421 </w:t>
      </w:r>
      <w:r w:rsidR="00B2430E" w:rsidRPr="002F7F49">
        <w:rPr>
          <w:rFonts w:eastAsia="Times New Roman"/>
          <w:color w:val="auto"/>
          <w:sz w:val="22"/>
          <w:lang w:eastAsia="en-AU"/>
        </w:rPr>
        <w:t>9688</w:t>
      </w:r>
      <w:r w:rsidR="00B87A15">
        <w:rPr>
          <w:rFonts w:eastAsia="Times New Roman"/>
          <w:color w:val="auto"/>
          <w:sz w:val="22"/>
          <w:lang w:eastAsia="en-AU"/>
        </w:rPr>
        <w:t>.</w:t>
      </w:r>
    </w:p>
    <w:p w:rsidR="007E634E" w:rsidRPr="00A03F74" w:rsidRDefault="007E634E" w:rsidP="007E634E">
      <w:pPr>
        <w:pStyle w:val="Paragraphtext"/>
        <w:spacing w:after="120"/>
        <w:ind w:left="851"/>
        <w:rPr>
          <w:rFonts w:eastAsia="Times New Roman"/>
          <w:b/>
          <w:color w:val="auto"/>
          <w:sz w:val="22"/>
          <w:lang w:eastAsia="en-AU"/>
        </w:rPr>
      </w:pPr>
      <w:r w:rsidRPr="00A03F74">
        <w:rPr>
          <w:rFonts w:eastAsia="Times New Roman"/>
          <w:b/>
          <w:color w:val="auto"/>
          <w:sz w:val="22"/>
          <w:lang w:eastAsia="en-AU"/>
        </w:rPr>
        <w:t>Seeking approvals/permissions/permits</w:t>
      </w:r>
    </w:p>
    <w:p w:rsidR="00095EF8" w:rsidRDefault="007E634E" w:rsidP="00095EF8">
      <w:pPr>
        <w:pStyle w:val="Paragraphtext"/>
        <w:spacing w:after="120"/>
        <w:ind w:left="851"/>
        <w:rPr>
          <w:rFonts w:eastAsia="Times New Roman"/>
          <w:color w:val="auto"/>
          <w:sz w:val="22"/>
          <w:lang w:eastAsia="en-AU"/>
        </w:rPr>
      </w:pPr>
      <w:r w:rsidRPr="00410A75">
        <w:rPr>
          <w:rFonts w:eastAsia="Times New Roman"/>
          <w:color w:val="auto"/>
          <w:sz w:val="22"/>
          <w:lang w:eastAsia="en-AU"/>
        </w:rPr>
        <w:t xml:space="preserve">It is </w:t>
      </w:r>
      <w:r w:rsidR="005025A5">
        <w:rPr>
          <w:rFonts w:eastAsia="Times New Roman"/>
          <w:color w:val="auto"/>
          <w:sz w:val="22"/>
          <w:lang w:eastAsia="en-AU"/>
        </w:rPr>
        <w:t>your r</w:t>
      </w:r>
      <w:r w:rsidRPr="00410A75">
        <w:rPr>
          <w:rFonts w:eastAsia="Times New Roman"/>
          <w:color w:val="auto"/>
          <w:sz w:val="22"/>
          <w:lang w:eastAsia="en-AU"/>
        </w:rPr>
        <w:t xml:space="preserve">esponsibility to obtain any permits/approvals/permissions that may be required and provide copies </w:t>
      </w:r>
      <w:r w:rsidRPr="004B392E">
        <w:rPr>
          <w:rFonts w:eastAsia="Times New Roman"/>
          <w:color w:val="auto"/>
          <w:sz w:val="22"/>
          <w:lang w:eastAsia="en-AU"/>
        </w:rPr>
        <w:t xml:space="preserve">to Council as they are obtained. You must also factor in application and permit costs and the time required into your applications. You can discuss these requirements with the </w:t>
      </w:r>
      <w:r w:rsidRPr="002F7F49">
        <w:rPr>
          <w:rFonts w:eastAsia="Times New Roman"/>
          <w:color w:val="auto"/>
          <w:sz w:val="22"/>
          <w:lang w:eastAsia="en-AU"/>
        </w:rPr>
        <w:t xml:space="preserve">Coordinator </w:t>
      </w:r>
      <w:r w:rsidR="00B2430E" w:rsidRPr="002F7F49">
        <w:rPr>
          <w:rFonts w:eastAsia="Times New Roman"/>
          <w:color w:val="auto"/>
          <w:sz w:val="22"/>
          <w:lang w:eastAsia="en-AU"/>
        </w:rPr>
        <w:t>Facilities and Operations</w:t>
      </w:r>
      <w:r w:rsidRPr="002F7F49">
        <w:rPr>
          <w:rFonts w:eastAsia="Times New Roman"/>
          <w:color w:val="auto"/>
          <w:sz w:val="22"/>
          <w:lang w:eastAsia="en-AU"/>
        </w:rPr>
        <w:t>.</w:t>
      </w:r>
    </w:p>
    <w:p w:rsidR="007E634E" w:rsidRDefault="007E634E" w:rsidP="007E634E">
      <w:pPr>
        <w:pStyle w:val="Paragraphtext"/>
        <w:spacing w:after="120"/>
        <w:ind w:left="851"/>
        <w:rPr>
          <w:rFonts w:eastAsia="Times New Roman"/>
          <w:color w:val="auto"/>
          <w:sz w:val="22"/>
          <w:lang w:eastAsia="en-AU"/>
        </w:rPr>
      </w:pPr>
      <w:r>
        <w:rPr>
          <w:rFonts w:eastAsia="Times New Roman"/>
          <w:color w:val="auto"/>
          <w:sz w:val="22"/>
          <w:lang w:eastAsia="en-AU"/>
        </w:rPr>
        <w:t xml:space="preserve">Council acknowledges that not all permits/approvals will be obtained until after your funding is confirmed. It is expected that your application outlines which approvals you will be seeking and in the event you are successful, your plan for their obtainment. </w:t>
      </w:r>
    </w:p>
    <w:p w:rsidR="007E634E" w:rsidRDefault="007E634E" w:rsidP="007E634E">
      <w:pPr>
        <w:pStyle w:val="Paragraphtext"/>
        <w:spacing w:after="120"/>
        <w:ind w:left="851"/>
        <w:rPr>
          <w:rFonts w:eastAsia="Times New Roman"/>
          <w:color w:val="auto"/>
          <w:sz w:val="22"/>
          <w:lang w:eastAsia="en-AU"/>
        </w:rPr>
      </w:pPr>
      <w:r>
        <w:rPr>
          <w:rFonts w:eastAsia="Times New Roman"/>
          <w:color w:val="auto"/>
          <w:sz w:val="22"/>
          <w:lang w:eastAsia="en-AU"/>
        </w:rPr>
        <w:t>When proposing construction work projects, it is advantageous to submit working drawings of any construction works you are proposing with your application</w:t>
      </w:r>
      <w:r w:rsidRPr="00B67463">
        <w:rPr>
          <w:rFonts w:eastAsia="Times New Roman"/>
          <w:color w:val="auto"/>
          <w:sz w:val="22"/>
          <w:lang w:eastAsia="en-AU"/>
        </w:rPr>
        <w:t>.</w:t>
      </w:r>
      <w:r>
        <w:rPr>
          <w:rFonts w:eastAsia="Times New Roman"/>
          <w:color w:val="auto"/>
          <w:sz w:val="22"/>
          <w:lang w:eastAsia="en-AU"/>
        </w:rPr>
        <w:t xml:space="preserve"> These can be formalised into specifications and designs/plans after you have obtained the grant funds. </w:t>
      </w:r>
    </w:p>
    <w:p w:rsidR="0078724A" w:rsidRPr="004E418C" w:rsidRDefault="007E634E" w:rsidP="004E418C">
      <w:pPr>
        <w:pStyle w:val="Paragraphtext"/>
        <w:spacing w:after="120"/>
        <w:ind w:left="851"/>
        <w:rPr>
          <w:rFonts w:eastAsia="Times New Roman"/>
          <w:b/>
          <w:color w:val="auto"/>
          <w:sz w:val="22"/>
          <w:lang w:eastAsia="en-AU"/>
        </w:rPr>
      </w:pPr>
      <w:r w:rsidRPr="004E418C">
        <w:rPr>
          <w:rFonts w:eastAsia="Times New Roman"/>
          <w:b/>
          <w:color w:val="auto"/>
          <w:sz w:val="22"/>
          <w:lang w:eastAsia="en-AU"/>
        </w:rPr>
        <w:t xml:space="preserve">It is mandatory for infrastructure projects to be managed by a Council project manager. This cost will need to be factored into the project funding being applied for to deliver a project at a rate of 10% of the total project cost. </w:t>
      </w:r>
    </w:p>
    <w:p w:rsidR="00884CD1" w:rsidRPr="0078724A" w:rsidRDefault="00884CD1" w:rsidP="00884CD1">
      <w:pPr>
        <w:pStyle w:val="CFSheading"/>
        <w:numPr>
          <w:ilvl w:val="0"/>
          <w:numId w:val="0"/>
        </w:numPr>
        <w:ind w:left="851"/>
        <w:rPr>
          <w:color w:val="auto"/>
        </w:rPr>
      </w:pPr>
    </w:p>
    <w:p w:rsidR="007E634E" w:rsidRPr="002F7F49" w:rsidRDefault="007E634E" w:rsidP="007E634E">
      <w:pPr>
        <w:pStyle w:val="CFSheading"/>
        <w:ind w:left="851" w:hanging="567"/>
        <w:rPr>
          <w:color w:val="auto"/>
        </w:rPr>
      </w:pPr>
      <w:r w:rsidRPr="00352B69">
        <w:rPr>
          <w:color w:val="auto"/>
          <w:sz w:val="22"/>
        </w:rPr>
        <w:t xml:space="preserve"> </w:t>
      </w:r>
      <w:bookmarkStart w:id="355" w:name="_Toc97646294"/>
      <w:r w:rsidRPr="002F7F49">
        <w:rPr>
          <w:noProof/>
          <w:color w:val="auto"/>
          <w:lang w:val="en-GB" w:eastAsia="en-GB"/>
        </w:rPr>
        <w:drawing>
          <wp:anchor distT="0" distB="0" distL="114300" distR="114300" simplePos="0" relativeHeight="251659264" behindDoc="1" locked="0" layoutInCell="1" allowOverlap="1" wp14:anchorId="7990A299" wp14:editId="3C6B1B10">
            <wp:simplePos x="0" y="0"/>
            <wp:positionH relativeFrom="page">
              <wp:align>center</wp:align>
            </wp:positionH>
            <wp:positionV relativeFrom="paragraph">
              <wp:posOffset>154941</wp:posOffset>
            </wp:positionV>
            <wp:extent cx="5476875" cy="3994150"/>
            <wp:effectExtent l="0" t="0" r="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Pr="002F7F49">
        <w:rPr>
          <w:color w:val="auto"/>
        </w:rPr>
        <w:t>What is the application process?</w:t>
      </w:r>
      <w:bookmarkEnd w:id="355"/>
    </w:p>
    <w:p w:rsidR="007E634E" w:rsidRPr="0072381E" w:rsidRDefault="007E634E" w:rsidP="007E634E">
      <w:pPr>
        <w:ind w:left="1440" w:hanging="1440"/>
        <w:rPr>
          <w:rFonts w:eastAsia="Times New Roman"/>
          <w:color w:val="auto"/>
          <w:spacing w:val="-2"/>
          <w:sz w:val="22"/>
          <w:szCs w:val="22"/>
          <w:highlight w:val="yellow"/>
          <w:lang w:eastAsia="en-AU"/>
        </w:rPr>
      </w:pPr>
    </w:p>
    <w:p w:rsidR="007E634E" w:rsidRPr="0072381E" w:rsidRDefault="007E634E" w:rsidP="007E634E">
      <w:pPr>
        <w:rPr>
          <w:rFonts w:eastAsia="Times New Roman"/>
          <w:color w:val="auto"/>
          <w:sz w:val="22"/>
          <w:szCs w:val="22"/>
          <w:highlight w:val="yellow"/>
          <w:lang w:eastAsia="en-AU"/>
        </w:rPr>
      </w:pPr>
    </w:p>
    <w:p w:rsidR="007E634E" w:rsidRPr="0072381E" w:rsidRDefault="007E634E" w:rsidP="007E634E">
      <w:pPr>
        <w:rPr>
          <w:rFonts w:eastAsia="Times New Roman"/>
          <w:color w:val="auto"/>
          <w:sz w:val="22"/>
          <w:szCs w:val="22"/>
          <w:highlight w:val="yellow"/>
          <w:lang w:eastAsia="en-AU"/>
        </w:rPr>
      </w:pPr>
    </w:p>
    <w:p w:rsidR="007E634E" w:rsidRPr="0072381E" w:rsidRDefault="007E634E" w:rsidP="007E634E">
      <w:pPr>
        <w:rPr>
          <w:rFonts w:eastAsia="Times New Roman"/>
          <w:color w:val="auto"/>
          <w:sz w:val="22"/>
          <w:szCs w:val="22"/>
          <w:highlight w:val="yellow"/>
          <w:lang w:eastAsia="en-AU"/>
        </w:rPr>
      </w:pPr>
    </w:p>
    <w:p w:rsidR="007E634E" w:rsidRPr="0072381E" w:rsidRDefault="007E634E" w:rsidP="007E634E">
      <w:pPr>
        <w:rPr>
          <w:rFonts w:eastAsia="Times New Roman"/>
          <w:color w:val="auto"/>
          <w:sz w:val="22"/>
          <w:szCs w:val="22"/>
          <w:highlight w:val="yellow"/>
          <w:lang w:eastAsia="en-AU"/>
        </w:rPr>
      </w:pPr>
    </w:p>
    <w:p w:rsidR="007E634E" w:rsidRPr="0072381E" w:rsidRDefault="007E634E" w:rsidP="007E634E">
      <w:pPr>
        <w:rPr>
          <w:rFonts w:eastAsia="Times New Roman"/>
          <w:color w:val="auto"/>
          <w:sz w:val="22"/>
          <w:szCs w:val="22"/>
          <w:highlight w:val="yellow"/>
          <w:lang w:eastAsia="en-AU"/>
        </w:rPr>
      </w:pPr>
    </w:p>
    <w:p w:rsidR="007E634E" w:rsidRPr="0072381E" w:rsidRDefault="007E634E" w:rsidP="007E634E">
      <w:pPr>
        <w:rPr>
          <w:rFonts w:eastAsia="Times New Roman"/>
          <w:color w:val="auto"/>
          <w:sz w:val="22"/>
          <w:szCs w:val="22"/>
          <w:highlight w:val="yellow"/>
          <w:lang w:eastAsia="en-AU"/>
        </w:rPr>
      </w:pPr>
    </w:p>
    <w:p w:rsidR="007E634E" w:rsidRPr="0078724A" w:rsidRDefault="0078724A" w:rsidP="0078724A">
      <w:pPr>
        <w:tabs>
          <w:tab w:val="left" w:pos="8910"/>
        </w:tabs>
        <w:rPr>
          <w:rFonts w:eastAsia="Times New Roman"/>
          <w:color w:val="auto"/>
          <w:sz w:val="22"/>
          <w:szCs w:val="22"/>
          <w:lang w:eastAsia="en-AU"/>
        </w:rPr>
      </w:pPr>
      <w:r w:rsidRPr="0078724A">
        <w:rPr>
          <w:rFonts w:eastAsia="Times New Roman"/>
          <w:color w:val="auto"/>
          <w:sz w:val="22"/>
          <w:szCs w:val="22"/>
          <w:lang w:eastAsia="en-AU"/>
        </w:rPr>
        <w:tab/>
      </w:r>
    </w:p>
    <w:p w:rsidR="007E634E" w:rsidRPr="0078724A" w:rsidRDefault="007E634E" w:rsidP="007E634E">
      <w:pPr>
        <w:rPr>
          <w:rFonts w:eastAsia="Times New Roman"/>
          <w:color w:val="auto"/>
          <w:sz w:val="22"/>
          <w:szCs w:val="22"/>
          <w:lang w:eastAsia="en-AU"/>
        </w:rPr>
      </w:pPr>
    </w:p>
    <w:p w:rsidR="007E634E" w:rsidRPr="0072381E" w:rsidRDefault="007E634E" w:rsidP="007E634E">
      <w:pPr>
        <w:rPr>
          <w:rFonts w:eastAsia="Times New Roman"/>
          <w:color w:val="auto"/>
          <w:sz w:val="22"/>
          <w:szCs w:val="22"/>
          <w:highlight w:val="yellow"/>
          <w:lang w:eastAsia="en-AU"/>
        </w:rPr>
      </w:pPr>
    </w:p>
    <w:p w:rsidR="007E634E" w:rsidRPr="0072381E" w:rsidRDefault="007E634E" w:rsidP="007E634E">
      <w:pPr>
        <w:rPr>
          <w:rFonts w:eastAsia="Times New Roman"/>
          <w:color w:val="auto"/>
          <w:sz w:val="22"/>
          <w:szCs w:val="22"/>
          <w:highlight w:val="yellow"/>
          <w:lang w:eastAsia="en-AU"/>
        </w:rPr>
      </w:pPr>
    </w:p>
    <w:p w:rsidR="007E634E" w:rsidRPr="00B67463" w:rsidRDefault="007E634E" w:rsidP="007E634E">
      <w:pPr>
        <w:rPr>
          <w:rFonts w:eastAsia="Times New Roman"/>
          <w:color w:val="auto"/>
          <w:sz w:val="22"/>
          <w:szCs w:val="22"/>
          <w:highlight w:val="lightGray"/>
          <w:lang w:eastAsia="en-AU"/>
        </w:rPr>
      </w:pPr>
    </w:p>
    <w:p w:rsidR="007E634E" w:rsidRPr="00B67463" w:rsidRDefault="007E634E" w:rsidP="007E634E">
      <w:pPr>
        <w:rPr>
          <w:rFonts w:eastAsia="Times New Roman"/>
          <w:color w:val="auto"/>
          <w:sz w:val="22"/>
          <w:szCs w:val="22"/>
          <w:highlight w:val="lightGray"/>
          <w:lang w:eastAsia="en-AU"/>
        </w:rPr>
      </w:pPr>
    </w:p>
    <w:p w:rsidR="007E634E" w:rsidRPr="00B67463" w:rsidRDefault="007E634E" w:rsidP="007E634E">
      <w:pPr>
        <w:rPr>
          <w:rFonts w:eastAsia="Times New Roman"/>
          <w:color w:val="auto"/>
          <w:sz w:val="22"/>
          <w:szCs w:val="22"/>
          <w:highlight w:val="lightGray"/>
          <w:lang w:eastAsia="en-AU"/>
        </w:rPr>
      </w:pPr>
    </w:p>
    <w:p w:rsidR="007E634E" w:rsidRPr="00B67463" w:rsidRDefault="007E634E" w:rsidP="007E634E">
      <w:pPr>
        <w:rPr>
          <w:rFonts w:eastAsia="Times New Roman"/>
          <w:color w:val="auto"/>
          <w:sz w:val="22"/>
          <w:szCs w:val="22"/>
          <w:highlight w:val="lightGray"/>
          <w:lang w:eastAsia="en-AU"/>
        </w:rPr>
      </w:pPr>
    </w:p>
    <w:p w:rsidR="007E634E" w:rsidRPr="00B67463" w:rsidRDefault="007E634E" w:rsidP="007E634E">
      <w:pPr>
        <w:rPr>
          <w:rFonts w:eastAsia="Times New Roman"/>
          <w:color w:val="auto"/>
          <w:sz w:val="22"/>
          <w:szCs w:val="22"/>
          <w:highlight w:val="lightGray"/>
          <w:lang w:eastAsia="en-AU"/>
        </w:rPr>
      </w:pPr>
    </w:p>
    <w:p w:rsidR="007E634E" w:rsidRPr="00B67463" w:rsidRDefault="007E634E" w:rsidP="007E634E">
      <w:pPr>
        <w:rPr>
          <w:rFonts w:eastAsia="Times New Roman"/>
          <w:color w:val="auto"/>
          <w:sz w:val="22"/>
          <w:szCs w:val="22"/>
          <w:highlight w:val="lightGray"/>
          <w:lang w:eastAsia="en-AU"/>
        </w:rPr>
      </w:pPr>
    </w:p>
    <w:p w:rsidR="007E634E" w:rsidRPr="00B67463" w:rsidRDefault="007E634E" w:rsidP="007E634E">
      <w:pPr>
        <w:rPr>
          <w:rFonts w:eastAsia="Times New Roman"/>
          <w:color w:val="auto"/>
          <w:sz w:val="22"/>
          <w:szCs w:val="22"/>
          <w:highlight w:val="lightGray"/>
          <w:lang w:eastAsia="en-AU"/>
        </w:rPr>
      </w:pPr>
    </w:p>
    <w:p w:rsidR="007E634E" w:rsidRPr="00B67463" w:rsidRDefault="007E634E" w:rsidP="007E634E">
      <w:pPr>
        <w:rPr>
          <w:rFonts w:eastAsia="Times New Roman"/>
          <w:color w:val="auto"/>
          <w:sz w:val="22"/>
          <w:szCs w:val="22"/>
          <w:highlight w:val="lightGray"/>
          <w:lang w:eastAsia="en-AU"/>
        </w:rPr>
      </w:pPr>
    </w:p>
    <w:p w:rsidR="007E634E" w:rsidRDefault="007E634E" w:rsidP="007E634E">
      <w:pPr>
        <w:rPr>
          <w:rFonts w:eastAsia="Times New Roman"/>
          <w:color w:val="auto"/>
          <w:sz w:val="22"/>
          <w:szCs w:val="22"/>
          <w:highlight w:val="lightGray"/>
          <w:lang w:eastAsia="en-AU"/>
        </w:rPr>
      </w:pPr>
    </w:p>
    <w:p w:rsidR="00A41198" w:rsidRPr="00A41198" w:rsidRDefault="00A41198" w:rsidP="00A41198">
      <w:pPr>
        <w:pStyle w:val="CFSheading"/>
        <w:numPr>
          <w:ilvl w:val="0"/>
          <w:numId w:val="0"/>
        </w:numPr>
        <w:ind w:left="3621" w:hanging="360"/>
        <w:rPr>
          <w:color w:val="auto"/>
        </w:rPr>
      </w:pPr>
      <w:bookmarkStart w:id="356" w:name="_Toc474482975"/>
      <w:bookmarkStart w:id="357" w:name="_Toc474483119"/>
      <w:bookmarkStart w:id="358" w:name="_Toc474483258"/>
      <w:bookmarkStart w:id="359" w:name="_Toc474483395"/>
      <w:bookmarkStart w:id="360" w:name="_Toc474483530"/>
      <w:bookmarkStart w:id="361" w:name="_Toc474482976"/>
      <w:bookmarkStart w:id="362" w:name="_Toc474483120"/>
      <w:bookmarkStart w:id="363" w:name="_Toc474483259"/>
      <w:bookmarkStart w:id="364" w:name="_Toc474483396"/>
      <w:bookmarkStart w:id="365" w:name="_Toc474483531"/>
      <w:bookmarkStart w:id="366" w:name="_Toc413760456"/>
      <w:bookmarkStart w:id="367" w:name="_Toc474482977"/>
      <w:bookmarkStart w:id="368" w:name="_Toc474483121"/>
      <w:bookmarkStart w:id="369" w:name="_Toc474483260"/>
      <w:bookmarkStart w:id="370" w:name="_Toc474483397"/>
      <w:bookmarkStart w:id="371" w:name="_Toc474483532"/>
      <w:bookmarkStart w:id="372" w:name="_Toc413760458"/>
      <w:bookmarkStart w:id="373" w:name="_Toc352164731"/>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1613A3" w:rsidRDefault="001613A3">
      <w:pPr>
        <w:rPr>
          <w:rFonts w:eastAsia="Times New Roman"/>
          <w:b/>
          <w:color w:val="auto"/>
          <w:spacing w:val="-2"/>
          <w:sz w:val="24"/>
          <w:szCs w:val="22"/>
          <w:lang w:eastAsia="en-AU"/>
        </w:rPr>
      </w:pPr>
      <w:r>
        <w:rPr>
          <w:color w:val="auto"/>
        </w:rPr>
        <w:br w:type="page"/>
      </w:r>
    </w:p>
    <w:p w:rsidR="00A41198" w:rsidRDefault="00A41198" w:rsidP="00A41198">
      <w:pPr>
        <w:pStyle w:val="CFSheading"/>
        <w:numPr>
          <w:ilvl w:val="0"/>
          <w:numId w:val="0"/>
        </w:numPr>
        <w:ind w:left="851"/>
        <w:rPr>
          <w:color w:val="auto"/>
        </w:rPr>
      </w:pPr>
    </w:p>
    <w:p w:rsidR="007E634E" w:rsidRPr="00B67463" w:rsidRDefault="007E634E" w:rsidP="007E634E">
      <w:pPr>
        <w:pStyle w:val="CFSheading"/>
        <w:ind w:left="851" w:hanging="567"/>
        <w:rPr>
          <w:color w:val="auto"/>
        </w:rPr>
      </w:pPr>
      <w:bookmarkStart w:id="374" w:name="_Toc97646295"/>
      <w:r w:rsidRPr="00B67463">
        <w:rPr>
          <w:color w:val="auto"/>
        </w:rPr>
        <w:t xml:space="preserve">What </w:t>
      </w:r>
      <w:bookmarkEnd w:id="373"/>
      <w:r w:rsidRPr="00B67463">
        <w:rPr>
          <w:color w:val="auto"/>
        </w:rPr>
        <w:t>we are looking for in the applications</w:t>
      </w:r>
      <w:bookmarkEnd w:id="374"/>
    </w:p>
    <w:p w:rsidR="007E634E" w:rsidRPr="00B67463" w:rsidRDefault="007E634E" w:rsidP="007E634E">
      <w:pPr>
        <w:pStyle w:val="Paragraphtext"/>
        <w:spacing w:after="140"/>
        <w:ind w:left="851"/>
        <w:rPr>
          <w:rFonts w:eastAsia="Times New Roman"/>
          <w:color w:val="auto"/>
          <w:sz w:val="22"/>
          <w:lang w:eastAsia="en-AU"/>
        </w:rPr>
      </w:pPr>
      <w:r w:rsidRPr="00B67463">
        <w:rPr>
          <w:color w:val="auto"/>
          <w:sz w:val="22"/>
        </w:rPr>
        <w:t>The table below outlines the scoring for each criteria, what we mean by each and what we are looking for. Using this and the details contained in the scoring matrix at the end of this document will help you develop a strong application.</w:t>
      </w:r>
    </w:p>
    <w:p w:rsidR="007E634E" w:rsidRPr="00BD7264" w:rsidRDefault="007E634E" w:rsidP="007E634E">
      <w:pPr>
        <w:rPr>
          <w:color w:val="88898C"/>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152"/>
        <w:gridCol w:w="2073"/>
        <w:gridCol w:w="6552"/>
      </w:tblGrid>
      <w:tr w:rsidR="00FE5269" w:rsidRPr="001B6349" w:rsidTr="00FD7BF8">
        <w:trPr>
          <w:tblHeader/>
        </w:trPr>
        <w:tc>
          <w:tcPr>
            <w:tcW w:w="0" w:type="auto"/>
          </w:tcPr>
          <w:p w:rsidR="007E634E" w:rsidRPr="001B6349" w:rsidRDefault="007E634E" w:rsidP="00FD7BF8">
            <w:pPr>
              <w:pStyle w:val="Paragraphtext"/>
              <w:spacing w:before="120"/>
              <w:rPr>
                <w:rFonts w:eastAsia="Times New Roman"/>
                <w:b/>
                <w:color w:val="943634" w:themeColor="accent2" w:themeShade="BF"/>
                <w:lang w:eastAsia="en-AU"/>
              </w:rPr>
            </w:pPr>
            <w:r>
              <w:rPr>
                <w:rFonts w:eastAsia="Times New Roman"/>
                <w:b/>
                <w:color w:val="943634" w:themeColor="accent2" w:themeShade="BF"/>
                <w:lang w:eastAsia="en-AU"/>
              </w:rPr>
              <w:t>Score</w:t>
            </w:r>
          </w:p>
        </w:tc>
        <w:tc>
          <w:tcPr>
            <w:tcW w:w="0" w:type="auto"/>
            <w:vAlign w:val="center"/>
          </w:tcPr>
          <w:p w:rsidR="007E634E" w:rsidRPr="001B6349" w:rsidRDefault="007E634E" w:rsidP="00FD7BF8">
            <w:pPr>
              <w:pStyle w:val="Paragraphtext"/>
              <w:spacing w:before="120"/>
              <w:rPr>
                <w:rFonts w:eastAsia="Times New Roman"/>
                <w:b/>
                <w:color w:val="943634" w:themeColor="accent2" w:themeShade="BF"/>
                <w:lang w:eastAsia="en-AU"/>
              </w:rPr>
            </w:pPr>
            <w:r w:rsidRPr="001B6349">
              <w:rPr>
                <w:rFonts w:eastAsia="Times New Roman"/>
                <w:b/>
                <w:color w:val="943634" w:themeColor="accent2" w:themeShade="BF"/>
                <w:lang w:eastAsia="en-AU"/>
              </w:rPr>
              <w:t>Criteria</w:t>
            </w:r>
          </w:p>
        </w:tc>
        <w:tc>
          <w:tcPr>
            <w:tcW w:w="0" w:type="auto"/>
            <w:vAlign w:val="center"/>
          </w:tcPr>
          <w:p w:rsidR="007E634E" w:rsidRPr="001B6349" w:rsidRDefault="007E634E" w:rsidP="00FD7BF8">
            <w:pPr>
              <w:pStyle w:val="Paragraphtext"/>
              <w:spacing w:before="120"/>
              <w:rPr>
                <w:rFonts w:eastAsia="Times New Roman"/>
                <w:b/>
                <w:color w:val="943634" w:themeColor="accent2" w:themeShade="BF"/>
                <w:lang w:eastAsia="en-AU"/>
              </w:rPr>
            </w:pPr>
            <w:r>
              <w:rPr>
                <w:rFonts w:eastAsia="Times New Roman"/>
                <w:b/>
                <w:color w:val="943634" w:themeColor="accent2" w:themeShade="BF"/>
                <w:lang w:eastAsia="en-AU"/>
              </w:rPr>
              <w:t>What we are looking for</w:t>
            </w:r>
          </w:p>
        </w:tc>
      </w:tr>
      <w:tr w:rsidR="00FE5269" w:rsidRPr="00375AE3" w:rsidTr="00FD7BF8">
        <w:tc>
          <w:tcPr>
            <w:tcW w:w="0" w:type="auto"/>
          </w:tcPr>
          <w:p w:rsidR="007E634E" w:rsidRPr="00B67463" w:rsidRDefault="007E634E" w:rsidP="00FD7BF8">
            <w:pPr>
              <w:pStyle w:val="Paragraphtext"/>
              <w:spacing w:before="60"/>
              <w:rPr>
                <w:rFonts w:eastAsia="Times New Roman"/>
                <w:b/>
                <w:color w:val="auto"/>
                <w:sz w:val="22"/>
                <w:lang w:eastAsia="en-AU"/>
              </w:rPr>
            </w:pPr>
            <w:r w:rsidRPr="00B67463">
              <w:rPr>
                <w:rFonts w:eastAsia="Times New Roman"/>
                <w:b/>
                <w:color w:val="auto"/>
                <w:sz w:val="22"/>
                <w:lang w:eastAsia="en-AU"/>
              </w:rPr>
              <w:t>Pass/Fail</w:t>
            </w:r>
          </w:p>
        </w:tc>
        <w:tc>
          <w:tcPr>
            <w:tcW w:w="0" w:type="auto"/>
          </w:tcPr>
          <w:p w:rsidR="007E634E" w:rsidRDefault="007E634E" w:rsidP="00FD7BF8">
            <w:pPr>
              <w:pStyle w:val="Paragraphtext"/>
              <w:spacing w:before="60"/>
              <w:rPr>
                <w:rFonts w:eastAsia="Times New Roman"/>
                <w:b/>
                <w:color w:val="auto"/>
                <w:sz w:val="22"/>
                <w:lang w:eastAsia="en-AU"/>
              </w:rPr>
            </w:pPr>
            <w:r w:rsidRPr="00B67463">
              <w:rPr>
                <w:rFonts w:eastAsia="Times New Roman"/>
                <w:b/>
                <w:color w:val="auto"/>
                <w:sz w:val="22"/>
                <w:lang w:eastAsia="en-AU"/>
              </w:rPr>
              <w:t>Demonstrating Eligibility</w:t>
            </w: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Pr="00B67463" w:rsidRDefault="007E634E" w:rsidP="00020DE0">
            <w:pPr>
              <w:pStyle w:val="Paragraphtext"/>
              <w:spacing w:before="60"/>
              <w:rPr>
                <w:rFonts w:eastAsia="Times New Roman"/>
                <w:b/>
                <w:color w:val="auto"/>
                <w:sz w:val="22"/>
                <w:lang w:eastAsia="en-AU"/>
              </w:rPr>
            </w:pPr>
          </w:p>
        </w:tc>
        <w:tc>
          <w:tcPr>
            <w:tcW w:w="0" w:type="auto"/>
          </w:tcPr>
          <w:p w:rsidR="007E634E" w:rsidRPr="00410A75" w:rsidRDefault="007E634E" w:rsidP="00FD7BF8">
            <w:pPr>
              <w:pStyle w:val="Paragraphtext"/>
              <w:spacing w:before="120" w:after="120"/>
              <w:ind w:left="74"/>
              <w:rPr>
                <w:rFonts w:eastAsia="Times New Roman"/>
                <w:color w:val="auto"/>
                <w:sz w:val="22"/>
                <w:lang w:eastAsia="en-AU"/>
              </w:rPr>
            </w:pPr>
            <w:r w:rsidRPr="00410A75">
              <w:rPr>
                <w:rFonts w:eastAsia="Times New Roman"/>
                <w:color w:val="auto"/>
                <w:sz w:val="22"/>
                <w:lang w:eastAsia="en-AU"/>
              </w:rPr>
              <w:t>You have contacted the relevant Council contact officer/s.</w:t>
            </w:r>
          </w:p>
          <w:p w:rsidR="007E634E" w:rsidRPr="00410A75" w:rsidRDefault="007E634E" w:rsidP="00FD7BF8">
            <w:pPr>
              <w:pStyle w:val="Paragraphtext"/>
              <w:spacing w:after="120"/>
              <w:ind w:left="74"/>
              <w:rPr>
                <w:rFonts w:eastAsia="Times New Roman"/>
                <w:color w:val="auto"/>
                <w:sz w:val="22"/>
                <w:lang w:eastAsia="en-AU"/>
              </w:rPr>
            </w:pPr>
            <w:r w:rsidRPr="002F7F49">
              <w:rPr>
                <w:rFonts w:eastAsia="Times New Roman"/>
                <w:color w:val="auto"/>
                <w:sz w:val="22"/>
                <w:lang w:eastAsia="en-AU"/>
              </w:rPr>
              <w:t>You have acquitted any Community Funding Scheme grants from 20</w:t>
            </w:r>
            <w:r w:rsidR="00234090" w:rsidRPr="002F7F49">
              <w:rPr>
                <w:rFonts w:eastAsia="Times New Roman"/>
                <w:color w:val="auto"/>
                <w:sz w:val="22"/>
                <w:lang w:eastAsia="en-AU"/>
              </w:rPr>
              <w:t>2</w:t>
            </w:r>
            <w:r w:rsidR="00526EFC">
              <w:rPr>
                <w:rFonts w:eastAsia="Times New Roman"/>
                <w:color w:val="auto"/>
                <w:sz w:val="22"/>
                <w:lang w:eastAsia="en-AU"/>
              </w:rPr>
              <w:t>1</w:t>
            </w:r>
            <w:r w:rsidRPr="002F7F49">
              <w:rPr>
                <w:rFonts w:eastAsia="Times New Roman"/>
                <w:color w:val="auto"/>
                <w:sz w:val="22"/>
                <w:lang w:eastAsia="en-AU"/>
              </w:rPr>
              <w:t xml:space="preserve"> or prior. </w:t>
            </w:r>
            <w:r w:rsidR="000F0C10" w:rsidRPr="002F7F49">
              <w:rPr>
                <w:rFonts w:eastAsia="Times New Roman"/>
                <w:color w:val="auto"/>
                <w:sz w:val="22"/>
                <w:lang w:eastAsia="en-AU"/>
              </w:rPr>
              <w:t xml:space="preserve"> Either acquitted or received in writing a formal extension</w:t>
            </w:r>
            <w:r w:rsidR="00234090" w:rsidRPr="002F7F49">
              <w:rPr>
                <w:rFonts w:eastAsia="Times New Roman"/>
                <w:color w:val="auto"/>
                <w:sz w:val="22"/>
                <w:lang w:eastAsia="en-AU"/>
              </w:rPr>
              <w:t xml:space="preserve"> and variation to existing funding agreement</w:t>
            </w:r>
            <w:r w:rsidR="000F0C10" w:rsidRPr="002F7F49">
              <w:rPr>
                <w:rFonts w:eastAsia="Times New Roman"/>
                <w:color w:val="auto"/>
                <w:sz w:val="22"/>
                <w:lang w:eastAsia="en-AU"/>
              </w:rPr>
              <w:t>.</w:t>
            </w:r>
          </w:p>
          <w:p w:rsidR="007E634E" w:rsidRPr="00410A75" w:rsidRDefault="007E634E" w:rsidP="00FD7BF8">
            <w:pPr>
              <w:pStyle w:val="Paragraphtext"/>
              <w:spacing w:after="120"/>
              <w:ind w:left="74"/>
              <w:rPr>
                <w:rFonts w:eastAsia="Times New Roman"/>
                <w:color w:val="auto"/>
                <w:sz w:val="22"/>
                <w:lang w:eastAsia="en-AU"/>
              </w:rPr>
            </w:pPr>
            <w:r w:rsidRPr="00410A75">
              <w:rPr>
                <w:rFonts w:eastAsia="Times New Roman"/>
                <w:color w:val="auto"/>
                <w:sz w:val="22"/>
                <w:lang w:eastAsia="en-AU"/>
              </w:rPr>
              <w:t>You are not in debt to Council</w:t>
            </w:r>
            <w:r w:rsidR="00526EFC">
              <w:rPr>
                <w:rFonts w:eastAsia="Times New Roman"/>
                <w:color w:val="auto"/>
                <w:sz w:val="22"/>
                <w:lang w:eastAsia="en-AU"/>
              </w:rPr>
              <w:t>.</w:t>
            </w:r>
          </w:p>
          <w:p w:rsidR="007E634E" w:rsidRPr="003518AA" w:rsidRDefault="007E634E" w:rsidP="00FD7BF8">
            <w:pPr>
              <w:pStyle w:val="Paragraphtext"/>
              <w:spacing w:after="120"/>
              <w:ind w:left="74"/>
              <w:rPr>
                <w:rFonts w:eastAsia="Times New Roman"/>
                <w:color w:val="auto"/>
                <w:sz w:val="22"/>
                <w:lang w:eastAsia="en-AU"/>
              </w:rPr>
            </w:pPr>
            <w:r w:rsidRPr="00410A75">
              <w:rPr>
                <w:rFonts w:eastAsia="Times New Roman"/>
                <w:color w:val="auto"/>
                <w:sz w:val="22"/>
                <w:lang w:eastAsia="en-AU"/>
              </w:rPr>
              <w:t xml:space="preserve">You have completed all sections regarding the details of your </w:t>
            </w:r>
            <w:r w:rsidRPr="003518AA">
              <w:rPr>
                <w:rFonts w:eastAsia="Times New Roman"/>
                <w:color w:val="auto"/>
                <w:sz w:val="22"/>
                <w:lang w:eastAsia="en-AU"/>
              </w:rPr>
              <w:t>organisation.</w:t>
            </w:r>
          </w:p>
          <w:p w:rsidR="007E634E" w:rsidRPr="004B392E" w:rsidRDefault="007E634E" w:rsidP="00FD7BF8">
            <w:pPr>
              <w:pStyle w:val="Paragraphtext"/>
              <w:spacing w:after="120"/>
              <w:ind w:left="74"/>
              <w:rPr>
                <w:rFonts w:eastAsia="Times New Roman"/>
                <w:color w:val="auto"/>
                <w:sz w:val="22"/>
                <w:lang w:eastAsia="en-AU"/>
              </w:rPr>
            </w:pPr>
            <w:r w:rsidRPr="004B392E">
              <w:rPr>
                <w:rFonts w:eastAsia="Times New Roman"/>
                <w:color w:val="auto"/>
                <w:sz w:val="22"/>
                <w:lang w:eastAsia="en-AU"/>
              </w:rPr>
              <w:t>You are an authorised representative of your organisation.</w:t>
            </w:r>
          </w:p>
          <w:p w:rsidR="007E634E" w:rsidRPr="001C702A" w:rsidRDefault="007E634E" w:rsidP="00FD7BF8">
            <w:pPr>
              <w:pStyle w:val="Paragraphtext"/>
              <w:spacing w:after="120"/>
              <w:ind w:left="74"/>
              <w:rPr>
                <w:rFonts w:eastAsia="Times New Roman"/>
                <w:color w:val="auto"/>
                <w:sz w:val="22"/>
                <w:lang w:eastAsia="en-AU"/>
              </w:rPr>
            </w:pPr>
            <w:r w:rsidRPr="001C702A">
              <w:rPr>
                <w:rFonts w:eastAsia="Times New Roman"/>
                <w:color w:val="auto"/>
                <w:sz w:val="22"/>
                <w:lang w:eastAsia="en-AU"/>
              </w:rPr>
              <w:t>You have completed the Child Wellbeing and Safety Declaration, if applicable.</w:t>
            </w:r>
          </w:p>
          <w:p w:rsidR="007E634E" w:rsidRPr="00041720" w:rsidRDefault="007E634E" w:rsidP="00FD7BF8">
            <w:pPr>
              <w:pStyle w:val="Paragraphtext"/>
              <w:spacing w:after="120"/>
              <w:ind w:left="74"/>
              <w:rPr>
                <w:rFonts w:eastAsia="Times New Roman"/>
                <w:color w:val="auto"/>
                <w:sz w:val="22"/>
                <w:lang w:eastAsia="en-AU"/>
              </w:rPr>
            </w:pPr>
            <w:r w:rsidRPr="00041720">
              <w:rPr>
                <w:rFonts w:eastAsia="Times New Roman"/>
                <w:color w:val="auto"/>
                <w:sz w:val="22"/>
                <w:lang w:eastAsia="en-AU"/>
              </w:rPr>
              <w:t>All supporting documents required are included.</w:t>
            </w:r>
          </w:p>
          <w:p w:rsidR="007E634E" w:rsidRDefault="007E634E" w:rsidP="00FD7BF8">
            <w:pPr>
              <w:pStyle w:val="Paragraphtext"/>
              <w:spacing w:after="120"/>
              <w:ind w:left="74"/>
              <w:rPr>
                <w:rFonts w:eastAsia="Times New Roman"/>
                <w:color w:val="auto"/>
                <w:sz w:val="22"/>
                <w:lang w:eastAsia="en-AU"/>
              </w:rPr>
            </w:pPr>
            <w:r w:rsidRPr="002F7F49">
              <w:rPr>
                <w:rFonts w:eastAsia="Times New Roman"/>
                <w:color w:val="auto"/>
                <w:sz w:val="22"/>
                <w:lang w:eastAsia="en-AU"/>
              </w:rPr>
              <w:t>You have sign</w:t>
            </w:r>
            <w:r w:rsidR="007B3589" w:rsidRPr="002F7F49">
              <w:rPr>
                <w:rFonts w:eastAsia="Times New Roman"/>
                <w:color w:val="auto"/>
                <w:sz w:val="22"/>
                <w:lang w:eastAsia="en-AU"/>
              </w:rPr>
              <w:t>ed</w:t>
            </w:r>
            <w:r w:rsidRPr="002F7F49">
              <w:rPr>
                <w:rFonts w:eastAsia="Times New Roman"/>
                <w:color w:val="auto"/>
                <w:sz w:val="22"/>
                <w:lang w:eastAsia="en-AU"/>
              </w:rPr>
              <w:t xml:space="preserve"> the applicant declaration.</w:t>
            </w:r>
          </w:p>
          <w:p w:rsidR="00B60F9F" w:rsidRDefault="00B60F9F" w:rsidP="00FD7BF8">
            <w:pPr>
              <w:pStyle w:val="Paragraphtext"/>
              <w:spacing w:after="120"/>
              <w:ind w:left="74"/>
              <w:rPr>
                <w:rFonts w:eastAsia="Times New Roman"/>
                <w:color w:val="auto"/>
                <w:sz w:val="22"/>
                <w:lang w:eastAsia="en-AU"/>
              </w:rPr>
            </w:pPr>
            <w:r>
              <w:rPr>
                <w:rFonts w:eastAsia="Times New Roman"/>
                <w:color w:val="auto"/>
                <w:sz w:val="22"/>
                <w:lang w:eastAsia="en-AU"/>
              </w:rPr>
              <w:t>You have demonstrated that you have met all legal requirements</w:t>
            </w:r>
          </w:p>
          <w:p w:rsidR="00B60F9F" w:rsidRDefault="00B60F9F" w:rsidP="00FD7BF8">
            <w:pPr>
              <w:pStyle w:val="Paragraphtext"/>
              <w:spacing w:after="120"/>
              <w:ind w:left="74"/>
              <w:rPr>
                <w:rFonts w:eastAsia="Times New Roman"/>
                <w:color w:val="auto"/>
                <w:sz w:val="22"/>
                <w:lang w:eastAsia="en-AU"/>
              </w:rPr>
            </w:pPr>
            <w:r>
              <w:rPr>
                <w:rFonts w:eastAsia="Times New Roman"/>
                <w:color w:val="auto"/>
                <w:sz w:val="22"/>
                <w:lang w:eastAsia="en-AU"/>
              </w:rPr>
              <w:t>You have submitted your project before applications close</w:t>
            </w:r>
          </w:p>
          <w:p w:rsidR="00B60F9F" w:rsidRPr="00B60F9F" w:rsidRDefault="00B60F9F" w:rsidP="00FD7BF8">
            <w:pPr>
              <w:pStyle w:val="Paragraphtext"/>
              <w:spacing w:after="120"/>
              <w:ind w:left="74"/>
              <w:rPr>
                <w:rFonts w:eastAsia="Times New Roman"/>
                <w:b/>
                <w:color w:val="auto"/>
                <w:sz w:val="22"/>
                <w:lang w:eastAsia="en-AU"/>
              </w:rPr>
            </w:pPr>
            <w:r>
              <w:rPr>
                <w:rFonts w:eastAsia="Times New Roman"/>
                <w:b/>
                <w:color w:val="auto"/>
                <w:sz w:val="22"/>
                <w:lang w:eastAsia="en-AU"/>
              </w:rPr>
              <w:t>If you have not demonstrated eligibility, your application will not be considered and will not be scored.</w:t>
            </w:r>
          </w:p>
        </w:tc>
      </w:tr>
      <w:tr w:rsidR="00FE5269" w:rsidRPr="00375AE3" w:rsidTr="003E57D4">
        <w:tc>
          <w:tcPr>
            <w:tcW w:w="0" w:type="auto"/>
            <w:shd w:val="clear" w:color="auto" w:fill="000000" w:themeFill="text1"/>
          </w:tcPr>
          <w:p w:rsidR="003E57D4" w:rsidRPr="00B67463" w:rsidRDefault="003E57D4" w:rsidP="00FD7BF8">
            <w:pPr>
              <w:pStyle w:val="Paragraphtext"/>
              <w:spacing w:before="60"/>
              <w:rPr>
                <w:rFonts w:eastAsia="Times New Roman"/>
                <w:b/>
                <w:color w:val="auto"/>
                <w:sz w:val="22"/>
                <w:lang w:eastAsia="en-AU"/>
              </w:rPr>
            </w:pPr>
          </w:p>
        </w:tc>
        <w:tc>
          <w:tcPr>
            <w:tcW w:w="0" w:type="auto"/>
            <w:shd w:val="clear" w:color="auto" w:fill="000000" w:themeFill="text1"/>
          </w:tcPr>
          <w:p w:rsidR="003E57D4" w:rsidRPr="00B67463" w:rsidRDefault="003E57D4" w:rsidP="00FD7BF8">
            <w:pPr>
              <w:pStyle w:val="Paragraphtext"/>
              <w:spacing w:before="60"/>
              <w:rPr>
                <w:rFonts w:eastAsia="Times New Roman"/>
                <w:b/>
                <w:color w:val="auto"/>
                <w:sz w:val="22"/>
                <w:lang w:eastAsia="en-AU"/>
              </w:rPr>
            </w:pPr>
          </w:p>
        </w:tc>
        <w:tc>
          <w:tcPr>
            <w:tcW w:w="0" w:type="auto"/>
            <w:shd w:val="clear" w:color="auto" w:fill="000000" w:themeFill="text1"/>
          </w:tcPr>
          <w:p w:rsidR="003E57D4" w:rsidRPr="00410A75" w:rsidRDefault="003E57D4" w:rsidP="00FD7BF8">
            <w:pPr>
              <w:pStyle w:val="Paragraphtext"/>
              <w:spacing w:before="120" w:after="120"/>
              <w:ind w:left="74"/>
              <w:rPr>
                <w:rFonts w:eastAsia="Times New Roman"/>
                <w:color w:val="auto"/>
                <w:sz w:val="22"/>
                <w:lang w:eastAsia="en-AU"/>
              </w:rPr>
            </w:pPr>
          </w:p>
        </w:tc>
      </w:tr>
      <w:tr w:rsidR="00FE5269" w:rsidRPr="00375AE3" w:rsidTr="00FD7BF8">
        <w:tc>
          <w:tcPr>
            <w:tcW w:w="0" w:type="auto"/>
          </w:tcPr>
          <w:p w:rsidR="007E634E" w:rsidRPr="00B67463" w:rsidRDefault="007E634E" w:rsidP="00FD7BF8">
            <w:pPr>
              <w:pStyle w:val="Paragraphtext"/>
              <w:spacing w:before="60"/>
              <w:rPr>
                <w:rFonts w:eastAsia="Times New Roman"/>
                <w:b/>
                <w:color w:val="auto"/>
                <w:sz w:val="22"/>
                <w:lang w:eastAsia="en-AU"/>
              </w:rPr>
            </w:pPr>
            <w:r>
              <w:rPr>
                <w:rFonts w:eastAsia="Times New Roman"/>
                <w:b/>
                <w:color w:val="auto"/>
                <w:sz w:val="22"/>
                <w:lang w:eastAsia="en-AU"/>
              </w:rPr>
              <w:t>40</w:t>
            </w:r>
            <w:r w:rsidRPr="00B67463">
              <w:rPr>
                <w:rFonts w:eastAsia="Times New Roman"/>
                <w:b/>
                <w:color w:val="auto"/>
                <w:sz w:val="22"/>
                <w:lang w:eastAsia="en-AU"/>
              </w:rPr>
              <w:t>%</w:t>
            </w:r>
          </w:p>
        </w:tc>
        <w:tc>
          <w:tcPr>
            <w:tcW w:w="0" w:type="auto"/>
          </w:tcPr>
          <w:p w:rsidR="007E634E" w:rsidRPr="00B67463" w:rsidDel="0082397C" w:rsidRDefault="007E634E" w:rsidP="00FD7BF8">
            <w:pPr>
              <w:pStyle w:val="Paragraphtext"/>
              <w:spacing w:before="60"/>
              <w:rPr>
                <w:rFonts w:eastAsia="Times New Roman"/>
                <w:b/>
                <w:color w:val="auto"/>
                <w:sz w:val="22"/>
                <w:lang w:eastAsia="en-AU"/>
              </w:rPr>
            </w:pPr>
            <w:r w:rsidRPr="00B67463">
              <w:rPr>
                <w:rFonts w:eastAsia="Times New Roman"/>
                <w:b/>
                <w:color w:val="auto"/>
                <w:sz w:val="22"/>
                <w:lang w:eastAsia="en-AU"/>
              </w:rPr>
              <w:t>De</w:t>
            </w:r>
            <w:r>
              <w:rPr>
                <w:rFonts w:eastAsia="Times New Roman"/>
                <w:b/>
                <w:color w:val="auto"/>
                <w:sz w:val="22"/>
                <w:lang w:eastAsia="en-AU"/>
              </w:rPr>
              <w:t>tailing</w:t>
            </w:r>
            <w:r w:rsidRPr="00B67463">
              <w:rPr>
                <w:rFonts w:eastAsia="Times New Roman"/>
                <w:b/>
                <w:color w:val="auto"/>
                <w:sz w:val="22"/>
                <w:lang w:eastAsia="en-AU"/>
              </w:rPr>
              <w:t xml:space="preserve"> your project</w:t>
            </w:r>
          </w:p>
        </w:tc>
        <w:tc>
          <w:tcPr>
            <w:tcW w:w="0" w:type="auto"/>
          </w:tcPr>
          <w:p w:rsidR="007E634E" w:rsidRPr="00410A75" w:rsidRDefault="007E634E" w:rsidP="00FD7BF8">
            <w:pPr>
              <w:pStyle w:val="Paragraphtext"/>
              <w:spacing w:before="120" w:after="120"/>
              <w:ind w:left="74"/>
              <w:rPr>
                <w:rFonts w:eastAsia="Times New Roman"/>
                <w:color w:val="000000" w:themeColor="text1"/>
                <w:sz w:val="22"/>
                <w:lang w:eastAsia="en-AU"/>
              </w:rPr>
            </w:pPr>
            <w:r w:rsidRPr="00410A75">
              <w:rPr>
                <w:rFonts w:eastAsia="Times New Roman"/>
                <w:color w:val="auto"/>
                <w:sz w:val="22"/>
                <w:lang w:eastAsia="en-AU"/>
              </w:rPr>
              <w:t xml:space="preserve">A project name and a start and end date between </w:t>
            </w:r>
            <w:r w:rsidR="00A03F74" w:rsidRPr="002F7F49">
              <w:rPr>
                <w:rFonts w:eastAsia="Times New Roman"/>
                <w:color w:val="000000" w:themeColor="text1"/>
                <w:sz w:val="22"/>
                <w:lang w:eastAsia="en-AU"/>
              </w:rPr>
              <w:t>August</w:t>
            </w:r>
            <w:r w:rsidR="00526EFC">
              <w:rPr>
                <w:rFonts w:eastAsia="Times New Roman"/>
                <w:color w:val="000000" w:themeColor="text1"/>
                <w:sz w:val="22"/>
                <w:lang w:eastAsia="en-AU"/>
              </w:rPr>
              <w:t xml:space="preserve"> 2022</w:t>
            </w:r>
            <w:r w:rsidR="007B3589" w:rsidRPr="002F7F49">
              <w:rPr>
                <w:rFonts w:eastAsia="Times New Roman"/>
                <w:color w:val="000000" w:themeColor="text1"/>
                <w:sz w:val="22"/>
                <w:lang w:eastAsia="en-AU"/>
              </w:rPr>
              <w:t xml:space="preserve"> </w:t>
            </w:r>
            <w:r w:rsidRPr="002F7F49">
              <w:rPr>
                <w:rFonts w:eastAsia="Times New Roman"/>
                <w:color w:val="000000" w:themeColor="text1"/>
                <w:sz w:val="22"/>
                <w:lang w:eastAsia="en-AU"/>
              </w:rPr>
              <w:t xml:space="preserve">and June </w:t>
            </w:r>
            <w:r w:rsidR="00526EFC">
              <w:rPr>
                <w:rFonts w:eastAsia="Times New Roman"/>
                <w:color w:val="000000" w:themeColor="text1"/>
                <w:sz w:val="22"/>
                <w:lang w:eastAsia="en-AU"/>
              </w:rPr>
              <w:t>2023</w:t>
            </w:r>
            <w:r w:rsidRPr="002F7F49">
              <w:rPr>
                <w:rFonts w:eastAsia="Times New Roman"/>
                <w:color w:val="000000" w:themeColor="text1"/>
                <w:sz w:val="22"/>
                <w:lang w:eastAsia="en-AU"/>
              </w:rPr>
              <w:t>.</w:t>
            </w:r>
          </w:p>
          <w:p w:rsidR="007E634E" w:rsidRPr="00410A75" w:rsidRDefault="007E634E" w:rsidP="00FD7BF8">
            <w:pPr>
              <w:pStyle w:val="Paragraphtext"/>
              <w:spacing w:after="120"/>
              <w:ind w:left="74"/>
              <w:rPr>
                <w:rFonts w:eastAsia="Times New Roman"/>
                <w:color w:val="auto"/>
                <w:sz w:val="22"/>
                <w:lang w:eastAsia="en-AU"/>
              </w:rPr>
            </w:pPr>
            <w:r w:rsidRPr="00410A75">
              <w:rPr>
                <w:rFonts w:eastAsia="Times New Roman"/>
                <w:color w:val="auto"/>
                <w:sz w:val="22"/>
                <w:lang w:eastAsia="en-AU"/>
              </w:rPr>
              <w:t>A brief description of the project. What you are hoping to do and to achieve in the broadest sense by doing this project.</w:t>
            </w:r>
          </w:p>
          <w:p w:rsidR="007E634E" w:rsidRPr="003E57D4" w:rsidRDefault="007E634E" w:rsidP="00FD7BF8">
            <w:pPr>
              <w:pStyle w:val="Paragraphtext"/>
              <w:spacing w:after="120"/>
              <w:ind w:left="74"/>
              <w:rPr>
                <w:rFonts w:eastAsia="Times New Roman"/>
                <w:i/>
                <w:color w:val="auto"/>
                <w:sz w:val="22"/>
                <w:lang w:eastAsia="en-AU"/>
              </w:rPr>
            </w:pPr>
            <w:r w:rsidRPr="003E57D4">
              <w:rPr>
                <w:rFonts w:eastAsia="Times New Roman"/>
                <w:i/>
                <w:color w:val="auto"/>
                <w:sz w:val="22"/>
                <w:lang w:eastAsia="en-AU"/>
              </w:rPr>
              <w:t>A description of the project’s benefits.</w:t>
            </w:r>
          </w:p>
          <w:p w:rsidR="007E634E" w:rsidRPr="001C702A" w:rsidRDefault="007E634E" w:rsidP="00177139">
            <w:pPr>
              <w:pStyle w:val="Paragraphtext"/>
              <w:numPr>
                <w:ilvl w:val="0"/>
                <w:numId w:val="6"/>
              </w:numPr>
              <w:spacing w:after="120"/>
              <w:rPr>
                <w:rFonts w:eastAsia="Times New Roman"/>
                <w:color w:val="auto"/>
                <w:sz w:val="22"/>
                <w:lang w:eastAsia="en-AU"/>
              </w:rPr>
            </w:pPr>
            <w:r w:rsidRPr="004B392E">
              <w:rPr>
                <w:rFonts w:eastAsia="Times New Roman"/>
                <w:color w:val="auto"/>
                <w:sz w:val="22"/>
                <w:lang w:eastAsia="en-AU"/>
              </w:rPr>
              <w:t xml:space="preserve">How will the community benefit if this </w:t>
            </w:r>
            <w:r w:rsidRPr="001C702A">
              <w:rPr>
                <w:color w:val="auto"/>
                <w:sz w:val="22"/>
                <w:lang w:val="en-US"/>
              </w:rPr>
              <w:t xml:space="preserve">activity/project </w:t>
            </w:r>
            <w:r w:rsidRPr="001C702A">
              <w:rPr>
                <w:rFonts w:eastAsia="Times New Roman"/>
                <w:color w:val="auto"/>
                <w:sz w:val="22"/>
                <w:lang w:eastAsia="en-AU"/>
              </w:rPr>
              <w:t xml:space="preserve">is completed? </w:t>
            </w:r>
          </w:p>
          <w:p w:rsidR="007E634E" w:rsidRPr="00041720" w:rsidRDefault="007E634E" w:rsidP="00177139">
            <w:pPr>
              <w:pStyle w:val="Paragraphtext"/>
              <w:numPr>
                <w:ilvl w:val="1"/>
                <w:numId w:val="6"/>
              </w:numPr>
              <w:spacing w:after="120"/>
              <w:rPr>
                <w:rFonts w:eastAsia="Times New Roman"/>
                <w:color w:val="auto"/>
                <w:sz w:val="22"/>
                <w:lang w:eastAsia="en-AU"/>
              </w:rPr>
            </w:pPr>
            <w:r w:rsidRPr="00041720">
              <w:rPr>
                <w:rFonts w:eastAsia="Times New Roman"/>
                <w:color w:val="auto"/>
                <w:sz w:val="22"/>
                <w:lang w:eastAsia="en-AU"/>
              </w:rPr>
              <w:t xml:space="preserve">Will it have health and wellbeing benefits, such as increasing </w:t>
            </w:r>
            <w:r w:rsidRPr="00041720">
              <w:rPr>
                <w:color w:val="auto"/>
                <w:sz w:val="22"/>
              </w:rPr>
              <w:t xml:space="preserve">healthy eating, physical activity, mental health, social connectedness and inclusion, or gender equity? </w:t>
            </w:r>
          </w:p>
          <w:p w:rsidR="007E634E" w:rsidRDefault="007E634E" w:rsidP="00177139">
            <w:pPr>
              <w:pStyle w:val="Paragraphtext"/>
              <w:numPr>
                <w:ilvl w:val="1"/>
                <w:numId w:val="6"/>
              </w:numPr>
              <w:spacing w:after="120"/>
              <w:rPr>
                <w:rFonts w:eastAsia="Times New Roman"/>
                <w:color w:val="auto"/>
                <w:sz w:val="22"/>
                <w:lang w:eastAsia="en-AU"/>
              </w:rPr>
            </w:pPr>
            <w:r w:rsidRPr="002F7F49">
              <w:rPr>
                <w:rFonts w:eastAsia="Times New Roman"/>
                <w:color w:val="auto"/>
                <w:sz w:val="22"/>
                <w:lang w:eastAsia="en-AU"/>
              </w:rPr>
              <w:t>Will it improve the safety, inclusiveness and accessibility of facilities or programs?</w:t>
            </w:r>
          </w:p>
          <w:p w:rsidR="007E634E" w:rsidRPr="002F7F49" w:rsidRDefault="007E634E" w:rsidP="00177139">
            <w:pPr>
              <w:pStyle w:val="Paragraphtext"/>
              <w:numPr>
                <w:ilvl w:val="0"/>
                <w:numId w:val="6"/>
              </w:numPr>
              <w:spacing w:after="120"/>
              <w:rPr>
                <w:rFonts w:eastAsia="Times New Roman"/>
                <w:color w:val="auto"/>
                <w:sz w:val="22"/>
                <w:lang w:eastAsia="en-AU"/>
              </w:rPr>
            </w:pPr>
            <w:r w:rsidRPr="002F7F49">
              <w:rPr>
                <w:rFonts w:eastAsia="Times New Roman"/>
                <w:color w:val="auto"/>
                <w:sz w:val="22"/>
                <w:lang w:eastAsia="en-AU"/>
              </w:rPr>
              <w:t xml:space="preserve">Who benefits? </w:t>
            </w:r>
          </w:p>
          <w:p w:rsidR="007E634E" w:rsidRPr="00FE5269" w:rsidRDefault="007E634E" w:rsidP="00FE5269">
            <w:pPr>
              <w:pStyle w:val="Paragraphtext"/>
              <w:numPr>
                <w:ilvl w:val="1"/>
                <w:numId w:val="6"/>
              </w:numPr>
              <w:spacing w:after="120"/>
              <w:rPr>
                <w:rFonts w:eastAsia="Times New Roman"/>
                <w:color w:val="auto"/>
                <w:sz w:val="22"/>
                <w:lang w:eastAsia="en-AU"/>
              </w:rPr>
            </w:pPr>
            <w:r w:rsidRPr="002F7F49">
              <w:rPr>
                <w:rFonts w:eastAsia="Times New Roman"/>
                <w:color w:val="auto"/>
                <w:sz w:val="22"/>
                <w:lang w:eastAsia="en-AU"/>
              </w:rPr>
              <w:t>Are the benefits spread broadly throughout a community (e.g. c</w:t>
            </w:r>
            <w:r w:rsidR="00FE5269">
              <w:rPr>
                <w:rFonts w:eastAsia="Times New Roman"/>
                <w:color w:val="auto"/>
                <w:sz w:val="22"/>
                <w:lang w:eastAsia="en-AU"/>
              </w:rPr>
              <w:t>an people of all genders</w:t>
            </w:r>
            <w:r w:rsidRPr="002F7F49">
              <w:rPr>
                <w:rFonts w:eastAsia="Times New Roman"/>
                <w:color w:val="auto"/>
                <w:sz w:val="22"/>
                <w:lang w:eastAsia="en-AU"/>
              </w:rPr>
              <w:t xml:space="preserve">, </w:t>
            </w:r>
            <w:r w:rsidR="00FE5269">
              <w:rPr>
                <w:rFonts w:eastAsia="Times New Roman"/>
                <w:color w:val="auto"/>
                <w:sz w:val="22"/>
                <w:lang w:eastAsia="en-AU"/>
              </w:rPr>
              <w:t>abi</w:t>
            </w:r>
            <w:r w:rsidR="00FE5269" w:rsidRPr="00FE5269">
              <w:rPr>
                <w:rFonts w:eastAsia="Times New Roman"/>
                <w:color w:val="auto"/>
                <w:sz w:val="22"/>
                <w:lang w:eastAsia="en-AU"/>
              </w:rPr>
              <w:t xml:space="preserve">lities, </w:t>
            </w:r>
            <w:r w:rsidRPr="00FE5269">
              <w:rPr>
                <w:rFonts w:eastAsia="Times New Roman"/>
                <w:color w:val="auto"/>
                <w:sz w:val="22"/>
                <w:lang w:eastAsia="en-AU"/>
              </w:rPr>
              <w:t>ages</w:t>
            </w:r>
            <w:r w:rsidR="00FE5269" w:rsidRPr="00FE5269">
              <w:rPr>
                <w:rFonts w:eastAsia="Times New Roman"/>
                <w:color w:val="auto"/>
                <w:sz w:val="22"/>
                <w:lang w:eastAsia="en-AU"/>
              </w:rPr>
              <w:t>, cultu</w:t>
            </w:r>
            <w:r w:rsidR="00FE5269">
              <w:rPr>
                <w:rFonts w:eastAsia="Times New Roman"/>
                <w:color w:val="auto"/>
                <w:sz w:val="22"/>
                <w:lang w:eastAsia="en-AU"/>
              </w:rPr>
              <w:t>res or</w:t>
            </w:r>
            <w:r w:rsidR="00FE5269" w:rsidRPr="00FE5269">
              <w:rPr>
                <w:rFonts w:eastAsia="Times New Roman"/>
                <w:color w:val="auto"/>
                <w:sz w:val="22"/>
                <w:lang w:eastAsia="en-AU"/>
              </w:rPr>
              <w:t xml:space="preserve"> first nations peoples</w:t>
            </w:r>
            <w:r w:rsidR="00FE5269">
              <w:rPr>
                <w:rFonts w:eastAsia="Times New Roman"/>
                <w:color w:val="auto"/>
                <w:sz w:val="22"/>
                <w:lang w:eastAsia="en-AU"/>
              </w:rPr>
              <w:t xml:space="preserve"> access the benefits</w:t>
            </w:r>
            <w:r w:rsidRPr="00FE5269">
              <w:rPr>
                <w:rFonts w:eastAsia="Times New Roman"/>
                <w:color w:val="auto"/>
                <w:sz w:val="22"/>
                <w:lang w:eastAsia="en-AU"/>
              </w:rPr>
              <w:t xml:space="preserve">)? </w:t>
            </w:r>
            <w:r w:rsidR="003E57D4" w:rsidRPr="00FE5269">
              <w:rPr>
                <w:rFonts w:eastAsia="Times New Roman"/>
                <w:color w:val="auto"/>
                <w:sz w:val="22"/>
                <w:lang w:eastAsia="en-AU"/>
              </w:rPr>
              <w:t>How many people will benefit.</w:t>
            </w:r>
          </w:p>
          <w:p w:rsidR="007E634E" w:rsidRPr="002F7F49" w:rsidRDefault="007E634E" w:rsidP="00177139">
            <w:pPr>
              <w:pStyle w:val="Paragraphtext"/>
              <w:numPr>
                <w:ilvl w:val="1"/>
                <w:numId w:val="6"/>
              </w:numPr>
              <w:spacing w:after="120"/>
              <w:rPr>
                <w:rFonts w:eastAsia="Times New Roman"/>
                <w:color w:val="auto"/>
                <w:sz w:val="22"/>
                <w:lang w:eastAsia="en-AU"/>
              </w:rPr>
            </w:pPr>
            <w:r w:rsidRPr="002F7F49">
              <w:rPr>
                <w:rFonts w:eastAsia="Times New Roman"/>
                <w:color w:val="auto"/>
                <w:sz w:val="22"/>
                <w:lang w:eastAsia="en-AU"/>
              </w:rPr>
              <w:t>Is there a focus on fairness and inclusion for a specific target group?</w:t>
            </w:r>
          </w:p>
          <w:p w:rsidR="007E634E" w:rsidRPr="002F7F49" w:rsidRDefault="007E634E" w:rsidP="00FD7BF8">
            <w:pPr>
              <w:pStyle w:val="Paragraphtext"/>
              <w:spacing w:after="120"/>
              <w:ind w:left="74"/>
              <w:rPr>
                <w:rFonts w:eastAsia="Times New Roman"/>
                <w:color w:val="auto"/>
                <w:sz w:val="22"/>
                <w:lang w:eastAsia="en-AU"/>
              </w:rPr>
            </w:pPr>
            <w:r w:rsidRPr="002F7F49">
              <w:rPr>
                <w:rFonts w:eastAsia="Times New Roman"/>
                <w:color w:val="auto"/>
                <w:sz w:val="22"/>
                <w:lang w:eastAsia="en-AU"/>
              </w:rPr>
              <w:t>A project within the shire boundaries.</w:t>
            </w:r>
          </w:p>
          <w:p w:rsidR="007E634E" w:rsidRPr="002F7F49" w:rsidRDefault="007E634E" w:rsidP="00FD7BF8">
            <w:pPr>
              <w:pStyle w:val="Paragraphtext"/>
              <w:spacing w:after="120"/>
              <w:ind w:left="74"/>
              <w:rPr>
                <w:rFonts w:eastAsia="Times New Roman"/>
                <w:color w:val="auto"/>
                <w:sz w:val="22"/>
                <w:lang w:eastAsia="en-AU"/>
              </w:rPr>
            </w:pPr>
            <w:r w:rsidRPr="002F7F49">
              <w:rPr>
                <w:rFonts w:eastAsia="Times New Roman"/>
                <w:color w:val="auto"/>
                <w:sz w:val="22"/>
                <w:lang w:eastAsia="en-AU"/>
              </w:rPr>
              <w:t>You have selected a funding stream and descri</w:t>
            </w:r>
            <w:r w:rsidR="003E57D4">
              <w:rPr>
                <w:rFonts w:eastAsia="Times New Roman"/>
                <w:color w:val="auto"/>
                <w:sz w:val="22"/>
                <w:lang w:eastAsia="en-AU"/>
              </w:rPr>
              <w:t>bed how your project is aligned to relevant Council Strategies and Plans</w:t>
            </w:r>
            <w:r w:rsidR="00FE5269">
              <w:rPr>
                <w:rFonts w:eastAsia="Times New Roman"/>
                <w:color w:val="auto"/>
                <w:sz w:val="22"/>
                <w:lang w:eastAsia="en-AU"/>
              </w:rPr>
              <w:t>.</w:t>
            </w:r>
          </w:p>
          <w:p w:rsidR="007E634E" w:rsidRPr="00410A75" w:rsidRDefault="007E634E" w:rsidP="00FD7BF8">
            <w:pPr>
              <w:pStyle w:val="Paragraphtext"/>
              <w:spacing w:after="120"/>
              <w:ind w:left="74"/>
              <w:rPr>
                <w:rFonts w:eastAsia="Times New Roman"/>
                <w:color w:val="auto"/>
                <w:sz w:val="22"/>
                <w:lang w:eastAsia="en-AU"/>
              </w:rPr>
            </w:pPr>
            <w:r w:rsidRPr="002F7F49">
              <w:rPr>
                <w:rFonts w:eastAsia="Times New Roman"/>
                <w:color w:val="auto"/>
                <w:sz w:val="22"/>
                <w:lang w:eastAsia="en-AU"/>
              </w:rPr>
              <w:t xml:space="preserve">If you plan to make changes to a public asset, you have explored the details of your project with Council’s </w:t>
            </w:r>
            <w:r w:rsidR="00020DE0" w:rsidRPr="002F7F49">
              <w:rPr>
                <w:rFonts w:eastAsia="Times New Roman"/>
                <w:color w:val="auto"/>
                <w:sz w:val="22"/>
                <w:lang w:eastAsia="en-AU"/>
              </w:rPr>
              <w:t>Facilities and Operations</w:t>
            </w:r>
            <w:r w:rsidRPr="002F7F49">
              <w:rPr>
                <w:rFonts w:eastAsia="Times New Roman"/>
                <w:color w:val="auto"/>
                <w:sz w:val="22"/>
                <w:lang w:eastAsia="en-AU"/>
              </w:rPr>
              <w:t xml:space="preserve"> Coordinator.</w:t>
            </w:r>
            <w:r w:rsidR="009675DD">
              <w:rPr>
                <w:rFonts w:eastAsia="Times New Roman"/>
                <w:color w:val="auto"/>
                <w:sz w:val="22"/>
                <w:lang w:eastAsia="en-AU"/>
              </w:rPr>
              <w:t xml:space="preserve"> You must include evidence of this in your application.</w:t>
            </w:r>
          </w:p>
          <w:p w:rsidR="007E634E" w:rsidRPr="00410A75" w:rsidRDefault="007E634E" w:rsidP="00FD7BF8">
            <w:pPr>
              <w:pStyle w:val="Paragraphtext"/>
              <w:spacing w:after="120"/>
              <w:ind w:left="74"/>
              <w:rPr>
                <w:rFonts w:eastAsia="Times New Roman"/>
                <w:color w:val="auto"/>
                <w:sz w:val="22"/>
                <w:lang w:eastAsia="en-AU"/>
              </w:rPr>
            </w:pPr>
            <w:r w:rsidRPr="00410A75">
              <w:rPr>
                <w:rFonts w:eastAsia="Times New Roman"/>
                <w:color w:val="auto"/>
                <w:sz w:val="22"/>
                <w:lang w:eastAsia="en-AU"/>
              </w:rPr>
              <w:t>You have detailed the community support gained and the groups you are collaborating with.</w:t>
            </w:r>
          </w:p>
          <w:p w:rsidR="007E634E" w:rsidRPr="00410A75" w:rsidDel="0082397C" w:rsidRDefault="007E634E" w:rsidP="00FD7BF8">
            <w:pPr>
              <w:pStyle w:val="Paragraphtext"/>
              <w:spacing w:after="120"/>
              <w:ind w:left="74"/>
              <w:rPr>
                <w:rFonts w:eastAsia="Times New Roman"/>
                <w:color w:val="auto"/>
                <w:sz w:val="22"/>
                <w:lang w:eastAsia="en-AU"/>
              </w:rPr>
            </w:pPr>
            <w:r w:rsidRPr="00410A75">
              <w:rPr>
                <w:rFonts w:eastAsia="Times New Roman"/>
                <w:color w:val="auto"/>
                <w:sz w:val="22"/>
                <w:lang w:eastAsia="en-AU"/>
              </w:rPr>
              <w:t>You have assessed the impact of your project and detailed the relevant groups you will need to inform or consult.</w:t>
            </w:r>
          </w:p>
        </w:tc>
      </w:tr>
      <w:tr w:rsidR="00FE5269" w:rsidRPr="00375AE3" w:rsidTr="00FD7BF8">
        <w:tc>
          <w:tcPr>
            <w:tcW w:w="0" w:type="auto"/>
          </w:tcPr>
          <w:p w:rsidR="007E634E" w:rsidRPr="00B67463" w:rsidRDefault="007E634E" w:rsidP="00FD7BF8">
            <w:pPr>
              <w:pStyle w:val="Paragraphtext"/>
              <w:spacing w:before="60"/>
              <w:rPr>
                <w:rFonts w:eastAsia="Times New Roman"/>
                <w:b/>
                <w:color w:val="auto"/>
                <w:sz w:val="22"/>
                <w:lang w:eastAsia="en-AU"/>
              </w:rPr>
            </w:pPr>
            <w:r w:rsidRPr="00B67463">
              <w:rPr>
                <w:rFonts w:eastAsia="Times New Roman"/>
                <w:b/>
                <w:color w:val="auto"/>
                <w:sz w:val="22"/>
                <w:lang w:eastAsia="en-AU"/>
              </w:rPr>
              <w:t>25%</w:t>
            </w:r>
          </w:p>
        </w:tc>
        <w:tc>
          <w:tcPr>
            <w:tcW w:w="0" w:type="auto"/>
          </w:tcPr>
          <w:p w:rsidR="007E634E" w:rsidRDefault="007E634E" w:rsidP="00FD7BF8">
            <w:pPr>
              <w:pStyle w:val="Paragraphtext"/>
              <w:spacing w:before="60"/>
              <w:rPr>
                <w:rFonts w:eastAsia="Times New Roman"/>
                <w:b/>
                <w:color w:val="auto"/>
                <w:sz w:val="22"/>
                <w:lang w:eastAsia="en-AU"/>
              </w:rPr>
            </w:pPr>
            <w:r w:rsidRPr="00B67463">
              <w:rPr>
                <w:rFonts w:eastAsia="Times New Roman"/>
                <w:b/>
                <w:color w:val="auto"/>
                <w:sz w:val="22"/>
                <w:lang w:eastAsia="en-AU"/>
              </w:rPr>
              <w:t xml:space="preserve">Demonstrating </w:t>
            </w:r>
            <w:r>
              <w:rPr>
                <w:rFonts w:eastAsia="Times New Roman"/>
                <w:b/>
                <w:color w:val="auto"/>
                <w:sz w:val="22"/>
                <w:lang w:eastAsia="en-AU"/>
              </w:rPr>
              <w:t xml:space="preserve">good project planning </w:t>
            </w: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Default="007E634E" w:rsidP="00FD7BF8">
            <w:pPr>
              <w:pStyle w:val="Paragraphtext"/>
              <w:spacing w:before="60"/>
              <w:rPr>
                <w:rFonts w:eastAsia="Times New Roman"/>
                <w:b/>
                <w:color w:val="auto"/>
                <w:sz w:val="22"/>
                <w:lang w:eastAsia="en-AU"/>
              </w:rPr>
            </w:pPr>
          </w:p>
          <w:p w:rsidR="007E634E" w:rsidRPr="00B67463" w:rsidRDefault="007E634E" w:rsidP="00FD7BF8">
            <w:pPr>
              <w:pStyle w:val="Paragraphtext"/>
              <w:spacing w:before="60"/>
              <w:rPr>
                <w:rFonts w:eastAsia="Times New Roman"/>
                <w:b/>
                <w:color w:val="auto"/>
                <w:sz w:val="22"/>
                <w:lang w:eastAsia="en-AU"/>
              </w:rPr>
            </w:pPr>
          </w:p>
        </w:tc>
        <w:tc>
          <w:tcPr>
            <w:tcW w:w="0" w:type="auto"/>
          </w:tcPr>
          <w:p w:rsidR="007E634E" w:rsidRPr="00B67463" w:rsidRDefault="007E634E" w:rsidP="00FD7BF8">
            <w:pPr>
              <w:pStyle w:val="Paragraphtext"/>
              <w:spacing w:before="60" w:after="120"/>
              <w:ind w:left="74"/>
              <w:rPr>
                <w:rFonts w:eastAsia="Times New Roman"/>
                <w:color w:val="auto"/>
                <w:sz w:val="22"/>
                <w:lang w:eastAsia="en-AU"/>
              </w:rPr>
            </w:pPr>
            <w:r w:rsidRPr="00B67463">
              <w:rPr>
                <w:rFonts w:eastAsia="Times New Roman"/>
                <w:color w:val="auto"/>
                <w:sz w:val="22"/>
                <w:lang w:eastAsia="en-AU"/>
              </w:rPr>
              <w:t>A project that is well planned:</w:t>
            </w:r>
          </w:p>
          <w:p w:rsidR="007E634E" w:rsidRDefault="007E634E" w:rsidP="00177139">
            <w:pPr>
              <w:pStyle w:val="Paragraphtext"/>
              <w:numPr>
                <w:ilvl w:val="0"/>
                <w:numId w:val="7"/>
              </w:numPr>
              <w:spacing w:before="60" w:after="120"/>
              <w:rPr>
                <w:rFonts w:eastAsia="Times New Roman"/>
                <w:color w:val="auto"/>
                <w:sz w:val="22"/>
                <w:lang w:eastAsia="en-AU"/>
              </w:rPr>
            </w:pPr>
            <w:r>
              <w:rPr>
                <w:rFonts w:eastAsia="Times New Roman"/>
                <w:color w:val="auto"/>
                <w:sz w:val="22"/>
                <w:lang w:eastAsia="en-AU"/>
              </w:rPr>
              <w:t xml:space="preserve">Uses Council’s project </w:t>
            </w:r>
            <w:hyperlink r:id="rId40" w:anchor="section-4" w:history="1">
              <w:r w:rsidRPr="00E40AAE">
                <w:rPr>
                  <w:rStyle w:val="Hyperlink"/>
                  <w:rFonts w:eastAsia="Times New Roman"/>
                  <w:sz w:val="22"/>
                  <w:lang w:eastAsia="en-AU"/>
                </w:rPr>
                <w:t>planning template</w:t>
              </w:r>
            </w:hyperlink>
            <w:r w:rsidRPr="00B67463" w:rsidDel="00C84F50">
              <w:rPr>
                <w:rFonts w:eastAsia="Times New Roman"/>
                <w:color w:val="auto"/>
                <w:sz w:val="22"/>
                <w:lang w:eastAsia="en-AU"/>
              </w:rPr>
              <w:t xml:space="preserve"> </w:t>
            </w:r>
          </w:p>
          <w:p w:rsidR="007E634E" w:rsidRPr="00B67463" w:rsidRDefault="007E634E" w:rsidP="00177139">
            <w:pPr>
              <w:pStyle w:val="Paragraphtext"/>
              <w:numPr>
                <w:ilvl w:val="0"/>
                <w:numId w:val="7"/>
              </w:numPr>
              <w:spacing w:before="60" w:after="120"/>
              <w:rPr>
                <w:rFonts w:eastAsia="Times New Roman"/>
                <w:color w:val="auto"/>
                <w:sz w:val="22"/>
                <w:lang w:eastAsia="en-AU"/>
              </w:rPr>
            </w:pPr>
            <w:r>
              <w:rPr>
                <w:rFonts w:eastAsia="Times New Roman"/>
                <w:color w:val="auto"/>
                <w:sz w:val="22"/>
                <w:lang w:eastAsia="en-AU"/>
              </w:rPr>
              <w:t>C</w:t>
            </w:r>
            <w:r w:rsidRPr="00B67463">
              <w:rPr>
                <w:rFonts w:eastAsia="Times New Roman"/>
                <w:color w:val="auto"/>
                <w:sz w:val="22"/>
                <w:lang w:eastAsia="en-AU"/>
              </w:rPr>
              <w:t>over</w:t>
            </w:r>
            <w:r>
              <w:rPr>
                <w:rFonts w:eastAsia="Times New Roman"/>
                <w:color w:val="auto"/>
                <w:sz w:val="22"/>
                <w:lang w:eastAsia="en-AU"/>
              </w:rPr>
              <w:t>s</w:t>
            </w:r>
            <w:r w:rsidRPr="00B67463">
              <w:rPr>
                <w:rFonts w:eastAsia="Times New Roman"/>
                <w:color w:val="auto"/>
                <w:sz w:val="22"/>
                <w:lang w:eastAsia="en-AU"/>
              </w:rPr>
              <w:t xml:space="preserve"> all the activities that need to take place (e.g. planning, consultation, see</w:t>
            </w:r>
            <w:r w:rsidR="00E40AAE">
              <w:rPr>
                <w:rFonts w:eastAsia="Times New Roman"/>
                <w:color w:val="auto"/>
                <w:sz w:val="22"/>
                <w:lang w:eastAsia="en-AU"/>
              </w:rPr>
              <w:t xml:space="preserve">king quotes, seeking approvals/permits, </w:t>
            </w:r>
            <w:r w:rsidRPr="00B67463">
              <w:rPr>
                <w:rFonts w:eastAsia="Times New Roman"/>
                <w:color w:val="auto"/>
                <w:sz w:val="22"/>
                <w:lang w:eastAsia="en-AU"/>
              </w:rPr>
              <w:t>design/development work, engaging contractors, installation, promotion, project delivery, community launch etc.)</w:t>
            </w:r>
          </w:p>
          <w:p w:rsidR="007E634E" w:rsidRDefault="007E634E" w:rsidP="00177139">
            <w:pPr>
              <w:pStyle w:val="Paragraphtext"/>
              <w:numPr>
                <w:ilvl w:val="0"/>
                <w:numId w:val="7"/>
              </w:numPr>
              <w:spacing w:before="60" w:after="120"/>
              <w:rPr>
                <w:rFonts w:eastAsia="Times New Roman"/>
                <w:color w:val="auto"/>
                <w:sz w:val="22"/>
                <w:lang w:eastAsia="en-AU"/>
              </w:rPr>
            </w:pPr>
            <w:r w:rsidRPr="00267381">
              <w:rPr>
                <w:rFonts w:eastAsia="Times New Roman"/>
                <w:color w:val="auto"/>
                <w:sz w:val="22"/>
                <w:lang w:eastAsia="en-AU"/>
              </w:rPr>
              <w:t xml:space="preserve">Has a logical sequence to the activities  </w:t>
            </w:r>
          </w:p>
          <w:p w:rsidR="007E634E" w:rsidRPr="00267381" w:rsidRDefault="007E634E" w:rsidP="00177139">
            <w:pPr>
              <w:pStyle w:val="Paragraphtext"/>
              <w:numPr>
                <w:ilvl w:val="0"/>
                <w:numId w:val="7"/>
              </w:numPr>
              <w:spacing w:before="60" w:after="120"/>
              <w:rPr>
                <w:rFonts w:eastAsia="Times New Roman"/>
                <w:color w:val="auto"/>
                <w:sz w:val="22"/>
                <w:lang w:eastAsia="en-AU"/>
              </w:rPr>
            </w:pPr>
            <w:r w:rsidRPr="00267381">
              <w:rPr>
                <w:rFonts w:eastAsia="Times New Roman"/>
                <w:color w:val="auto"/>
                <w:sz w:val="22"/>
                <w:lang w:eastAsia="en-AU"/>
              </w:rPr>
              <w:t>Allows realistic timeframes for the completion of all tasks in your plan</w:t>
            </w:r>
          </w:p>
          <w:p w:rsidR="007E634E" w:rsidRPr="00352B69" w:rsidRDefault="007E634E" w:rsidP="00177139">
            <w:pPr>
              <w:pStyle w:val="Paragraphtext"/>
              <w:numPr>
                <w:ilvl w:val="0"/>
                <w:numId w:val="7"/>
              </w:numPr>
              <w:spacing w:before="60" w:after="120"/>
              <w:rPr>
                <w:rFonts w:eastAsia="Times New Roman"/>
                <w:color w:val="auto"/>
                <w:sz w:val="22"/>
                <w:lang w:eastAsia="en-AU"/>
              </w:rPr>
            </w:pPr>
            <w:r>
              <w:rPr>
                <w:rFonts w:eastAsia="Times New Roman"/>
                <w:color w:val="auto"/>
                <w:sz w:val="22"/>
                <w:lang w:eastAsia="en-AU"/>
              </w:rPr>
              <w:t>Identifies</w:t>
            </w:r>
            <w:r w:rsidRPr="00352B69">
              <w:rPr>
                <w:rFonts w:eastAsia="Times New Roman"/>
                <w:color w:val="auto"/>
                <w:sz w:val="22"/>
                <w:lang w:eastAsia="en-AU"/>
              </w:rPr>
              <w:t xml:space="preserve"> how you will work within your community group to deliver the specific tasks in the project’s delivery</w:t>
            </w:r>
          </w:p>
          <w:p w:rsidR="007E634E" w:rsidRDefault="007E634E" w:rsidP="00177139">
            <w:pPr>
              <w:pStyle w:val="Paragraphtext"/>
              <w:numPr>
                <w:ilvl w:val="0"/>
                <w:numId w:val="7"/>
              </w:numPr>
              <w:spacing w:before="60" w:after="120"/>
              <w:rPr>
                <w:rFonts w:eastAsia="Times New Roman"/>
                <w:color w:val="auto"/>
                <w:sz w:val="22"/>
                <w:lang w:eastAsia="en-AU"/>
              </w:rPr>
            </w:pPr>
            <w:r>
              <w:rPr>
                <w:rFonts w:eastAsia="Times New Roman"/>
                <w:color w:val="auto"/>
                <w:sz w:val="22"/>
                <w:lang w:eastAsia="en-AU"/>
              </w:rPr>
              <w:t>Addresses</w:t>
            </w:r>
            <w:r w:rsidRPr="00B67463">
              <w:rPr>
                <w:rFonts w:eastAsia="Times New Roman"/>
                <w:color w:val="auto"/>
                <w:sz w:val="22"/>
                <w:lang w:eastAsia="en-AU"/>
              </w:rPr>
              <w:t xml:space="preserve"> compliance issues that relate to their </w:t>
            </w:r>
            <w:r w:rsidRPr="00B67463">
              <w:rPr>
                <w:color w:val="auto"/>
                <w:sz w:val="22"/>
                <w:lang w:val="en-US"/>
              </w:rPr>
              <w:t xml:space="preserve">activity/project </w:t>
            </w:r>
            <w:r w:rsidRPr="00B67463">
              <w:rPr>
                <w:rFonts w:eastAsia="Times New Roman"/>
                <w:color w:val="auto"/>
                <w:sz w:val="22"/>
                <w:lang w:eastAsia="en-AU"/>
              </w:rPr>
              <w:t xml:space="preserve">(e.g. </w:t>
            </w:r>
            <w:r>
              <w:rPr>
                <w:rFonts w:eastAsia="Times New Roman"/>
                <w:color w:val="auto"/>
                <w:sz w:val="22"/>
                <w:lang w:eastAsia="en-AU"/>
              </w:rPr>
              <w:t xml:space="preserve">the process of obtaining </w:t>
            </w:r>
            <w:r w:rsidRPr="00B67463">
              <w:rPr>
                <w:rFonts w:eastAsia="Times New Roman"/>
                <w:color w:val="auto"/>
                <w:sz w:val="22"/>
                <w:lang w:eastAsia="en-AU"/>
              </w:rPr>
              <w:t xml:space="preserve">building regulations, permit requirements, Australian Standards, ongoing maintenance responsibilities) </w:t>
            </w:r>
          </w:p>
          <w:p w:rsidR="007E634E" w:rsidRPr="000B1964" w:rsidRDefault="007E634E" w:rsidP="00177139">
            <w:pPr>
              <w:pStyle w:val="Paragraphtext"/>
              <w:numPr>
                <w:ilvl w:val="0"/>
                <w:numId w:val="7"/>
              </w:numPr>
              <w:spacing w:before="60" w:after="120"/>
              <w:rPr>
                <w:rFonts w:eastAsia="Times New Roman"/>
                <w:color w:val="auto"/>
                <w:sz w:val="22"/>
                <w:lang w:eastAsia="en-AU"/>
              </w:rPr>
            </w:pPr>
            <w:r>
              <w:rPr>
                <w:rFonts w:eastAsia="Times New Roman"/>
                <w:color w:val="auto"/>
                <w:sz w:val="22"/>
                <w:lang w:eastAsia="en-AU"/>
              </w:rPr>
              <w:t xml:space="preserve">Identifies </w:t>
            </w:r>
            <w:r w:rsidRPr="00B67463">
              <w:rPr>
                <w:rFonts w:eastAsia="Times New Roman"/>
                <w:color w:val="auto"/>
                <w:sz w:val="22"/>
                <w:lang w:eastAsia="en-AU"/>
              </w:rPr>
              <w:t>people with the</w:t>
            </w:r>
            <w:r>
              <w:rPr>
                <w:rFonts w:eastAsia="Times New Roman"/>
                <w:color w:val="auto"/>
                <w:sz w:val="22"/>
                <w:lang w:eastAsia="en-AU"/>
              </w:rPr>
              <w:t xml:space="preserve"> required</w:t>
            </w:r>
            <w:r w:rsidR="00CA49D4">
              <w:rPr>
                <w:rFonts w:eastAsia="Times New Roman"/>
                <w:color w:val="auto"/>
                <w:sz w:val="22"/>
                <w:lang w:eastAsia="en-AU"/>
              </w:rPr>
              <w:t xml:space="preserve"> skills to help</w:t>
            </w:r>
            <w:r>
              <w:rPr>
                <w:rFonts w:eastAsia="Times New Roman"/>
                <w:color w:val="auto"/>
                <w:sz w:val="22"/>
                <w:lang w:eastAsia="en-AU"/>
              </w:rPr>
              <w:t xml:space="preserve"> </w:t>
            </w:r>
            <w:r w:rsidRPr="00B67463">
              <w:rPr>
                <w:rFonts w:eastAsia="Times New Roman"/>
                <w:color w:val="auto"/>
                <w:sz w:val="22"/>
                <w:lang w:eastAsia="en-AU"/>
              </w:rPr>
              <w:t>complete the project</w:t>
            </w:r>
          </w:p>
        </w:tc>
      </w:tr>
      <w:tr w:rsidR="00FE5269" w:rsidRPr="00375AE3" w:rsidTr="00FD7BF8">
        <w:tc>
          <w:tcPr>
            <w:tcW w:w="0" w:type="auto"/>
          </w:tcPr>
          <w:p w:rsidR="007E634E" w:rsidRPr="00B67463" w:rsidRDefault="007E634E" w:rsidP="00FD7BF8">
            <w:pPr>
              <w:pStyle w:val="PulloutQuote"/>
              <w:spacing w:before="60" w:after="0" w:line="276" w:lineRule="auto"/>
              <w:rPr>
                <w:rFonts w:eastAsia="Times New Roman"/>
                <w:b/>
                <w:color w:val="auto"/>
                <w:sz w:val="22"/>
                <w:szCs w:val="22"/>
                <w:lang w:eastAsia="en-AU"/>
              </w:rPr>
            </w:pPr>
            <w:r>
              <w:rPr>
                <w:rFonts w:eastAsia="Times New Roman"/>
                <w:b/>
                <w:color w:val="auto"/>
                <w:sz w:val="22"/>
                <w:szCs w:val="22"/>
                <w:lang w:eastAsia="en-AU"/>
              </w:rPr>
              <w:t>10</w:t>
            </w:r>
            <w:r w:rsidRPr="00B67463">
              <w:rPr>
                <w:rFonts w:eastAsia="Times New Roman"/>
                <w:b/>
                <w:color w:val="auto"/>
                <w:sz w:val="22"/>
                <w:szCs w:val="22"/>
                <w:lang w:eastAsia="en-AU"/>
              </w:rPr>
              <w:t>%</w:t>
            </w:r>
          </w:p>
        </w:tc>
        <w:tc>
          <w:tcPr>
            <w:tcW w:w="0" w:type="auto"/>
          </w:tcPr>
          <w:p w:rsidR="007E634E" w:rsidRPr="00B67463" w:rsidRDefault="007E634E" w:rsidP="00FD7BF8">
            <w:pPr>
              <w:pStyle w:val="PulloutQuote"/>
              <w:spacing w:before="60" w:after="0" w:line="276" w:lineRule="auto"/>
              <w:rPr>
                <w:rFonts w:eastAsia="Times New Roman"/>
                <w:color w:val="auto"/>
                <w:sz w:val="22"/>
                <w:szCs w:val="22"/>
                <w:lang w:eastAsia="en-AU"/>
              </w:rPr>
            </w:pPr>
            <w:r w:rsidRPr="00B67463">
              <w:rPr>
                <w:rFonts w:eastAsia="Times New Roman"/>
                <w:b/>
                <w:color w:val="auto"/>
                <w:sz w:val="22"/>
                <w:szCs w:val="22"/>
                <w:lang w:eastAsia="en-AU"/>
              </w:rPr>
              <w:t>Considering potential project risks</w:t>
            </w:r>
          </w:p>
        </w:tc>
        <w:tc>
          <w:tcPr>
            <w:tcW w:w="0" w:type="auto"/>
          </w:tcPr>
          <w:p w:rsidR="007E634E" w:rsidRDefault="007E634E" w:rsidP="00FD7BF8">
            <w:pPr>
              <w:pStyle w:val="Paragraphtext"/>
              <w:spacing w:before="60" w:after="120"/>
              <w:ind w:left="74"/>
              <w:rPr>
                <w:rFonts w:eastAsia="Times New Roman"/>
                <w:color w:val="auto"/>
                <w:sz w:val="22"/>
                <w:lang w:eastAsia="en-AU"/>
              </w:rPr>
            </w:pPr>
            <w:r>
              <w:rPr>
                <w:rFonts w:eastAsia="Times New Roman"/>
                <w:color w:val="auto"/>
                <w:sz w:val="22"/>
                <w:lang w:eastAsia="en-AU"/>
              </w:rPr>
              <w:t>Identification of all the required permits, permissions and approvals to complete the project.</w:t>
            </w:r>
          </w:p>
          <w:p w:rsidR="007E634E" w:rsidRPr="00B67463" w:rsidRDefault="007E634E" w:rsidP="00FD7BF8">
            <w:pPr>
              <w:pStyle w:val="Paragraphtext"/>
              <w:spacing w:before="60" w:after="120"/>
              <w:ind w:left="74"/>
              <w:rPr>
                <w:rFonts w:eastAsia="Times New Roman"/>
                <w:color w:val="auto"/>
                <w:sz w:val="22"/>
                <w:lang w:eastAsia="en-AU"/>
              </w:rPr>
            </w:pPr>
            <w:r w:rsidRPr="00B67463">
              <w:rPr>
                <w:rFonts w:eastAsia="Times New Roman"/>
                <w:color w:val="auto"/>
                <w:sz w:val="22"/>
                <w:lang w:eastAsia="en-AU"/>
              </w:rPr>
              <w:t>Identification of possible risks that may disrupt the project’s delivery:</w:t>
            </w:r>
          </w:p>
          <w:p w:rsidR="007E634E" w:rsidRPr="00B67463" w:rsidRDefault="007E634E" w:rsidP="00177139">
            <w:pPr>
              <w:pStyle w:val="Paragraphtext"/>
              <w:numPr>
                <w:ilvl w:val="0"/>
                <w:numId w:val="8"/>
              </w:numPr>
              <w:spacing w:before="60" w:after="120"/>
              <w:rPr>
                <w:rFonts w:eastAsia="Times New Roman"/>
                <w:color w:val="auto"/>
                <w:sz w:val="22"/>
                <w:lang w:eastAsia="en-AU"/>
              </w:rPr>
            </w:pPr>
            <w:r w:rsidRPr="00B67463">
              <w:rPr>
                <w:rFonts w:eastAsia="Times New Roman"/>
                <w:color w:val="auto"/>
                <w:sz w:val="22"/>
                <w:lang w:eastAsia="en-AU"/>
              </w:rPr>
              <w:t>For example, potential delays, the need to follow an approvals process, the need to attract community volunteers/helpers, being reliant on contributions from other partners, needing to resolve existing land use issues</w:t>
            </w:r>
            <w:r>
              <w:rPr>
                <w:rFonts w:eastAsia="Times New Roman"/>
                <w:color w:val="auto"/>
                <w:sz w:val="22"/>
                <w:lang w:eastAsia="en-AU"/>
              </w:rPr>
              <w:t>, resistance from other key stakeholders</w:t>
            </w:r>
          </w:p>
          <w:p w:rsidR="007E634E" w:rsidRPr="00B67463" w:rsidRDefault="007E634E" w:rsidP="00FD7BF8">
            <w:pPr>
              <w:pStyle w:val="Paragraphtext"/>
              <w:spacing w:before="60" w:after="120"/>
              <w:rPr>
                <w:rFonts w:eastAsia="Times New Roman"/>
                <w:color w:val="auto"/>
                <w:sz w:val="22"/>
                <w:lang w:eastAsia="en-AU"/>
              </w:rPr>
            </w:pPr>
            <w:r>
              <w:rPr>
                <w:rFonts w:eastAsia="Times New Roman"/>
                <w:color w:val="auto"/>
                <w:sz w:val="22"/>
                <w:lang w:eastAsia="en-AU"/>
              </w:rPr>
              <w:t xml:space="preserve">A good explanation of how you will </w:t>
            </w:r>
            <w:r w:rsidRPr="00B67463">
              <w:rPr>
                <w:rFonts w:eastAsia="Times New Roman"/>
                <w:color w:val="auto"/>
                <w:sz w:val="22"/>
                <w:lang w:eastAsia="en-AU"/>
              </w:rPr>
              <w:t xml:space="preserve">respond to the risks </w:t>
            </w:r>
            <w:r>
              <w:rPr>
                <w:rFonts w:eastAsia="Times New Roman"/>
                <w:color w:val="auto"/>
                <w:sz w:val="22"/>
                <w:lang w:eastAsia="en-AU"/>
              </w:rPr>
              <w:t xml:space="preserve">you have identified and </w:t>
            </w:r>
            <w:r w:rsidRPr="00B67463">
              <w:rPr>
                <w:rFonts w:eastAsia="Times New Roman"/>
                <w:color w:val="auto"/>
                <w:sz w:val="22"/>
                <w:lang w:eastAsia="en-AU"/>
              </w:rPr>
              <w:t xml:space="preserve">reduce their potential impacts. </w:t>
            </w:r>
          </w:p>
          <w:p w:rsidR="007E634E" w:rsidRPr="00B67463" w:rsidRDefault="007E634E" w:rsidP="00177139">
            <w:pPr>
              <w:pStyle w:val="Paragraphtext"/>
              <w:numPr>
                <w:ilvl w:val="0"/>
                <w:numId w:val="8"/>
              </w:numPr>
              <w:spacing w:before="60" w:after="120"/>
              <w:rPr>
                <w:rFonts w:eastAsia="Times New Roman"/>
                <w:color w:val="auto"/>
                <w:sz w:val="22"/>
                <w:lang w:eastAsia="en-AU"/>
              </w:rPr>
            </w:pPr>
            <w:r w:rsidRPr="00B67463">
              <w:rPr>
                <w:rFonts w:eastAsia="Times New Roman"/>
                <w:color w:val="auto"/>
                <w:sz w:val="22"/>
                <w:lang w:eastAsia="en-AU"/>
              </w:rPr>
              <w:t>For example:</w:t>
            </w:r>
          </w:p>
          <w:p w:rsidR="007E634E" w:rsidRPr="00B67463" w:rsidRDefault="007E634E" w:rsidP="00177139">
            <w:pPr>
              <w:pStyle w:val="Paragraphtext"/>
              <w:numPr>
                <w:ilvl w:val="1"/>
                <w:numId w:val="8"/>
              </w:numPr>
              <w:spacing w:before="60" w:after="120"/>
              <w:rPr>
                <w:rFonts w:eastAsia="Times New Roman"/>
                <w:color w:val="auto"/>
                <w:sz w:val="22"/>
                <w:lang w:eastAsia="en-AU"/>
              </w:rPr>
            </w:pPr>
            <w:r>
              <w:rPr>
                <w:rFonts w:eastAsia="Times New Roman"/>
                <w:color w:val="auto"/>
                <w:sz w:val="22"/>
                <w:lang w:eastAsia="en-AU"/>
              </w:rPr>
              <w:t>H</w:t>
            </w:r>
            <w:r w:rsidRPr="00B67463">
              <w:rPr>
                <w:rFonts w:eastAsia="Times New Roman"/>
                <w:color w:val="auto"/>
                <w:sz w:val="22"/>
                <w:lang w:eastAsia="en-AU"/>
              </w:rPr>
              <w:t>aving al</w:t>
            </w:r>
            <w:r>
              <w:rPr>
                <w:rFonts w:eastAsia="Times New Roman"/>
                <w:color w:val="auto"/>
                <w:sz w:val="22"/>
                <w:lang w:eastAsia="en-AU"/>
              </w:rPr>
              <w:t xml:space="preserve">ready determined what approval </w:t>
            </w:r>
            <w:r w:rsidRPr="00B67463">
              <w:rPr>
                <w:rFonts w:eastAsia="Times New Roman"/>
                <w:color w:val="auto"/>
                <w:sz w:val="22"/>
                <w:lang w:eastAsia="en-AU"/>
              </w:rPr>
              <w:t>processes are required and factored these and their likely timeframes into the project plan</w:t>
            </w:r>
            <w:r>
              <w:rPr>
                <w:rFonts w:eastAsia="Times New Roman"/>
                <w:color w:val="auto"/>
                <w:sz w:val="22"/>
                <w:lang w:eastAsia="en-AU"/>
              </w:rPr>
              <w:t>.</w:t>
            </w:r>
            <w:r w:rsidRPr="00B67463">
              <w:rPr>
                <w:rFonts w:eastAsia="Times New Roman"/>
                <w:color w:val="auto"/>
                <w:sz w:val="22"/>
                <w:lang w:eastAsia="en-AU"/>
              </w:rPr>
              <w:t xml:space="preserve"> </w:t>
            </w:r>
          </w:p>
          <w:p w:rsidR="007E634E" w:rsidRPr="00B67463" w:rsidRDefault="007E634E" w:rsidP="00177139">
            <w:pPr>
              <w:pStyle w:val="Paragraphtext"/>
              <w:numPr>
                <w:ilvl w:val="1"/>
                <w:numId w:val="8"/>
              </w:numPr>
              <w:spacing w:before="60" w:after="120"/>
              <w:rPr>
                <w:rFonts w:eastAsia="Times New Roman"/>
                <w:color w:val="auto"/>
                <w:sz w:val="22"/>
                <w:lang w:eastAsia="en-AU"/>
              </w:rPr>
            </w:pPr>
            <w:r w:rsidRPr="00B67463">
              <w:rPr>
                <w:rFonts w:eastAsia="Times New Roman"/>
                <w:color w:val="auto"/>
                <w:sz w:val="22"/>
                <w:lang w:eastAsia="en-AU"/>
              </w:rPr>
              <w:t xml:space="preserve">Having a plan to </w:t>
            </w:r>
            <w:r>
              <w:rPr>
                <w:rFonts w:eastAsia="Times New Roman"/>
                <w:color w:val="auto"/>
                <w:sz w:val="22"/>
                <w:lang w:eastAsia="en-AU"/>
              </w:rPr>
              <w:t xml:space="preserve">gain </w:t>
            </w:r>
            <w:r w:rsidRPr="00B67463">
              <w:rPr>
                <w:rFonts w:eastAsia="Times New Roman"/>
                <w:color w:val="auto"/>
                <w:sz w:val="22"/>
                <w:lang w:eastAsia="en-AU"/>
              </w:rPr>
              <w:t>(or already having</w:t>
            </w:r>
            <w:r>
              <w:rPr>
                <w:rFonts w:eastAsia="Times New Roman"/>
                <w:color w:val="auto"/>
                <w:sz w:val="22"/>
                <w:lang w:eastAsia="en-AU"/>
              </w:rPr>
              <w:t xml:space="preserve"> gained</w:t>
            </w:r>
            <w:r w:rsidRPr="00B67463">
              <w:rPr>
                <w:rFonts w:eastAsia="Times New Roman"/>
                <w:color w:val="auto"/>
                <w:sz w:val="22"/>
                <w:lang w:eastAsia="en-AU"/>
              </w:rPr>
              <w:t xml:space="preserve">) the commitment from other groups to </w:t>
            </w:r>
            <w:r w:rsidR="00CA49D4">
              <w:rPr>
                <w:rFonts w:eastAsia="Times New Roman"/>
                <w:color w:val="auto"/>
                <w:sz w:val="22"/>
                <w:lang w:eastAsia="en-AU"/>
              </w:rPr>
              <w:t>partner or provide volunteers for</w:t>
            </w:r>
            <w:r w:rsidRPr="00B67463">
              <w:rPr>
                <w:rFonts w:eastAsia="Times New Roman"/>
                <w:color w:val="auto"/>
                <w:sz w:val="22"/>
                <w:lang w:eastAsia="en-AU"/>
              </w:rPr>
              <w:t xml:space="preserve"> the project in the event you are successful</w:t>
            </w:r>
            <w:r>
              <w:rPr>
                <w:rFonts w:eastAsia="Times New Roman"/>
                <w:color w:val="auto"/>
                <w:sz w:val="22"/>
                <w:lang w:eastAsia="en-AU"/>
              </w:rPr>
              <w:t>.</w:t>
            </w:r>
          </w:p>
          <w:p w:rsidR="007E634E" w:rsidRDefault="007E634E" w:rsidP="00177139">
            <w:pPr>
              <w:pStyle w:val="Paragraphtext"/>
              <w:numPr>
                <w:ilvl w:val="1"/>
                <w:numId w:val="8"/>
              </w:numPr>
              <w:spacing w:before="60" w:after="120"/>
              <w:rPr>
                <w:rFonts w:eastAsia="Times New Roman"/>
                <w:color w:val="auto"/>
                <w:sz w:val="22"/>
                <w:lang w:eastAsia="en-AU"/>
              </w:rPr>
            </w:pPr>
            <w:r w:rsidRPr="00B67463">
              <w:rPr>
                <w:rFonts w:eastAsia="Times New Roman"/>
                <w:color w:val="auto"/>
                <w:sz w:val="22"/>
                <w:lang w:eastAsia="en-AU"/>
              </w:rPr>
              <w:t>Having a back-up plan if you are seeking other financial contributions to complete the project</w:t>
            </w:r>
            <w:r>
              <w:rPr>
                <w:rFonts w:eastAsia="Times New Roman"/>
                <w:color w:val="auto"/>
                <w:sz w:val="22"/>
                <w:lang w:eastAsia="en-AU"/>
              </w:rPr>
              <w:t>.</w:t>
            </w:r>
          </w:p>
          <w:p w:rsidR="007E634E" w:rsidRPr="00B67463" w:rsidRDefault="007E634E" w:rsidP="00177139">
            <w:pPr>
              <w:pStyle w:val="Paragraphtext"/>
              <w:numPr>
                <w:ilvl w:val="1"/>
                <w:numId w:val="8"/>
              </w:numPr>
              <w:spacing w:before="60" w:after="120"/>
              <w:rPr>
                <w:rFonts w:eastAsia="Times New Roman"/>
                <w:color w:val="auto"/>
                <w:sz w:val="22"/>
                <w:lang w:eastAsia="en-AU"/>
              </w:rPr>
            </w:pPr>
            <w:r>
              <w:rPr>
                <w:rFonts w:eastAsia="Times New Roman"/>
                <w:color w:val="auto"/>
                <w:sz w:val="22"/>
                <w:lang w:eastAsia="en-AU"/>
              </w:rPr>
              <w:t>Having considered and made contact with relevant stakeholders to seek their buy-in and/or support for the project.</w:t>
            </w:r>
          </w:p>
        </w:tc>
      </w:tr>
      <w:tr w:rsidR="00FE5269" w:rsidRPr="00375AE3" w:rsidTr="00FD7BF8">
        <w:tc>
          <w:tcPr>
            <w:tcW w:w="0" w:type="auto"/>
          </w:tcPr>
          <w:p w:rsidR="007E634E" w:rsidRPr="00B67463" w:rsidRDefault="007E634E" w:rsidP="00FD7BF8">
            <w:pPr>
              <w:pStyle w:val="PulloutQuote"/>
              <w:spacing w:before="60" w:after="0" w:line="276" w:lineRule="auto"/>
              <w:rPr>
                <w:rFonts w:eastAsia="Times New Roman"/>
                <w:b/>
                <w:color w:val="auto"/>
                <w:sz w:val="22"/>
                <w:szCs w:val="22"/>
                <w:lang w:eastAsia="en-AU"/>
              </w:rPr>
            </w:pPr>
            <w:r>
              <w:rPr>
                <w:rFonts w:eastAsia="Times New Roman"/>
                <w:b/>
                <w:color w:val="auto"/>
                <w:sz w:val="22"/>
                <w:szCs w:val="22"/>
                <w:lang w:eastAsia="en-AU"/>
              </w:rPr>
              <w:t>2</w:t>
            </w:r>
            <w:r w:rsidRPr="00B67463">
              <w:rPr>
                <w:rFonts w:eastAsia="Times New Roman"/>
                <w:b/>
                <w:color w:val="auto"/>
                <w:sz w:val="22"/>
                <w:szCs w:val="22"/>
                <w:lang w:eastAsia="en-AU"/>
              </w:rPr>
              <w:t>5%</w:t>
            </w:r>
          </w:p>
        </w:tc>
        <w:tc>
          <w:tcPr>
            <w:tcW w:w="0" w:type="auto"/>
          </w:tcPr>
          <w:p w:rsidR="007E634E" w:rsidRDefault="007E634E" w:rsidP="00FD7BF8">
            <w:pPr>
              <w:pStyle w:val="PulloutQuote"/>
              <w:spacing w:before="60" w:after="0" w:line="276" w:lineRule="auto"/>
              <w:rPr>
                <w:rFonts w:eastAsia="Times New Roman"/>
                <w:b/>
                <w:color w:val="auto"/>
                <w:sz w:val="22"/>
                <w:szCs w:val="22"/>
                <w:lang w:eastAsia="en-AU"/>
              </w:rPr>
            </w:pPr>
            <w:r w:rsidRPr="00B67463">
              <w:rPr>
                <w:rFonts w:eastAsia="Times New Roman"/>
                <w:b/>
                <w:color w:val="auto"/>
                <w:sz w:val="22"/>
                <w:szCs w:val="22"/>
                <w:lang w:eastAsia="en-AU"/>
              </w:rPr>
              <w:t>Demonstrating a realistic project budget</w:t>
            </w:r>
          </w:p>
          <w:p w:rsidR="007E634E" w:rsidRDefault="007E634E" w:rsidP="00FD7BF8">
            <w:pPr>
              <w:pStyle w:val="PulloutQuote"/>
              <w:spacing w:before="60" w:after="0" w:line="276" w:lineRule="auto"/>
              <w:rPr>
                <w:rFonts w:eastAsia="Times New Roman"/>
                <w:b/>
                <w:color w:val="auto"/>
                <w:sz w:val="22"/>
                <w:szCs w:val="22"/>
                <w:lang w:eastAsia="en-AU"/>
              </w:rPr>
            </w:pPr>
          </w:p>
          <w:p w:rsidR="007E634E" w:rsidRDefault="007E634E" w:rsidP="00FD7BF8">
            <w:pPr>
              <w:pStyle w:val="PulloutQuote"/>
              <w:spacing w:before="60" w:after="0" w:line="276" w:lineRule="auto"/>
              <w:rPr>
                <w:rFonts w:eastAsia="Times New Roman"/>
                <w:b/>
                <w:color w:val="auto"/>
                <w:sz w:val="22"/>
                <w:szCs w:val="22"/>
                <w:lang w:eastAsia="en-AU"/>
              </w:rPr>
            </w:pPr>
          </w:p>
          <w:p w:rsidR="007E634E" w:rsidRDefault="007E634E" w:rsidP="00FD7BF8">
            <w:pPr>
              <w:pStyle w:val="PulloutQuote"/>
              <w:spacing w:before="60" w:after="0" w:line="276" w:lineRule="auto"/>
              <w:rPr>
                <w:rFonts w:eastAsia="Times New Roman"/>
                <w:b/>
                <w:color w:val="auto"/>
                <w:sz w:val="22"/>
                <w:szCs w:val="22"/>
                <w:lang w:eastAsia="en-AU"/>
              </w:rPr>
            </w:pPr>
          </w:p>
          <w:p w:rsidR="007E634E" w:rsidRDefault="007E634E" w:rsidP="00FD7BF8">
            <w:pPr>
              <w:pStyle w:val="PulloutQuote"/>
              <w:spacing w:before="60" w:after="0" w:line="276" w:lineRule="auto"/>
              <w:rPr>
                <w:rFonts w:eastAsia="Times New Roman"/>
                <w:b/>
                <w:color w:val="auto"/>
                <w:sz w:val="22"/>
                <w:szCs w:val="22"/>
                <w:lang w:eastAsia="en-AU"/>
              </w:rPr>
            </w:pPr>
          </w:p>
          <w:p w:rsidR="007E634E" w:rsidRDefault="007E634E" w:rsidP="00FD7BF8">
            <w:pPr>
              <w:pStyle w:val="PulloutQuote"/>
              <w:spacing w:before="60" w:after="0" w:line="276" w:lineRule="auto"/>
              <w:rPr>
                <w:rFonts w:eastAsia="Times New Roman"/>
                <w:b/>
                <w:color w:val="auto"/>
                <w:sz w:val="22"/>
                <w:szCs w:val="22"/>
                <w:lang w:eastAsia="en-AU"/>
              </w:rPr>
            </w:pPr>
          </w:p>
          <w:p w:rsidR="007E634E" w:rsidRDefault="007E634E" w:rsidP="00FD7BF8">
            <w:pPr>
              <w:pStyle w:val="PulloutQuote"/>
              <w:spacing w:before="60" w:after="0" w:line="276" w:lineRule="auto"/>
              <w:rPr>
                <w:rFonts w:eastAsia="Times New Roman"/>
                <w:b/>
                <w:color w:val="auto"/>
                <w:sz w:val="22"/>
                <w:szCs w:val="22"/>
                <w:lang w:eastAsia="en-AU"/>
              </w:rPr>
            </w:pPr>
          </w:p>
          <w:p w:rsidR="007E634E" w:rsidRDefault="007E634E" w:rsidP="00FD7BF8">
            <w:pPr>
              <w:pStyle w:val="PulloutQuote"/>
              <w:spacing w:before="60" w:after="0" w:line="276" w:lineRule="auto"/>
              <w:rPr>
                <w:rFonts w:eastAsia="Times New Roman"/>
                <w:b/>
                <w:color w:val="auto"/>
                <w:sz w:val="22"/>
                <w:szCs w:val="22"/>
                <w:lang w:eastAsia="en-AU"/>
              </w:rPr>
            </w:pPr>
          </w:p>
          <w:p w:rsidR="007E634E" w:rsidRPr="00B67463" w:rsidRDefault="007E634E" w:rsidP="00FD7BF8">
            <w:pPr>
              <w:pStyle w:val="PulloutQuote"/>
              <w:spacing w:before="60" w:after="0" w:line="276" w:lineRule="auto"/>
              <w:rPr>
                <w:rFonts w:eastAsia="Times New Roman"/>
                <w:color w:val="auto"/>
                <w:sz w:val="22"/>
                <w:szCs w:val="22"/>
                <w:lang w:eastAsia="en-AU"/>
              </w:rPr>
            </w:pPr>
          </w:p>
        </w:tc>
        <w:tc>
          <w:tcPr>
            <w:tcW w:w="0" w:type="auto"/>
          </w:tcPr>
          <w:p w:rsidR="007E634E" w:rsidRDefault="007E634E" w:rsidP="00FD7BF8">
            <w:pPr>
              <w:pStyle w:val="Paragraphtext"/>
              <w:spacing w:before="60" w:after="120"/>
              <w:ind w:left="74"/>
              <w:rPr>
                <w:rFonts w:eastAsia="Times New Roman"/>
                <w:color w:val="auto"/>
                <w:sz w:val="22"/>
                <w:lang w:eastAsia="en-AU"/>
              </w:rPr>
            </w:pPr>
            <w:r w:rsidRPr="00B67463">
              <w:rPr>
                <w:rFonts w:eastAsia="Times New Roman"/>
                <w:color w:val="auto"/>
                <w:sz w:val="22"/>
                <w:lang w:eastAsia="en-AU"/>
              </w:rPr>
              <w:t>Can the applicant contribute to the cost of the activity/project?</w:t>
            </w:r>
          </w:p>
          <w:p w:rsidR="007E634E" w:rsidRPr="00B67463" w:rsidRDefault="007E634E" w:rsidP="00FD7BF8">
            <w:pPr>
              <w:pStyle w:val="Paragraphtext"/>
              <w:spacing w:before="60" w:after="120"/>
              <w:ind w:left="74"/>
              <w:rPr>
                <w:rFonts w:eastAsia="Times New Roman"/>
                <w:color w:val="auto"/>
                <w:sz w:val="22"/>
                <w:lang w:eastAsia="en-AU"/>
              </w:rPr>
            </w:pPr>
            <w:r>
              <w:rPr>
                <w:rFonts w:eastAsia="Times New Roman"/>
                <w:color w:val="auto"/>
                <w:sz w:val="22"/>
                <w:lang w:eastAsia="en-AU"/>
              </w:rPr>
              <w:t>Has the applicant sourced other contributions to assist in delivering the project?</w:t>
            </w:r>
          </w:p>
          <w:p w:rsidR="007E634E" w:rsidRPr="00B67463" w:rsidRDefault="007E634E" w:rsidP="00FD7BF8">
            <w:pPr>
              <w:pStyle w:val="Paragraphtext"/>
              <w:spacing w:before="60" w:after="120"/>
              <w:ind w:left="74"/>
              <w:rPr>
                <w:rFonts w:eastAsia="Times New Roman"/>
                <w:color w:val="auto"/>
                <w:sz w:val="22"/>
                <w:lang w:eastAsia="en-AU"/>
              </w:rPr>
            </w:pPr>
            <w:r>
              <w:rPr>
                <w:rFonts w:eastAsia="Times New Roman"/>
                <w:color w:val="auto"/>
                <w:sz w:val="22"/>
                <w:lang w:eastAsia="en-AU"/>
              </w:rPr>
              <w:t xml:space="preserve">Demonstration of a </w:t>
            </w:r>
            <w:r w:rsidRPr="00B67463">
              <w:rPr>
                <w:rFonts w:eastAsia="Times New Roman"/>
                <w:color w:val="auto"/>
                <w:sz w:val="22"/>
                <w:lang w:eastAsia="en-AU"/>
              </w:rPr>
              <w:t>financially viable project:</w:t>
            </w:r>
          </w:p>
          <w:p w:rsidR="007E634E" w:rsidRPr="00B67463" w:rsidRDefault="007E634E" w:rsidP="00177139">
            <w:pPr>
              <w:pStyle w:val="Paragraphtext"/>
              <w:numPr>
                <w:ilvl w:val="0"/>
                <w:numId w:val="8"/>
              </w:numPr>
              <w:spacing w:before="60" w:after="120"/>
              <w:rPr>
                <w:rFonts w:eastAsia="Times New Roman"/>
                <w:color w:val="auto"/>
                <w:sz w:val="22"/>
                <w:lang w:eastAsia="en-AU"/>
              </w:rPr>
            </w:pPr>
            <w:r w:rsidRPr="00B67463">
              <w:rPr>
                <w:rFonts w:eastAsia="Times New Roman"/>
                <w:color w:val="auto"/>
                <w:sz w:val="22"/>
                <w:lang w:eastAsia="en-AU"/>
              </w:rPr>
              <w:t>The applicant demonstrated they understand all costs associated with the activity/project</w:t>
            </w:r>
            <w:r>
              <w:rPr>
                <w:rFonts w:eastAsia="Times New Roman"/>
                <w:color w:val="auto"/>
                <w:sz w:val="22"/>
                <w:lang w:eastAsia="en-AU"/>
              </w:rPr>
              <w:t>.</w:t>
            </w:r>
          </w:p>
          <w:p w:rsidR="007E634E" w:rsidRDefault="007E634E" w:rsidP="00177139">
            <w:pPr>
              <w:pStyle w:val="Paragraphtext"/>
              <w:numPr>
                <w:ilvl w:val="0"/>
                <w:numId w:val="8"/>
              </w:numPr>
              <w:spacing w:before="60" w:after="120"/>
              <w:rPr>
                <w:rFonts w:eastAsia="Times New Roman"/>
                <w:color w:val="auto"/>
                <w:sz w:val="22"/>
                <w:lang w:eastAsia="en-AU"/>
              </w:rPr>
            </w:pPr>
            <w:r w:rsidRPr="00B67463">
              <w:rPr>
                <w:rFonts w:eastAsia="Times New Roman"/>
                <w:color w:val="auto"/>
                <w:sz w:val="22"/>
                <w:lang w:eastAsia="en-AU"/>
              </w:rPr>
              <w:t>All expenditure has been budgeted for (see a sample budget</w:t>
            </w:r>
            <w:r w:rsidR="00F20BD8">
              <w:rPr>
                <w:rFonts w:eastAsia="Times New Roman"/>
                <w:color w:val="auto"/>
                <w:sz w:val="22"/>
                <w:lang w:eastAsia="en-AU"/>
              </w:rPr>
              <w:t xml:space="preserve"> on pg.17</w:t>
            </w:r>
            <w:r w:rsidRPr="00B67463">
              <w:rPr>
                <w:rFonts w:eastAsia="Times New Roman"/>
                <w:color w:val="auto"/>
                <w:sz w:val="22"/>
                <w:lang w:eastAsia="en-AU"/>
              </w:rPr>
              <w:t xml:space="preserve"> for guidance)</w:t>
            </w:r>
            <w:r>
              <w:rPr>
                <w:rFonts w:eastAsia="Times New Roman"/>
                <w:color w:val="auto"/>
                <w:sz w:val="22"/>
                <w:lang w:eastAsia="en-AU"/>
              </w:rPr>
              <w:t>.</w:t>
            </w:r>
          </w:p>
          <w:p w:rsidR="007E634E" w:rsidRDefault="007E634E" w:rsidP="00177139">
            <w:pPr>
              <w:pStyle w:val="Paragraphtext"/>
              <w:numPr>
                <w:ilvl w:val="0"/>
                <w:numId w:val="8"/>
              </w:numPr>
              <w:spacing w:before="60" w:after="120"/>
              <w:rPr>
                <w:rFonts w:eastAsia="Times New Roman"/>
                <w:color w:val="auto"/>
                <w:sz w:val="22"/>
                <w:lang w:eastAsia="en-AU"/>
              </w:rPr>
            </w:pPr>
            <w:r>
              <w:rPr>
                <w:rFonts w:eastAsia="Times New Roman"/>
                <w:color w:val="auto"/>
                <w:sz w:val="22"/>
                <w:lang w:eastAsia="en-AU"/>
              </w:rPr>
              <w:t xml:space="preserve">Costs are </w:t>
            </w:r>
            <w:r w:rsidR="009C5C2E">
              <w:rPr>
                <w:rFonts w:eastAsia="Times New Roman"/>
                <w:color w:val="auto"/>
                <w:sz w:val="22"/>
                <w:lang w:eastAsia="en-AU"/>
              </w:rPr>
              <w:t xml:space="preserve">current, </w:t>
            </w:r>
            <w:r>
              <w:rPr>
                <w:rFonts w:eastAsia="Times New Roman"/>
                <w:color w:val="auto"/>
                <w:sz w:val="22"/>
                <w:lang w:eastAsia="en-AU"/>
              </w:rPr>
              <w:t>reasonable and represent value for money.</w:t>
            </w:r>
          </w:p>
          <w:p w:rsidR="007E634E" w:rsidRPr="00B67463" w:rsidRDefault="007E634E" w:rsidP="00FD7BF8">
            <w:pPr>
              <w:ind w:left="30"/>
              <w:rPr>
                <w:rFonts w:eastAsia="Times New Roman"/>
                <w:color w:val="auto"/>
                <w:spacing w:val="-2"/>
                <w:sz w:val="22"/>
                <w:szCs w:val="22"/>
                <w:lang w:eastAsia="en-AU"/>
              </w:rPr>
            </w:pPr>
            <w:r w:rsidRPr="00B67463">
              <w:rPr>
                <w:rFonts w:eastAsia="Times New Roman"/>
                <w:color w:val="auto"/>
                <w:spacing w:val="-2"/>
                <w:sz w:val="22"/>
                <w:szCs w:val="22"/>
                <w:lang w:eastAsia="en-AU"/>
              </w:rPr>
              <w:t xml:space="preserve">What in-kind contribution is there? </w:t>
            </w:r>
          </w:p>
          <w:p w:rsidR="007E634E" w:rsidRPr="00B67463" w:rsidRDefault="007E634E" w:rsidP="00177139">
            <w:pPr>
              <w:pStyle w:val="Paragraphtext"/>
              <w:numPr>
                <w:ilvl w:val="0"/>
                <w:numId w:val="9"/>
              </w:numPr>
              <w:spacing w:before="60" w:after="120"/>
              <w:rPr>
                <w:rFonts w:eastAsia="Times New Roman"/>
                <w:color w:val="auto"/>
                <w:sz w:val="22"/>
                <w:lang w:eastAsia="en-AU"/>
              </w:rPr>
            </w:pPr>
            <w:r w:rsidRPr="00B67463">
              <w:rPr>
                <w:rFonts w:eastAsia="Times New Roman"/>
                <w:color w:val="auto"/>
                <w:sz w:val="22"/>
                <w:lang w:eastAsia="en-AU"/>
              </w:rPr>
              <w:t>In-kind contribution</w:t>
            </w:r>
            <w:r w:rsidR="00CA49D4">
              <w:rPr>
                <w:rFonts w:eastAsia="Times New Roman"/>
                <w:color w:val="auto"/>
                <w:sz w:val="22"/>
                <w:lang w:eastAsia="en-AU"/>
              </w:rPr>
              <w:t>s</w:t>
            </w:r>
            <w:r w:rsidRPr="00B67463">
              <w:rPr>
                <w:rFonts w:eastAsia="Times New Roman"/>
                <w:color w:val="auto"/>
                <w:sz w:val="22"/>
                <w:lang w:eastAsia="en-AU"/>
              </w:rPr>
              <w:t xml:space="preserve"> may refer to the following and </w:t>
            </w:r>
            <w:r w:rsidR="00CA49D4">
              <w:rPr>
                <w:rFonts w:eastAsia="Times New Roman"/>
                <w:color w:val="auto"/>
                <w:sz w:val="22"/>
                <w:lang w:eastAsia="en-AU"/>
              </w:rPr>
              <w:t xml:space="preserve">is </w:t>
            </w:r>
            <w:r w:rsidRPr="00B67463">
              <w:rPr>
                <w:rFonts w:eastAsia="Times New Roman"/>
                <w:color w:val="auto"/>
                <w:sz w:val="22"/>
                <w:lang w:eastAsia="en-AU"/>
              </w:rPr>
              <w:t>calculated at the corresponding rate:</w:t>
            </w:r>
          </w:p>
          <w:p w:rsidR="007E634E" w:rsidRPr="002F7F49" w:rsidRDefault="007E634E" w:rsidP="00177139">
            <w:pPr>
              <w:pStyle w:val="Paragraphtext"/>
              <w:numPr>
                <w:ilvl w:val="1"/>
                <w:numId w:val="9"/>
              </w:numPr>
              <w:spacing w:before="60" w:after="120"/>
              <w:rPr>
                <w:rFonts w:eastAsia="Times New Roman"/>
                <w:color w:val="auto"/>
                <w:sz w:val="22"/>
                <w:lang w:eastAsia="en-AU"/>
              </w:rPr>
            </w:pPr>
            <w:r w:rsidRPr="00410A75">
              <w:rPr>
                <w:rFonts w:eastAsia="Times New Roman"/>
                <w:color w:val="auto"/>
                <w:sz w:val="22"/>
                <w:lang w:eastAsia="en-AU"/>
              </w:rPr>
              <w:t xml:space="preserve">General committee/community member contribution (e.g. planning, coordination, etc.)  - </w:t>
            </w:r>
            <w:r w:rsidRPr="002F7F49">
              <w:rPr>
                <w:rFonts w:eastAsia="Times New Roman"/>
                <w:color w:val="auto"/>
                <w:sz w:val="22"/>
                <w:lang w:eastAsia="en-AU"/>
              </w:rPr>
              <w:t>$</w:t>
            </w:r>
            <w:r w:rsidR="00020DE0" w:rsidRPr="002F7F49">
              <w:rPr>
                <w:rFonts w:eastAsia="Times New Roman"/>
                <w:color w:val="auto"/>
                <w:sz w:val="22"/>
                <w:lang w:eastAsia="en-AU"/>
              </w:rPr>
              <w:t>40</w:t>
            </w:r>
            <w:r w:rsidRPr="002F7F49">
              <w:rPr>
                <w:rFonts w:eastAsia="Times New Roman"/>
                <w:color w:val="auto"/>
                <w:sz w:val="22"/>
                <w:lang w:eastAsia="en-AU"/>
              </w:rPr>
              <w:t xml:space="preserve"> per hour.</w:t>
            </w:r>
          </w:p>
          <w:p w:rsidR="007E634E" w:rsidRPr="002F7F49" w:rsidRDefault="007E634E" w:rsidP="00177139">
            <w:pPr>
              <w:pStyle w:val="Paragraphtext"/>
              <w:numPr>
                <w:ilvl w:val="1"/>
                <w:numId w:val="9"/>
              </w:numPr>
              <w:spacing w:before="60" w:after="120"/>
              <w:rPr>
                <w:rFonts w:eastAsia="Times New Roman"/>
                <w:color w:val="auto"/>
                <w:sz w:val="22"/>
                <w:lang w:eastAsia="en-AU"/>
              </w:rPr>
            </w:pPr>
            <w:r w:rsidRPr="00410A75">
              <w:rPr>
                <w:rFonts w:eastAsia="Times New Roman"/>
                <w:color w:val="auto"/>
                <w:sz w:val="22"/>
                <w:lang w:eastAsia="en-AU"/>
              </w:rPr>
              <w:t xml:space="preserve">Specialist/expert contribution (e.g. tradesperson, professional service etc.) - </w:t>
            </w:r>
            <w:r w:rsidRPr="002F7F49">
              <w:rPr>
                <w:rFonts w:eastAsia="Times New Roman"/>
                <w:color w:val="auto"/>
                <w:sz w:val="22"/>
                <w:lang w:eastAsia="en-AU"/>
              </w:rPr>
              <w:t>$</w:t>
            </w:r>
            <w:r w:rsidR="00020DE0" w:rsidRPr="002F7F49">
              <w:rPr>
                <w:rFonts w:eastAsia="Times New Roman"/>
                <w:color w:val="auto"/>
                <w:sz w:val="22"/>
                <w:lang w:eastAsia="en-AU"/>
              </w:rPr>
              <w:t>80</w:t>
            </w:r>
            <w:r w:rsidRPr="002F7F49">
              <w:rPr>
                <w:rFonts w:eastAsia="Times New Roman"/>
                <w:color w:val="auto"/>
                <w:sz w:val="22"/>
                <w:lang w:eastAsia="en-AU"/>
              </w:rPr>
              <w:t xml:space="preserve"> per hour.</w:t>
            </w:r>
          </w:p>
          <w:p w:rsidR="007E634E" w:rsidRPr="00B67463" w:rsidRDefault="007E634E" w:rsidP="00177139">
            <w:pPr>
              <w:pStyle w:val="Paragraphtext"/>
              <w:numPr>
                <w:ilvl w:val="1"/>
                <w:numId w:val="9"/>
              </w:numPr>
              <w:spacing w:before="60" w:after="120"/>
              <w:rPr>
                <w:rFonts w:eastAsia="Times New Roman"/>
                <w:color w:val="auto"/>
                <w:sz w:val="22"/>
                <w:lang w:eastAsia="en-AU"/>
              </w:rPr>
            </w:pPr>
            <w:r w:rsidRPr="00B67463">
              <w:rPr>
                <w:rFonts w:eastAsia="Times New Roman"/>
                <w:color w:val="auto"/>
                <w:sz w:val="22"/>
                <w:lang w:eastAsia="en-AU"/>
              </w:rPr>
              <w:t>Material Contribution – specify the material donation and the estimated value</w:t>
            </w:r>
            <w:r>
              <w:rPr>
                <w:rFonts w:eastAsia="Times New Roman"/>
                <w:color w:val="auto"/>
                <w:sz w:val="22"/>
                <w:lang w:eastAsia="en-AU"/>
              </w:rPr>
              <w:t>.</w:t>
            </w:r>
            <w:r w:rsidRPr="00B67463">
              <w:rPr>
                <w:rFonts w:eastAsia="Times New Roman"/>
                <w:color w:val="auto"/>
                <w:sz w:val="22"/>
                <w:lang w:eastAsia="en-AU"/>
              </w:rPr>
              <w:t xml:space="preserve"> </w:t>
            </w:r>
          </w:p>
          <w:p w:rsidR="007E634E" w:rsidRPr="00B67463" w:rsidRDefault="007E634E" w:rsidP="00177139">
            <w:pPr>
              <w:pStyle w:val="Paragraphtext"/>
              <w:numPr>
                <w:ilvl w:val="1"/>
                <w:numId w:val="9"/>
              </w:numPr>
              <w:spacing w:before="60" w:after="120"/>
              <w:rPr>
                <w:rFonts w:eastAsia="Times New Roman"/>
                <w:color w:val="auto"/>
                <w:sz w:val="22"/>
                <w:lang w:eastAsia="en-AU"/>
              </w:rPr>
            </w:pPr>
            <w:r w:rsidRPr="00B67463">
              <w:rPr>
                <w:rFonts w:eastAsia="Times New Roman"/>
                <w:color w:val="auto"/>
                <w:sz w:val="22"/>
                <w:lang w:eastAsia="en-AU"/>
              </w:rPr>
              <w:t xml:space="preserve">Other – specify any other in-kind contributions and </w:t>
            </w:r>
            <w:r w:rsidR="00CA49D4">
              <w:rPr>
                <w:rFonts w:eastAsia="Times New Roman"/>
                <w:color w:val="auto"/>
                <w:sz w:val="22"/>
                <w:lang w:eastAsia="en-AU"/>
              </w:rPr>
              <w:t xml:space="preserve">the </w:t>
            </w:r>
            <w:r w:rsidRPr="00B67463">
              <w:rPr>
                <w:rFonts w:eastAsia="Times New Roman"/>
                <w:color w:val="auto"/>
                <w:sz w:val="22"/>
                <w:lang w:eastAsia="en-AU"/>
              </w:rPr>
              <w:t>estimated value</w:t>
            </w:r>
            <w:r>
              <w:rPr>
                <w:rFonts w:eastAsia="Times New Roman"/>
                <w:color w:val="auto"/>
                <w:sz w:val="22"/>
                <w:lang w:eastAsia="en-AU"/>
              </w:rPr>
              <w:t>.</w:t>
            </w:r>
          </w:p>
          <w:p w:rsidR="007E634E" w:rsidRPr="00B67463" w:rsidRDefault="007E634E" w:rsidP="00FD7BF8">
            <w:pPr>
              <w:pStyle w:val="Paragraphtext"/>
              <w:spacing w:before="60" w:after="120"/>
              <w:ind w:left="74"/>
              <w:rPr>
                <w:rFonts w:eastAsia="Times New Roman"/>
                <w:color w:val="auto"/>
                <w:sz w:val="22"/>
                <w:lang w:eastAsia="en-AU"/>
              </w:rPr>
            </w:pPr>
            <w:r w:rsidRPr="00B67463">
              <w:rPr>
                <w:rFonts w:eastAsia="Times New Roman"/>
                <w:color w:val="auto"/>
                <w:sz w:val="22"/>
                <w:lang w:eastAsia="en-AU"/>
              </w:rPr>
              <w:t>Is the applicant able to meet any future costs (e.g. operating and maintenance) of the activity/project?</w:t>
            </w:r>
          </w:p>
          <w:p w:rsidR="007E634E" w:rsidRDefault="007E634E" w:rsidP="00FD7BF8">
            <w:pPr>
              <w:pStyle w:val="Paragraphtext"/>
              <w:spacing w:before="60" w:after="120"/>
              <w:ind w:left="74"/>
              <w:rPr>
                <w:rFonts w:eastAsia="Times New Roman"/>
                <w:color w:val="auto"/>
                <w:sz w:val="22"/>
                <w:lang w:eastAsia="en-AU"/>
              </w:rPr>
            </w:pPr>
            <w:r w:rsidRPr="00B67463">
              <w:rPr>
                <w:rFonts w:eastAsia="Times New Roman"/>
                <w:color w:val="auto"/>
                <w:sz w:val="22"/>
                <w:lang w:eastAsia="en-AU"/>
              </w:rPr>
              <w:t xml:space="preserve">Has the applicant provided </w:t>
            </w:r>
            <w:r w:rsidR="00D30A7B">
              <w:rPr>
                <w:rFonts w:eastAsia="Times New Roman"/>
                <w:color w:val="auto"/>
                <w:sz w:val="22"/>
                <w:lang w:eastAsia="en-AU"/>
              </w:rPr>
              <w:t xml:space="preserve">current </w:t>
            </w:r>
            <w:r w:rsidRPr="00B67463">
              <w:rPr>
                <w:rFonts w:eastAsia="Times New Roman"/>
                <w:color w:val="auto"/>
                <w:sz w:val="22"/>
                <w:lang w:eastAsia="en-AU"/>
              </w:rPr>
              <w:t>quotes?</w:t>
            </w:r>
          </w:p>
          <w:p w:rsidR="007E634E" w:rsidRPr="00B67463" w:rsidRDefault="007E634E" w:rsidP="00FD7BF8">
            <w:pPr>
              <w:pStyle w:val="Paragraphtext"/>
              <w:spacing w:before="60" w:after="120"/>
              <w:ind w:left="74"/>
              <w:rPr>
                <w:rFonts w:eastAsia="Times New Roman"/>
                <w:color w:val="auto"/>
                <w:sz w:val="22"/>
                <w:lang w:eastAsia="en-AU"/>
              </w:rPr>
            </w:pPr>
            <w:r>
              <w:rPr>
                <w:rFonts w:eastAsia="Times New Roman"/>
                <w:color w:val="auto"/>
                <w:sz w:val="22"/>
                <w:lang w:eastAsia="en-AU"/>
              </w:rPr>
              <w:t>Has the applicant provided an outline of the funding they have received in the last three years?</w:t>
            </w:r>
          </w:p>
        </w:tc>
      </w:tr>
    </w:tbl>
    <w:p w:rsidR="0078724A" w:rsidRDefault="0078724A" w:rsidP="0078724A">
      <w:pPr>
        <w:pStyle w:val="CFSheading"/>
        <w:numPr>
          <w:ilvl w:val="0"/>
          <w:numId w:val="0"/>
        </w:numPr>
        <w:rPr>
          <w:color w:val="auto"/>
        </w:rPr>
      </w:pPr>
      <w:bookmarkStart w:id="375" w:name="_Toc413760465"/>
      <w:bookmarkEnd w:id="375"/>
    </w:p>
    <w:p w:rsidR="007E634E" w:rsidRDefault="007E634E" w:rsidP="001613A3">
      <w:pPr>
        <w:pStyle w:val="CFSheading"/>
        <w:ind w:left="851" w:hanging="567"/>
        <w:rPr>
          <w:color w:val="auto"/>
        </w:rPr>
      </w:pPr>
      <w:bookmarkStart w:id="376" w:name="_Toc97646296"/>
      <w:r>
        <w:rPr>
          <w:color w:val="auto"/>
        </w:rPr>
        <w:t>Project Plan</w:t>
      </w:r>
      <w:bookmarkEnd w:id="376"/>
    </w:p>
    <w:p w:rsidR="007E634E" w:rsidRDefault="007E634E" w:rsidP="007E634E">
      <w:pPr>
        <w:pStyle w:val="Paragraphtext"/>
        <w:ind w:left="851"/>
        <w:rPr>
          <w:rFonts w:eastAsiaTheme="minorHAnsi"/>
          <w:color w:val="auto"/>
          <w:sz w:val="22"/>
        </w:rPr>
      </w:pPr>
      <w:r>
        <w:rPr>
          <w:rFonts w:eastAsiaTheme="minorHAnsi"/>
          <w:color w:val="auto"/>
          <w:sz w:val="22"/>
        </w:rPr>
        <w:t xml:space="preserve">Council provides applicants with a </w:t>
      </w:r>
      <w:hyperlink r:id="rId41" w:anchor="section-4" w:history="1">
        <w:r w:rsidRPr="009C5C2E">
          <w:rPr>
            <w:rStyle w:val="Hyperlink"/>
            <w:rFonts w:eastAsiaTheme="minorHAnsi"/>
            <w:sz w:val="22"/>
          </w:rPr>
          <w:t>template</w:t>
        </w:r>
      </w:hyperlink>
      <w:r>
        <w:rPr>
          <w:rFonts w:eastAsiaTheme="minorHAnsi"/>
          <w:color w:val="auto"/>
          <w:sz w:val="22"/>
        </w:rPr>
        <w:t xml:space="preserve"> outlining the required level of detail we expect in your project plan. We strongly encourage you to use this template and respond to its prompts to improve your project planning score. </w:t>
      </w:r>
    </w:p>
    <w:p w:rsidR="007E634E" w:rsidRPr="00EF651D" w:rsidRDefault="007E634E" w:rsidP="007E634E">
      <w:pPr>
        <w:pStyle w:val="Paragraphtext"/>
        <w:ind w:left="851"/>
        <w:rPr>
          <w:rFonts w:eastAsiaTheme="minorHAnsi"/>
          <w:color w:val="auto"/>
          <w:sz w:val="22"/>
        </w:rPr>
      </w:pPr>
      <w:r w:rsidRPr="00EF651D">
        <w:rPr>
          <w:rFonts w:eastAsiaTheme="minorHAnsi"/>
          <w:color w:val="auto"/>
          <w:sz w:val="22"/>
        </w:rPr>
        <w:t>The project plan is a list of specific tasks you will complete in order to deliver your proposed project. Use the template to outline the logical order of steps involved within three key phases of the project:</w:t>
      </w:r>
    </w:p>
    <w:p w:rsidR="007E634E" w:rsidRPr="00EF651D" w:rsidRDefault="007E634E" w:rsidP="007E634E">
      <w:pPr>
        <w:pStyle w:val="Paragraphtext"/>
        <w:ind w:left="851"/>
        <w:rPr>
          <w:rFonts w:eastAsiaTheme="minorHAnsi"/>
          <w:color w:val="auto"/>
          <w:sz w:val="22"/>
        </w:rPr>
      </w:pPr>
      <w:r w:rsidRPr="00EF651D">
        <w:rPr>
          <w:rFonts w:eastAsiaTheme="minorHAnsi"/>
          <w:color w:val="auto"/>
          <w:sz w:val="22"/>
        </w:rPr>
        <w:t>Phase 1 - plan the project</w:t>
      </w:r>
    </w:p>
    <w:p w:rsidR="007E634E" w:rsidRPr="00EF651D" w:rsidRDefault="007E634E" w:rsidP="007E634E">
      <w:pPr>
        <w:pStyle w:val="Paragraphtext"/>
        <w:ind w:left="851"/>
        <w:rPr>
          <w:rFonts w:eastAsiaTheme="minorHAnsi"/>
          <w:color w:val="auto"/>
          <w:sz w:val="22"/>
        </w:rPr>
      </w:pPr>
      <w:r w:rsidRPr="00EF651D">
        <w:rPr>
          <w:rFonts w:eastAsiaTheme="minorHAnsi"/>
          <w:color w:val="auto"/>
          <w:sz w:val="22"/>
        </w:rPr>
        <w:t>Phase 2 - deliver the project</w:t>
      </w:r>
    </w:p>
    <w:p w:rsidR="007E634E" w:rsidRPr="00EF651D" w:rsidRDefault="007E634E" w:rsidP="007E634E">
      <w:pPr>
        <w:pStyle w:val="Paragraphtext"/>
        <w:ind w:left="851"/>
        <w:rPr>
          <w:rFonts w:eastAsiaTheme="minorHAnsi"/>
          <w:color w:val="auto"/>
          <w:sz w:val="22"/>
        </w:rPr>
      </w:pPr>
      <w:r w:rsidRPr="00EF651D">
        <w:rPr>
          <w:rFonts w:eastAsiaTheme="minorHAnsi"/>
          <w:color w:val="auto"/>
          <w:sz w:val="22"/>
        </w:rPr>
        <w:t xml:space="preserve">Phase 3 - </w:t>
      </w:r>
      <w:r>
        <w:rPr>
          <w:rFonts w:eastAsiaTheme="minorHAnsi"/>
          <w:color w:val="auto"/>
          <w:sz w:val="22"/>
        </w:rPr>
        <w:t>acquit the grant</w:t>
      </w:r>
      <w:r w:rsidRPr="00EF651D">
        <w:rPr>
          <w:rFonts w:eastAsiaTheme="minorHAnsi"/>
          <w:color w:val="auto"/>
          <w:sz w:val="22"/>
        </w:rPr>
        <w:t xml:space="preserve"> </w:t>
      </w:r>
    </w:p>
    <w:p w:rsidR="007E634E" w:rsidRPr="00EF651D" w:rsidRDefault="007E634E" w:rsidP="007E634E">
      <w:pPr>
        <w:pStyle w:val="Paragraphtext"/>
        <w:ind w:left="851"/>
        <w:rPr>
          <w:rFonts w:eastAsiaTheme="minorHAnsi"/>
          <w:color w:val="auto"/>
          <w:sz w:val="22"/>
        </w:rPr>
      </w:pPr>
      <w:r w:rsidRPr="00EF651D">
        <w:rPr>
          <w:rFonts w:eastAsiaTheme="minorHAnsi"/>
          <w:color w:val="auto"/>
          <w:sz w:val="22"/>
        </w:rPr>
        <w:t xml:space="preserve">Consider the following possible tasks within each of the phases and </w:t>
      </w:r>
      <w:r>
        <w:rPr>
          <w:rFonts w:eastAsiaTheme="minorHAnsi"/>
          <w:color w:val="auto"/>
          <w:sz w:val="22"/>
        </w:rPr>
        <w:t xml:space="preserve">then develop a </w:t>
      </w:r>
      <w:r w:rsidRPr="00EF651D">
        <w:rPr>
          <w:rFonts w:eastAsiaTheme="minorHAnsi"/>
          <w:color w:val="auto"/>
          <w:sz w:val="22"/>
        </w:rPr>
        <w:t>customise</w:t>
      </w:r>
      <w:r>
        <w:rPr>
          <w:rFonts w:eastAsiaTheme="minorHAnsi"/>
          <w:color w:val="auto"/>
          <w:sz w:val="22"/>
        </w:rPr>
        <w:t>d plan</w:t>
      </w:r>
      <w:r w:rsidRPr="00EF651D">
        <w:rPr>
          <w:rFonts w:eastAsiaTheme="minorHAnsi"/>
          <w:color w:val="auto"/>
          <w:sz w:val="22"/>
        </w:rPr>
        <w:t xml:space="preserve"> for your project:</w:t>
      </w:r>
    </w:p>
    <w:p w:rsidR="007E634E" w:rsidRPr="00EF651D" w:rsidRDefault="007E634E" w:rsidP="007E634E">
      <w:pPr>
        <w:pStyle w:val="Paragraphtext"/>
        <w:spacing w:before="240"/>
        <w:ind w:left="851"/>
        <w:rPr>
          <w:rFonts w:eastAsiaTheme="minorHAnsi"/>
          <w:color w:val="auto"/>
          <w:sz w:val="22"/>
        </w:rPr>
      </w:pPr>
      <w:r w:rsidRPr="00EF651D">
        <w:rPr>
          <w:rFonts w:eastAsiaTheme="minorHAnsi"/>
          <w:b/>
          <w:color w:val="auto"/>
          <w:sz w:val="22"/>
        </w:rPr>
        <w:t>Plan the project</w:t>
      </w:r>
      <w:r w:rsidRPr="00EF651D">
        <w:rPr>
          <w:rFonts w:eastAsiaTheme="minorHAnsi"/>
          <w:color w:val="auto"/>
          <w:sz w:val="22"/>
        </w:rPr>
        <w:t xml:space="preserve"> – Develop </w:t>
      </w:r>
      <w:r>
        <w:rPr>
          <w:rFonts w:eastAsiaTheme="minorHAnsi"/>
          <w:color w:val="auto"/>
          <w:sz w:val="22"/>
        </w:rPr>
        <w:t xml:space="preserve">a </w:t>
      </w:r>
      <w:r w:rsidRPr="00EF651D">
        <w:rPr>
          <w:rFonts w:eastAsiaTheme="minorHAnsi"/>
          <w:color w:val="auto"/>
          <w:sz w:val="22"/>
        </w:rPr>
        <w:t>consultation plan and identify project stakeholders, complete consultation with stakeholders, complete design work, confirm partner contributions, finalise plans, obtain approvals/permissions/permits, confirm quotes.</w:t>
      </w:r>
    </w:p>
    <w:p w:rsidR="007E634E" w:rsidRPr="00EF651D" w:rsidRDefault="007E634E" w:rsidP="007E634E">
      <w:pPr>
        <w:pStyle w:val="Paragraphtext"/>
        <w:spacing w:before="240"/>
        <w:ind w:left="851"/>
        <w:rPr>
          <w:rFonts w:eastAsiaTheme="minorHAnsi"/>
          <w:color w:val="auto"/>
          <w:sz w:val="22"/>
        </w:rPr>
      </w:pPr>
      <w:r w:rsidRPr="00EF651D">
        <w:rPr>
          <w:rFonts w:eastAsiaTheme="minorHAnsi"/>
          <w:b/>
          <w:color w:val="auto"/>
          <w:sz w:val="22"/>
        </w:rPr>
        <w:t>Deliver the project</w:t>
      </w:r>
      <w:r w:rsidRPr="00EF651D">
        <w:rPr>
          <w:rFonts w:eastAsiaTheme="minorHAnsi"/>
          <w:color w:val="auto"/>
          <w:sz w:val="22"/>
        </w:rPr>
        <w:t xml:space="preserve"> – Conduct community activities/workshops, appoint contractors to complete works, complete installation/construction, promote and celebrate your achievements, launch your deliverables.</w:t>
      </w:r>
    </w:p>
    <w:p w:rsidR="007E634E" w:rsidRDefault="007E634E" w:rsidP="007E634E">
      <w:pPr>
        <w:pStyle w:val="Paragraphtext"/>
        <w:spacing w:before="240"/>
        <w:ind w:left="851"/>
        <w:rPr>
          <w:rFonts w:eastAsiaTheme="minorHAnsi"/>
          <w:color w:val="auto"/>
          <w:sz w:val="22"/>
        </w:rPr>
      </w:pPr>
      <w:r w:rsidRPr="00EF651D">
        <w:rPr>
          <w:rFonts w:eastAsiaTheme="minorHAnsi"/>
          <w:b/>
          <w:color w:val="auto"/>
          <w:sz w:val="22"/>
        </w:rPr>
        <w:t>Acquittal of grant</w:t>
      </w:r>
      <w:r w:rsidRPr="00EF651D">
        <w:rPr>
          <w:rFonts w:eastAsiaTheme="minorHAnsi"/>
          <w:color w:val="auto"/>
          <w:sz w:val="22"/>
        </w:rPr>
        <w:t xml:space="preserve"> – Pay outstanding invoices, reconcile your income and expenditure, gather your reporting evidence, complete project acquittal documentation and send to Council, recognise the contributions of project partners.</w:t>
      </w:r>
      <w:r w:rsidR="00234090">
        <w:rPr>
          <w:rFonts w:eastAsiaTheme="minorHAnsi"/>
          <w:color w:val="auto"/>
          <w:sz w:val="22"/>
        </w:rPr>
        <w:t xml:space="preserve"> </w:t>
      </w:r>
      <w:r w:rsidR="00234090" w:rsidRPr="002F7F49">
        <w:rPr>
          <w:rFonts w:eastAsiaTheme="minorHAnsi"/>
          <w:color w:val="auto"/>
          <w:sz w:val="22"/>
        </w:rPr>
        <w:t>Taking ownership of your project from start to finish enhances your group’s reputation</w:t>
      </w:r>
      <w:r w:rsidR="00CC27CD" w:rsidRPr="002F7F49">
        <w:rPr>
          <w:rFonts w:eastAsiaTheme="minorHAnsi"/>
          <w:color w:val="auto"/>
          <w:sz w:val="22"/>
        </w:rPr>
        <w:t xml:space="preserve"> with not only Council but future funders</w:t>
      </w:r>
      <w:r w:rsidR="00234090" w:rsidRPr="002F7F49">
        <w:rPr>
          <w:rFonts w:eastAsiaTheme="minorHAnsi"/>
          <w:color w:val="auto"/>
          <w:sz w:val="22"/>
        </w:rPr>
        <w:t>.</w:t>
      </w:r>
    </w:p>
    <w:p w:rsidR="00C471DE" w:rsidRDefault="00C471DE" w:rsidP="007E634E">
      <w:pPr>
        <w:pStyle w:val="Paragraphtext"/>
        <w:spacing w:before="240"/>
        <w:ind w:left="851"/>
        <w:rPr>
          <w:rFonts w:eastAsiaTheme="minorHAnsi"/>
          <w:color w:val="auto"/>
          <w:sz w:val="22"/>
        </w:rPr>
      </w:pPr>
    </w:p>
    <w:p w:rsidR="007E634E" w:rsidRPr="00B67463" w:rsidRDefault="007E634E" w:rsidP="007E634E">
      <w:pPr>
        <w:pStyle w:val="CFSheading"/>
        <w:ind w:left="851" w:hanging="567"/>
        <w:rPr>
          <w:color w:val="auto"/>
        </w:rPr>
      </w:pPr>
      <w:bookmarkStart w:id="377" w:name="_Toc97646297"/>
      <w:r w:rsidRPr="00B67463">
        <w:rPr>
          <w:color w:val="auto"/>
        </w:rPr>
        <w:t>Budget</w:t>
      </w:r>
      <w:bookmarkEnd w:id="377"/>
    </w:p>
    <w:p w:rsidR="00CB7D0B" w:rsidRPr="00CB7D0B" w:rsidRDefault="007E634E" w:rsidP="00CB7D0B">
      <w:pPr>
        <w:rPr>
          <w:color w:val="auto"/>
        </w:rPr>
      </w:pPr>
      <w:r w:rsidRPr="00B67463">
        <w:rPr>
          <w:rFonts w:eastAsia="Times New Roman"/>
          <w:color w:val="auto"/>
          <w:sz w:val="22"/>
          <w:lang w:eastAsia="en-AU"/>
        </w:rPr>
        <w:t xml:space="preserve">The budget </w:t>
      </w:r>
      <w:r>
        <w:rPr>
          <w:rFonts w:eastAsia="Times New Roman"/>
          <w:color w:val="auto"/>
          <w:sz w:val="22"/>
          <w:lang w:eastAsia="en-AU"/>
        </w:rPr>
        <w:t xml:space="preserve">you submit </w:t>
      </w:r>
      <w:r w:rsidRPr="00B67463">
        <w:rPr>
          <w:rFonts w:eastAsia="Times New Roman"/>
          <w:color w:val="auto"/>
          <w:sz w:val="22"/>
          <w:lang w:eastAsia="en-AU"/>
        </w:rPr>
        <w:t xml:space="preserve">needs to include all income and expenditure related to the </w:t>
      </w:r>
      <w:r w:rsidRPr="00B67463">
        <w:rPr>
          <w:color w:val="auto"/>
          <w:sz w:val="22"/>
          <w:lang w:val="en-US"/>
        </w:rPr>
        <w:t xml:space="preserve">activity/project </w:t>
      </w:r>
      <w:r w:rsidR="00095EF8">
        <w:rPr>
          <w:color w:val="auto"/>
          <w:sz w:val="22"/>
          <w:lang w:val="en-US"/>
        </w:rPr>
        <w:t xml:space="preserve">(including permit fees) </w:t>
      </w:r>
      <w:r w:rsidRPr="00B67463">
        <w:rPr>
          <w:rFonts w:eastAsia="Times New Roman"/>
          <w:color w:val="auto"/>
          <w:sz w:val="22"/>
          <w:lang w:eastAsia="en-AU"/>
        </w:rPr>
        <w:t xml:space="preserve">for which you are requesting funding. </w:t>
      </w:r>
      <w:r w:rsidR="00EF534E" w:rsidRPr="00410A75">
        <w:rPr>
          <w:rFonts w:eastAsia="Times New Roman"/>
          <w:color w:val="auto"/>
          <w:sz w:val="22"/>
          <w:lang w:eastAsia="en-AU"/>
        </w:rPr>
        <w:t>It is the costing of your project plan.</w:t>
      </w:r>
      <w:r w:rsidR="00CB7D0B">
        <w:rPr>
          <w:rFonts w:eastAsia="Times New Roman"/>
          <w:color w:val="auto"/>
          <w:sz w:val="22"/>
          <w:lang w:eastAsia="en-AU"/>
        </w:rPr>
        <w:t xml:space="preserve"> The application form on Smarty Grants provides applicants with guidance on the information and level of detail required in your budget. We strongly encourage you to take note of any hints provided, as these will support you to improve your project budget score. </w:t>
      </w:r>
    </w:p>
    <w:p w:rsidR="00716D46" w:rsidRDefault="00716D46" w:rsidP="00CB7D0B">
      <w:pPr>
        <w:pStyle w:val="Paragraphtext"/>
        <w:rPr>
          <w:rFonts w:eastAsiaTheme="minorHAnsi"/>
          <w:color w:val="auto"/>
          <w:sz w:val="22"/>
        </w:rPr>
      </w:pPr>
    </w:p>
    <w:p w:rsidR="00716D46" w:rsidRPr="00F20BD8" w:rsidRDefault="00716D46" w:rsidP="00716D46">
      <w:pPr>
        <w:pStyle w:val="Paragraphtext"/>
        <w:ind w:left="851"/>
        <w:rPr>
          <w:rFonts w:eastAsiaTheme="minorHAnsi"/>
          <w:b/>
          <w:color w:val="auto"/>
          <w:sz w:val="22"/>
        </w:rPr>
      </w:pPr>
      <w:r w:rsidRPr="00F20BD8">
        <w:rPr>
          <w:rFonts w:eastAsiaTheme="minorHAnsi"/>
          <w:b/>
          <w:color w:val="auto"/>
          <w:sz w:val="22"/>
        </w:rPr>
        <w:t>GST</w:t>
      </w:r>
    </w:p>
    <w:p w:rsidR="00407A93" w:rsidRDefault="00716D46" w:rsidP="00716D46">
      <w:pPr>
        <w:pStyle w:val="Paragraphtext"/>
        <w:spacing w:after="0"/>
        <w:ind w:left="851"/>
        <w:rPr>
          <w:color w:val="auto"/>
          <w:sz w:val="22"/>
        </w:rPr>
      </w:pPr>
      <w:r w:rsidRPr="00F20BD8">
        <w:rPr>
          <w:color w:val="auto"/>
          <w:sz w:val="22"/>
        </w:rPr>
        <w:t>For gro</w:t>
      </w:r>
      <w:r w:rsidR="00407A93">
        <w:rPr>
          <w:color w:val="auto"/>
          <w:sz w:val="22"/>
        </w:rPr>
        <w:t>ups who are registered for GST - a</w:t>
      </w:r>
      <w:r w:rsidR="00407A93" w:rsidRPr="00F20BD8">
        <w:rPr>
          <w:color w:val="auto"/>
          <w:sz w:val="22"/>
        </w:rPr>
        <w:t>ll pr</w:t>
      </w:r>
      <w:r w:rsidR="00407A93">
        <w:rPr>
          <w:color w:val="auto"/>
          <w:sz w:val="22"/>
        </w:rPr>
        <w:t xml:space="preserve">icing in your budget must exclude </w:t>
      </w:r>
      <w:r w:rsidR="00407A93" w:rsidRPr="00F20BD8">
        <w:rPr>
          <w:color w:val="auto"/>
          <w:sz w:val="22"/>
        </w:rPr>
        <w:t>GST</w:t>
      </w:r>
      <w:r w:rsidR="00407A93">
        <w:rPr>
          <w:color w:val="auto"/>
          <w:sz w:val="22"/>
        </w:rPr>
        <w:t>.</w:t>
      </w:r>
    </w:p>
    <w:p w:rsidR="00716D46" w:rsidRPr="00F20BD8" w:rsidRDefault="00407A93" w:rsidP="00716D46">
      <w:pPr>
        <w:pStyle w:val="Paragraphtext"/>
        <w:spacing w:after="0"/>
        <w:ind w:left="851"/>
        <w:rPr>
          <w:color w:val="auto"/>
          <w:sz w:val="22"/>
        </w:rPr>
      </w:pPr>
      <w:r>
        <w:rPr>
          <w:color w:val="auto"/>
          <w:sz w:val="22"/>
        </w:rPr>
        <w:t>(</w:t>
      </w:r>
      <w:r w:rsidR="00716D46" w:rsidRPr="00F20BD8">
        <w:rPr>
          <w:color w:val="auto"/>
          <w:sz w:val="22"/>
        </w:rPr>
        <w:t>GST will be added to the amount requested</w:t>
      </w:r>
      <w:r>
        <w:rPr>
          <w:color w:val="auto"/>
          <w:sz w:val="22"/>
        </w:rPr>
        <w:t>)</w:t>
      </w:r>
      <w:r w:rsidR="00716D46" w:rsidRPr="00F20BD8">
        <w:rPr>
          <w:color w:val="auto"/>
          <w:sz w:val="22"/>
        </w:rPr>
        <w:t xml:space="preserve">. </w:t>
      </w:r>
    </w:p>
    <w:p w:rsidR="00716D46" w:rsidRPr="00F20BD8" w:rsidRDefault="00716D46" w:rsidP="00407A93">
      <w:pPr>
        <w:pStyle w:val="Paragraphtext"/>
        <w:spacing w:after="0"/>
        <w:rPr>
          <w:color w:val="auto"/>
          <w:sz w:val="22"/>
        </w:rPr>
      </w:pPr>
    </w:p>
    <w:p w:rsidR="00407A93" w:rsidRDefault="00716D46" w:rsidP="00716D46">
      <w:pPr>
        <w:pStyle w:val="Paragraphtext"/>
        <w:spacing w:after="0"/>
        <w:ind w:left="851"/>
        <w:rPr>
          <w:color w:val="auto"/>
          <w:sz w:val="22"/>
        </w:rPr>
      </w:pPr>
      <w:r w:rsidRPr="00F20BD8">
        <w:rPr>
          <w:color w:val="auto"/>
          <w:sz w:val="22"/>
        </w:rPr>
        <w:t xml:space="preserve">For groups </w:t>
      </w:r>
      <w:r w:rsidR="00407A93">
        <w:rPr>
          <w:color w:val="auto"/>
          <w:sz w:val="22"/>
        </w:rPr>
        <w:t>who are NOT registered for GST - a</w:t>
      </w:r>
      <w:r w:rsidR="00407A93" w:rsidRPr="00F20BD8">
        <w:rPr>
          <w:color w:val="auto"/>
          <w:sz w:val="22"/>
        </w:rPr>
        <w:t>ll pr</w:t>
      </w:r>
      <w:r w:rsidR="00407A93">
        <w:rPr>
          <w:color w:val="auto"/>
          <w:sz w:val="22"/>
        </w:rPr>
        <w:t xml:space="preserve">icing in your budget must include </w:t>
      </w:r>
      <w:r w:rsidR="00407A93" w:rsidRPr="00F20BD8">
        <w:rPr>
          <w:color w:val="auto"/>
          <w:sz w:val="22"/>
        </w:rPr>
        <w:t>GST</w:t>
      </w:r>
      <w:r w:rsidR="00407A93">
        <w:rPr>
          <w:color w:val="auto"/>
          <w:sz w:val="22"/>
        </w:rPr>
        <w:t>.</w:t>
      </w:r>
    </w:p>
    <w:p w:rsidR="00716D46" w:rsidRPr="00F20BD8" w:rsidRDefault="00407A93" w:rsidP="00716D46">
      <w:pPr>
        <w:pStyle w:val="Paragraphtext"/>
        <w:spacing w:after="0"/>
        <w:ind w:left="851"/>
        <w:rPr>
          <w:color w:val="auto"/>
          <w:sz w:val="22"/>
        </w:rPr>
      </w:pPr>
      <w:r>
        <w:rPr>
          <w:color w:val="auto"/>
          <w:sz w:val="22"/>
        </w:rPr>
        <w:t>(G</w:t>
      </w:r>
      <w:r w:rsidR="00716D46" w:rsidRPr="00F20BD8">
        <w:rPr>
          <w:color w:val="auto"/>
          <w:sz w:val="22"/>
        </w:rPr>
        <w:t>rants will be made exclusive of GST</w:t>
      </w:r>
      <w:r>
        <w:rPr>
          <w:color w:val="auto"/>
          <w:sz w:val="22"/>
        </w:rPr>
        <w:t>)</w:t>
      </w:r>
      <w:r w:rsidR="00716D46" w:rsidRPr="00F20BD8">
        <w:rPr>
          <w:color w:val="auto"/>
          <w:sz w:val="22"/>
        </w:rPr>
        <w:t xml:space="preserve">. </w:t>
      </w:r>
    </w:p>
    <w:p w:rsidR="00716D46" w:rsidRPr="00F20BD8" w:rsidRDefault="00716D46" w:rsidP="00716D46">
      <w:pPr>
        <w:pStyle w:val="Paragraphtext"/>
        <w:spacing w:after="0"/>
        <w:ind w:left="851"/>
        <w:rPr>
          <w:color w:val="auto"/>
          <w:sz w:val="22"/>
        </w:rPr>
      </w:pPr>
    </w:p>
    <w:p w:rsidR="00716D46" w:rsidRDefault="00716D46" w:rsidP="00716D46">
      <w:pPr>
        <w:pStyle w:val="Paragraphtext"/>
        <w:spacing w:after="0"/>
        <w:ind w:left="851"/>
        <w:rPr>
          <w:rFonts w:eastAsia="Times New Roman"/>
          <w:color w:val="auto"/>
          <w:sz w:val="22"/>
          <w:lang w:eastAsia="en-AU"/>
        </w:rPr>
      </w:pPr>
      <w:r w:rsidRPr="00F20BD8">
        <w:rPr>
          <w:rFonts w:eastAsia="Times New Roman"/>
          <w:color w:val="auto"/>
          <w:sz w:val="22"/>
          <w:lang w:eastAsia="en-AU"/>
        </w:rPr>
        <w:t xml:space="preserve">For information about GST and ABNs contact the </w:t>
      </w:r>
      <w:hyperlink r:id="rId42" w:tgtFrame="_blank" w:tooltip="External link (will open in new window)" w:history="1">
        <w:r w:rsidRPr="00F20BD8">
          <w:rPr>
            <w:rFonts w:eastAsia="Times New Roman"/>
            <w:color w:val="auto"/>
            <w:sz w:val="22"/>
            <w:u w:val="single"/>
            <w:lang w:eastAsia="en-AU"/>
          </w:rPr>
          <w:t>Australian Taxation Office</w:t>
        </w:r>
      </w:hyperlink>
      <w:r w:rsidRPr="00F20BD8">
        <w:rPr>
          <w:rFonts w:eastAsia="Times New Roman"/>
          <w:color w:val="auto"/>
          <w:sz w:val="22"/>
          <w:lang w:eastAsia="en-AU"/>
        </w:rPr>
        <w:t>.</w:t>
      </w:r>
    </w:p>
    <w:p w:rsidR="00716D46" w:rsidRDefault="00716D46" w:rsidP="007E634E">
      <w:pPr>
        <w:pStyle w:val="Paragraphtext"/>
        <w:ind w:left="851"/>
        <w:rPr>
          <w:rFonts w:eastAsiaTheme="minorHAnsi"/>
          <w:color w:val="auto"/>
          <w:sz w:val="22"/>
        </w:rPr>
      </w:pPr>
    </w:p>
    <w:p w:rsidR="003E57D4" w:rsidRDefault="003E57D4">
      <w:pPr>
        <w:rPr>
          <w:rFonts w:eastAsia="Times New Roman"/>
          <w:b/>
          <w:color w:val="auto"/>
          <w:spacing w:val="-2"/>
          <w:sz w:val="22"/>
          <w:szCs w:val="22"/>
          <w:lang w:eastAsia="en-AU"/>
        </w:rPr>
      </w:pPr>
      <w:r>
        <w:rPr>
          <w:rFonts w:eastAsia="Times New Roman"/>
          <w:b/>
          <w:color w:val="auto"/>
          <w:sz w:val="22"/>
          <w:lang w:eastAsia="en-AU"/>
        </w:rPr>
        <w:br w:type="page"/>
      </w:r>
    </w:p>
    <w:p w:rsidR="00EF534E" w:rsidRPr="00410A75" w:rsidRDefault="007E634E" w:rsidP="007E634E">
      <w:pPr>
        <w:pStyle w:val="Paragraphtext"/>
        <w:ind w:left="851"/>
        <w:rPr>
          <w:rFonts w:eastAsia="Times New Roman"/>
          <w:b/>
          <w:color w:val="auto"/>
          <w:sz w:val="22"/>
          <w:lang w:eastAsia="en-AU"/>
        </w:rPr>
      </w:pPr>
      <w:r w:rsidRPr="00410A75">
        <w:rPr>
          <w:rFonts w:eastAsia="Times New Roman"/>
          <w:b/>
          <w:color w:val="auto"/>
          <w:sz w:val="22"/>
          <w:lang w:eastAsia="en-AU"/>
        </w:rPr>
        <w:t xml:space="preserve">In kind </w:t>
      </w:r>
      <w:r w:rsidR="00EF534E" w:rsidRPr="00410A75">
        <w:rPr>
          <w:rFonts w:eastAsia="Times New Roman"/>
          <w:b/>
          <w:color w:val="auto"/>
          <w:sz w:val="22"/>
          <w:lang w:eastAsia="en-AU"/>
        </w:rPr>
        <w:t>support</w:t>
      </w:r>
    </w:p>
    <w:p w:rsidR="00EF534E" w:rsidRPr="00410A75" w:rsidRDefault="00EF534E" w:rsidP="007E634E">
      <w:pPr>
        <w:pStyle w:val="Paragraphtext"/>
        <w:ind w:left="851"/>
        <w:rPr>
          <w:rFonts w:eastAsia="Times New Roman"/>
          <w:color w:val="auto"/>
          <w:sz w:val="22"/>
          <w:lang w:eastAsia="en-AU"/>
        </w:rPr>
      </w:pPr>
      <w:r w:rsidRPr="00410A75">
        <w:rPr>
          <w:rFonts w:eastAsia="Times New Roman"/>
          <w:color w:val="auto"/>
          <w:sz w:val="22"/>
          <w:lang w:eastAsia="en-AU"/>
        </w:rPr>
        <w:t xml:space="preserve">This covers </w:t>
      </w:r>
      <w:r w:rsidR="007E634E" w:rsidRPr="00410A75">
        <w:rPr>
          <w:rFonts w:eastAsia="Times New Roman"/>
          <w:color w:val="auto"/>
          <w:sz w:val="22"/>
          <w:lang w:eastAsia="en-AU"/>
        </w:rPr>
        <w:t xml:space="preserve">contributions </w:t>
      </w:r>
      <w:r w:rsidR="00B0333B" w:rsidRPr="00410A75">
        <w:rPr>
          <w:rFonts w:eastAsia="Times New Roman"/>
          <w:color w:val="auto"/>
          <w:sz w:val="22"/>
          <w:lang w:eastAsia="en-AU"/>
        </w:rPr>
        <w:t xml:space="preserve">by volunteers </w:t>
      </w:r>
      <w:r w:rsidR="00620FD6" w:rsidRPr="00410A75">
        <w:rPr>
          <w:rFonts w:eastAsia="Times New Roman"/>
          <w:color w:val="auto"/>
          <w:sz w:val="22"/>
          <w:lang w:eastAsia="en-AU"/>
        </w:rPr>
        <w:t>and suppliers in terms of time,</w:t>
      </w:r>
      <w:r w:rsidRPr="00410A75">
        <w:rPr>
          <w:rFonts w:eastAsia="Times New Roman"/>
          <w:color w:val="auto"/>
          <w:sz w:val="22"/>
          <w:lang w:eastAsia="en-AU"/>
        </w:rPr>
        <w:t xml:space="preserve"> good</w:t>
      </w:r>
      <w:r w:rsidR="00620FD6" w:rsidRPr="00410A75">
        <w:rPr>
          <w:rFonts w:eastAsia="Times New Roman"/>
          <w:color w:val="auto"/>
          <w:sz w:val="22"/>
          <w:lang w:eastAsia="en-AU"/>
        </w:rPr>
        <w:t>s</w:t>
      </w:r>
      <w:r w:rsidRPr="00410A75">
        <w:rPr>
          <w:rFonts w:eastAsia="Times New Roman"/>
          <w:color w:val="auto"/>
          <w:sz w:val="22"/>
          <w:lang w:eastAsia="en-AU"/>
        </w:rPr>
        <w:t xml:space="preserve"> or professional services </w:t>
      </w:r>
      <w:r w:rsidR="00620FD6" w:rsidRPr="00410A75">
        <w:rPr>
          <w:rFonts w:eastAsia="Times New Roman"/>
          <w:color w:val="auto"/>
          <w:sz w:val="22"/>
          <w:lang w:eastAsia="en-AU"/>
        </w:rPr>
        <w:t xml:space="preserve">donated </w:t>
      </w:r>
      <w:r w:rsidR="00B0333B" w:rsidRPr="00410A75">
        <w:rPr>
          <w:rFonts w:eastAsia="Times New Roman"/>
          <w:color w:val="auto"/>
          <w:sz w:val="22"/>
          <w:lang w:eastAsia="en-AU"/>
        </w:rPr>
        <w:t xml:space="preserve">to the project </w:t>
      </w:r>
      <w:r w:rsidRPr="00410A75">
        <w:rPr>
          <w:rFonts w:eastAsia="Times New Roman"/>
          <w:color w:val="auto"/>
          <w:sz w:val="22"/>
          <w:lang w:eastAsia="en-AU"/>
        </w:rPr>
        <w:t xml:space="preserve">and </w:t>
      </w:r>
      <w:r w:rsidR="00234090" w:rsidRPr="00410A75">
        <w:rPr>
          <w:rFonts w:eastAsia="Times New Roman"/>
          <w:color w:val="auto"/>
          <w:sz w:val="22"/>
          <w:lang w:eastAsia="en-AU"/>
        </w:rPr>
        <w:t>should</w:t>
      </w:r>
      <w:r w:rsidRPr="00410A75">
        <w:rPr>
          <w:rFonts w:eastAsia="Times New Roman"/>
          <w:color w:val="auto"/>
          <w:sz w:val="22"/>
          <w:lang w:eastAsia="en-AU"/>
        </w:rPr>
        <w:t xml:space="preserve"> be</w:t>
      </w:r>
      <w:r w:rsidR="00620FD6" w:rsidRPr="00410A75">
        <w:rPr>
          <w:rFonts w:eastAsia="Times New Roman"/>
          <w:color w:val="auto"/>
          <w:sz w:val="22"/>
          <w:lang w:eastAsia="en-AU"/>
        </w:rPr>
        <w:t xml:space="preserve"> clearly identified </w:t>
      </w:r>
      <w:r w:rsidRPr="00410A75">
        <w:rPr>
          <w:rFonts w:eastAsia="Times New Roman"/>
          <w:color w:val="auto"/>
          <w:sz w:val="22"/>
          <w:lang w:eastAsia="en-AU"/>
        </w:rPr>
        <w:t xml:space="preserve">in your </w:t>
      </w:r>
      <w:r w:rsidR="00620FD6" w:rsidRPr="00410A75">
        <w:rPr>
          <w:rFonts w:eastAsia="Times New Roman"/>
          <w:color w:val="auto"/>
          <w:sz w:val="22"/>
          <w:lang w:eastAsia="en-AU"/>
        </w:rPr>
        <w:t xml:space="preserve">project </w:t>
      </w:r>
      <w:r w:rsidR="007E634E" w:rsidRPr="00410A75">
        <w:rPr>
          <w:rFonts w:eastAsia="Times New Roman"/>
          <w:color w:val="auto"/>
          <w:sz w:val="22"/>
          <w:lang w:eastAsia="en-AU"/>
        </w:rPr>
        <w:t xml:space="preserve">budget. </w:t>
      </w:r>
      <w:r w:rsidR="00620FD6" w:rsidRPr="00410A75">
        <w:rPr>
          <w:rFonts w:eastAsia="Times New Roman"/>
          <w:color w:val="auto"/>
          <w:sz w:val="22"/>
          <w:lang w:eastAsia="en-AU"/>
        </w:rPr>
        <w:t>The value of in-kind support should be reflected in both your income and expenditure.</w:t>
      </w:r>
    </w:p>
    <w:p w:rsidR="007E634E" w:rsidRPr="00410A75" w:rsidRDefault="00B0333B" w:rsidP="007E634E">
      <w:pPr>
        <w:pStyle w:val="Paragraphtext"/>
        <w:ind w:left="851"/>
        <w:rPr>
          <w:rFonts w:eastAsia="Times New Roman"/>
          <w:color w:val="auto"/>
          <w:sz w:val="22"/>
          <w:lang w:eastAsia="en-AU"/>
        </w:rPr>
      </w:pPr>
      <w:r w:rsidRPr="00410A75">
        <w:rPr>
          <w:rFonts w:eastAsia="Times New Roman"/>
          <w:color w:val="auto"/>
          <w:sz w:val="22"/>
          <w:lang w:eastAsia="en-AU"/>
        </w:rPr>
        <w:t xml:space="preserve">Estimating the work required will help you determine the level of community contribution required </w:t>
      </w:r>
      <w:r w:rsidR="00EF534E" w:rsidRPr="00410A75">
        <w:rPr>
          <w:rFonts w:eastAsia="Times New Roman"/>
          <w:color w:val="auto"/>
          <w:sz w:val="22"/>
          <w:lang w:eastAsia="en-AU"/>
        </w:rPr>
        <w:t xml:space="preserve">and </w:t>
      </w:r>
      <w:r w:rsidR="00410A75" w:rsidRPr="00410A75">
        <w:rPr>
          <w:rFonts w:eastAsia="Times New Roman"/>
          <w:color w:val="auto"/>
          <w:sz w:val="22"/>
          <w:lang w:eastAsia="en-AU"/>
        </w:rPr>
        <w:t xml:space="preserve">helps to demonstrate </w:t>
      </w:r>
      <w:r w:rsidR="00EF534E" w:rsidRPr="00410A75">
        <w:rPr>
          <w:rFonts w:eastAsia="Times New Roman"/>
          <w:color w:val="auto"/>
          <w:sz w:val="22"/>
          <w:lang w:eastAsia="en-AU"/>
        </w:rPr>
        <w:t xml:space="preserve">the true value of your project. </w:t>
      </w:r>
    </w:p>
    <w:p w:rsidR="004902B6" w:rsidRDefault="00620FD6" w:rsidP="004902B6">
      <w:pPr>
        <w:pStyle w:val="Paragraphtext"/>
        <w:ind w:left="851"/>
        <w:rPr>
          <w:rFonts w:eastAsia="Times New Roman"/>
          <w:color w:val="auto"/>
          <w:sz w:val="22"/>
          <w:lang w:eastAsia="en-AU"/>
        </w:rPr>
      </w:pPr>
      <w:r w:rsidRPr="00410A75">
        <w:rPr>
          <w:rFonts w:eastAsia="Times New Roman"/>
          <w:color w:val="auto"/>
          <w:sz w:val="22"/>
          <w:lang w:eastAsia="en-AU"/>
        </w:rPr>
        <w:t xml:space="preserve">It is good practice to also supply a breakdown of estimated in-kind support to show how the figure in your budget total was reached. </w:t>
      </w:r>
      <w:r w:rsidR="004902B6" w:rsidRPr="00410A75">
        <w:rPr>
          <w:rFonts w:eastAsia="Times New Roman"/>
          <w:color w:val="auto"/>
          <w:sz w:val="22"/>
          <w:lang w:eastAsia="en-AU"/>
        </w:rPr>
        <w:t xml:space="preserve"> </w:t>
      </w:r>
      <w:r w:rsidR="00A93C5F" w:rsidRPr="00410A75">
        <w:rPr>
          <w:rFonts w:eastAsia="Times New Roman"/>
          <w:color w:val="auto"/>
          <w:sz w:val="22"/>
          <w:lang w:eastAsia="en-AU"/>
        </w:rPr>
        <w:t>i.e:</w:t>
      </w:r>
      <w:r w:rsidR="00A93C5F">
        <w:rPr>
          <w:rFonts w:eastAsia="Times New Roman"/>
          <w:color w:val="auto"/>
          <w:sz w:val="22"/>
          <w:lang w:eastAsia="en-AU"/>
        </w:rPr>
        <w:t xml:space="preserve"> </w:t>
      </w:r>
    </w:p>
    <w:p w:rsidR="004902B6" w:rsidRPr="00410A75" w:rsidRDefault="00020DE0" w:rsidP="00177139">
      <w:pPr>
        <w:pStyle w:val="Paragraphtext"/>
        <w:numPr>
          <w:ilvl w:val="0"/>
          <w:numId w:val="17"/>
        </w:numPr>
        <w:rPr>
          <w:rFonts w:eastAsia="Times New Roman"/>
          <w:color w:val="auto"/>
          <w:sz w:val="22"/>
          <w:lang w:eastAsia="en-AU"/>
        </w:rPr>
      </w:pPr>
      <w:r w:rsidRPr="00410A75">
        <w:rPr>
          <w:rFonts w:eastAsia="Times New Roman"/>
          <w:color w:val="auto"/>
          <w:sz w:val="22"/>
          <w:lang w:eastAsia="en-AU"/>
        </w:rPr>
        <w:t xml:space="preserve">General committee/community member contribution (e.g. planning, coordination, etc.)  </w:t>
      </w:r>
      <w:r w:rsidR="003518AA">
        <w:rPr>
          <w:rFonts w:eastAsia="Times New Roman"/>
          <w:color w:val="auto"/>
          <w:sz w:val="22"/>
          <w:lang w:eastAsia="en-AU"/>
        </w:rPr>
        <w:t xml:space="preserve">@ </w:t>
      </w:r>
      <w:r w:rsidRPr="00410A75">
        <w:rPr>
          <w:rFonts w:eastAsia="Times New Roman"/>
          <w:color w:val="auto"/>
          <w:sz w:val="22"/>
          <w:lang w:eastAsia="en-AU"/>
        </w:rPr>
        <w:t>$4</w:t>
      </w:r>
      <w:r w:rsidR="003601DF" w:rsidRPr="00410A75">
        <w:rPr>
          <w:rFonts w:eastAsia="Times New Roman"/>
          <w:color w:val="auto"/>
          <w:sz w:val="22"/>
          <w:lang w:eastAsia="en-AU"/>
        </w:rPr>
        <w:t>0</w:t>
      </w:r>
      <w:r w:rsidRPr="00410A75">
        <w:rPr>
          <w:rFonts w:eastAsia="Times New Roman"/>
          <w:color w:val="auto"/>
          <w:sz w:val="22"/>
          <w:lang w:eastAsia="en-AU"/>
        </w:rPr>
        <w:t xml:space="preserve"> per hour.</w:t>
      </w:r>
    </w:p>
    <w:p w:rsidR="00020DE0" w:rsidRDefault="00020DE0" w:rsidP="00177139">
      <w:pPr>
        <w:pStyle w:val="Paragraphtext"/>
        <w:numPr>
          <w:ilvl w:val="0"/>
          <w:numId w:val="17"/>
        </w:numPr>
        <w:rPr>
          <w:rFonts w:eastAsia="Times New Roman"/>
          <w:color w:val="auto"/>
          <w:sz w:val="22"/>
          <w:lang w:eastAsia="en-AU"/>
        </w:rPr>
      </w:pPr>
      <w:r w:rsidRPr="00410A75">
        <w:rPr>
          <w:rFonts w:eastAsia="Times New Roman"/>
          <w:color w:val="auto"/>
          <w:sz w:val="22"/>
          <w:lang w:eastAsia="en-AU"/>
        </w:rPr>
        <w:t>Specialist/expert contribution (e.g. tradesp</w:t>
      </w:r>
      <w:r w:rsidR="004902B6" w:rsidRPr="00410A75">
        <w:rPr>
          <w:rFonts w:eastAsia="Times New Roman"/>
          <w:color w:val="auto"/>
          <w:sz w:val="22"/>
          <w:lang w:eastAsia="en-AU"/>
        </w:rPr>
        <w:t>erson, professional service</w:t>
      </w:r>
      <w:r w:rsidRPr="00410A75">
        <w:rPr>
          <w:rFonts w:eastAsia="Times New Roman"/>
          <w:color w:val="auto"/>
          <w:sz w:val="22"/>
          <w:lang w:eastAsia="en-AU"/>
        </w:rPr>
        <w:t xml:space="preserve">) </w:t>
      </w:r>
      <w:r w:rsidR="003518AA">
        <w:rPr>
          <w:rFonts w:eastAsia="Times New Roman"/>
          <w:color w:val="auto"/>
          <w:sz w:val="22"/>
          <w:lang w:eastAsia="en-AU"/>
        </w:rPr>
        <w:t>@</w:t>
      </w:r>
      <w:r w:rsidRPr="00410A75">
        <w:rPr>
          <w:rFonts w:eastAsia="Times New Roman"/>
          <w:color w:val="auto"/>
          <w:sz w:val="22"/>
          <w:lang w:eastAsia="en-AU"/>
        </w:rPr>
        <w:t>$</w:t>
      </w:r>
      <w:r w:rsidR="003518AA">
        <w:rPr>
          <w:rFonts w:eastAsia="Times New Roman"/>
          <w:color w:val="auto"/>
          <w:sz w:val="22"/>
          <w:lang w:eastAsia="en-AU"/>
        </w:rPr>
        <w:t>80/hr</w:t>
      </w:r>
      <w:r w:rsidRPr="00410A75">
        <w:rPr>
          <w:rFonts w:eastAsia="Times New Roman"/>
          <w:color w:val="auto"/>
          <w:sz w:val="22"/>
          <w:lang w:eastAsia="en-AU"/>
        </w:rPr>
        <w:t>.</w:t>
      </w:r>
    </w:p>
    <w:p w:rsidR="007E634E" w:rsidRDefault="007E634E" w:rsidP="00CE33ED">
      <w:pPr>
        <w:pStyle w:val="Paragraphtext"/>
        <w:rPr>
          <w:rFonts w:eastAsia="Times New Roman"/>
          <w:color w:val="auto"/>
          <w:sz w:val="22"/>
          <w:lang w:eastAsia="en-AU"/>
        </w:rPr>
      </w:pPr>
    </w:p>
    <w:p w:rsidR="007E634E" w:rsidRPr="00B67463" w:rsidRDefault="007E634E" w:rsidP="00716D46">
      <w:pPr>
        <w:rPr>
          <w:rFonts w:eastAsia="Times New Roman"/>
          <w:color w:val="auto"/>
          <w:sz w:val="22"/>
          <w:lang w:eastAsia="en-AU"/>
        </w:rPr>
      </w:pPr>
      <w:r w:rsidRPr="00B67463">
        <w:rPr>
          <w:rFonts w:eastAsia="Times New Roman"/>
          <w:color w:val="auto"/>
          <w:sz w:val="22"/>
          <w:lang w:eastAsia="en-AU"/>
        </w:rPr>
        <w:t>See a sample budget below:</w:t>
      </w:r>
      <w:r w:rsidRPr="00D91D39">
        <w:rPr>
          <w:rFonts w:eastAsia="Times New Roman"/>
          <w:b/>
          <w:noProof/>
          <w:color w:val="auto"/>
          <w:sz w:val="22"/>
          <w:lang w:eastAsia="en-AU"/>
        </w:rPr>
        <w:t xml:space="preserve"> </w:t>
      </w:r>
    </w:p>
    <w:p w:rsidR="007E634E" w:rsidRPr="00B67463" w:rsidRDefault="007E634E" w:rsidP="007E634E">
      <w:pPr>
        <w:pStyle w:val="Paragraphtext"/>
        <w:ind w:left="851"/>
        <w:rPr>
          <w:rFonts w:eastAsia="Times New Roman"/>
          <w:b/>
          <w:color w:val="auto"/>
          <w:sz w:val="22"/>
          <w:lang w:eastAsia="en-AU"/>
        </w:rPr>
      </w:pPr>
      <w:r w:rsidRPr="00B67463">
        <w:rPr>
          <w:rFonts w:eastAsia="Times New Roman"/>
          <w:b/>
          <w:color w:val="auto"/>
          <w:sz w:val="22"/>
          <w:lang w:eastAsia="en-AU"/>
        </w:rPr>
        <w:t>Income</w:t>
      </w:r>
    </w:p>
    <w:tbl>
      <w:tblPr>
        <w:tblStyle w:val="TableGrid"/>
        <w:tblW w:w="0" w:type="auto"/>
        <w:tblInd w:w="56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6240"/>
        <w:gridCol w:w="2208"/>
      </w:tblGrid>
      <w:tr w:rsidR="007E634E" w:rsidRPr="00B67463" w:rsidTr="00FD7BF8">
        <w:tc>
          <w:tcPr>
            <w:tcW w:w="6240"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Grant from Council (this application)</w:t>
            </w:r>
          </w:p>
        </w:tc>
        <w:tc>
          <w:tcPr>
            <w:tcW w:w="2208"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$ 5000</w:t>
            </w:r>
          </w:p>
        </w:tc>
      </w:tr>
      <w:tr w:rsidR="007E634E" w:rsidRPr="00B67463" w:rsidTr="00FD7BF8">
        <w:tc>
          <w:tcPr>
            <w:tcW w:w="6240"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Cash contribution from group</w:t>
            </w:r>
            <w:r w:rsidRPr="00B67463" w:rsidDel="008E19B7">
              <w:rPr>
                <w:rFonts w:eastAsia="Times New Roman"/>
                <w:color w:val="auto"/>
                <w:sz w:val="22"/>
                <w:lang w:eastAsia="en-AU"/>
              </w:rPr>
              <w:t xml:space="preserve"> </w:t>
            </w:r>
          </w:p>
        </w:tc>
        <w:tc>
          <w:tcPr>
            <w:tcW w:w="2208"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$ 1000</w:t>
            </w:r>
          </w:p>
        </w:tc>
      </w:tr>
      <w:tr w:rsidR="00B0333B" w:rsidRPr="00B67463" w:rsidTr="00FD7BF8">
        <w:tc>
          <w:tcPr>
            <w:tcW w:w="6240" w:type="dxa"/>
          </w:tcPr>
          <w:p w:rsidR="00B0333B" w:rsidRPr="00B67463" w:rsidRDefault="00B0333B" w:rsidP="00FD7BF8">
            <w:pPr>
              <w:pStyle w:val="Paragraphtext"/>
              <w:ind w:left="851"/>
              <w:rPr>
                <w:rFonts w:eastAsia="Times New Roman"/>
                <w:color w:val="auto"/>
                <w:sz w:val="22"/>
                <w:lang w:eastAsia="en-AU"/>
              </w:rPr>
            </w:pPr>
            <w:r>
              <w:rPr>
                <w:rFonts w:eastAsia="Times New Roman"/>
                <w:color w:val="auto"/>
                <w:sz w:val="22"/>
                <w:lang w:eastAsia="en-AU"/>
              </w:rPr>
              <w:t>In-kind contribution from group</w:t>
            </w:r>
            <w:r w:rsidR="00620FD6">
              <w:rPr>
                <w:rFonts w:eastAsia="Times New Roman"/>
                <w:color w:val="auto"/>
                <w:sz w:val="22"/>
                <w:lang w:eastAsia="en-AU"/>
              </w:rPr>
              <w:t xml:space="preserve"> (total)</w:t>
            </w:r>
          </w:p>
        </w:tc>
        <w:tc>
          <w:tcPr>
            <w:tcW w:w="2208" w:type="dxa"/>
          </w:tcPr>
          <w:p w:rsidR="00B0333B" w:rsidRPr="00B67463" w:rsidRDefault="00B0333B" w:rsidP="00FD7BF8">
            <w:pPr>
              <w:pStyle w:val="Paragraphtext"/>
              <w:ind w:left="851"/>
              <w:rPr>
                <w:rFonts w:eastAsia="Times New Roman"/>
                <w:color w:val="auto"/>
                <w:sz w:val="22"/>
                <w:lang w:eastAsia="en-AU"/>
              </w:rPr>
            </w:pPr>
            <w:r>
              <w:rPr>
                <w:rFonts w:eastAsia="Times New Roman"/>
                <w:color w:val="auto"/>
                <w:sz w:val="22"/>
                <w:lang w:eastAsia="en-AU"/>
              </w:rPr>
              <w:t>$ 1000</w:t>
            </w:r>
          </w:p>
        </w:tc>
      </w:tr>
      <w:tr w:rsidR="007E634E" w:rsidRPr="00B67463" w:rsidTr="00FD7BF8">
        <w:tc>
          <w:tcPr>
            <w:tcW w:w="6240"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Contributions from other sources (please specify):</w:t>
            </w:r>
          </w:p>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Department of Health and Human Services grant</w:t>
            </w:r>
          </w:p>
        </w:tc>
        <w:tc>
          <w:tcPr>
            <w:tcW w:w="2208"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$ 2000</w:t>
            </w:r>
          </w:p>
        </w:tc>
      </w:tr>
      <w:tr w:rsidR="007E634E" w:rsidRPr="00B67463" w:rsidTr="00FD7BF8">
        <w:tc>
          <w:tcPr>
            <w:tcW w:w="6240"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Other (please specify) Bendigo Bank</w:t>
            </w:r>
          </w:p>
        </w:tc>
        <w:tc>
          <w:tcPr>
            <w:tcW w:w="2208"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$ 1000</w:t>
            </w:r>
          </w:p>
        </w:tc>
      </w:tr>
      <w:tr w:rsidR="007E634E" w:rsidRPr="00B67463" w:rsidTr="00FD7BF8">
        <w:tc>
          <w:tcPr>
            <w:tcW w:w="6240" w:type="dxa"/>
          </w:tcPr>
          <w:p w:rsidR="007E634E" w:rsidRPr="00D91D39" w:rsidRDefault="007E634E" w:rsidP="00FD7BF8">
            <w:pPr>
              <w:pStyle w:val="Paragraphtext"/>
              <w:ind w:left="851"/>
              <w:rPr>
                <w:rFonts w:eastAsia="Times New Roman"/>
                <w:b/>
                <w:color w:val="auto"/>
                <w:sz w:val="22"/>
                <w:lang w:eastAsia="en-AU"/>
              </w:rPr>
            </w:pPr>
            <w:r w:rsidRPr="00D91D39">
              <w:rPr>
                <w:rFonts w:eastAsia="Times New Roman"/>
                <w:b/>
                <w:noProof/>
                <w:color w:val="auto"/>
                <w:sz w:val="22"/>
                <w:lang w:val="en-GB" w:eastAsia="en-GB"/>
              </w:rPr>
              <mc:AlternateContent>
                <mc:Choice Requires="wps">
                  <w:drawing>
                    <wp:anchor distT="0" distB="0" distL="114300" distR="114300" simplePos="0" relativeHeight="251662336" behindDoc="0" locked="0" layoutInCell="1" allowOverlap="1" wp14:anchorId="610B8452" wp14:editId="11E016A8">
                      <wp:simplePos x="0" y="0"/>
                      <wp:positionH relativeFrom="column">
                        <wp:posOffset>3596640</wp:posOffset>
                      </wp:positionH>
                      <wp:positionV relativeFrom="paragraph">
                        <wp:posOffset>56514</wp:posOffset>
                      </wp:positionV>
                      <wp:extent cx="781050" cy="223838"/>
                      <wp:effectExtent l="38100" t="76200" r="19050" b="81280"/>
                      <wp:wrapNone/>
                      <wp:docPr id="17" name="Curved Connector 17"/>
                      <wp:cNvGraphicFramePr/>
                      <a:graphic xmlns:a="http://schemas.openxmlformats.org/drawingml/2006/main">
                        <a:graphicData uri="http://schemas.microsoft.com/office/word/2010/wordprocessingShape">
                          <wps:wsp>
                            <wps:cNvCnPr/>
                            <wps:spPr>
                              <a:xfrm flipV="1">
                                <a:off x="0" y="0"/>
                                <a:ext cx="781050" cy="223838"/>
                              </a:xfrm>
                              <a:prstGeom prst="curvedConnector3">
                                <a:avLst>
                                  <a:gd name="adj1" fmla="val 1488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F5728F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283.2pt;margin-top:4.45pt;width:61.5pt;height:17.6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" adj="3214" strokecolor="#c0504d [3205]" strokeweight="2pt">
                      <v:stroke endarrow="block"/>
                      <v:shadow on="t" color="black" opacity="24903f" origin=",.5" offset="0,.55556mm"/>
                    </v:shape>
                  </w:pict>
                </mc:Fallback>
              </mc:AlternateContent>
            </w:r>
            <w:r w:rsidRPr="00D91D39">
              <w:rPr>
                <w:rFonts w:eastAsia="Times New Roman"/>
                <w:b/>
                <w:noProof/>
                <w:color w:val="auto"/>
                <w:sz w:val="22"/>
                <w:lang w:val="en-GB" w:eastAsia="en-GB"/>
              </w:rPr>
              <mc:AlternateContent>
                <mc:Choice Requires="wps">
                  <w:drawing>
                    <wp:anchor distT="0" distB="0" distL="114300" distR="114300" simplePos="0" relativeHeight="251660288" behindDoc="0" locked="0" layoutInCell="1" allowOverlap="1" wp14:anchorId="5CD1EED7" wp14:editId="7CC496B4">
                      <wp:simplePos x="0" y="0"/>
                      <wp:positionH relativeFrom="column">
                        <wp:posOffset>2615565</wp:posOffset>
                      </wp:positionH>
                      <wp:positionV relativeFrom="paragraph">
                        <wp:posOffset>247014</wp:posOffset>
                      </wp:positionV>
                      <wp:extent cx="1543050" cy="1190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43050" cy="1190625"/>
                              </a:xfrm>
                              <a:prstGeom prst="ellipse">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B6F" w:rsidRPr="00EF651D" w:rsidRDefault="00C90B6F" w:rsidP="007E634E">
                                  <w:pPr>
                                    <w:jc w:val="center"/>
                                    <w:rPr>
                                      <w:color w:val="C0504D" w:themeColor="accent2"/>
                                      <w:sz w:val="20"/>
                                      <w:szCs w:val="20"/>
                                    </w:rPr>
                                  </w:pPr>
                                  <w:r w:rsidRPr="00EF651D">
                                    <w:rPr>
                                      <w:color w:val="C0504D" w:themeColor="accent2"/>
                                      <w:sz w:val="20"/>
                                      <w:szCs w:val="20"/>
                                    </w:rPr>
                                    <w:t>Make sure your total income and total expenditure are the same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1EED7" id="Text Box 15" o:spid="_x0000_s1026" style="position:absolute;left:0;text-align:left;margin-left:205.95pt;margin-top:19.45pt;width:121.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" filled="f" stroked="f" strokeweight=".5pt">
                      <v:textbox>
                        <w:txbxContent>
                          <w:p w:rsidR="00C90B6F" w:rsidRPr="00EF651D" w:rsidRDefault="00C90B6F" w:rsidP="007E634E">
                            <w:pPr>
                              <w:jc w:val="center"/>
                              <w:rPr>
                                <w:color w:val="C0504D" w:themeColor="accent2"/>
                                <w:sz w:val="20"/>
                                <w:szCs w:val="20"/>
                              </w:rPr>
                            </w:pPr>
                            <w:r w:rsidRPr="00EF651D">
                              <w:rPr>
                                <w:color w:val="C0504D" w:themeColor="accent2"/>
                                <w:sz w:val="20"/>
                                <w:szCs w:val="20"/>
                              </w:rPr>
                              <w:t>Make sure your total income and total expenditure are the same figure</w:t>
                            </w:r>
                          </w:p>
                        </w:txbxContent>
                      </v:textbox>
                    </v:oval>
                  </w:pict>
                </mc:Fallback>
              </mc:AlternateContent>
            </w:r>
            <w:r w:rsidRPr="00D91D39">
              <w:rPr>
                <w:rFonts w:eastAsia="Times New Roman"/>
                <w:b/>
                <w:color w:val="auto"/>
                <w:sz w:val="22"/>
                <w:lang w:eastAsia="en-AU"/>
              </w:rPr>
              <w:t>Total income (please calculate)</w:t>
            </w:r>
          </w:p>
        </w:tc>
        <w:tc>
          <w:tcPr>
            <w:tcW w:w="2208" w:type="dxa"/>
          </w:tcPr>
          <w:p w:rsidR="007E634E" w:rsidRPr="00D91D39" w:rsidRDefault="00B0333B" w:rsidP="00FD7BF8">
            <w:pPr>
              <w:pStyle w:val="Paragraphtext"/>
              <w:ind w:left="851"/>
              <w:rPr>
                <w:rFonts w:eastAsia="Times New Roman"/>
                <w:b/>
                <w:color w:val="auto"/>
                <w:sz w:val="22"/>
                <w:lang w:eastAsia="en-AU"/>
              </w:rPr>
            </w:pPr>
            <w:r>
              <w:rPr>
                <w:rFonts w:eastAsia="Times New Roman"/>
                <w:b/>
                <w:color w:val="auto"/>
                <w:sz w:val="22"/>
                <w:lang w:eastAsia="en-AU"/>
              </w:rPr>
              <w:t>$ 10,</w:t>
            </w:r>
            <w:r w:rsidR="007E634E" w:rsidRPr="00D91D39">
              <w:rPr>
                <w:rFonts w:eastAsia="Times New Roman"/>
                <w:b/>
                <w:color w:val="auto"/>
                <w:sz w:val="22"/>
                <w:lang w:eastAsia="en-AU"/>
              </w:rPr>
              <w:t>000</w:t>
            </w:r>
          </w:p>
        </w:tc>
      </w:tr>
    </w:tbl>
    <w:p w:rsidR="007E634E" w:rsidRPr="00B67463" w:rsidRDefault="00620FD6" w:rsidP="007E634E">
      <w:pPr>
        <w:pStyle w:val="Paragraphtext"/>
        <w:ind w:left="851"/>
        <w:rPr>
          <w:rFonts w:eastAsia="Times New Roman"/>
          <w:b/>
          <w:color w:val="auto"/>
          <w:sz w:val="22"/>
          <w:lang w:eastAsia="en-AU"/>
        </w:rPr>
      </w:pPr>
      <w:r>
        <w:rPr>
          <w:rFonts w:eastAsia="Times New Roman"/>
          <w:b/>
          <w:noProof/>
          <w:color w:val="auto"/>
          <w:sz w:val="22"/>
          <w:lang w:val="en-GB" w:eastAsia="en-GB"/>
        </w:rPr>
        <mc:AlternateContent>
          <mc:Choice Requires="wps">
            <w:drawing>
              <wp:anchor distT="0" distB="0" distL="114300" distR="114300" simplePos="0" relativeHeight="251664384" behindDoc="0" locked="0" layoutInCell="1" allowOverlap="1" wp14:anchorId="1CD6671C" wp14:editId="683E706A">
                <wp:simplePos x="0" y="0"/>
                <wp:positionH relativeFrom="column">
                  <wp:posOffset>-316230</wp:posOffset>
                </wp:positionH>
                <wp:positionV relativeFrom="paragraph">
                  <wp:posOffset>2072640</wp:posOffset>
                </wp:positionV>
                <wp:extent cx="1228725" cy="914400"/>
                <wp:effectExtent l="57150" t="19050" r="66675" b="95250"/>
                <wp:wrapNone/>
                <wp:docPr id="19" name="Oval 19"/>
                <wp:cNvGraphicFramePr/>
                <a:graphic xmlns:a="http://schemas.openxmlformats.org/drawingml/2006/main">
                  <a:graphicData uri="http://schemas.microsoft.com/office/word/2010/wordprocessingShape">
                    <wps:wsp>
                      <wps:cNvSpPr/>
                      <wps:spPr>
                        <a:xfrm>
                          <a:off x="0" y="0"/>
                          <a:ext cx="1228725" cy="914400"/>
                        </a:xfrm>
                        <a:prstGeom prst="ellipse">
                          <a:avLst/>
                        </a:prstGeom>
                        <a:noFill/>
                        <a:ln w="254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22DBF" id="Oval 19" o:spid="_x0000_s1026" style="position:absolute;margin-left:-24.9pt;margin-top:163.2pt;width:96.7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" filled="f" strokecolor="#c0504d" strokeweight="2pt">
                <v:shadow on="t" color="black" opacity="22937f" origin=",.5" offset="0,.63889mm"/>
              </v:oval>
            </w:pict>
          </mc:Fallback>
        </mc:AlternateContent>
      </w:r>
      <w:r w:rsidR="007E634E" w:rsidRPr="00EF651D">
        <w:rPr>
          <w:rFonts w:eastAsia="Times New Roman"/>
          <w:b/>
          <w:noProof/>
          <w:color w:val="auto"/>
          <w:spacing w:val="0"/>
          <w:sz w:val="22"/>
          <w:szCs w:val="16"/>
          <w:lang w:val="en-GB" w:eastAsia="en-GB"/>
        </w:rPr>
        <mc:AlternateContent>
          <mc:Choice Requires="wps">
            <w:drawing>
              <wp:anchor distT="0" distB="0" distL="114300" distR="114300" simplePos="0" relativeHeight="251666432" behindDoc="0" locked="0" layoutInCell="1" allowOverlap="1" wp14:anchorId="3E6B8B25" wp14:editId="3EC5CEDA">
                <wp:simplePos x="0" y="0"/>
                <wp:positionH relativeFrom="column">
                  <wp:posOffset>-387350</wp:posOffset>
                </wp:positionH>
                <wp:positionV relativeFrom="paragraph">
                  <wp:posOffset>1994535</wp:posOffset>
                </wp:positionV>
                <wp:extent cx="1400175" cy="106203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00175" cy="1062038"/>
                        </a:xfrm>
                        <a:prstGeom prst="ellipse">
                          <a:avLst/>
                        </a:prstGeom>
                        <a:noFill/>
                        <a:ln w="6350">
                          <a:noFill/>
                        </a:ln>
                        <a:effectLst/>
                      </wps:spPr>
                      <wps:txbx>
                        <w:txbxContent>
                          <w:p w:rsidR="00C90B6F" w:rsidRPr="00EF651D" w:rsidRDefault="00C90B6F" w:rsidP="007E634E">
                            <w:pPr>
                              <w:jc w:val="center"/>
                              <w:rPr>
                                <w:color w:val="C0504D" w:themeColor="accent2"/>
                                <w:sz w:val="20"/>
                                <w:szCs w:val="20"/>
                              </w:rPr>
                            </w:pPr>
                            <w:r>
                              <w:rPr>
                                <w:color w:val="C0504D" w:themeColor="accent2"/>
                                <w:sz w:val="20"/>
                                <w:szCs w:val="20"/>
                              </w:rPr>
                              <w:t xml:space="preserve">List all expenditure items on separate lines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B8B25" id="Text Box 21" o:spid="_x0000_s1027" style="position:absolute;left:0;text-align:left;margin-left:-30.5pt;margin-top:157.05pt;width:110.25pt;height:8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" filled="f" stroked="f" strokeweight=".5pt">
                <v:textbox>
                  <w:txbxContent>
                    <w:p w:rsidR="00C90B6F" w:rsidRPr="00EF651D" w:rsidRDefault="00C90B6F" w:rsidP="007E634E">
                      <w:pPr>
                        <w:jc w:val="center"/>
                        <w:rPr>
                          <w:color w:val="C0504D" w:themeColor="accent2"/>
                          <w:sz w:val="20"/>
                          <w:szCs w:val="20"/>
                        </w:rPr>
                      </w:pPr>
                      <w:r>
                        <w:rPr>
                          <w:color w:val="C0504D" w:themeColor="accent2"/>
                          <w:sz w:val="20"/>
                          <w:szCs w:val="20"/>
                        </w:rPr>
                        <w:t xml:space="preserve">List all expenditure items on separate lines </w:t>
                      </w:r>
                    </w:p>
                  </w:txbxContent>
                </v:textbox>
              </v:oval>
            </w:pict>
          </mc:Fallback>
        </mc:AlternateContent>
      </w:r>
      <w:r w:rsidR="007E634E">
        <w:rPr>
          <w:rFonts w:eastAsia="Times New Roman"/>
          <w:b/>
          <w:noProof/>
          <w:color w:val="auto"/>
          <w:sz w:val="22"/>
          <w:lang w:val="en-GB" w:eastAsia="en-GB"/>
        </w:rPr>
        <mc:AlternateContent>
          <mc:Choice Requires="wps">
            <w:drawing>
              <wp:anchor distT="0" distB="0" distL="114300" distR="114300" simplePos="0" relativeHeight="251667456" behindDoc="0" locked="0" layoutInCell="1" allowOverlap="1" wp14:anchorId="459D54D1" wp14:editId="3FCBA4AD">
                <wp:simplePos x="0" y="0"/>
                <wp:positionH relativeFrom="column">
                  <wp:posOffset>322580</wp:posOffset>
                </wp:positionH>
                <wp:positionV relativeFrom="paragraph">
                  <wp:posOffset>1103947</wp:posOffset>
                </wp:positionV>
                <wp:extent cx="328613" cy="1000125"/>
                <wp:effectExtent l="114300" t="57150" r="14605" b="85725"/>
                <wp:wrapNone/>
                <wp:docPr id="22" name="Curved Connector 22"/>
                <wp:cNvGraphicFramePr/>
                <a:graphic xmlns:a="http://schemas.openxmlformats.org/drawingml/2006/main">
                  <a:graphicData uri="http://schemas.microsoft.com/office/word/2010/wordprocessingShape">
                    <wps:wsp>
                      <wps:cNvCnPr/>
                      <wps:spPr>
                        <a:xfrm flipV="1">
                          <a:off x="0" y="0"/>
                          <a:ext cx="328613" cy="1000125"/>
                        </a:xfrm>
                        <a:prstGeom prst="curvedConnector3">
                          <a:avLst>
                            <a:gd name="adj1" fmla="val -21405"/>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FF13B9" id="Curved Connector 22" o:spid="_x0000_s1026" type="#_x0000_t38" style="position:absolute;margin-left:25.4pt;margin-top:86.9pt;width:25.9pt;height:78.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" adj="-4623" strokecolor="#c0504d" strokeweight="2pt">
                <v:stroke endarrow="block"/>
                <v:shadow on="t" color="black" opacity="24903f" origin=",.5" offset="0,.55556mm"/>
              </v:shape>
            </w:pict>
          </mc:Fallback>
        </mc:AlternateContent>
      </w:r>
      <w:r w:rsidR="007E634E">
        <w:rPr>
          <w:rFonts w:eastAsia="Times New Roman"/>
          <w:b/>
          <w:noProof/>
          <w:color w:val="auto"/>
          <w:sz w:val="22"/>
          <w:lang w:val="en-GB" w:eastAsia="en-GB"/>
        </w:rPr>
        <mc:AlternateContent>
          <mc:Choice Requires="wps">
            <w:drawing>
              <wp:anchor distT="0" distB="0" distL="114300" distR="114300" simplePos="0" relativeHeight="251661312" behindDoc="0" locked="0" layoutInCell="1" allowOverlap="1" wp14:anchorId="02795705" wp14:editId="040C09F3">
                <wp:simplePos x="0" y="0"/>
                <wp:positionH relativeFrom="column">
                  <wp:posOffset>3074670</wp:posOffset>
                </wp:positionH>
                <wp:positionV relativeFrom="paragraph">
                  <wp:posOffset>32385</wp:posOffset>
                </wp:positionV>
                <wp:extent cx="1457325" cy="1104900"/>
                <wp:effectExtent l="57150" t="19050" r="85725" b="95250"/>
                <wp:wrapNone/>
                <wp:docPr id="16" name="Oval 16"/>
                <wp:cNvGraphicFramePr/>
                <a:graphic xmlns:a="http://schemas.openxmlformats.org/drawingml/2006/main">
                  <a:graphicData uri="http://schemas.microsoft.com/office/word/2010/wordprocessingShape">
                    <wps:wsp>
                      <wps:cNvSpPr/>
                      <wps:spPr>
                        <a:xfrm>
                          <a:off x="0" y="0"/>
                          <a:ext cx="1457325" cy="1104900"/>
                        </a:xfrm>
                        <a:prstGeom prst="ellipse">
                          <a:avLst/>
                        </a:prstGeom>
                        <a:noFill/>
                        <a:ln w="25400">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32C65" id="Oval 16" o:spid="_x0000_s1026" style="position:absolute;margin-left:242.1pt;margin-top:2.55pt;width:114.7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" filled="f" strokecolor="#c0504d [3205]" strokeweight="2pt">
                <v:shadow on="t" color="black" opacity="22937f" origin=",.5" offset="0,.63889mm"/>
              </v:oval>
            </w:pict>
          </mc:Fallback>
        </mc:AlternateContent>
      </w:r>
      <w:r w:rsidR="007E634E" w:rsidRPr="00B67463">
        <w:rPr>
          <w:rFonts w:eastAsia="Times New Roman"/>
          <w:b/>
          <w:color w:val="auto"/>
          <w:sz w:val="22"/>
          <w:lang w:eastAsia="en-AU"/>
        </w:rPr>
        <w:t>Expenditure</w:t>
      </w:r>
    </w:p>
    <w:tbl>
      <w:tblPr>
        <w:tblStyle w:val="TableGrid"/>
        <w:tblW w:w="0" w:type="auto"/>
        <w:tblInd w:w="56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6245"/>
        <w:gridCol w:w="2203"/>
      </w:tblGrid>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Facilitator</w:t>
            </w:r>
            <w:r>
              <w:rPr>
                <w:rFonts w:eastAsia="Times New Roman"/>
                <w:color w:val="auto"/>
                <w:sz w:val="22"/>
                <w:lang w:eastAsia="en-AU"/>
              </w:rPr>
              <w:t xml:space="preserve"> costs</w:t>
            </w:r>
          </w:p>
        </w:tc>
        <w:tc>
          <w:tcPr>
            <w:tcW w:w="2203"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$ 2000</w:t>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Pr>
                <w:rFonts w:eastAsia="Times New Roman"/>
                <w:color w:val="auto"/>
                <w:sz w:val="22"/>
                <w:lang w:eastAsia="en-AU"/>
              </w:rPr>
              <w:t>Delivering c</w:t>
            </w:r>
            <w:r w:rsidRPr="00B67463">
              <w:rPr>
                <w:rFonts w:eastAsia="Times New Roman"/>
                <w:color w:val="auto"/>
                <w:sz w:val="22"/>
                <w:lang w:eastAsia="en-AU"/>
              </w:rPr>
              <w:t>onsultation</w:t>
            </w:r>
          </w:p>
        </w:tc>
        <w:tc>
          <w:tcPr>
            <w:tcW w:w="2203" w:type="dxa"/>
          </w:tcPr>
          <w:p w:rsidR="007E634E" w:rsidRPr="00B67463" w:rsidRDefault="00620FD6" w:rsidP="00FD7BF8">
            <w:pPr>
              <w:pStyle w:val="Paragraphtext"/>
              <w:ind w:left="851"/>
              <w:rPr>
                <w:rFonts w:eastAsia="Times New Roman"/>
                <w:color w:val="auto"/>
                <w:sz w:val="22"/>
                <w:lang w:eastAsia="en-AU"/>
              </w:rPr>
            </w:pPr>
            <w:r>
              <w:rPr>
                <w:rFonts w:eastAsia="Times New Roman"/>
                <w:color w:val="auto"/>
                <w:sz w:val="22"/>
                <w:lang w:eastAsia="en-AU"/>
              </w:rPr>
              <w:t xml:space="preserve">$ </w:t>
            </w:r>
            <w:r w:rsidR="007E634E" w:rsidRPr="00B67463">
              <w:rPr>
                <w:rFonts w:eastAsia="Times New Roman"/>
                <w:color w:val="auto"/>
                <w:sz w:val="22"/>
                <w:lang w:eastAsia="en-AU"/>
              </w:rPr>
              <w:t>1000</w:t>
            </w:r>
          </w:p>
        </w:tc>
      </w:tr>
      <w:tr w:rsidR="00620FD6" w:rsidRPr="00B67463" w:rsidTr="00FD7BF8">
        <w:tc>
          <w:tcPr>
            <w:tcW w:w="6245" w:type="dxa"/>
          </w:tcPr>
          <w:p w:rsidR="00620FD6" w:rsidRDefault="00620FD6" w:rsidP="00FD7BF8">
            <w:pPr>
              <w:pStyle w:val="Paragraphtext"/>
              <w:ind w:left="851"/>
              <w:rPr>
                <w:rFonts w:eastAsia="Times New Roman"/>
                <w:color w:val="auto"/>
                <w:sz w:val="22"/>
                <w:lang w:eastAsia="en-AU"/>
              </w:rPr>
            </w:pPr>
            <w:r>
              <w:rPr>
                <w:rFonts w:eastAsia="Times New Roman"/>
                <w:color w:val="auto"/>
                <w:sz w:val="22"/>
                <w:lang w:eastAsia="en-AU"/>
              </w:rPr>
              <w:t>In-kind contribution from group</w:t>
            </w:r>
          </w:p>
        </w:tc>
        <w:tc>
          <w:tcPr>
            <w:tcW w:w="2203" w:type="dxa"/>
          </w:tcPr>
          <w:p w:rsidR="00620FD6" w:rsidRPr="00B67463" w:rsidRDefault="00620FD6" w:rsidP="00FD7BF8">
            <w:pPr>
              <w:pStyle w:val="Paragraphtext"/>
              <w:ind w:left="851"/>
              <w:rPr>
                <w:rFonts w:eastAsia="Times New Roman"/>
                <w:color w:val="auto"/>
                <w:sz w:val="22"/>
                <w:lang w:eastAsia="en-AU"/>
              </w:rPr>
            </w:pPr>
            <w:r>
              <w:rPr>
                <w:rFonts w:eastAsia="Times New Roman"/>
                <w:color w:val="auto"/>
                <w:sz w:val="22"/>
                <w:lang w:eastAsia="en-AU"/>
              </w:rPr>
              <w:t>$1000</w:t>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xml:space="preserve">Venue </w:t>
            </w:r>
            <w:r>
              <w:rPr>
                <w:rFonts w:eastAsia="Times New Roman"/>
                <w:color w:val="auto"/>
                <w:sz w:val="22"/>
                <w:lang w:eastAsia="en-AU"/>
              </w:rPr>
              <w:t>h</w:t>
            </w:r>
            <w:r w:rsidRPr="00B67463">
              <w:rPr>
                <w:rFonts w:eastAsia="Times New Roman"/>
                <w:color w:val="auto"/>
                <w:sz w:val="22"/>
                <w:lang w:eastAsia="en-AU"/>
              </w:rPr>
              <w:t>ire</w:t>
            </w:r>
          </w:p>
        </w:tc>
        <w:tc>
          <w:tcPr>
            <w:tcW w:w="2203"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$ 500</w:t>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Pr>
                <w:rFonts w:eastAsia="Times New Roman"/>
                <w:b/>
                <w:noProof/>
                <w:color w:val="auto"/>
                <w:sz w:val="22"/>
                <w:lang w:val="en-GB" w:eastAsia="en-GB"/>
              </w:rPr>
              <mc:AlternateContent>
                <mc:Choice Requires="wps">
                  <w:drawing>
                    <wp:anchor distT="0" distB="0" distL="114300" distR="114300" simplePos="0" relativeHeight="251663360" behindDoc="0" locked="0" layoutInCell="1" allowOverlap="1" wp14:anchorId="5CE66C6B" wp14:editId="0EDA3E19">
                      <wp:simplePos x="0" y="0"/>
                      <wp:positionH relativeFrom="column">
                        <wp:posOffset>3310890</wp:posOffset>
                      </wp:positionH>
                      <wp:positionV relativeFrom="paragraph">
                        <wp:posOffset>202565</wp:posOffset>
                      </wp:positionV>
                      <wp:extent cx="1076325" cy="1514475"/>
                      <wp:effectExtent l="38100" t="38100" r="66675" b="123825"/>
                      <wp:wrapNone/>
                      <wp:docPr id="18" name="Curved Connector 18"/>
                      <wp:cNvGraphicFramePr/>
                      <a:graphic xmlns:a="http://schemas.openxmlformats.org/drawingml/2006/main">
                        <a:graphicData uri="http://schemas.microsoft.com/office/word/2010/wordprocessingShape">
                          <wps:wsp>
                            <wps:cNvCnPr/>
                            <wps:spPr>
                              <a:xfrm>
                                <a:off x="0" y="0"/>
                                <a:ext cx="1076325" cy="1514475"/>
                              </a:xfrm>
                              <a:prstGeom prst="curvedConnector3">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3941A3" id="Curved Connector 18" o:spid="_x0000_s1026" type="#_x0000_t38" style="position:absolute;margin-left:260.7pt;margin-top:15.95pt;width:84.75pt;height:1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" adj="10800" strokecolor="#c0504d" strokeweight="2pt">
                      <v:stroke endarrow="block"/>
                      <v:shadow on="t" color="black" opacity="24903f" origin=",.5" offset="0,.55556mm"/>
                    </v:shape>
                  </w:pict>
                </mc:Fallback>
              </mc:AlternateContent>
            </w:r>
            <w:r>
              <w:rPr>
                <w:rFonts w:eastAsia="Times New Roman"/>
                <w:color w:val="auto"/>
                <w:sz w:val="22"/>
                <w:lang w:eastAsia="en-AU"/>
              </w:rPr>
              <w:t>Workshop m</w:t>
            </w:r>
            <w:r w:rsidRPr="00B67463">
              <w:rPr>
                <w:rFonts w:eastAsia="Times New Roman"/>
                <w:color w:val="auto"/>
                <w:sz w:val="22"/>
                <w:lang w:eastAsia="en-AU"/>
              </w:rPr>
              <w:t>aterials</w:t>
            </w:r>
          </w:p>
        </w:tc>
        <w:tc>
          <w:tcPr>
            <w:tcW w:w="2203" w:type="dxa"/>
          </w:tcPr>
          <w:p w:rsidR="007E634E" w:rsidRPr="00B67463" w:rsidRDefault="007E634E" w:rsidP="00FD7BF8">
            <w:pPr>
              <w:pStyle w:val="Paragraphtext"/>
              <w:ind w:left="851"/>
              <w:rPr>
                <w:rFonts w:eastAsia="Times New Roman"/>
                <w:color w:val="auto"/>
                <w:sz w:val="22"/>
                <w:lang w:eastAsia="en-AU"/>
              </w:rPr>
            </w:pPr>
            <w:r>
              <w:rPr>
                <w:rFonts w:eastAsia="Times New Roman"/>
                <w:color w:val="auto"/>
                <w:sz w:val="22"/>
                <w:lang w:eastAsia="en-AU"/>
              </w:rPr>
              <w:t xml:space="preserve">$ </w:t>
            </w:r>
            <w:r w:rsidRPr="00B67463">
              <w:rPr>
                <w:rFonts w:eastAsia="Times New Roman"/>
                <w:color w:val="auto"/>
                <w:sz w:val="22"/>
                <w:lang w:eastAsia="en-AU"/>
              </w:rPr>
              <w:t>500</w:t>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Pr>
                <w:rFonts w:eastAsia="Times New Roman"/>
                <w:color w:val="auto"/>
                <w:sz w:val="22"/>
                <w:lang w:eastAsia="en-AU"/>
              </w:rPr>
              <w:t>Permit a</w:t>
            </w:r>
            <w:r w:rsidRPr="00B67463">
              <w:rPr>
                <w:rFonts w:eastAsia="Times New Roman"/>
                <w:color w:val="auto"/>
                <w:sz w:val="22"/>
                <w:lang w:eastAsia="en-AU"/>
              </w:rPr>
              <w:t>pprovals</w:t>
            </w:r>
          </w:p>
        </w:tc>
        <w:tc>
          <w:tcPr>
            <w:tcW w:w="2203"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xml:space="preserve">$ </w:t>
            </w:r>
            <w:r>
              <w:rPr>
                <w:rFonts w:eastAsia="Times New Roman"/>
                <w:color w:val="auto"/>
                <w:sz w:val="22"/>
                <w:lang w:eastAsia="en-AU"/>
              </w:rPr>
              <w:t>1</w:t>
            </w:r>
            <w:r w:rsidRPr="00B67463">
              <w:rPr>
                <w:rFonts w:eastAsia="Times New Roman"/>
                <w:color w:val="auto"/>
                <w:sz w:val="22"/>
                <w:lang w:eastAsia="en-AU"/>
              </w:rPr>
              <w:t>500</w:t>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Pr>
                <w:rFonts w:eastAsia="Times New Roman"/>
                <w:color w:val="auto"/>
                <w:sz w:val="22"/>
                <w:lang w:eastAsia="en-AU"/>
              </w:rPr>
              <w:t>Costs of r</w:t>
            </w:r>
            <w:r w:rsidRPr="00B67463">
              <w:rPr>
                <w:rFonts w:eastAsia="Times New Roman"/>
                <w:color w:val="auto"/>
                <w:sz w:val="22"/>
                <w:lang w:eastAsia="en-AU"/>
              </w:rPr>
              <w:t>egistered contractor</w:t>
            </w:r>
          </w:p>
        </w:tc>
        <w:tc>
          <w:tcPr>
            <w:tcW w:w="2203"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$ 1000</w:t>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Catering</w:t>
            </w:r>
          </w:p>
        </w:tc>
        <w:tc>
          <w:tcPr>
            <w:tcW w:w="2203"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$ 500</w:t>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Pr>
                <w:rFonts w:eastAsia="Times New Roman"/>
                <w:color w:val="auto"/>
                <w:sz w:val="22"/>
                <w:lang w:eastAsia="en-AU"/>
              </w:rPr>
              <w:t>Marketing and p</w:t>
            </w:r>
            <w:r w:rsidRPr="00B67463">
              <w:rPr>
                <w:rFonts w:eastAsia="Times New Roman"/>
                <w:color w:val="auto"/>
                <w:sz w:val="22"/>
                <w:lang w:eastAsia="en-AU"/>
              </w:rPr>
              <w:t>romotion</w:t>
            </w:r>
            <w:r>
              <w:rPr>
                <w:rFonts w:eastAsia="Times New Roman"/>
                <w:color w:val="auto"/>
                <w:sz w:val="22"/>
                <w:lang w:eastAsia="en-AU"/>
              </w:rPr>
              <w:t>al activities</w:t>
            </w:r>
          </w:p>
        </w:tc>
        <w:tc>
          <w:tcPr>
            <w:tcW w:w="2203"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$ 1000</w:t>
            </w:r>
            <w:r w:rsidRPr="00B67463">
              <w:rPr>
                <w:rFonts w:eastAsia="Times New Roman"/>
                <w:color w:val="auto"/>
                <w:sz w:val="22"/>
                <w:lang w:eastAsia="en-AU"/>
              </w:rPr>
              <w:fldChar w:fldCharType="begin">
                <w:ffData>
                  <w:name w:val="Text53"/>
                  <w:enabled/>
                  <w:calcOnExit w:val="0"/>
                  <w:helpText w:type="text" w:val="Insert dollar amount of any equipment hire for your project."/>
                  <w:statusText w:type="text" w:val="Equipment hire"/>
                  <w:textInput/>
                </w:ffData>
              </w:fldChar>
            </w:r>
            <w:r w:rsidRPr="00B67463">
              <w:rPr>
                <w:rFonts w:eastAsia="Times New Roman"/>
                <w:color w:val="auto"/>
                <w:sz w:val="22"/>
                <w:lang w:eastAsia="en-AU"/>
              </w:rPr>
              <w:instrText xml:space="preserve"> FORMTEXT </w:instrText>
            </w:r>
            <w:r w:rsidR="004E10D4">
              <w:rPr>
                <w:rFonts w:eastAsia="Times New Roman"/>
                <w:color w:val="auto"/>
                <w:sz w:val="22"/>
                <w:lang w:eastAsia="en-AU"/>
              </w:rPr>
            </w:r>
            <w:r w:rsidR="004E10D4">
              <w:rPr>
                <w:rFonts w:eastAsia="Times New Roman"/>
                <w:color w:val="auto"/>
                <w:sz w:val="22"/>
                <w:lang w:eastAsia="en-AU"/>
              </w:rPr>
              <w:fldChar w:fldCharType="separate"/>
            </w:r>
            <w:r w:rsidRPr="00B67463">
              <w:rPr>
                <w:rFonts w:eastAsia="Times New Roman"/>
                <w:color w:val="auto"/>
                <w:sz w:val="22"/>
                <w:lang w:eastAsia="en-AU"/>
              </w:rPr>
              <w:fldChar w:fldCharType="end"/>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Printing</w:t>
            </w:r>
            <w:r>
              <w:rPr>
                <w:rFonts w:eastAsia="Times New Roman"/>
                <w:color w:val="auto"/>
                <w:sz w:val="22"/>
                <w:lang w:eastAsia="en-AU"/>
              </w:rPr>
              <w:t xml:space="preserve"> of promotional materials</w:t>
            </w:r>
          </w:p>
        </w:tc>
        <w:tc>
          <w:tcPr>
            <w:tcW w:w="2203"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$ 350</w:t>
            </w:r>
          </w:p>
        </w:tc>
      </w:tr>
      <w:tr w:rsidR="007E634E" w:rsidRPr="00B67463" w:rsidTr="00FD7BF8">
        <w:tc>
          <w:tcPr>
            <w:tcW w:w="6245"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xml:space="preserve">Administrative </w:t>
            </w:r>
            <w:r>
              <w:rPr>
                <w:rFonts w:eastAsia="Times New Roman"/>
                <w:color w:val="auto"/>
                <w:sz w:val="22"/>
                <w:lang w:eastAsia="en-AU"/>
              </w:rPr>
              <w:t>o</w:t>
            </w:r>
            <w:r w:rsidRPr="00B67463">
              <w:rPr>
                <w:rFonts w:eastAsia="Times New Roman"/>
                <w:color w:val="auto"/>
                <w:sz w:val="22"/>
                <w:lang w:eastAsia="en-AU"/>
              </w:rPr>
              <w:t>verheads</w:t>
            </w:r>
          </w:p>
        </w:tc>
        <w:tc>
          <w:tcPr>
            <w:tcW w:w="2203" w:type="dxa"/>
          </w:tcPr>
          <w:p w:rsidR="007E634E" w:rsidRPr="00B67463" w:rsidRDefault="007E634E" w:rsidP="00FD7BF8">
            <w:pPr>
              <w:pStyle w:val="Paragraphtext"/>
              <w:ind w:left="851"/>
              <w:rPr>
                <w:rFonts w:eastAsia="Times New Roman"/>
                <w:color w:val="auto"/>
                <w:sz w:val="22"/>
                <w:lang w:eastAsia="en-AU"/>
              </w:rPr>
            </w:pPr>
            <w:r w:rsidRPr="00B67463">
              <w:rPr>
                <w:rFonts w:eastAsia="Times New Roman"/>
                <w:color w:val="auto"/>
                <w:sz w:val="22"/>
                <w:lang w:eastAsia="en-AU"/>
              </w:rPr>
              <w:t>$ 650</w:t>
            </w:r>
          </w:p>
        </w:tc>
      </w:tr>
      <w:tr w:rsidR="007E634E" w:rsidRPr="00B67463" w:rsidTr="00FD7BF8">
        <w:tc>
          <w:tcPr>
            <w:tcW w:w="6245" w:type="dxa"/>
          </w:tcPr>
          <w:p w:rsidR="007E634E" w:rsidRPr="00D91D39" w:rsidRDefault="007E634E" w:rsidP="00FD7BF8">
            <w:pPr>
              <w:pStyle w:val="Paragraphtext"/>
              <w:ind w:left="851"/>
              <w:rPr>
                <w:rFonts w:eastAsia="Times New Roman"/>
                <w:b/>
                <w:color w:val="auto"/>
                <w:sz w:val="22"/>
                <w:lang w:eastAsia="en-AU"/>
              </w:rPr>
            </w:pPr>
            <w:r w:rsidRPr="00D91D39">
              <w:rPr>
                <w:rFonts w:eastAsia="Times New Roman"/>
                <w:b/>
                <w:color w:val="auto"/>
                <w:sz w:val="22"/>
                <w:lang w:eastAsia="en-AU"/>
              </w:rPr>
              <w:t>Total expenditure (please calculate)</w:t>
            </w:r>
          </w:p>
        </w:tc>
        <w:tc>
          <w:tcPr>
            <w:tcW w:w="2203" w:type="dxa"/>
          </w:tcPr>
          <w:p w:rsidR="007E634E" w:rsidRPr="00D91D39" w:rsidRDefault="00B0333B" w:rsidP="00FD7BF8">
            <w:pPr>
              <w:pStyle w:val="Paragraphtext"/>
              <w:ind w:left="851"/>
              <w:rPr>
                <w:rFonts w:eastAsia="Times New Roman"/>
                <w:b/>
                <w:color w:val="auto"/>
                <w:sz w:val="22"/>
                <w:lang w:eastAsia="en-AU"/>
              </w:rPr>
            </w:pPr>
            <w:r>
              <w:rPr>
                <w:rFonts w:eastAsia="Times New Roman"/>
                <w:b/>
                <w:color w:val="auto"/>
                <w:sz w:val="22"/>
                <w:lang w:eastAsia="en-AU"/>
              </w:rPr>
              <w:t>$ 10,</w:t>
            </w:r>
            <w:r w:rsidR="007E634E" w:rsidRPr="00D91D39">
              <w:rPr>
                <w:rFonts w:eastAsia="Times New Roman"/>
                <w:b/>
                <w:color w:val="auto"/>
                <w:sz w:val="22"/>
                <w:lang w:eastAsia="en-AU"/>
              </w:rPr>
              <w:t>000</w:t>
            </w:r>
          </w:p>
        </w:tc>
      </w:tr>
    </w:tbl>
    <w:p w:rsidR="007E634E" w:rsidRPr="00B67463" w:rsidRDefault="007E634E" w:rsidP="007E634E">
      <w:pPr>
        <w:pStyle w:val="Paragraphtext"/>
        <w:ind w:left="851"/>
        <w:rPr>
          <w:rFonts w:eastAsia="Times New Roman"/>
          <w:color w:val="auto"/>
          <w:sz w:val="22"/>
          <w:lang w:eastAsia="en-AU"/>
        </w:rPr>
      </w:pPr>
    </w:p>
    <w:p w:rsidR="007E634E" w:rsidRPr="00B67463" w:rsidRDefault="007E634E" w:rsidP="007E634E">
      <w:pPr>
        <w:pStyle w:val="CFSheading"/>
        <w:ind w:left="851" w:hanging="567"/>
        <w:rPr>
          <w:color w:val="auto"/>
        </w:rPr>
      </w:pPr>
      <w:bookmarkStart w:id="378" w:name="_Toc97646298"/>
      <w:r w:rsidRPr="00B67463">
        <w:rPr>
          <w:color w:val="auto"/>
        </w:rPr>
        <w:t>Ongoing projects</w:t>
      </w:r>
      <w:bookmarkEnd w:id="378"/>
    </w:p>
    <w:p w:rsidR="007E634E" w:rsidRDefault="007E634E" w:rsidP="007E634E">
      <w:pPr>
        <w:pStyle w:val="Paragraphtext"/>
        <w:ind w:left="851"/>
        <w:rPr>
          <w:rFonts w:eastAsia="Times New Roman"/>
          <w:color w:val="auto"/>
          <w:sz w:val="22"/>
          <w:lang w:eastAsia="en-AU"/>
        </w:rPr>
      </w:pPr>
      <w:r w:rsidRPr="00B67463">
        <w:rPr>
          <w:rFonts w:eastAsia="Times New Roman"/>
          <w:color w:val="auto"/>
          <w:sz w:val="22"/>
          <w:lang w:eastAsia="en-AU"/>
        </w:rPr>
        <w:t>The scheme is not designed to support ongoing projects. Organisations should demonstrate a self-sustainable funding model for activities/projects that will create income to support ongoing costs (i.e. maintenance of infrastructure, continuing service provision).</w:t>
      </w:r>
    </w:p>
    <w:p w:rsidR="007E634E" w:rsidRPr="00B67463" w:rsidRDefault="007E634E" w:rsidP="007E634E">
      <w:pPr>
        <w:pStyle w:val="Paragraphtext"/>
        <w:ind w:left="851"/>
        <w:rPr>
          <w:rFonts w:eastAsia="Times New Roman"/>
          <w:color w:val="auto"/>
          <w:sz w:val="22"/>
          <w:lang w:eastAsia="en-AU"/>
        </w:rPr>
      </w:pPr>
    </w:p>
    <w:p w:rsidR="007E634E" w:rsidRPr="00B67463" w:rsidRDefault="007E634E" w:rsidP="007E634E">
      <w:pPr>
        <w:pStyle w:val="CFSheading"/>
        <w:ind w:left="851" w:hanging="567"/>
        <w:rPr>
          <w:color w:val="auto"/>
        </w:rPr>
      </w:pPr>
      <w:bookmarkStart w:id="379" w:name="_Toc352164730"/>
      <w:bookmarkStart w:id="380" w:name="_Toc97646299"/>
      <w:r w:rsidRPr="00B67463">
        <w:rPr>
          <w:color w:val="auto"/>
        </w:rPr>
        <w:t>How are applications assessed?</w:t>
      </w:r>
      <w:bookmarkEnd w:id="379"/>
      <w:bookmarkEnd w:id="380"/>
    </w:p>
    <w:p w:rsidR="007E634E" w:rsidRPr="004B392E" w:rsidRDefault="007E634E" w:rsidP="007E634E">
      <w:pPr>
        <w:pStyle w:val="Paragraphtext"/>
        <w:spacing w:after="140"/>
        <w:ind w:left="851"/>
        <w:rPr>
          <w:color w:val="auto"/>
          <w:sz w:val="22"/>
        </w:rPr>
      </w:pPr>
      <w:r w:rsidRPr="004B392E">
        <w:rPr>
          <w:color w:val="auto"/>
          <w:sz w:val="22"/>
        </w:rPr>
        <w:t>Eligible applications are assessed based on responses provided in the application form within each of the sections of the application. Responses are scored and the weighting is then applied to create an overall score. Eligib</w:t>
      </w:r>
      <w:r w:rsidR="00B71E26" w:rsidRPr="004B392E">
        <w:rPr>
          <w:color w:val="auto"/>
          <w:sz w:val="22"/>
        </w:rPr>
        <w:t>ility does not guarantee funding.</w:t>
      </w:r>
    </w:p>
    <w:p w:rsidR="007E634E" w:rsidRPr="004B392E" w:rsidRDefault="007E634E" w:rsidP="007E634E">
      <w:pPr>
        <w:pStyle w:val="Paragraphtext"/>
        <w:spacing w:after="140"/>
        <w:ind w:left="851"/>
        <w:rPr>
          <w:color w:val="auto"/>
          <w:sz w:val="22"/>
        </w:rPr>
      </w:pPr>
      <w:r w:rsidRPr="004B392E">
        <w:rPr>
          <w:color w:val="auto"/>
          <w:sz w:val="22"/>
        </w:rPr>
        <w:t>Funding recommendations are presented to</w:t>
      </w:r>
      <w:r w:rsidR="00914AA6">
        <w:rPr>
          <w:color w:val="auto"/>
          <w:sz w:val="22"/>
        </w:rPr>
        <w:t xml:space="preserve"> Council for consideration at a</w:t>
      </w:r>
      <w:r w:rsidRPr="004B392E">
        <w:rPr>
          <w:color w:val="auto"/>
          <w:sz w:val="22"/>
        </w:rPr>
        <w:t xml:space="preserve"> </w:t>
      </w:r>
      <w:r w:rsidR="000B7941" w:rsidRPr="004B392E">
        <w:rPr>
          <w:color w:val="auto"/>
          <w:sz w:val="22"/>
        </w:rPr>
        <w:t xml:space="preserve">Scheduled </w:t>
      </w:r>
      <w:r w:rsidRPr="004B392E">
        <w:rPr>
          <w:color w:val="auto"/>
          <w:sz w:val="22"/>
        </w:rPr>
        <w:t xml:space="preserve">Council Meeting. </w:t>
      </w:r>
      <w:r w:rsidR="000B7941" w:rsidRPr="004B392E">
        <w:rPr>
          <w:color w:val="auto"/>
          <w:sz w:val="22"/>
        </w:rPr>
        <w:t xml:space="preserve">Scheduled </w:t>
      </w:r>
      <w:r w:rsidRPr="004B392E">
        <w:rPr>
          <w:color w:val="auto"/>
          <w:sz w:val="22"/>
        </w:rPr>
        <w:t xml:space="preserve">Council meetings are open to the public and streamed live. </w:t>
      </w:r>
    </w:p>
    <w:p w:rsidR="007E634E" w:rsidRPr="004B392E" w:rsidRDefault="007E634E" w:rsidP="007E634E">
      <w:pPr>
        <w:pStyle w:val="Paragraphtext"/>
        <w:spacing w:after="140"/>
        <w:ind w:left="851"/>
        <w:rPr>
          <w:color w:val="auto"/>
          <w:sz w:val="22"/>
        </w:rPr>
      </w:pPr>
      <w:r w:rsidRPr="004B392E">
        <w:rPr>
          <w:color w:val="auto"/>
          <w:sz w:val="22"/>
        </w:rPr>
        <w:t>Council’s decisions are final, applicants who wish to discuss the outcome of their application are encouraged to contact the</w:t>
      </w:r>
      <w:r w:rsidR="003E76A5">
        <w:rPr>
          <w:color w:val="auto"/>
          <w:sz w:val="22"/>
        </w:rPr>
        <w:t xml:space="preserve"> </w:t>
      </w:r>
      <w:r w:rsidR="003E76A5" w:rsidRPr="004B392E">
        <w:rPr>
          <w:color w:val="auto"/>
          <w:sz w:val="22"/>
        </w:rPr>
        <w:t>Community De</w:t>
      </w:r>
      <w:r w:rsidR="003E76A5">
        <w:rPr>
          <w:color w:val="auto"/>
          <w:sz w:val="22"/>
        </w:rPr>
        <w:t>velopment team for advice as soon as possible on 5422 0216</w:t>
      </w:r>
      <w:r w:rsidR="003E76A5" w:rsidRPr="004B392E">
        <w:rPr>
          <w:color w:val="auto"/>
          <w:sz w:val="22"/>
        </w:rPr>
        <w:t xml:space="preserve"> </w:t>
      </w:r>
      <w:r w:rsidR="003E76A5">
        <w:rPr>
          <w:color w:val="auto"/>
          <w:sz w:val="22"/>
        </w:rPr>
        <w:t xml:space="preserve">or </w:t>
      </w:r>
      <w:r w:rsidR="003E76A5" w:rsidRPr="004B392E">
        <w:rPr>
          <w:color w:val="auto"/>
          <w:sz w:val="22"/>
        </w:rPr>
        <w:t>via grants@mrsc.vic.gov.au</w:t>
      </w:r>
      <w:r w:rsidR="00A42E9A">
        <w:rPr>
          <w:color w:val="auto"/>
          <w:sz w:val="22"/>
        </w:rPr>
        <w:t>.</w:t>
      </w:r>
    </w:p>
    <w:p w:rsidR="007E634E" w:rsidRPr="00B67463" w:rsidRDefault="007E634E" w:rsidP="007E634E">
      <w:pPr>
        <w:pStyle w:val="Paragraphtext"/>
        <w:ind w:left="851"/>
        <w:rPr>
          <w:rFonts w:eastAsia="Times New Roman"/>
          <w:color w:val="auto"/>
          <w:sz w:val="22"/>
          <w:lang w:eastAsia="en-AU"/>
        </w:rPr>
      </w:pPr>
      <w:bookmarkStart w:id="381" w:name="_Toc474482981"/>
      <w:bookmarkStart w:id="382" w:name="_Toc474483125"/>
      <w:bookmarkStart w:id="383" w:name="_Toc474483264"/>
      <w:bookmarkStart w:id="384" w:name="_Toc474483401"/>
      <w:bookmarkStart w:id="385" w:name="_Toc474483536"/>
      <w:bookmarkEnd w:id="381"/>
      <w:bookmarkEnd w:id="382"/>
      <w:bookmarkEnd w:id="383"/>
      <w:bookmarkEnd w:id="384"/>
      <w:bookmarkEnd w:id="385"/>
    </w:p>
    <w:p w:rsidR="007E634E" w:rsidRPr="00B67463" w:rsidRDefault="007E634E" w:rsidP="007E634E">
      <w:pPr>
        <w:pStyle w:val="CFSheading"/>
        <w:ind w:left="851" w:hanging="567"/>
        <w:rPr>
          <w:color w:val="auto"/>
        </w:rPr>
      </w:pPr>
      <w:bookmarkStart w:id="386" w:name="_Toc352164732"/>
      <w:bookmarkStart w:id="387" w:name="_Toc97646300"/>
      <w:r w:rsidRPr="00B67463">
        <w:rPr>
          <w:color w:val="auto"/>
        </w:rPr>
        <w:t>Conditions</w:t>
      </w:r>
      <w:bookmarkEnd w:id="386"/>
      <w:r w:rsidR="00E83D48">
        <w:rPr>
          <w:color w:val="auto"/>
        </w:rPr>
        <w:t xml:space="preserve"> of Funding</w:t>
      </w:r>
      <w:bookmarkEnd w:id="387"/>
    </w:p>
    <w:p w:rsidR="007E634E" w:rsidRPr="00B67463" w:rsidDel="00AF5024" w:rsidRDefault="007E634E" w:rsidP="00177139">
      <w:pPr>
        <w:pStyle w:val="Heading30"/>
        <w:numPr>
          <w:ilvl w:val="0"/>
          <w:numId w:val="14"/>
        </w:numPr>
        <w:spacing w:after="120"/>
        <w:ind w:left="1276" w:hanging="425"/>
        <w:rPr>
          <w:rFonts w:eastAsia="Times New Roman"/>
          <w:color w:val="auto"/>
          <w:sz w:val="22"/>
          <w:szCs w:val="22"/>
          <w:lang w:eastAsia="en-AU"/>
        </w:rPr>
      </w:pPr>
      <w:r w:rsidRPr="00B67463" w:rsidDel="00AF5024">
        <w:rPr>
          <w:rFonts w:eastAsia="Times New Roman"/>
          <w:color w:val="auto"/>
          <w:sz w:val="22"/>
          <w:szCs w:val="22"/>
          <w:lang w:eastAsia="en-AU"/>
        </w:rPr>
        <w:t>Funding agreement</w:t>
      </w:r>
    </w:p>
    <w:p w:rsidR="007E634E" w:rsidRPr="00B67463" w:rsidRDefault="007E634E" w:rsidP="007E634E">
      <w:pPr>
        <w:pStyle w:val="Paragraphtext"/>
        <w:spacing w:after="120"/>
        <w:ind w:left="851"/>
        <w:rPr>
          <w:color w:val="auto"/>
          <w:sz w:val="22"/>
          <w:u w:val="single"/>
        </w:rPr>
      </w:pPr>
      <w:r w:rsidRPr="00B67463">
        <w:rPr>
          <w:color w:val="auto"/>
          <w:sz w:val="22"/>
        </w:rPr>
        <w:t xml:space="preserve">Successful applicants will abide by the terms and conditions of a funding agreement. </w:t>
      </w:r>
      <w:r>
        <w:rPr>
          <w:color w:val="auto"/>
          <w:sz w:val="22"/>
        </w:rPr>
        <w:t>Failure to comply with the terms and conditions as set out by Council may result in future ineligibility for all Council grants.</w:t>
      </w:r>
    </w:p>
    <w:p w:rsidR="007E634E" w:rsidRPr="00B67463" w:rsidRDefault="007E634E" w:rsidP="007E634E">
      <w:pPr>
        <w:pStyle w:val="Paragraphtext"/>
        <w:spacing w:after="120"/>
        <w:ind w:left="1418" w:hanging="589"/>
        <w:rPr>
          <w:color w:val="auto"/>
          <w:sz w:val="22"/>
        </w:rPr>
      </w:pPr>
      <w:r w:rsidRPr="00B67463">
        <w:rPr>
          <w:color w:val="auto"/>
          <w:sz w:val="22"/>
        </w:rPr>
        <w:t xml:space="preserve">Activities/projects must be completed </w:t>
      </w:r>
      <w:r w:rsidRPr="004B392E">
        <w:rPr>
          <w:color w:val="auto"/>
          <w:sz w:val="22"/>
        </w:rPr>
        <w:t xml:space="preserve">by </w:t>
      </w:r>
      <w:r w:rsidR="00716D46">
        <w:rPr>
          <w:color w:val="auto"/>
          <w:sz w:val="22"/>
        </w:rPr>
        <w:t>30 June 2023</w:t>
      </w:r>
      <w:r w:rsidRPr="002F7F49">
        <w:rPr>
          <w:color w:val="auto"/>
          <w:sz w:val="22"/>
        </w:rPr>
        <w:t>.</w:t>
      </w:r>
    </w:p>
    <w:p w:rsidR="007E634E" w:rsidRPr="00B67463" w:rsidRDefault="007E634E" w:rsidP="007E634E">
      <w:pPr>
        <w:pStyle w:val="Paragraphtext"/>
        <w:spacing w:after="120"/>
        <w:ind w:left="851"/>
        <w:rPr>
          <w:color w:val="auto"/>
          <w:sz w:val="22"/>
        </w:rPr>
      </w:pPr>
      <w:r w:rsidRPr="00B67463">
        <w:rPr>
          <w:color w:val="auto"/>
          <w:sz w:val="22"/>
        </w:rPr>
        <w:t>Funds must be spent on the activity/project described in the application.</w:t>
      </w:r>
    </w:p>
    <w:p w:rsidR="007E634E" w:rsidRPr="00B67463" w:rsidDel="00AF5024" w:rsidRDefault="007E634E" w:rsidP="00177139">
      <w:pPr>
        <w:pStyle w:val="Heading30"/>
        <w:numPr>
          <w:ilvl w:val="0"/>
          <w:numId w:val="14"/>
        </w:numPr>
        <w:spacing w:after="120"/>
        <w:ind w:left="1276" w:hanging="425"/>
        <w:rPr>
          <w:rFonts w:eastAsia="Times New Roman"/>
          <w:color w:val="auto"/>
          <w:sz w:val="22"/>
          <w:szCs w:val="22"/>
          <w:lang w:eastAsia="en-AU"/>
        </w:rPr>
      </w:pPr>
      <w:r w:rsidRPr="00B67463">
        <w:rPr>
          <w:rFonts w:eastAsia="Times New Roman"/>
          <w:color w:val="auto"/>
          <w:sz w:val="22"/>
          <w:szCs w:val="22"/>
          <w:lang w:eastAsia="en-AU"/>
        </w:rPr>
        <w:t>Project variation</w:t>
      </w:r>
    </w:p>
    <w:p w:rsidR="007E634E" w:rsidRPr="004B392E" w:rsidRDefault="007E634E" w:rsidP="007E634E">
      <w:pPr>
        <w:pStyle w:val="Paragraphtext"/>
        <w:spacing w:after="120"/>
        <w:ind w:left="851"/>
        <w:rPr>
          <w:color w:val="auto"/>
          <w:sz w:val="22"/>
        </w:rPr>
      </w:pPr>
      <w:r w:rsidRPr="004B392E">
        <w:rPr>
          <w:color w:val="auto"/>
          <w:sz w:val="22"/>
        </w:rPr>
        <w:t xml:space="preserve">Any variation to an </w:t>
      </w:r>
      <w:r w:rsidRPr="004B392E">
        <w:rPr>
          <w:color w:val="auto"/>
          <w:sz w:val="22"/>
          <w:lang w:val="en-US"/>
        </w:rPr>
        <w:t xml:space="preserve">activity/project </w:t>
      </w:r>
      <w:r w:rsidRPr="004B392E">
        <w:rPr>
          <w:color w:val="auto"/>
          <w:sz w:val="22"/>
        </w:rPr>
        <w:t>must be pre-approved by Council.</w:t>
      </w:r>
      <w:r w:rsidR="00F854BA" w:rsidRPr="004B392E">
        <w:rPr>
          <w:color w:val="auto"/>
          <w:sz w:val="22"/>
        </w:rPr>
        <w:t xml:space="preserve"> If you are encountering unexpected challenges</w:t>
      </w:r>
      <w:r w:rsidR="004B392E" w:rsidRPr="004B392E">
        <w:rPr>
          <w:color w:val="auto"/>
          <w:sz w:val="22"/>
        </w:rPr>
        <w:t xml:space="preserve"> in your project delivery</w:t>
      </w:r>
      <w:r w:rsidR="00F854BA" w:rsidRPr="004B392E">
        <w:rPr>
          <w:color w:val="auto"/>
          <w:sz w:val="22"/>
        </w:rPr>
        <w:t xml:space="preserve">, </w:t>
      </w:r>
      <w:r w:rsidR="004B392E" w:rsidRPr="004B392E">
        <w:rPr>
          <w:color w:val="auto"/>
          <w:sz w:val="22"/>
        </w:rPr>
        <w:t xml:space="preserve">please </w:t>
      </w:r>
      <w:r w:rsidR="00F854BA" w:rsidRPr="004B392E">
        <w:rPr>
          <w:color w:val="auto"/>
          <w:sz w:val="22"/>
        </w:rPr>
        <w:t>contact the Community De</w:t>
      </w:r>
      <w:r w:rsidR="0019555F">
        <w:rPr>
          <w:color w:val="auto"/>
          <w:sz w:val="22"/>
        </w:rPr>
        <w:t xml:space="preserve">velopment team for advice as soon as possible on </w:t>
      </w:r>
      <w:r w:rsidR="00CC426F">
        <w:rPr>
          <w:color w:val="auto"/>
          <w:sz w:val="22"/>
        </w:rPr>
        <w:t>5422 0216</w:t>
      </w:r>
      <w:r w:rsidR="004B392E" w:rsidRPr="004B392E">
        <w:rPr>
          <w:color w:val="auto"/>
          <w:sz w:val="22"/>
        </w:rPr>
        <w:t xml:space="preserve"> </w:t>
      </w:r>
      <w:r w:rsidR="0019555F">
        <w:rPr>
          <w:color w:val="auto"/>
          <w:sz w:val="22"/>
        </w:rPr>
        <w:t xml:space="preserve">or </w:t>
      </w:r>
      <w:r w:rsidR="004B392E" w:rsidRPr="004B392E">
        <w:rPr>
          <w:color w:val="auto"/>
          <w:sz w:val="22"/>
        </w:rPr>
        <w:t xml:space="preserve">via </w:t>
      </w:r>
      <w:r w:rsidR="000B7941" w:rsidRPr="004B392E">
        <w:rPr>
          <w:color w:val="auto"/>
          <w:sz w:val="22"/>
        </w:rPr>
        <w:t>grants@mrsc.vic.gov.au</w:t>
      </w:r>
      <w:r w:rsidR="00F854BA" w:rsidRPr="004B392E">
        <w:rPr>
          <w:color w:val="auto"/>
          <w:sz w:val="22"/>
        </w:rPr>
        <w:t>.</w:t>
      </w:r>
    </w:p>
    <w:p w:rsidR="007E634E" w:rsidRPr="004B392E" w:rsidRDefault="007E634E" w:rsidP="00177139">
      <w:pPr>
        <w:pStyle w:val="Heading30"/>
        <w:numPr>
          <w:ilvl w:val="0"/>
          <w:numId w:val="14"/>
        </w:numPr>
        <w:spacing w:after="120"/>
        <w:ind w:left="1276" w:hanging="425"/>
        <w:rPr>
          <w:rFonts w:eastAsia="Times New Roman"/>
          <w:color w:val="auto"/>
          <w:sz w:val="22"/>
          <w:szCs w:val="22"/>
          <w:lang w:eastAsia="en-AU"/>
        </w:rPr>
      </w:pPr>
      <w:r w:rsidRPr="004B392E">
        <w:rPr>
          <w:rFonts w:eastAsia="Times New Roman"/>
          <w:color w:val="auto"/>
          <w:sz w:val="22"/>
          <w:szCs w:val="22"/>
          <w:lang w:eastAsia="en-AU"/>
        </w:rPr>
        <w:t>Reporting</w:t>
      </w:r>
    </w:p>
    <w:p w:rsidR="007E634E" w:rsidRPr="004B392E" w:rsidRDefault="007E634E" w:rsidP="007E634E">
      <w:pPr>
        <w:pStyle w:val="Paragraphtext"/>
        <w:ind w:left="851"/>
        <w:rPr>
          <w:color w:val="auto"/>
          <w:sz w:val="22"/>
        </w:rPr>
      </w:pPr>
      <w:r w:rsidRPr="004B392E">
        <w:rPr>
          <w:color w:val="auto"/>
          <w:sz w:val="22"/>
        </w:rPr>
        <w:t xml:space="preserve">Successful applicants are required to submit a report (acquittal) on grant monies spent by </w:t>
      </w:r>
      <w:r w:rsidR="00F854BA" w:rsidRPr="002F7F49">
        <w:rPr>
          <w:color w:val="auto"/>
          <w:sz w:val="22"/>
        </w:rPr>
        <w:t>30 June 202</w:t>
      </w:r>
      <w:r w:rsidR="00716D46">
        <w:rPr>
          <w:color w:val="auto"/>
          <w:sz w:val="22"/>
        </w:rPr>
        <w:t>3 including a copy of all receipts relating to funding from Council and 2 photographs which may be used for promotional purpose</w:t>
      </w:r>
      <w:r w:rsidR="0019555F">
        <w:rPr>
          <w:color w:val="auto"/>
          <w:sz w:val="22"/>
        </w:rPr>
        <w:t>s</w:t>
      </w:r>
      <w:r w:rsidRPr="002F7F49">
        <w:rPr>
          <w:color w:val="auto"/>
          <w:sz w:val="22"/>
        </w:rPr>
        <w:t>.</w:t>
      </w:r>
    </w:p>
    <w:p w:rsidR="007E634E" w:rsidRDefault="007E634E" w:rsidP="007E634E">
      <w:pPr>
        <w:pStyle w:val="Paragraphtext"/>
        <w:spacing w:after="120"/>
        <w:ind w:left="851"/>
        <w:rPr>
          <w:color w:val="auto"/>
          <w:sz w:val="22"/>
        </w:rPr>
      </w:pPr>
      <w:r w:rsidRPr="004B392E">
        <w:rPr>
          <w:color w:val="auto"/>
          <w:sz w:val="22"/>
        </w:rPr>
        <w:t xml:space="preserve">Groups who do not submit an acquittal will not be eligible to apply for further funding from Council until the </w:t>
      </w:r>
      <w:r w:rsidRPr="001C702A">
        <w:rPr>
          <w:color w:val="auto"/>
          <w:sz w:val="22"/>
          <w:lang w:val="en-US"/>
        </w:rPr>
        <w:t xml:space="preserve">activity/project </w:t>
      </w:r>
      <w:r w:rsidRPr="001C702A">
        <w:rPr>
          <w:color w:val="auto"/>
          <w:sz w:val="22"/>
        </w:rPr>
        <w:t>has been</w:t>
      </w:r>
      <w:r w:rsidRPr="00B67463">
        <w:rPr>
          <w:color w:val="auto"/>
          <w:sz w:val="22"/>
        </w:rPr>
        <w:t xml:space="preserve"> acquitted.</w:t>
      </w:r>
    </w:p>
    <w:p w:rsidR="007E634E" w:rsidRPr="00B67463" w:rsidRDefault="007E634E" w:rsidP="00177139">
      <w:pPr>
        <w:pStyle w:val="Heading30"/>
        <w:numPr>
          <w:ilvl w:val="0"/>
          <w:numId w:val="14"/>
        </w:numPr>
        <w:spacing w:after="120"/>
        <w:ind w:left="1276" w:hanging="425"/>
        <w:rPr>
          <w:rFonts w:eastAsia="Times New Roman"/>
          <w:color w:val="auto"/>
          <w:sz w:val="22"/>
          <w:szCs w:val="22"/>
          <w:lang w:eastAsia="en-AU"/>
        </w:rPr>
      </w:pPr>
      <w:r w:rsidRPr="00B67463">
        <w:rPr>
          <w:rFonts w:eastAsia="Times New Roman"/>
          <w:color w:val="auto"/>
          <w:sz w:val="22"/>
          <w:szCs w:val="22"/>
          <w:lang w:eastAsia="en-AU"/>
        </w:rPr>
        <w:t xml:space="preserve">Incomplete </w:t>
      </w:r>
      <w:r w:rsidRPr="000541C0">
        <w:rPr>
          <w:rFonts w:eastAsia="Times New Roman"/>
          <w:color w:val="auto"/>
          <w:sz w:val="22"/>
          <w:szCs w:val="22"/>
          <w:lang w:eastAsia="en-AU"/>
        </w:rPr>
        <w:t xml:space="preserve">activities/projects </w:t>
      </w:r>
      <w:r w:rsidRPr="00B67463">
        <w:rPr>
          <w:rFonts w:eastAsia="Times New Roman"/>
          <w:color w:val="auto"/>
          <w:sz w:val="22"/>
          <w:szCs w:val="22"/>
          <w:lang w:eastAsia="en-AU"/>
        </w:rPr>
        <w:t>and unspent funds</w:t>
      </w:r>
    </w:p>
    <w:p w:rsidR="007E634E" w:rsidRPr="00B67463" w:rsidRDefault="007E634E" w:rsidP="007E634E">
      <w:pPr>
        <w:pStyle w:val="BodyTextIndent"/>
        <w:spacing w:before="0" w:beforeAutospacing="0" w:after="120" w:afterAutospacing="0"/>
        <w:ind w:left="851"/>
        <w:rPr>
          <w:color w:val="auto"/>
          <w:sz w:val="22"/>
        </w:rPr>
      </w:pPr>
      <w:r w:rsidRPr="00B67463">
        <w:rPr>
          <w:color w:val="auto"/>
          <w:sz w:val="22"/>
          <w:szCs w:val="22"/>
        </w:rPr>
        <w:t xml:space="preserve">If an activity/project </w:t>
      </w:r>
      <w:r>
        <w:rPr>
          <w:color w:val="auto"/>
          <w:sz w:val="22"/>
          <w:szCs w:val="22"/>
        </w:rPr>
        <w:t xml:space="preserve">is unable to </w:t>
      </w:r>
      <w:r w:rsidRPr="00B67463">
        <w:rPr>
          <w:color w:val="auto"/>
          <w:sz w:val="22"/>
          <w:szCs w:val="22"/>
        </w:rPr>
        <w:t xml:space="preserve">be completed, please contact </w:t>
      </w:r>
      <w:r w:rsidR="0019555F" w:rsidRPr="004B392E">
        <w:rPr>
          <w:color w:val="auto"/>
          <w:sz w:val="22"/>
        </w:rPr>
        <w:t>the Community De</w:t>
      </w:r>
      <w:r w:rsidR="0019555F">
        <w:rPr>
          <w:color w:val="auto"/>
          <w:sz w:val="22"/>
        </w:rPr>
        <w:t xml:space="preserve">velopment team for advice as soon as possible on </w:t>
      </w:r>
      <w:r w:rsidR="00CC426F">
        <w:rPr>
          <w:color w:val="auto"/>
          <w:sz w:val="22"/>
        </w:rPr>
        <w:t>5422 0216</w:t>
      </w:r>
      <w:r w:rsidR="0019555F" w:rsidRPr="004B392E">
        <w:rPr>
          <w:color w:val="auto"/>
          <w:sz w:val="22"/>
        </w:rPr>
        <w:t xml:space="preserve"> </w:t>
      </w:r>
      <w:r w:rsidR="0019555F">
        <w:rPr>
          <w:color w:val="auto"/>
          <w:sz w:val="22"/>
        </w:rPr>
        <w:t xml:space="preserve">or </w:t>
      </w:r>
      <w:r w:rsidR="0019555F" w:rsidRPr="004B392E">
        <w:rPr>
          <w:color w:val="auto"/>
          <w:sz w:val="22"/>
        </w:rPr>
        <w:t>via grants@mrsc.vic.gov.au</w:t>
      </w:r>
      <w:r w:rsidRPr="00B67463">
        <w:rPr>
          <w:color w:val="auto"/>
          <w:sz w:val="22"/>
          <w:szCs w:val="22"/>
        </w:rPr>
        <w:t>. Any unspent funds are to be returned to Council.</w:t>
      </w:r>
    </w:p>
    <w:p w:rsidR="007E634E" w:rsidRPr="00B67463" w:rsidRDefault="007E634E" w:rsidP="00177139">
      <w:pPr>
        <w:pStyle w:val="Heading30"/>
        <w:numPr>
          <w:ilvl w:val="0"/>
          <w:numId w:val="14"/>
        </w:numPr>
        <w:spacing w:after="120"/>
        <w:ind w:left="1276" w:hanging="425"/>
        <w:rPr>
          <w:rFonts w:eastAsia="Times New Roman"/>
          <w:color w:val="auto"/>
          <w:sz w:val="22"/>
          <w:szCs w:val="22"/>
          <w:lang w:eastAsia="en-AU"/>
        </w:rPr>
      </w:pPr>
      <w:r w:rsidRPr="00B67463">
        <w:rPr>
          <w:rFonts w:eastAsia="Times New Roman"/>
          <w:color w:val="auto"/>
          <w:sz w:val="22"/>
          <w:szCs w:val="22"/>
          <w:lang w:eastAsia="en-AU"/>
        </w:rPr>
        <w:t>Permits, insurance and authorisations</w:t>
      </w:r>
    </w:p>
    <w:p w:rsidR="007E634E" w:rsidRDefault="007E634E" w:rsidP="007E634E">
      <w:pPr>
        <w:pStyle w:val="Paragraphtext"/>
        <w:spacing w:after="120"/>
        <w:ind w:left="851"/>
        <w:rPr>
          <w:color w:val="auto"/>
          <w:sz w:val="22"/>
        </w:rPr>
      </w:pPr>
      <w:r w:rsidRPr="00B67463">
        <w:rPr>
          <w:color w:val="auto"/>
          <w:sz w:val="22"/>
        </w:rPr>
        <w:t>The applicant is responsible for any regulatory and statutory requirements associated with the activity/</w:t>
      </w:r>
      <w:r w:rsidRPr="00B67463">
        <w:rPr>
          <w:rFonts w:eastAsia="Times New Roman"/>
          <w:color w:val="auto"/>
          <w:sz w:val="22"/>
          <w:lang w:eastAsia="en-AU"/>
        </w:rPr>
        <w:t>project</w:t>
      </w:r>
      <w:r w:rsidRPr="00B67463">
        <w:rPr>
          <w:color w:val="auto"/>
          <w:sz w:val="22"/>
        </w:rPr>
        <w:t>, such as planning and building permits and public liability insurance.</w:t>
      </w:r>
    </w:p>
    <w:p w:rsidR="007E634E" w:rsidRPr="00B67463" w:rsidRDefault="007E634E" w:rsidP="007E634E">
      <w:pPr>
        <w:pStyle w:val="Paragraphtext"/>
        <w:spacing w:after="120"/>
        <w:ind w:left="851"/>
        <w:rPr>
          <w:color w:val="auto"/>
          <w:sz w:val="22"/>
        </w:rPr>
      </w:pPr>
    </w:p>
    <w:p w:rsidR="007E634E" w:rsidRPr="00B67463" w:rsidRDefault="007E634E" w:rsidP="007E634E">
      <w:pPr>
        <w:pStyle w:val="CFSheading"/>
        <w:ind w:left="851" w:hanging="567"/>
        <w:rPr>
          <w:color w:val="auto"/>
        </w:rPr>
      </w:pPr>
      <w:bookmarkStart w:id="388" w:name="_Toc97646301"/>
      <w:r w:rsidRPr="00B67463">
        <w:rPr>
          <w:color w:val="auto"/>
        </w:rPr>
        <w:t>Privacy</w:t>
      </w:r>
      <w:bookmarkEnd w:id="388"/>
    </w:p>
    <w:p w:rsidR="00745800" w:rsidRDefault="007E634E" w:rsidP="00745800">
      <w:pPr>
        <w:pStyle w:val="Paragraphtext"/>
        <w:ind w:left="851"/>
        <w:rPr>
          <w:color w:val="auto"/>
          <w:sz w:val="22"/>
        </w:rPr>
      </w:pPr>
      <w:r w:rsidRPr="00B67463">
        <w:rPr>
          <w:color w:val="auto"/>
          <w:sz w:val="22"/>
        </w:rPr>
        <w:t xml:space="preserve">The collection and handling of personal information is in accordance with </w:t>
      </w:r>
      <w:hyperlink r:id="rId43" w:history="1">
        <w:r w:rsidRPr="0019555F">
          <w:rPr>
            <w:rStyle w:val="Hyperlink"/>
            <w:sz w:val="22"/>
          </w:rPr>
          <w:t>Council’s Privacy policy</w:t>
        </w:r>
      </w:hyperlink>
      <w:r w:rsidRPr="00B67463">
        <w:rPr>
          <w:color w:val="auto"/>
          <w:sz w:val="22"/>
        </w:rPr>
        <w:t>, which is displayed on Council’s website and available for inspection at, or collection from, Council’s customer service centre/s.</w:t>
      </w:r>
    </w:p>
    <w:p w:rsidR="00745800" w:rsidRDefault="00745800">
      <w:pPr>
        <w:rPr>
          <w:color w:val="auto"/>
          <w:spacing w:val="-2"/>
          <w:sz w:val="22"/>
          <w:szCs w:val="22"/>
        </w:rPr>
      </w:pPr>
    </w:p>
    <w:p w:rsidR="007E634E" w:rsidRPr="00B67463" w:rsidRDefault="007E634E" w:rsidP="00745800">
      <w:pPr>
        <w:pStyle w:val="Paragraphtext"/>
        <w:ind w:left="851"/>
        <w:rPr>
          <w:rFonts w:eastAsia="Times New Roman"/>
          <w:b/>
          <w:color w:val="auto"/>
          <w:lang w:eastAsia="en-AU"/>
        </w:rPr>
      </w:pPr>
    </w:p>
    <w:p w:rsidR="007E634E" w:rsidRPr="002F7F49" w:rsidRDefault="00745800" w:rsidP="007E634E">
      <w:pPr>
        <w:pStyle w:val="CFSheading"/>
        <w:ind w:left="851" w:hanging="567"/>
        <w:rPr>
          <w:color w:val="auto"/>
        </w:rPr>
        <w:sectPr w:rsidR="007E634E" w:rsidRPr="002F7F49" w:rsidSect="00BD4B67">
          <w:headerReference w:type="even" r:id="rId44"/>
          <w:headerReference w:type="default" r:id="rId45"/>
          <w:headerReference w:type="first" r:id="rId46"/>
          <w:type w:val="continuous"/>
          <w:pgSz w:w="11907" w:h="16840" w:code="9"/>
          <w:pgMar w:top="1276" w:right="1128" w:bottom="1559" w:left="992" w:header="709" w:footer="709" w:gutter="0"/>
          <w:paperSrc w:first="7"/>
          <w:cols w:space="708"/>
        </w:sectPr>
      </w:pPr>
      <w:bookmarkStart w:id="389" w:name="_Toc97646302"/>
      <w:r>
        <w:rPr>
          <w:color w:val="auto"/>
        </w:rPr>
        <w:t>Contact list of Council Officers</w:t>
      </w:r>
      <w:bookmarkEnd w:id="389"/>
    </w:p>
    <w:p w:rsidR="007E634E" w:rsidRPr="000F0C10" w:rsidRDefault="007E634E" w:rsidP="007E634E">
      <w:pPr>
        <w:rPr>
          <w:color w:val="auto"/>
          <w:sz w:val="22"/>
          <w:szCs w:val="22"/>
          <w:highlight w:val="yellow"/>
        </w:rPr>
      </w:pPr>
    </w:p>
    <w:p w:rsidR="007E634E" w:rsidRPr="000F0C10" w:rsidRDefault="007E634E" w:rsidP="007E634E">
      <w:pPr>
        <w:ind w:left="709"/>
        <w:rPr>
          <w:rFonts w:eastAsiaTheme="minorHAnsi"/>
          <w:color w:val="auto"/>
          <w:spacing w:val="-2"/>
          <w:sz w:val="22"/>
          <w:szCs w:val="22"/>
          <w:highlight w:val="yellow"/>
        </w:rPr>
        <w:sectPr w:rsidR="007E634E" w:rsidRPr="000F0C10" w:rsidSect="00BD4B67">
          <w:type w:val="continuous"/>
          <w:pgSz w:w="11907" w:h="16840" w:code="9"/>
          <w:pgMar w:top="1276" w:right="1128" w:bottom="1559" w:left="992" w:header="709" w:footer="709" w:gutter="0"/>
          <w:paperSrc w:first="7"/>
          <w:cols w:space="708"/>
        </w:sectPr>
      </w:pPr>
    </w:p>
    <w:p w:rsidR="007E634E" w:rsidRPr="003728B8" w:rsidRDefault="007E634E" w:rsidP="007E634E">
      <w:pPr>
        <w:ind w:left="709"/>
        <w:rPr>
          <w:b/>
          <w:color w:val="auto"/>
          <w:spacing w:val="-2"/>
          <w:sz w:val="22"/>
          <w:szCs w:val="22"/>
        </w:rPr>
      </w:pPr>
      <w:r w:rsidRPr="003728B8">
        <w:rPr>
          <w:b/>
          <w:color w:val="auto"/>
          <w:spacing w:val="-2"/>
          <w:sz w:val="22"/>
          <w:szCs w:val="22"/>
        </w:rPr>
        <w:t>Arts and Culture</w:t>
      </w:r>
    </w:p>
    <w:p w:rsidR="007E634E" w:rsidRPr="003728B8" w:rsidRDefault="00CB7D0B" w:rsidP="007E634E">
      <w:pPr>
        <w:ind w:left="709"/>
        <w:rPr>
          <w:color w:val="auto"/>
          <w:spacing w:val="-2"/>
          <w:sz w:val="22"/>
          <w:szCs w:val="22"/>
        </w:rPr>
      </w:pPr>
      <w:r>
        <w:rPr>
          <w:color w:val="auto"/>
          <w:spacing w:val="-2"/>
          <w:sz w:val="22"/>
          <w:szCs w:val="22"/>
        </w:rPr>
        <w:t>Simon Clarke</w:t>
      </w:r>
    </w:p>
    <w:p w:rsidR="007E634E" w:rsidRPr="003728B8" w:rsidRDefault="00CB7D0B" w:rsidP="007E634E">
      <w:pPr>
        <w:ind w:left="709"/>
        <w:rPr>
          <w:color w:val="auto"/>
          <w:spacing w:val="-2"/>
          <w:sz w:val="22"/>
          <w:szCs w:val="22"/>
        </w:rPr>
      </w:pPr>
      <w:r>
        <w:rPr>
          <w:color w:val="auto"/>
          <w:spacing w:val="-2"/>
          <w:sz w:val="22"/>
          <w:szCs w:val="22"/>
        </w:rPr>
        <w:t>Coordinator Arts and Culture</w:t>
      </w:r>
    </w:p>
    <w:p w:rsidR="007E634E" w:rsidRPr="003728B8" w:rsidRDefault="00D8092B" w:rsidP="007E634E">
      <w:pPr>
        <w:ind w:left="709"/>
        <w:rPr>
          <w:color w:val="auto"/>
          <w:spacing w:val="-2"/>
          <w:sz w:val="22"/>
          <w:szCs w:val="22"/>
        </w:rPr>
      </w:pPr>
      <w:r w:rsidRPr="003728B8">
        <w:rPr>
          <w:color w:val="auto"/>
          <w:spacing w:val="-2"/>
          <w:sz w:val="22"/>
          <w:szCs w:val="22"/>
        </w:rPr>
        <w:t xml:space="preserve">03 </w:t>
      </w:r>
      <w:r w:rsidR="007E634E" w:rsidRPr="003728B8">
        <w:rPr>
          <w:color w:val="auto"/>
          <w:spacing w:val="-2"/>
          <w:sz w:val="22"/>
          <w:szCs w:val="22"/>
        </w:rPr>
        <w:t>5422 03</w:t>
      </w:r>
      <w:r w:rsidR="00CB7D0B">
        <w:rPr>
          <w:color w:val="auto"/>
          <w:spacing w:val="-2"/>
          <w:sz w:val="22"/>
          <w:szCs w:val="22"/>
        </w:rPr>
        <w:t>19</w:t>
      </w:r>
    </w:p>
    <w:p w:rsidR="007E634E" w:rsidRPr="000F0C10" w:rsidRDefault="007E634E" w:rsidP="007E634E">
      <w:pPr>
        <w:ind w:left="709"/>
        <w:rPr>
          <w:b/>
          <w:color w:val="auto"/>
          <w:spacing w:val="-2"/>
          <w:sz w:val="22"/>
          <w:szCs w:val="22"/>
          <w:highlight w:val="yellow"/>
        </w:rPr>
      </w:pPr>
    </w:p>
    <w:p w:rsidR="007E634E" w:rsidRPr="00817675" w:rsidRDefault="007E634E" w:rsidP="007E634E">
      <w:pPr>
        <w:ind w:left="709"/>
        <w:rPr>
          <w:b/>
          <w:color w:val="auto"/>
          <w:spacing w:val="-2"/>
          <w:sz w:val="22"/>
          <w:szCs w:val="22"/>
        </w:rPr>
      </w:pPr>
      <w:r w:rsidRPr="00817675">
        <w:rPr>
          <w:b/>
          <w:color w:val="auto"/>
          <w:spacing w:val="-2"/>
          <w:sz w:val="22"/>
          <w:szCs w:val="22"/>
        </w:rPr>
        <w:t>Community Halls</w:t>
      </w:r>
    </w:p>
    <w:p w:rsidR="007E634E" w:rsidRPr="00817675" w:rsidRDefault="007E634E" w:rsidP="007E634E">
      <w:pPr>
        <w:ind w:left="709"/>
        <w:rPr>
          <w:color w:val="auto"/>
          <w:spacing w:val="-2"/>
          <w:sz w:val="22"/>
          <w:szCs w:val="22"/>
        </w:rPr>
      </w:pPr>
      <w:r w:rsidRPr="00817675">
        <w:rPr>
          <w:color w:val="auto"/>
          <w:spacing w:val="-2"/>
          <w:sz w:val="22"/>
          <w:szCs w:val="22"/>
        </w:rPr>
        <w:t>Terry Moore</w:t>
      </w:r>
    </w:p>
    <w:p w:rsidR="007E634E" w:rsidRPr="00817675" w:rsidRDefault="00817675" w:rsidP="007E634E">
      <w:pPr>
        <w:ind w:left="709"/>
        <w:rPr>
          <w:color w:val="auto"/>
          <w:spacing w:val="-2"/>
          <w:sz w:val="22"/>
          <w:szCs w:val="22"/>
        </w:rPr>
      </w:pPr>
      <w:r>
        <w:rPr>
          <w:color w:val="auto"/>
          <w:spacing w:val="-2"/>
          <w:sz w:val="22"/>
          <w:szCs w:val="22"/>
        </w:rPr>
        <w:t>Arts and Culture Officer</w:t>
      </w:r>
    </w:p>
    <w:p w:rsidR="007E634E" w:rsidRPr="00817675" w:rsidRDefault="00D8092B" w:rsidP="007E634E">
      <w:pPr>
        <w:ind w:left="709"/>
        <w:rPr>
          <w:color w:val="auto"/>
          <w:spacing w:val="-2"/>
          <w:sz w:val="22"/>
          <w:szCs w:val="22"/>
        </w:rPr>
      </w:pPr>
      <w:r>
        <w:rPr>
          <w:color w:val="auto"/>
          <w:spacing w:val="-2"/>
          <w:sz w:val="22"/>
          <w:szCs w:val="22"/>
        </w:rPr>
        <w:t xml:space="preserve">03 </w:t>
      </w:r>
      <w:r w:rsidR="007E634E" w:rsidRPr="00817675">
        <w:rPr>
          <w:color w:val="auto"/>
          <w:spacing w:val="-2"/>
          <w:sz w:val="22"/>
          <w:szCs w:val="22"/>
        </w:rPr>
        <w:t>5422 0383</w:t>
      </w:r>
    </w:p>
    <w:p w:rsidR="007E634E" w:rsidRPr="00817675" w:rsidRDefault="007E634E" w:rsidP="007E634E">
      <w:pPr>
        <w:ind w:left="709"/>
        <w:rPr>
          <w:color w:val="auto"/>
          <w:spacing w:val="-2"/>
          <w:sz w:val="22"/>
          <w:szCs w:val="22"/>
        </w:rPr>
      </w:pPr>
    </w:p>
    <w:p w:rsidR="007E634E" w:rsidRPr="00817675" w:rsidRDefault="007E634E" w:rsidP="007E634E">
      <w:pPr>
        <w:ind w:left="709"/>
        <w:rPr>
          <w:b/>
          <w:color w:val="auto"/>
          <w:spacing w:val="-2"/>
          <w:sz w:val="22"/>
          <w:szCs w:val="22"/>
        </w:rPr>
      </w:pPr>
      <w:r w:rsidRPr="00817675">
        <w:rPr>
          <w:b/>
          <w:color w:val="auto"/>
          <w:spacing w:val="-2"/>
          <w:sz w:val="22"/>
          <w:szCs w:val="22"/>
        </w:rPr>
        <w:t>Community Development</w:t>
      </w:r>
    </w:p>
    <w:p w:rsidR="007E634E" w:rsidRDefault="00946891" w:rsidP="007E634E">
      <w:pPr>
        <w:ind w:left="709"/>
        <w:rPr>
          <w:color w:val="auto"/>
          <w:spacing w:val="-2"/>
          <w:sz w:val="22"/>
          <w:szCs w:val="22"/>
        </w:rPr>
      </w:pPr>
      <w:r>
        <w:rPr>
          <w:color w:val="auto"/>
          <w:spacing w:val="-2"/>
          <w:sz w:val="22"/>
          <w:szCs w:val="22"/>
        </w:rPr>
        <w:t>Melissa Telford</w:t>
      </w:r>
    </w:p>
    <w:p w:rsidR="00745800" w:rsidRPr="00817675" w:rsidRDefault="00946891" w:rsidP="00745800">
      <w:pPr>
        <w:ind w:firstLine="709"/>
        <w:rPr>
          <w:color w:val="auto"/>
          <w:spacing w:val="-2"/>
          <w:sz w:val="22"/>
          <w:szCs w:val="22"/>
        </w:rPr>
      </w:pPr>
      <w:r>
        <w:rPr>
          <w:color w:val="auto"/>
          <w:spacing w:val="-2"/>
          <w:sz w:val="22"/>
          <w:szCs w:val="22"/>
        </w:rPr>
        <w:t>Community Projects Officer</w:t>
      </w:r>
    </w:p>
    <w:p w:rsidR="00745800" w:rsidRPr="00817675" w:rsidRDefault="00745800" w:rsidP="00745800">
      <w:pPr>
        <w:ind w:left="709"/>
        <w:rPr>
          <w:color w:val="auto"/>
          <w:spacing w:val="-2"/>
          <w:sz w:val="22"/>
          <w:szCs w:val="22"/>
        </w:rPr>
      </w:pPr>
      <w:r>
        <w:rPr>
          <w:color w:val="auto"/>
          <w:spacing w:val="-2"/>
          <w:sz w:val="22"/>
          <w:szCs w:val="22"/>
        </w:rPr>
        <w:t xml:space="preserve">03 </w:t>
      </w:r>
      <w:r w:rsidRPr="00817675">
        <w:rPr>
          <w:color w:val="auto"/>
          <w:spacing w:val="-2"/>
          <w:sz w:val="22"/>
          <w:szCs w:val="22"/>
        </w:rPr>
        <w:t xml:space="preserve">5422 </w:t>
      </w:r>
      <w:r w:rsidR="00946891">
        <w:rPr>
          <w:color w:val="auto"/>
          <w:spacing w:val="-2"/>
          <w:sz w:val="22"/>
          <w:szCs w:val="22"/>
        </w:rPr>
        <w:t>0216</w:t>
      </w:r>
    </w:p>
    <w:p w:rsidR="00745800" w:rsidRDefault="00745800">
      <w:pPr>
        <w:ind w:left="709"/>
        <w:rPr>
          <w:color w:val="auto"/>
          <w:spacing w:val="-2"/>
          <w:sz w:val="22"/>
          <w:szCs w:val="22"/>
        </w:rPr>
      </w:pPr>
    </w:p>
    <w:p w:rsidR="007E634E" w:rsidRDefault="00E83D48" w:rsidP="007E634E">
      <w:pPr>
        <w:ind w:left="709"/>
        <w:rPr>
          <w:color w:val="auto"/>
          <w:spacing w:val="-2"/>
          <w:sz w:val="22"/>
          <w:szCs w:val="22"/>
        </w:rPr>
      </w:pPr>
      <w:r w:rsidRPr="00E83D48">
        <w:rPr>
          <w:color w:val="auto"/>
          <w:spacing w:val="-2"/>
          <w:sz w:val="22"/>
          <w:szCs w:val="22"/>
        </w:rPr>
        <w:t>Julius Peiker</w:t>
      </w:r>
    </w:p>
    <w:p w:rsidR="00745800" w:rsidRDefault="00E83D48" w:rsidP="007E634E">
      <w:pPr>
        <w:ind w:left="709"/>
        <w:rPr>
          <w:color w:val="auto"/>
          <w:spacing w:val="-2"/>
          <w:sz w:val="22"/>
          <w:szCs w:val="22"/>
        </w:rPr>
      </w:pPr>
      <w:r>
        <w:rPr>
          <w:color w:val="auto"/>
          <w:spacing w:val="-2"/>
          <w:sz w:val="22"/>
          <w:szCs w:val="22"/>
        </w:rPr>
        <w:t xml:space="preserve">A/g </w:t>
      </w:r>
      <w:r w:rsidR="00745800">
        <w:rPr>
          <w:color w:val="auto"/>
          <w:spacing w:val="-2"/>
          <w:sz w:val="22"/>
          <w:szCs w:val="22"/>
        </w:rPr>
        <w:t>Coordinator</w:t>
      </w:r>
      <w:r w:rsidR="00946891">
        <w:rPr>
          <w:color w:val="auto"/>
          <w:spacing w:val="-2"/>
          <w:sz w:val="22"/>
          <w:szCs w:val="22"/>
        </w:rPr>
        <w:t xml:space="preserve"> Community Development</w:t>
      </w:r>
    </w:p>
    <w:p w:rsidR="007E634E" w:rsidRPr="00817675" w:rsidRDefault="00D8092B" w:rsidP="007E634E">
      <w:pPr>
        <w:ind w:left="709"/>
        <w:rPr>
          <w:color w:val="auto"/>
          <w:spacing w:val="-2"/>
          <w:sz w:val="22"/>
          <w:szCs w:val="22"/>
        </w:rPr>
      </w:pPr>
      <w:r>
        <w:rPr>
          <w:color w:val="auto"/>
          <w:spacing w:val="-2"/>
          <w:sz w:val="22"/>
          <w:szCs w:val="22"/>
        </w:rPr>
        <w:t xml:space="preserve">03 </w:t>
      </w:r>
      <w:r w:rsidR="007E634E" w:rsidRPr="00817675">
        <w:rPr>
          <w:color w:val="auto"/>
          <w:spacing w:val="-2"/>
          <w:sz w:val="22"/>
          <w:szCs w:val="22"/>
        </w:rPr>
        <w:t xml:space="preserve">5422 </w:t>
      </w:r>
      <w:r w:rsidR="006E5BD0">
        <w:rPr>
          <w:color w:val="auto"/>
          <w:spacing w:val="-2"/>
          <w:sz w:val="22"/>
          <w:szCs w:val="22"/>
        </w:rPr>
        <w:t>0</w:t>
      </w:r>
      <w:r w:rsidR="00946891">
        <w:rPr>
          <w:color w:val="auto"/>
          <w:spacing w:val="-2"/>
          <w:sz w:val="22"/>
          <w:szCs w:val="22"/>
        </w:rPr>
        <w:t>286</w:t>
      </w:r>
    </w:p>
    <w:p w:rsidR="007E634E" w:rsidRDefault="007E634E" w:rsidP="007E634E">
      <w:pPr>
        <w:ind w:left="709"/>
        <w:rPr>
          <w:color w:val="auto"/>
          <w:spacing w:val="-2"/>
          <w:sz w:val="22"/>
          <w:szCs w:val="22"/>
        </w:rPr>
      </w:pPr>
    </w:p>
    <w:p w:rsidR="00817675" w:rsidRPr="00817675" w:rsidRDefault="00817675" w:rsidP="00817675">
      <w:pPr>
        <w:ind w:firstLine="709"/>
        <w:rPr>
          <w:b/>
          <w:color w:val="auto"/>
          <w:spacing w:val="-2"/>
          <w:sz w:val="22"/>
          <w:szCs w:val="22"/>
        </w:rPr>
      </w:pPr>
      <w:r w:rsidRPr="00817675">
        <w:rPr>
          <w:b/>
          <w:color w:val="auto"/>
          <w:spacing w:val="-2"/>
          <w:sz w:val="22"/>
          <w:szCs w:val="22"/>
        </w:rPr>
        <w:t>Economic Development and Tourism</w:t>
      </w:r>
    </w:p>
    <w:p w:rsidR="00817675" w:rsidRPr="00817675" w:rsidRDefault="00817675" w:rsidP="00817675">
      <w:pPr>
        <w:ind w:firstLine="709"/>
        <w:rPr>
          <w:color w:val="auto"/>
          <w:spacing w:val="-2"/>
          <w:sz w:val="22"/>
          <w:szCs w:val="22"/>
        </w:rPr>
      </w:pPr>
      <w:r w:rsidRPr="00817675">
        <w:rPr>
          <w:color w:val="auto"/>
          <w:spacing w:val="-2"/>
          <w:sz w:val="22"/>
          <w:szCs w:val="22"/>
        </w:rPr>
        <w:t>Alexis Owen</w:t>
      </w:r>
    </w:p>
    <w:p w:rsidR="00817675" w:rsidRPr="00817675" w:rsidRDefault="00817675" w:rsidP="00817675">
      <w:pPr>
        <w:ind w:firstLine="709"/>
        <w:rPr>
          <w:color w:val="auto"/>
          <w:spacing w:val="-2"/>
          <w:sz w:val="22"/>
          <w:szCs w:val="22"/>
        </w:rPr>
      </w:pPr>
      <w:r>
        <w:rPr>
          <w:color w:val="auto"/>
          <w:spacing w:val="-2"/>
          <w:sz w:val="22"/>
          <w:szCs w:val="22"/>
        </w:rPr>
        <w:t>Business Support</w:t>
      </w:r>
      <w:r w:rsidRPr="00817675">
        <w:rPr>
          <w:color w:val="auto"/>
          <w:spacing w:val="-2"/>
          <w:sz w:val="22"/>
          <w:szCs w:val="22"/>
        </w:rPr>
        <w:t xml:space="preserve"> Officer</w:t>
      </w:r>
    </w:p>
    <w:p w:rsidR="00817675" w:rsidRPr="00817675" w:rsidRDefault="00D8092B" w:rsidP="00817675">
      <w:pPr>
        <w:ind w:firstLine="709"/>
        <w:rPr>
          <w:color w:val="auto"/>
          <w:spacing w:val="-2"/>
          <w:sz w:val="22"/>
          <w:szCs w:val="22"/>
        </w:rPr>
      </w:pPr>
      <w:r>
        <w:rPr>
          <w:color w:val="auto"/>
          <w:spacing w:val="-2"/>
          <w:sz w:val="22"/>
          <w:szCs w:val="22"/>
        </w:rPr>
        <w:t xml:space="preserve">03 </w:t>
      </w:r>
      <w:r w:rsidR="00817675" w:rsidRPr="00817675">
        <w:rPr>
          <w:color w:val="auto"/>
          <w:spacing w:val="-2"/>
          <w:sz w:val="22"/>
          <w:szCs w:val="22"/>
        </w:rPr>
        <w:t>5421 96</w:t>
      </w:r>
      <w:r w:rsidR="006E5BD0">
        <w:rPr>
          <w:color w:val="auto"/>
          <w:spacing w:val="-2"/>
          <w:sz w:val="22"/>
          <w:szCs w:val="22"/>
        </w:rPr>
        <w:t>54</w:t>
      </w:r>
    </w:p>
    <w:p w:rsidR="00817675" w:rsidRPr="00817675" w:rsidRDefault="00817675" w:rsidP="007E634E">
      <w:pPr>
        <w:ind w:left="709"/>
        <w:rPr>
          <w:color w:val="auto"/>
          <w:spacing w:val="-2"/>
          <w:sz w:val="22"/>
          <w:szCs w:val="22"/>
        </w:rPr>
      </w:pPr>
    </w:p>
    <w:p w:rsidR="007E634E" w:rsidRPr="00817675" w:rsidRDefault="007E634E" w:rsidP="007E634E">
      <w:pPr>
        <w:ind w:left="709"/>
        <w:rPr>
          <w:b/>
          <w:color w:val="auto"/>
          <w:spacing w:val="-2"/>
          <w:sz w:val="22"/>
          <w:szCs w:val="22"/>
        </w:rPr>
      </w:pPr>
      <w:r w:rsidRPr="00817675">
        <w:rPr>
          <w:b/>
          <w:color w:val="auto"/>
          <w:spacing w:val="-2"/>
          <w:sz w:val="22"/>
          <w:szCs w:val="22"/>
        </w:rPr>
        <w:t>Sport &amp; Recreation</w:t>
      </w:r>
    </w:p>
    <w:p w:rsidR="007E634E" w:rsidRPr="00817675" w:rsidRDefault="00A04911" w:rsidP="007E634E">
      <w:pPr>
        <w:ind w:left="709"/>
        <w:rPr>
          <w:color w:val="auto"/>
          <w:spacing w:val="-2"/>
          <w:sz w:val="22"/>
          <w:szCs w:val="22"/>
        </w:rPr>
      </w:pPr>
      <w:r>
        <w:rPr>
          <w:color w:val="auto"/>
          <w:spacing w:val="-2"/>
          <w:sz w:val="22"/>
          <w:szCs w:val="22"/>
        </w:rPr>
        <w:t>Leesa Ray</w:t>
      </w:r>
      <w:r w:rsidR="007E634E" w:rsidRPr="00817675">
        <w:rPr>
          <w:color w:val="auto"/>
          <w:spacing w:val="-2"/>
          <w:sz w:val="22"/>
          <w:szCs w:val="22"/>
        </w:rPr>
        <w:br/>
      </w:r>
      <w:r w:rsidR="00810835" w:rsidRPr="00810835">
        <w:rPr>
          <w:color w:val="auto"/>
          <w:spacing w:val="-2"/>
          <w:sz w:val="22"/>
          <w:szCs w:val="22"/>
        </w:rPr>
        <w:t>Recreation Development Officer</w:t>
      </w:r>
    </w:p>
    <w:p w:rsidR="007E634E" w:rsidRPr="00817675" w:rsidRDefault="00D8092B" w:rsidP="007E634E">
      <w:pPr>
        <w:ind w:left="709"/>
        <w:rPr>
          <w:color w:val="auto"/>
          <w:spacing w:val="-2"/>
          <w:sz w:val="22"/>
          <w:szCs w:val="22"/>
        </w:rPr>
      </w:pPr>
      <w:r>
        <w:rPr>
          <w:color w:val="auto"/>
          <w:spacing w:val="-2"/>
          <w:sz w:val="22"/>
          <w:szCs w:val="22"/>
        </w:rPr>
        <w:t xml:space="preserve">03 </w:t>
      </w:r>
      <w:r w:rsidR="00AC710F">
        <w:rPr>
          <w:color w:val="auto"/>
          <w:spacing w:val="-2"/>
          <w:sz w:val="22"/>
          <w:szCs w:val="22"/>
        </w:rPr>
        <w:t>5421 1469</w:t>
      </w:r>
      <w:r w:rsidR="00A04911">
        <w:rPr>
          <w:color w:val="auto"/>
          <w:spacing w:val="-2"/>
          <w:sz w:val="22"/>
          <w:szCs w:val="22"/>
        </w:rPr>
        <w:t xml:space="preserve"> </w:t>
      </w:r>
      <w:r w:rsidR="007E634E" w:rsidRPr="00817675">
        <w:rPr>
          <w:color w:val="auto"/>
          <w:spacing w:val="-2"/>
          <w:sz w:val="22"/>
          <w:szCs w:val="22"/>
        </w:rPr>
        <w:br/>
      </w:r>
    </w:p>
    <w:p w:rsidR="007E634E" w:rsidRPr="00817675" w:rsidRDefault="007E634E" w:rsidP="007E634E">
      <w:pPr>
        <w:ind w:left="709"/>
        <w:rPr>
          <w:b/>
          <w:color w:val="auto"/>
          <w:spacing w:val="-2"/>
          <w:sz w:val="22"/>
          <w:szCs w:val="22"/>
        </w:rPr>
      </w:pPr>
      <w:r w:rsidRPr="00817675">
        <w:rPr>
          <w:b/>
          <w:color w:val="auto"/>
          <w:spacing w:val="-2"/>
          <w:sz w:val="22"/>
          <w:szCs w:val="22"/>
        </w:rPr>
        <w:t>Building Improvement Projects</w:t>
      </w:r>
    </w:p>
    <w:p w:rsidR="007E634E" w:rsidRPr="00817675" w:rsidRDefault="009D6BBE" w:rsidP="007E634E">
      <w:pPr>
        <w:ind w:left="709"/>
        <w:rPr>
          <w:color w:val="auto"/>
          <w:spacing w:val="-2"/>
          <w:sz w:val="22"/>
          <w:szCs w:val="22"/>
        </w:rPr>
      </w:pPr>
      <w:r>
        <w:rPr>
          <w:color w:val="auto"/>
          <w:spacing w:val="-2"/>
          <w:sz w:val="22"/>
          <w:szCs w:val="22"/>
        </w:rPr>
        <w:t>Carina Doolan</w:t>
      </w:r>
    </w:p>
    <w:p w:rsidR="00372076" w:rsidRPr="00A42E9A" w:rsidRDefault="00372076" w:rsidP="00372076">
      <w:pPr>
        <w:ind w:left="709"/>
        <w:rPr>
          <w:color w:val="auto"/>
          <w:spacing w:val="-2"/>
          <w:sz w:val="22"/>
          <w:szCs w:val="22"/>
        </w:rPr>
      </w:pPr>
      <w:r w:rsidRPr="00A42E9A">
        <w:rPr>
          <w:color w:val="auto"/>
          <w:spacing w:val="-2"/>
          <w:sz w:val="22"/>
          <w:szCs w:val="22"/>
        </w:rPr>
        <w:t>Coordinator Facil</w:t>
      </w:r>
      <w:r w:rsidR="00CC426F">
        <w:rPr>
          <w:color w:val="auto"/>
          <w:spacing w:val="-2"/>
          <w:sz w:val="22"/>
          <w:szCs w:val="22"/>
        </w:rPr>
        <w:t>ities</w:t>
      </w:r>
      <w:r w:rsidR="00320E57" w:rsidRPr="00A42E9A">
        <w:rPr>
          <w:color w:val="auto"/>
          <w:spacing w:val="-2"/>
          <w:sz w:val="22"/>
          <w:szCs w:val="22"/>
        </w:rPr>
        <w:t xml:space="preserve"> &amp;</w:t>
      </w:r>
      <w:r w:rsidRPr="00A42E9A">
        <w:rPr>
          <w:color w:val="auto"/>
          <w:spacing w:val="-2"/>
          <w:sz w:val="22"/>
          <w:szCs w:val="22"/>
        </w:rPr>
        <w:t xml:space="preserve"> Operations </w:t>
      </w:r>
    </w:p>
    <w:p w:rsidR="00372076" w:rsidRPr="00372076" w:rsidRDefault="009D6BBE">
      <w:pPr>
        <w:ind w:left="709"/>
        <w:rPr>
          <w:color w:val="auto"/>
          <w:spacing w:val="-2"/>
          <w:sz w:val="22"/>
          <w:szCs w:val="22"/>
        </w:rPr>
      </w:pPr>
      <w:r>
        <w:rPr>
          <w:color w:val="auto"/>
          <w:spacing w:val="-2"/>
          <w:sz w:val="22"/>
          <w:szCs w:val="22"/>
        </w:rPr>
        <w:t>0447 453 030</w:t>
      </w:r>
    </w:p>
    <w:p w:rsidR="007E634E" w:rsidRDefault="007E634E" w:rsidP="007E634E">
      <w:pPr>
        <w:ind w:left="709"/>
        <w:rPr>
          <w:color w:val="auto"/>
          <w:spacing w:val="-2"/>
          <w:sz w:val="22"/>
          <w:szCs w:val="22"/>
        </w:rPr>
      </w:pPr>
    </w:p>
    <w:p w:rsidR="00372076" w:rsidRDefault="00372076" w:rsidP="007E634E">
      <w:pPr>
        <w:ind w:left="709"/>
        <w:rPr>
          <w:color w:val="auto"/>
          <w:spacing w:val="-2"/>
          <w:sz w:val="22"/>
          <w:szCs w:val="22"/>
        </w:rPr>
      </w:pPr>
      <w:r>
        <w:rPr>
          <w:color w:val="auto"/>
          <w:spacing w:val="-2"/>
          <w:sz w:val="22"/>
          <w:szCs w:val="22"/>
        </w:rPr>
        <w:t>Stuart Gunnell</w:t>
      </w:r>
    </w:p>
    <w:p w:rsidR="00372076" w:rsidRPr="00817675" w:rsidRDefault="00372076" w:rsidP="007E634E">
      <w:pPr>
        <w:ind w:left="709"/>
        <w:rPr>
          <w:color w:val="auto"/>
          <w:spacing w:val="-2"/>
          <w:sz w:val="22"/>
          <w:szCs w:val="22"/>
        </w:rPr>
      </w:pPr>
      <w:r>
        <w:rPr>
          <w:color w:val="auto"/>
          <w:spacing w:val="-2"/>
          <w:sz w:val="22"/>
          <w:szCs w:val="22"/>
        </w:rPr>
        <w:t>Team Leader Facilities Maintenance &amp; Services, Facilities &amp; Operations</w:t>
      </w:r>
    </w:p>
    <w:p w:rsidR="00320E57" w:rsidRPr="00372076" w:rsidRDefault="00CC426F" w:rsidP="00320E57">
      <w:pPr>
        <w:ind w:left="709"/>
        <w:rPr>
          <w:color w:val="auto"/>
          <w:spacing w:val="-2"/>
          <w:sz w:val="22"/>
          <w:szCs w:val="22"/>
        </w:rPr>
      </w:pPr>
      <w:r>
        <w:rPr>
          <w:color w:val="auto"/>
          <w:spacing w:val="-2"/>
          <w:sz w:val="22"/>
          <w:szCs w:val="22"/>
        </w:rPr>
        <w:t xml:space="preserve">03 </w:t>
      </w:r>
      <w:r w:rsidRPr="00CC426F">
        <w:rPr>
          <w:color w:val="auto"/>
          <w:spacing w:val="-2"/>
          <w:sz w:val="22"/>
          <w:szCs w:val="22"/>
        </w:rPr>
        <w:t>5421 9633</w:t>
      </w:r>
    </w:p>
    <w:p w:rsidR="00320E57" w:rsidRPr="00817675" w:rsidRDefault="00320E57" w:rsidP="007E634E">
      <w:pPr>
        <w:ind w:left="709"/>
        <w:rPr>
          <w:color w:val="auto"/>
          <w:spacing w:val="-2"/>
          <w:sz w:val="22"/>
          <w:szCs w:val="22"/>
        </w:rPr>
      </w:pPr>
    </w:p>
    <w:p w:rsidR="007E634E" w:rsidRPr="00817675" w:rsidRDefault="007E634E" w:rsidP="007E634E">
      <w:pPr>
        <w:ind w:left="709"/>
        <w:rPr>
          <w:b/>
          <w:color w:val="auto"/>
          <w:spacing w:val="-2"/>
          <w:sz w:val="22"/>
          <w:szCs w:val="22"/>
        </w:rPr>
      </w:pPr>
      <w:r w:rsidRPr="00817675">
        <w:rPr>
          <w:b/>
          <w:color w:val="auto"/>
          <w:spacing w:val="-2"/>
          <w:sz w:val="22"/>
          <w:szCs w:val="22"/>
        </w:rPr>
        <w:t>Environment</w:t>
      </w:r>
    </w:p>
    <w:p w:rsidR="00D46F84" w:rsidRPr="00CC426F" w:rsidRDefault="00CC426F" w:rsidP="007E634E">
      <w:pPr>
        <w:ind w:left="709"/>
        <w:rPr>
          <w:color w:val="auto"/>
          <w:spacing w:val="-2"/>
          <w:sz w:val="22"/>
          <w:szCs w:val="22"/>
        </w:rPr>
      </w:pPr>
      <w:r w:rsidRPr="00CC426F">
        <w:rPr>
          <w:color w:val="auto"/>
          <w:spacing w:val="-2"/>
          <w:sz w:val="22"/>
          <w:szCs w:val="22"/>
        </w:rPr>
        <w:t>Krista Patterson-Majoor</w:t>
      </w:r>
    </w:p>
    <w:p w:rsidR="00CC426F" w:rsidRDefault="00CC426F" w:rsidP="007E634E">
      <w:pPr>
        <w:ind w:left="709"/>
        <w:rPr>
          <w:color w:val="auto"/>
          <w:spacing w:val="-2"/>
          <w:sz w:val="22"/>
          <w:szCs w:val="22"/>
        </w:rPr>
      </w:pPr>
      <w:r>
        <w:rPr>
          <w:color w:val="auto"/>
          <w:spacing w:val="-2"/>
          <w:sz w:val="22"/>
          <w:szCs w:val="22"/>
        </w:rPr>
        <w:t>Coordinator Environment</w:t>
      </w:r>
    </w:p>
    <w:p w:rsidR="00CC426F" w:rsidRDefault="00CC426F" w:rsidP="007E634E">
      <w:pPr>
        <w:ind w:left="709"/>
        <w:rPr>
          <w:color w:val="auto"/>
          <w:spacing w:val="-2"/>
          <w:sz w:val="22"/>
          <w:szCs w:val="22"/>
        </w:rPr>
      </w:pPr>
      <w:r>
        <w:rPr>
          <w:color w:val="auto"/>
          <w:spacing w:val="-2"/>
          <w:sz w:val="22"/>
          <w:szCs w:val="22"/>
        </w:rPr>
        <w:t xml:space="preserve">03 </w:t>
      </w:r>
      <w:r w:rsidRPr="00CC426F">
        <w:rPr>
          <w:color w:val="auto"/>
          <w:spacing w:val="-2"/>
          <w:sz w:val="22"/>
          <w:szCs w:val="22"/>
        </w:rPr>
        <w:t>5421 9503</w:t>
      </w:r>
    </w:p>
    <w:p w:rsidR="00A42E9A" w:rsidRDefault="00A42E9A" w:rsidP="00A42E9A">
      <w:pPr>
        <w:rPr>
          <w:b/>
          <w:color w:val="000000" w:themeColor="text1"/>
          <w:spacing w:val="-2"/>
          <w:sz w:val="22"/>
          <w:szCs w:val="22"/>
        </w:rPr>
      </w:pPr>
    </w:p>
    <w:p w:rsidR="00CC426F" w:rsidRDefault="00CC426F" w:rsidP="007E634E">
      <w:pPr>
        <w:ind w:left="709"/>
        <w:rPr>
          <w:b/>
          <w:color w:val="000000" w:themeColor="text1"/>
          <w:spacing w:val="-2"/>
          <w:sz w:val="22"/>
          <w:szCs w:val="22"/>
        </w:rPr>
      </w:pPr>
    </w:p>
    <w:p w:rsidR="00CC426F" w:rsidRDefault="00CC426F" w:rsidP="007E634E">
      <w:pPr>
        <w:ind w:left="709"/>
        <w:rPr>
          <w:b/>
          <w:color w:val="000000" w:themeColor="text1"/>
          <w:spacing w:val="-2"/>
          <w:sz w:val="22"/>
          <w:szCs w:val="22"/>
        </w:rPr>
      </w:pPr>
    </w:p>
    <w:p w:rsidR="00CC426F" w:rsidRDefault="00CC426F" w:rsidP="007E634E">
      <w:pPr>
        <w:ind w:left="709"/>
        <w:rPr>
          <w:b/>
          <w:color w:val="000000" w:themeColor="text1"/>
          <w:spacing w:val="-2"/>
          <w:sz w:val="22"/>
          <w:szCs w:val="22"/>
        </w:rPr>
      </w:pPr>
    </w:p>
    <w:p w:rsidR="00CC426F" w:rsidRDefault="00CC426F" w:rsidP="007E634E">
      <w:pPr>
        <w:ind w:left="709"/>
        <w:rPr>
          <w:b/>
          <w:color w:val="000000" w:themeColor="text1"/>
          <w:spacing w:val="-2"/>
          <w:sz w:val="22"/>
          <w:szCs w:val="22"/>
        </w:rPr>
      </w:pPr>
    </w:p>
    <w:p w:rsidR="00CC426F" w:rsidRDefault="00CC426F" w:rsidP="007E634E">
      <w:pPr>
        <w:ind w:left="709"/>
        <w:rPr>
          <w:b/>
          <w:color w:val="000000" w:themeColor="text1"/>
          <w:spacing w:val="-2"/>
          <w:sz w:val="22"/>
          <w:szCs w:val="22"/>
        </w:rPr>
      </w:pPr>
    </w:p>
    <w:p w:rsidR="00CC426F" w:rsidRDefault="00CC426F" w:rsidP="007E634E">
      <w:pPr>
        <w:ind w:left="709"/>
        <w:rPr>
          <w:b/>
          <w:color w:val="000000" w:themeColor="text1"/>
          <w:spacing w:val="-2"/>
          <w:sz w:val="22"/>
          <w:szCs w:val="22"/>
        </w:rPr>
      </w:pPr>
    </w:p>
    <w:p w:rsidR="007E634E" w:rsidRPr="00817675" w:rsidRDefault="007E634E" w:rsidP="007E634E">
      <w:pPr>
        <w:ind w:left="709"/>
        <w:rPr>
          <w:b/>
          <w:color w:val="000000" w:themeColor="text1"/>
          <w:spacing w:val="-2"/>
          <w:sz w:val="22"/>
          <w:szCs w:val="22"/>
        </w:rPr>
      </w:pPr>
      <w:r w:rsidRPr="00817675">
        <w:rPr>
          <w:b/>
          <w:color w:val="000000" w:themeColor="text1"/>
          <w:spacing w:val="-2"/>
          <w:sz w:val="22"/>
          <w:szCs w:val="22"/>
        </w:rPr>
        <w:t>Positive Aging and</w:t>
      </w:r>
    </w:p>
    <w:p w:rsidR="00745800" w:rsidRDefault="007E634E" w:rsidP="00745800">
      <w:pPr>
        <w:ind w:left="709"/>
        <w:rPr>
          <w:color w:val="auto"/>
          <w:spacing w:val="-2"/>
          <w:sz w:val="22"/>
          <w:szCs w:val="22"/>
        </w:rPr>
      </w:pPr>
      <w:r w:rsidRPr="00817675">
        <w:rPr>
          <w:b/>
          <w:color w:val="000000" w:themeColor="text1"/>
          <w:spacing w:val="-2"/>
          <w:sz w:val="22"/>
          <w:szCs w:val="22"/>
        </w:rPr>
        <w:t>Access and Inclusion</w:t>
      </w:r>
      <w:r w:rsidRPr="00817675">
        <w:rPr>
          <w:color w:val="auto"/>
          <w:spacing w:val="-2"/>
          <w:sz w:val="22"/>
          <w:szCs w:val="22"/>
        </w:rPr>
        <w:br/>
        <w:t>Naomi Scrivener</w:t>
      </w:r>
      <w:r w:rsidRPr="00817675">
        <w:rPr>
          <w:color w:val="auto"/>
          <w:spacing w:val="-2"/>
          <w:sz w:val="22"/>
          <w:szCs w:val="22"/>
        </w:rPr>
        <w:br/>
        <w:t>Coordinator Community Support</w:t>
      </w:r>
      <w:r w:rsidRPr="00817675">
        <w:rPr>
          <w:color w:val="auto"/>
          <w:spacing w:val="-2"/>
          <w:sz w:val="22"/>
          <w:szCs w:val="22"/>
        </w:rPr>
        <w:br/>
        <w:t>5422 0268</w:t>
      </w:r>
    </w:p>
    <w:p w:rsidR="00745800" w:rsidRDefault="00745800" w:rsidP="00745800">
      <w:pPr>
        <w:ind w:left="709"/>
        <w:rPr>
          <w:b/>
          <w:color w:val="auto"/>
          <w:spacing w:val="-2"/>
          <w:sz w:val="22"/>
          <w:szCs w:val="22"/>
        </w:rPr>
      </w:pPr>
    </w:p>
    <w:p w:rsidR="00946891" w:rsidRDefault="00946891" w:rsidP="00745800">
      <w:pPr>
        <w:ind w:left="709"/>
        <w:rPr>
          <w:b/>
          <w:color w:val="auto"/>
          <w:spacing w:val="-2"/>
          <w:sz w:val="22"/>
          <w:szCs w:val="22"/>
        </w:rPr>
      </w:pPr>
    </w:p>
    <w:p w:rsidR="007E634E" w:rsidRPr="00817675" w:rsidRDefault="00946891" w:rsidP="00745800">
      <w:pPr>
        <w:ind w:left="709"/>
        <w:rPr>
          <w:b/>
          <w:color w:val="auto"/>
          <w:spacing w:val="-2"/>
          <w:sz w:val="22"/>
          <w:szCs w:val="22"/>
        </w:rPr>
      </w:pPr>
      <w:r>
        <w:rPr>
          <w:b/>
          <w:color w:val="auto"/>
          <w:spacing w:val="-2"/>
          <w:sz w:val="22"/>
          <w:szCs w:val="22"/>
        </w:rPr>
        <w:t>Y</w:t>
      </w:r>
      <w:r w:rsidR="007E634E" w:rsidRPr="00817675">
        <w:rPr>
          <w:b/>
          <w:color w:val="auto"/>
          <w:spacing w:val="-2"/>
          <w:sz w:val="22"/>
          <w:szCs w:val="22"/>
        </w:rPr>
        <w:t>outh Development</w:t>
      </w:r>
    </w:p>
    <w:p w:rsidR="007E634E" w:rsidRPr="00817675" w:rsidRDefault="0096633A" w:rsidP="00745800">
      <w:pPr>
        <w:ind w:firstLine="709"/>
        <w:rPr>
          <w:color w:val="auto"/>
          <w:spacing w:val="-2"/>
          <w:sz w:val="22"/>
          <w:szCs w:val="22"/>
        </w:rPr>
      </w:pPr>
      <w:r>
        <w:rPr>
          <w:color w:val="auto"/>
          <w:spacing w:val="-2"/>
          <w:sz w:val="22"/>
          <w:szCs w:val="22"/>
        </w:rPr>
        <w:t>Vishal Tandon</w:t>
      </w:r>
    </w:p>
    <w:p w:rsidR="007E634E" w:rsidRPr="00817675" w:rsidRDefault="0096633A" w:rsidP="00745800">
      <w:pPr>
        <w:ind w:firstLine="709"/>
        <w:rPr>
          <w:color w:val="auto"/>
          <w:spacing w:val="-2"/>
          <w:sz w:val="22"/>
          <w:szCs w:val="22"/>
        </w:rPr>
      </w:pPr>
      <w:r>
        <w:rPr>
          <w:color w:val="auto"/>
          <w:spacing w:val="-2"/>
          <w:sz w:val="22"/>
          <w:szCs w:val="22"/>
        </w:rPr>
        <w:t>Coordinator Youth Services</w:t>
      </w:r>
    </w:p>
    <w:p w:rsidR="007E634E" w:rsidRDefault="003D68EC" w:rsidP="00745800">
      <w:pPr>
        <w:ind w:firstLine="709"/>
        <w:rPr>
          <w:color w:val="auto"/>
          <w:spacing w:val="-2"/>
          <w:sz w:val="22"/>
          <w:szCs w:val="22"/>
        </w:rPr>
      </w:pPr>
      <w:r>
        <w:rPr>
          <w:color w:val="auto"/>
          <w:spacing w:val="-2"/>
          <w:sz w:val="22"/>
          <w:szCs w:val="22"/>
        </w:rPr>
        <w:t>0438 492 322</w:t>
      </w:r>
    </w:p>
    <w:p w:rsidR="00FB5D06" w:rsidRPr="00817675" w:rsidRDefault="00FB5D06" w:rsidP="00745800">
      <w:pPr>
        <w:ind w:firstLine="709"/>
        <w:rPr>
          <w:color w:val="auto"/>
          <w:spacing w:val="-2"/>
          <w:sz w:val="22"/>
          <w:szCs w:val="22"/>
        </w:rPr>
      </w:pPr>
    </w:p>
    <w:p w:rsidR="007E634E" w:rsidRPr="00817675" w:rsidRDefault="007E634E" w:rsidP="00745800">
      <w:pPr>
        <w:ind w:firstLine="709"/>
        <w:rPr>
          <w:b/>
          <w:color w:val="auto"/>
          <w:spacing w:val="-2"/>
          <w:sz w:val="22"/>
          <w:szCs w:val="22"/>
        </w:rPr>
      </w:pPr>
      <w:r w:rsidRPr="00817675">
        <w:rPr>
          <w:b/>
          <w:color w:val="auto"/>
          <w:spacing w:val="-2"/>
          <w:sz w:val="22"/>
          <w:szCs w:val="22"/>
        </w:rPr>
        <w:t>Early Years</w:t>
      </w:r>
      <w:r w:rsidR="00817675">
        <w:rPr>
          <w:b/>
          <w:color w:val="auto"/>
          <w:spacing w:val="-2"/>
          <w:sz w:val="22"/>
          <w:szCs w:val="22"/>
        </w:rPr>
        <w:t xml:space="preserve"> – Children’s Activities</w:t>
      </w:r>
    </w:p>
    <w:p w:rsidR="007E634E" w:rsidRPr="00817675" w:rsidRDefault="00373762" w:rsidP="00745800">
      <w:pPr>
        <w:ind w:firstLine="709"/>
        <w:rPr>
          <w:color w:val="auto"/>
          <w:spacing w:val="-2"/>
          <w:sz w:val="22"/>
          <w:szCs w:val="22"/>
        </w:rPr>
      </w:pPr>
      <w:r>
        <w:rPr>
          <w:color w:val="auto"/>
          <w:spacing w:val="-2"/>
          <w:sz w:val="22"/>
          <w:szCs w:val="22"/>
        </w:rPr>
        <w:t>Sarah Day</w:t>
      </w:r>
    </w:p>
    <w:p w:rsidR="007E634E" w:rsidRPr="00817675" w:rsidRDefault="00C6340D" w:rsidP="009D11AC">
      <w:pPr>
        <w:ind w:firstLine="709"/>
        <w:rPr>
          <w:color w:val="auto"/>
          <w:spacing w:val="-2"/>
          <w:sz w:val="22"/>
          <w:szCs w:val="22"/>
        </w:rPr>
      </w:pPr>
      <w:r>
        <w:rPr>
          <w:color w:val="auto"/>
          <w:spacing w:val="-2"/>
          <w:sz w:val="22"/>
          <w:szCs w:val="22"/>
        </w:rPr>
        <w:t>Early Years’ Service Planner</w:t>
      </w:r>
    </w:p>
    <w:p w:rsidR="00C90B6F" w:rsidRDefault="009D11AC" w:rsidP="00745800">
      <w:pPr>
        <w:pStyle w:val="PulloutQuote"/>
        <w:spacing w:after="0"/>
        <w:ind w:firstLine="709"/>
        <w:rPr>
          <w:color w:val="4B4B4D"/>
          <w:lang w:val="en-US"/>
        </w:rPr>
      </w:pPr>
      <w:r w:rsidRPr="00C90B6F">
        <w:rPr>
          <w:color w:val="4B4B4D"/>
          <w:sz w:val="22"/>
          <w:szCs w:val="22"/>
          <w:lang w:val="en-US"/>
        </w:rPr>
        <w:t>0436 632 361</w:t>
      </w:r>
      <w:r>
        <w:rPr>
          <w:color w:val="4B4B4D"/>
          <w:lang w:val="en-US"/>
        </w:rPr>
        <w:t xml:space="preserve"> </w:t>
      </w:r>
    </w:p>
    <w:p w:rsidR="007E634E" w:rsidRPr="00817675" w:rsidRDefault="007E634E" w:rsidP="00745800">
      <w:pPr>
        <w:pStyle w:val="PulloutQuote"/>
        <w:spacing w:after="0"/>
        <w:ind w:firstLine="709"/>
        <w:rPr>
          <w:rFonts w:eastAsia="Times New Roman"/>
          <w:b/>
          <w:color w:val="auto"/>
          <w:sz w:val="22"/>
          <w:szCs w:val="22"/>
          <w:lang w:val="en-US" w:eastAsia="en-AU"/>
        </w:rPr>
      </w:pPr>
      <w:r w:rsidRPr="00817675">
        <w:rPr>
          <w:rFonts w:eastAsia="Times New Roman"/>
          <w:b/>
          <w:color w:val="auto"/>
          <w:sz w:val="22"/>
          <w:szCs w:val="22"/>
          <w:lang w:val="en-US" w:eastAsia="en-AU"/>
        </w:rPr>
        <w:t>Health and Wellbeing</w:t>
      </w:r>
    </w:p>
    <w:p w:rsidR="00745800" w:rsidRDefault="00745800" w:rsidP="00745800">
      <w:pPr>
        <w:ind w:firstLine="709"/>
        <w:rPr>
          <w:color w:val="auto"/>
          <w:spacing w:val="-2"/>
          <w:sz w:val="22"/>
          <w:szCs w:val="22"/>
        </w:rPr>
      </w:pPr>
      <w:r w:rsidRPr="00745800">
        <w:rPr>
          <w:color w:val="auto"/>
          <w:spacing w:val="-2"/>
          <w:sz w:val="22"/>
          <w:szCs w:val="22"/>
        </w:rPr>
        <w:t>Emma O’Brien</w:t>
      </w:r>
    </w:p>
    <w:p w:rsidR="007E634E" w:rsidRPr="00817675" w:rsidRDefault="007E634E" w:rsidP="00745800">
      <w:pPr>
        <w:ind w:firstLine="709"/>
        <w:rPr>
          <w:color w:val="auto"/>
          <w:spacing w:val="-2"/>
          <w:sz w:val="22"/>
          <w:szCs w:val="22"/>
        </w:rPr>
      </w:pPr>
      <w:r w:rsidRPr="00817675">
        <w:rPr>
          <w:color w:val="auto"/>
          <w:spacing w:val="-2"/>
          <w:sz w:val="22"/>
          <w:szCs w:val="22"/>
        </w:rPr>
        <w:t>Health Broker</w:t>
      </w:r>
    </w:p>
    <w:p w:rsidR="007E634E" w:rsidRPr="00817675" w:rsidRDefault="00D8092B" w:rsidP="00745800">
      <w:pPr>
        <w:ind w:firstLine="709"/>
        <w:rPr>
          <w:color w:val="auto"/>
          <w:spacing w:val="-2"/>
          <w:sz w:val="22"/>
          <w:szCs w:val="22"/>
        </w:rPr>
      </w:pPr>
      <w:r>
        <w:rPr>
          <w:color w:val="auto"/>
          <w:spacing w:val="-2"/>
          <w:sz w:val="22"/>
          <w:szCs w:val="22"/>
        </w:rPr>
        <w:t xml:space="preserve">03 </w:t>
      </w:r>
      <w:r w:rsidR="007E634E" w:rsidRPr="00817675">
        <w:rPr>
          <w:color w:val="auto"/>
          <w:spacing w:val="-2"/>
          <w:sz w:val="22"/>
          <w:szCs w:val="22"/>
        </w:rPr>
        <w:t>5422 0204</w:t>
      </w:r>
    </w:p>
    <w:p w:rsidR="00745800" w:rsidRDefault="00745800" w:rsidP="00745800">
      <w:pPr>
        <w:pStyle w:val="PulloutQuote"/>
        <w:spacing w:after="0"/>
        <w:ind w:firstLine="709"/>
        <w:rPr>
          <w:rFonts w:eastAsia="Times New Roman"/>
          <w:b/>
          <w:color w:val="auto"/>
          <w:sz w:val="22"/>
          <w:szCs w:val="22"/>
          <w:lang w:val="en-US" w:eastAsia="en-AU"/>
        </w:rPr>
      </w:pPr>
    </w:p>
    <w:p w:rsidR="007E634E" w:rsidRPr="00817675" w:rsidRDefault="007E634E" w:rsidP="00745800">
      <w:pPr>
        <w:pStyle w:val="PulloutQuote"/>
        <w:spacing w:after="0"/>
        <w:ind w:firstLine="709"/>
        <w:rPr>
          <w:rFonts w:eastAsia="Times New Roman"/>
          <w:b/>
          <w:color w:val="auto"/>
          <w:sz w:val="22"/>
          <w:szCs w:val="22"/>
          <w:lang w:val="en-US" w:eastAsia="en-AU"/>
        </w:rPr>
      </w:pPr>
      <w:r w:rsidRPr="00817675">
        <w:rPr>
          <w:rFonts w:eastAsia="Times New Roman"/>
          <w:b/>
          <w:color w:val="auto"/>
          <w:sz w:val="22"/>
          <w:szCs w:val="22"/>
          <w:lang w:val="en-US" w:eastAsia="en-AU"/>
        </w:rPr>
        <w:t>Gender equity</w:t>
      </w:r>
      <w:r w:rsidR="00817675">
        <w:rPr>
          <w:rFonts w:eastAsia="Times New Roman"/>
          <w:b/>
          <w:color w:val="auto"/>
          <w:sz w:val="22"/>
          <w:szCs w:val="22"/>
          <w:lang w:val="en-US" w:eastAsia="en-AU"/>
        </w:rPr>
        <w:t xml:space="preserve"> and COVIDSafe</w:t>
      </w:r>
    </w:p>
    <w:p w:rsidR="007E634E" w:rsidRDefault="00817675" w:rsidP="00745800">
      <w:pPr>
        <w:ind w:firstLine="709"/>
        <w:rPr>
          <w:color w:val="auto"/>
          <w:spacing w:val="-2"/>
          <w:sz w:val="22"/>
          <w:szCs w:val="22"/>
        </w:rPr>
      </w:pPr>
      <w:r>
        <w:rPr>
          <w:color w:val="auto"/>
          <w:spacing w:val="-2"/>
          <w:sz w:val="22"/>
          <w:szCs w:val="22"/>
        </w:rPr>
        <w:t>Jake Argyll</w:t>
      </w:r>
    </w:p>
    <w:p w:rsidR="00817675" w:rsidRDefault="00817675" w:rsidP="00745800">
      <w:pPr>
        <w:ind w:firstLine="709"/>
        <w:rPr>
          <w:color w:val="auto"/>
          <w:spacing w:val="-2"/>
          <w:sz w:val="22"/>
          <w:szCs w:val="22"/>
        </w:rPr>
      </w:pPr>
      <w:r>
        <w:rPr>
          <w:color w:val="auto"/>
          <w:spacing w:val="-2"/>
          <w:sz w:val="22"/>
          <w:szCs w:val="22"/>
        </w:rPr>
        <w:t>Senior Safety and Wellbeing Advisor</w:t>
      </w:r>
    </w:p>
    <w:p w:rsidR="00817675" w:rsidRPr="00817675" w:rsidRDefault="00D8092B" w:rsidP="00745800">
      <w:pPr>
        <w:ind w:firstLine="709"/>
        <w:rPr>
          <w:color w:val="auto"/>
          <w:spacing w:val="-2"/>
          <w:sz w:val="22"/>
          <w:szCs w:val="22"/>
        </w:rPr>
      </w:pPr>
      <w:r>
        <w:rPr>
          <w:color w:val="auto"/>
          <w:spacing w:val="-2"/>
          <w:sz w:val="22"/>
          <w:szCs w:val="22"/>
        </w:rPr>
        <w:t xml:space="preserve">03 </w:t>
      </w:r>
      <w:r w:rsidR="00817675">
        <w:rPr>
          <w:color w:val="auto"/>
          <w:spacing w:val="-2"/>
          <w:sz w:val="22"/>
          <w:szCs w:val="22"/>
        </w:rPr>
        <w:t>5422 0245</w:t>
      </w:r>
    </w:p>
    <w:p w:rsidR="007E634E" w:rsidRPr="00817675" w:rsidRDefault="007E634E" w:rsidP="007E634E">
      <w:pPr>
        <w:pStyle w:val="PulloutQuote"/>
        <w:rPr>
          <w:rFonts w:eastAsia="Times New Roman"/>
          <w:color w:val="auto"/>
          <w:sz w:val="22"/>
          <w:szCs w:val="22"/>
          <w:lang w:val="en-US" w:eastAsia="en-AU"/>
        </w:rPr>
      </w:pPr>
    </w:p>
    <w:p w:rsidR="007E634E" w:rsidRDefault="007E634E" w:rsidP="00745800">
      <w:pPr>
        <w:ind w:firstLine="709"/>
        <w:rPr>
          <w:b/>
          <w:color w:val="auto"/>
          <w:spacing w:val="-2"/>
          <w:sz w:val="22"/>
          <w:szCs w:val="22"/>
        </w:rPr>
      </w:pPr>
      <w:r w:rsidRPr="00817675">
        <w:rPr>
          <w:b/>
          <w:color w:val="auto"/>
          <w:spacing w:val="-2"/>
          <w:sz w:val="22"/>
          <w:szCs w:val="22"/>
        </w:rPr>
        <w:t>General enquiries</w:t>
      </w:r>
    </w:p>
    <w:p w:rsidR="00745800" w:rsidRDefault="004E10D4" w:rsidP="00745800">
      <w:pPr>
        <w:ind w:firstLine="709"/>
        <w:rPr>
          <w:color w:val="auto"/>
          <w:spacing w:val="-2"/>
          <w:sz w:val="22"/>
          <w:szCs w:val="22"/>
        </w:rPr>
      </w:pPr>
      <w:hyperlink r:id="rId47" w:history="1">
        <w:r w:rsidR="00745800" w:rsidRPr="00817675">
          <w:rPr>
            <w:color w:val="auto"/>
            <w:spacing w:val="-2"/>
            <w:sz w:val="22"/>
            <w:szCs w:val="22"/>
          </w:rPr>
          <w:t>grants@mrsc.vic.gov.au</w:t>
        </w:r>
      </w:hyperlink>
    </w:p>
    <w:p w:rsidR="00745800" w:rsidRDefault="00745800" w:rsidP="00745800">
      <w:pPr>
        <w:ind w:firstLine="709"/>
        <w:rPr>
          <w:color w:val="auto"/>
          <w:spacing w:val="-2"/>
          <w:sz w:val="22"/>
          <w:szCs w:val="22"/>
        </w:rPr>
      </w:pPr>
      <w:r>
        <w:rPr>
          <w:color w:val="auto"/>
          <w:spacing w:val="-2"/>
          <w:sz w:val="22"/>
          <w:szCs w:val="22"/>
        </w:rPr>
        <w:t xml:space="preserve">03 </w:t>
      </w:r>
      <w:r w:rsidR="00CC426F">
        <w:rPr>
          <w:color w:val="auto"/>
          <w:spacing w:val="-2"/>
          <w:sz w:val="22"/>
          <w:szCs w:val="22"/>
        </w:rPr>
        <w:t>5422 0216</w:t>
      </w:r>
    </w:p>
    <w:p w:rsidR="00745800" w:rsidRDefault="00745800" w:rsidP="00745800">
      <w:pPr>
        <w:ind w:firstLine="709"/>
        <w:rPr>
          <w:color w:val="auto"/>
          <w:spacing w:val="-2"/>
          <w:sz w:val="22"/>
          <w:szCs w:val="22"/>
        </w:rPr>
      </w:pPr>
    </w:p>
    <w:p w:rsidR="00A42E9A" w:rsidRDefault="00946891" w:rsidP="00745800">
      <w:pPr>
        <w:ind w:left="709"/>
        <w:rPr>
          <w:color w:val="auto"/>
          <w:spacing w:val="-2"/>
          <w:sz w:val="22"/>
          <w:szCs w:val="22"/>
        </w:rPr>
      </w:pPr>
      <w:r>
        <w:rPr>
          <w:color w:val="auto"/>
          <w:spacing w:val="-2"/>
          <w:sz w:val="22"/>
          <w:szCs w:val="22"/>
        </w:rPr>
        <w:t>Melissa Telford</w:t>
      </w:r>
      <w:r w:rsidR="00817675">
        <w:rPr>
          <w:color w:val="auto"/>
          <w:spacing w:val="-2"/>
          <w:sz w:val="22"/>
          <w:szCs w:val="22"/>
        </w:rPr>
        <w:t xml:space="preserve"> </w:t>
      </w:r>
      <w:r w:rsidR="00817675">
        <w:rPr>
          <w:color w:val="auto"/>
          <w:spacing w:val="-2"/>
          <w:sz w:val="22"/>
          <w:szCs w:val="22"/>
        </w:rPr>
        <w:br/>
      </w:r>
      <w:r w:rsidR="007E634E" w:rsidRPr="00817675">
        <w:rPr>
          <w:color w:val="auto"/>
          <w:spacing w:val="-2"/>
          <w:sz w:val="22"/>
          <w:szCs w:val="22"/>
        </w:rPr>
        <w:t xml:space="preserve">Community Projects </w:t>
      </w:r>
      <w:r>
        <w:rPr>
          <w:color w:val="auto"/>
          <w:spacing w:val="-2"/>
          <w:sz w:val="22"/>
          <w:szCs w:val="22"/>
        </w:rPr>
        <w:t>Officer</w:t>
      </w:r>
      <w:r w:rsidR="00A42E9A">
        <w:rPr>
          <w:color w:val="auto"/>
          <w:spacing w:val="-2"/>
          <w:sz w:val="22"/>
          <w:szCs w:val="22"/>
        </w:rPr>
        <w:t xml:space="preserve"> </w:t>
      </w:r>
    </w:p>
    <w:p w:rsidR="007E634E" w:rsidRPr="00817675" w:rsidRDefault="00A42E9A" w:rsidP="00745800">
      <w:pPr>
        <w:ind w:left="709"/>
        <w:rPr>
          <w:color w:val="auto"/>
          <w:spacing w:val="-2"/>
          <w:sz w:val="22"/>
          <w:szCs w:val="22"/>
        </w:rPr>
      </w:pPr>
      <w:r>
        <w:rPr>
          <w:color w:val="auto"/>
          <w:spacing w:val="-2"/>
          <w:sz w:val="22"/>
          <w:szCs w:val="22"/>
        </w:rPr>
        <w:t>03 5422 0216</w:t>
      </w:r>
    </w:p>
    <w:p w:rsidR="00745800" w:rsidRDefault="00745800" w:rsidP="00745800">
      <w:pPr>
        <w:ind w:firstLine="709"/>
        <w:rPr>
          <w:color w:val="auto"/>
          <w:spacing w:val="-2"/>
          <w:sz w:val="22"/>
          <w:szCs w:val="22"/>
        </w:rPr>
      </w:pPr>
    </w:p>
    <w:p w:rsidR="00D8092B" w:rsidRDefault="00914AA6" w:rsidP="00745800">
      <w:pPr>
        <w:ind w:firstLine="709"/>
        <w:rPr>
          <w:color w:val="auto"/>
          <w:spacing w:val="-2"/>
          <w:sz w:val="22"/>
          <w:szCs w:val="22"/>
        </w:rPr>
      </w:pPr>
      <w:r>
        <w:rPr>
          <w:color w:val="auto"/>
          <w:spacing w:val="-2"/>
          <w:sz w:val="22"/>
          <w:szCs w:val="22"/>
        </w:rPr>
        <w:t>Julius Peiker</w:t>
      </w:r>
    </w:p>
    <w:p w:rsidR="00A42E9A" w:rsidRDefault="00D8092B" w:rsidP="00A42E9A">
      <w:pPr>
        <w:ind w:left="709"/>
        <w:rPr>
          <w:color w:val="auto"/>
          <w:spacing w:val="-2"/>
          <w:sz w:val="22"/>
          <w:szCs w:val="22"/>
        </w:rPr>
      </w:pPr>
      <w:r>
        <w:rPr>
          <w:color w:val="auto"/>
          <w:spacing w:val="-2"/>
          <w:sz w:val="22"/>
          <w:szCs w:val="22"/>
        </w:rPr>
        <w:t>Coordinator Community Development</w:t>
      </w:r>
      <w:r w:rsidR="00A42E9A">
        <w:rPr>
          <w:color w:val="auto"/>
          <w:spacing w:val="-2"/>
          <w:sz w:val="22"/>
          <w:szCs w:val="22"/>
        </w:rPr>
        <w:t xml:space="preserve"> 03 5422 0286</w:t>
      </w:r>
    </w:p>
    <w:p w:rsidR="00A42E9A" w:rsidRDefault="00A42E9A" w:rsidP="00A42E9A">
      <w:pPr>
        <w:ind w:left="709"/>
        <w:rPr>
          <w:color w:val="auto"/>
          <w:spacing w:val="-2"/>
          <w:sz w:val="22"/>
          <w:szCs w:val="22"/>
        </w:rPr>
      </w:pPr>
    </w:p>
    <w:p w:rsidR="00A42E9A" w:rsidRDefault="00A42E9A" w:rsidP="00A42E9A">
      <w:pPr>
        <w:ind w:left="709"/>
        <w:rPr>
          <w:color w:val="auto"/>
          <w:spacing w:val="-2"/>
          <w:sz w:val="22"/>
          <w:szCs w:val="22"/>
        </w:rPr>
      </w:pPr>
    </w:p>
    <w:p w:rsidR="00A42E9A" w:rsidRDefault="00A42E9A" w:rsidP="00A42E9A">
      <w:pPr>
        <w:ind w:left="709"/>
        <w:rPr>
          <w:color w:val="auto"/>
          <w:spacing w:val="-2"/>
          <w:sz w:val="22"/>
          <w:szCs w:val="22"/>
        </w:rPr>
      </w:pPr>
    </w:p>
    <w:p w:rsidR="00A42E9A" w:rsidRDefault="00A42E9A" w:rsidP="00A42E9A">
      <w:pPr>
        <w:ind w:left="709"/>
        <w:rPr>
          <w:color w:val="auto"/>
          <w:spacing w:val="-2"/>
          <w:sz w:val="22"/>
          <w:szCs w:val="22"/>
        </w:rPr>
      </w:pPr>
    </w:p>
    <w:p w:rsidR="007E634E" w:rsidRPr="00A42E9A" w:rsidRDefault="007E634E" w:rsidP="00A42E9A">
      <w:pPr>
        <w:rPr>
          <w:color w:val="auto"/>
          <w:spacing w:val="-2"/>
          <w:sz w:val="22"/>
          <w:szCs w:val="22"/>
        </w:rPr>
        <w:sectPr w:rsidR="007E634E" w:rsidRPr="00A42E9A" w:rsidSect="000F6D51">
          <w:type w:val="continuous"/>
          <w:pgSz w:w="11907" w:h="16840" w:code="9"/>
          <w:pgMar w:top="1276" w:right="1128" w:bottom="1559" w:left="992" w:header="709" w:footer="709" w:gutter="0"/>
          <w:paperSrc w:first="7"/>
          <w:cols w:num="2" w:space="708"/>
        </w:sectPr>
      </w:pPr>
    </w:p>
    <w:p w:rsidR="005F660E" w:rsidRDefault="00476D1B" w:rsidP="00476D1B">
      <w:pPr>
        <w:pStyle w:val="CFSheading"/>
        <w:ind w:left="851" w:hanging="567"/>
        <w:rPr>
          <w:color w:val="auto"/>
        </w:rPr>
      </w:pPr>
      <w:bookmarkStart w:id="390" w:name="_Toc474482994"/>
      <w:bookmarkStart w:id="391" w:name="_Toc474483138"/>
      <w:bookmarkStart w:id="392" w:name="_Toc474483277"/>
      <w:bookmarkStart w:id="393" w:name="_Toc474483414"/>
      <w:bookmarkStart w:id="394" w:name="_Toc474483544"/>
      <w:bookmarkStart w:id="395" w:name="_Toc97646303"/>
      <w:bookmarkEnd w:id="390"/>
      <w:bookmarkEnd w:id="391"/>
      <w:bookmarkEnd w:id="392"/>
      <w:bookmarkEnd w:id="393"/>
      <w:bookmarkEnd w:id="394"/>
      <w:r>
        <w:rPr>
          <w:color w:val="auto"/>
        </w:rPr>
        <w:t>Scoring Matrix</w:t>
      </w:r>
      <w:bookmarkEnd w:id="395"/>
    </w:p>
    <w:p w:rsidR="00CB7D0B" w:rsidRPr="00CB7D0B" w:rsidRDefault="00CB7D0B" w:rsidP="00CB7D0B">
      <w:pPr>
        <w:pStyle w:val="CFSheading"/>
        <w:numPr>
          <w:ilvl w:val="0"/>
          <w:numId w:val="0"/>
        </w:numPr>
        <w:ind w:left="851"/>
        <w:rPr>
          <w:rFonts w:eastAsiaTheme="minorEastAsia"/>
          <w:b w:val="0"/>
          <w:color w:val="000000" w:themeColor="text1"/>
          <w:sz w:val="22"/>
          <w:lang w:val="en-US" w:eastAsia="ja-JP"/>
        </w:rPr>
      </w:pPr>
      <w:r>
        <w:rPr>
          <w:rFonts w:eastAsiaTheme="minorEastAsia"/>
          <w:b w:val="0"/>
          <w:color w:val="000000" w:themeColor="text1"/>
          <w:sz w:val="22"/>
          <w:lang w:val="en-US" w:eastAsia="ja-JP"/>
        </w:rPr>
        <w:t>A copy of the scoring matrix used to assess each application can be found on the Council website via Scoring Matrix. This may help guide you to improve your application.</w:t>
      </w:r>
    </w:p>
    <w:sectPr w:rsidR="00CB7D0B" w:rsidRPr="00CB7D0B" w:rsidSect="00B06C62">
      <w:headerReference w:type="even" r:id="rId48"/>
      <w:headerReference w:type="default" r:id="rId49"/>
      <w:footerReference w:type="even" r:id="rId50"/>
      <w:footerReference w:type="default" r:id="rId51"/>
      <w:headerReference w:type="first" r:id="rId52"/>
      <w:footerReference w:type="first" r:id="rId53"/>
      <w:pgSz w:w="16820" w:h="11900" w:orient="landscape"/>
      <w:pgMar w:top="180" w:right="1276" w:bottom="1127" w:left="156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0D4" w:rsidRDefault="004E10D4" w:rsidP="00EB6F33">
      <w:r>
        <w:separator/>
      </w:r>
    </w:p>
  </w:endnote>
  <w:endnote w:type="continuationSeparator" w:id="0">
    <w:p w:rsidR="004E10D4" w:rsidRDefault="004E10D4" w:rsidP="00EB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Footer"/>
    </w:pPr>
    <w:r>
      <w:rPr>
        <w:noProof/>
        <w:lang w:val="en-GB" w:eastAsia="en-GB"/>
      </w:rPr>
      <mc:AlternateContent>
        <mc:Choice Requires="wpg">
          <w:drawing>
            <wp:anchor distT="0" distB="0" distL="114300" distR="114300" simplePos="0" relativeHeight="251666432" behindDoc="0" locked="0" layoutInCell="1" allowOverlap="1" wp14:anchorId="59E04D79" wp14:editId="0D09006A">
              <wp:simplePos x="0" y="0"/>
              <wp:positionH relativeFrom="column">
                <wp:posOffset>598170</wp:posOffset>
              </wp:positionH>
              <wp:positionV relativeFrom="paragraph">
                <wp:posOffset>39370</wp:posOffset>
              </wp:positionV>
              <wp:extent cx="2838529" cy="287655"/>
              <wp:effectExtent l="0" t="0" r="0" b="0"/>
              <wp:wrapNone/>
              <wp:docPr id="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529" cy="287655"/>
                        <a:chOff x="1945" y="15896"/>
                        <a:chExt cx="4343" cy="453"/>
                      </a:xfrm>
                    </wpg:grpSpPr>
                    <wps:wsp>
                      <wps:cNvPr id="5" name="Text Box 7"/>
                      <wps:cNvSpPr txBox="1">
                        <a:spLocks noChangeArrowheads="1"/>
                      </wps:cNvSpPr>
                      <wps:spPr bwMode="auto">
                        <a:xfrm>
                          <a:off x="5556" y="15896"/>
                          <a:ext cx="73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B6F" w:rsidRPr="00B932E5" w:rsidRDefault="00C90B6F" w:rsidP="00BD4B67">
                            <w:pPr>
                              <w:jc w:val="center"/>
                              <w:rPr>
                                <w:b/>
                              </w:rPr>
                            </w:pPr>
                            <w:r>
                              <w:fldChar w:fldCharType="begin"/>
                            </w:r>
                            <w:r>
                              <w:instrText xml:space="preserve"> PAGE   \* MERGEFORMAT </w:instrText>
                            </w:r>
                            <w:r>
                              <w:fldChar w:fldCharType="separate"/>
                            </w:r>
                            <w:r w:rsidR="00E5657F" w:rsidRPr="00E5657F">
                              <w:rPr>
                                <w:noProof/>
                                <w:sz w:val="22"/>
                              </w:rPr>
                              <w:t>19</w:t>
                            </w:r>
                            <w:r>
                              <w:rPr>
                                <w:noProof/>
                                <w:sz w:val="22"/>
                              </w:rPr>
                              <w:fldChar w:fldCharType="end"/>
                            </w:r>
                          </w:p>
                        </w:txbxContent>
                      </wps:txbx>
                      <wps:bodyPr rot="0" vert="horz" wrap="square" lIns="91440" tIns="45720" rIns="91440" bIns="45720" anchor="t" anchorCtr="0" upright="1">
                        <a:noAutofit/>
                      </wps:bodyPr>
                    </wps:wsp>
                    <pic:pic xmlns:pic="http://schemas.openxmlformats.org/drawingml/2006/picture">
                      <pic:nvPicPr>
                        <pic:cNvPr id="6" name="Picture 31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45" y="15926"/>
                          <a:ext cx="3611"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E04D79" id="Group 10" o:spid="_x0000_s1028" style="position:absolute;margin-left:47.1pt;margin-top:3.1pt;width:223.5pt;height:22.65pt;z-index:251666432" coordorigin="1945,15896" coordsize="434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">
              <v:shapetype id="_x0000_t202" coordsize="21600,21600" o:spt="202" path="m,l,21600r21600,l21600,xe">
                <v:stroke joinstyle="miter"/>
                <v:path gradientshapeok="t" o:connecttype="rect"/>
              </v:shapetype>
              <v:shape id="Text Box 7" o:spid="_x0000_s1029" type="#_x0000_t202" style="position:absolute;left:5556;top:15896;width:73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C90B6F" w:rsidRPr="00B932E5" w:rsidRDefault="00C90B6F" w:rsidP="00BD4B67">
                      <w:pPr>
                        <w:jc w:val="center"/>
                        <w:rPr>
                          <w:b/>
                        </w:rPr>
                      </w:pPr>
                      <w:r>
                        <w:fldChar w:fldCharType="begin"/>
                      </w:r>
                      <w:r>
                        <w:instrText xml:space="preserve"> PAGE   \* MERGEFORMAT </w:instrText>
                      </w:r>
                      <w:r>
                        <w:fldChar w:fldCharType="separate"/>
                      </w:r>
                      <w:r w:rsidR="00E5657F" w:rsidRPr="00E5657F">
                        <w:rPr>
                          <w:noProof/>
                          <w:sz w:val="22"/>
                        </w:rPr>
                        <w:t>19</w:t>
                      </w:r>
                      <w:r>
                        <w:rPr>
                          <w:noProof/>
                          <w:sz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30" type="#_x0000_t75" style="position:absolute;left:1945;top:15926;width:3611;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">
                <v:imagedata r:id="rId2" o:title=""/>
                <v:path arrowok="t"/>
              </v:shape>
            </v:group>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2D6193BD" wp14:editId="136D7A1A">
              <wp:simplePos x="0" y="0"/>
              <wp:positionH relativeFrom="column">
                <wp:posOffset>3436620</wp:posOffset>
              </wp:positionH>
              <wp:positionV relativeFrom="paragraph">
                <wp:posOffset>2540</wp:posOffset>
              </wp:positionV>
              <wp:extent cx="3105150" cy="2692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B6F" w:rsidRPr="009F7809" w:rsidRDefault="00C90B6F" w:rsidP="009F7809">
                          <w:pPr>
                            <w:pStyle w:val="Heading4"/>
                            <w:rPr>
                              <w:sz w:val="24"/>
                            </w:rPr>
                          </w:pPr>
                          <w:r>
                            <w:rPr>
                              <w:sz w:val="24"/>
                            </w:rPr>
                            <w:t>Community Funding Scheme</w:t>
                          </w:r>
                          <w:r w:rsidRPr="009F7809">
                            <w:rPr>
                              <w:sz w:val="24"/>
                            </w:rPr>
                            <w:t xml:space="preserve"> </w:t>
                          </w:r>
                          <w:r>
                            <w:rPr>
                              <w:sz w:val="24"/>
                            </w:rPr>
                            <w:t>2022-23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6193BD" id="Text Box 8" o:spid="_x0000_s1031" type="#_x0000_t202" style="position:absolute;margin-left:270.6pt;margin-top:.2pt;width:244.5pt;height:21.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avgwIAABY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" stroked="f">
              <v:textbox style="mso-fit-shape-to-text:t">
                <w:txbxContent>
                  <w:p w:rsidR="00C90B6F" w:rsidRPr="009F7809" w:rsidRDefault="00C90B6F" w:rsidP="009F7809">
                    <w:pPr>
                      <w:pStyle w:val="Heading4"/>
                      <w:rPr>
                        <w:sz w:val="24"/>
                      </w:rPr>
                    </w:pPr>
                    <w:r>
                      <w:rPr>
                        <w:sz w:val="24"/>
                      </w:rPr>
                      <w:t>Community Funding Scheme</w:t>
                    </w:r>
                    <w:r w:rsidRPr="009F7809">
                      <w:rPr>
                        <w:sz w:val="24"/>
                      </w:rPr>
                      <w:t xml:space="preserve"> </w:t>
                    </w:r>
                    <w:r>
                      <w:rPr>
                        <w:sz w:val="24"/>
                      </w:rPr>
                      <w:t>2022-23</w:t>
                    </w:r>
                  </w:p>
                </w:txbxContent>
              </v:textbox>
            </v:shape>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69F1F303" wp14:editId="0204A371">
              <wp:simplePos x="0" y="0"/>
              <wp:positionH relativeFrom="column">
                <wp:posOffset>3053715</wp:posOffset>
              </wp:positionH>
              <wp:positionV relativeFrom="paragraph">
                <wp:posOffset>29845</wp:posOffset>
              </wp:positionV>
              <wp:extent cx="288925" cy="288925"/>
              <wp:effectExtent l="0" t="0" r="0" b="0"/>
              <wp:wrapNone/>
              <wp:docPr id="4" name="Oval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88925"/>
                      </a:xfrm>
                      <a:prstGeom prst="ellipse">
                        <a:avLst/>
                      </a:pr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FCD49B" id="Oval 3102" o:spid="_x0000_s1026" style="position:absolute;margin-left:240.45pt;margin-top:2.35pt;width:22.75pt;height:2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" fillcolor="maroon"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Footer"/>
    </w:pPr>
    <w:r>
      <w:rPr>
        <w:noProof/>
        <w:lang w:val="en-GB" w:eastAsia="en-GB"/>
      </w:rPr>
      <mc:AlternateContent>
        <mc:Choice Requires="wps">
          <w:drawing>
            <wp:anchor distT="0" distB="0" distL="114300" distR="114300" simplePos="0" relativeHeight="251662336" behindDoc="1" locked="0" layoutInCell="1" allowOverlap="1" wp14:anchorId="5C0DC2B3" wp14:editId="16F33F25">
              <wp:simplePos x="0" y="0"/>
              <wp:positionH relativeFrom="column">
                <wp:posOffset>4181475</wp:posOffset>
              </wp:positionH>
              <wp:positionV relativeFrom="paragraph">
                <wp:posOffset>-8255</wp:posOffset>
              </wp:positionV>
              <wp:extent cx="3550285" cy="23749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B6F" w:rsidRPr="009F7809" w:rsidRDefault="00C90B6F" w:rsidP="00BA0974">
                          <w:pPr>
                            <w:pStyle w:val="Heading4"/>
                            <w:rPr>
                              <w:sz w:val="24"/>
                            </w:rPr>
                          </w:pPr>
                          <w:r>
                            <w:rPr>
                              <w:sz w:val="24"/>
                            </w:rPr>
                            <w:t>Community Funding Scheme</w:t>
                          </w:r>
                          <w:r w:rsidRPr="009F7809">
                            <w:rPr>
                              <w:sz w:val="24"/>
                            </w:rPr>
                            <w:t xml:space="preserve"> </w:t>
                          </w:r>
                          <w:r>
                            <w:rPr>
                              <w:sz w:val="24"/>
                            </w:rPr>
                            <w:t>2022-23</w:t>
                          </w:r>
                        </w:p>
                        <w:p w:rsidR="00C90B6F" w:rsidRPr="006011A1" w:rsidRDefault="00C90B6F" w:rsidP="003C6B21">
                          <w:pPr>
                            <w:rPr>
                              <w:sz w:val="20"/>
                              <w:szCs w:val="20"/>
                            </w:rPr>
                          </w:pPr>
                        </w:p>
                      </w:txbxContent>
                    </wps:txbx>
                    <wps:bodyPr rot="0" vert="horz" wrap="square" lIns="91440" tIns="45720" rIns="91440" bIns="45720" anchor="t" anchorCtr="0" upright="1">
                      <a:spAutoFit/>
                    </wps:bodyPr>
                  </wps:wsp>
                </a:graphicData>
              </a:graphic>
            </wp:anchor>
          </w:drawing>
        </mc:Choice>
        <mc:Fallback>
          <w:pict>
            <v:shapetype w14:anchorId="5C0DC2B3" id="_x0000_t202" coordsize="21600,21600" o:spt="202" path="m,l,21600r21600,l21600,xe">
              <v:stroke joinstyle="miter"/>
              <v:path gradientshapeok="t" o:connecttype="rect"/>
            </v:shapetype>
            <v:shape id="_x0000_s1032" type="#_x0000_t202" style="position:absolute;margin-left:329.25pt;margin-top:-.65pt;width:279.55pt;height:18.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" stroked="f">
              <v:textbox style="mso-fit-shape-to-text:t">
                <w:txbxContent>
                  <w:p w:rsidR="00C90B6F" w:rsidRPr="009F7809" w:rsidRDefault="00C90B6F" w:rsidP="00BA0974">
                    <w:pPr>
                      <w:pStyle w:val="Heading4"/>
                      <w:rPr>
                        <w:sz w:val="24"/>
                      </w:rPr>
                    </w:pPr>
                    <w:r>
                      <w:rPr>
                        <w:sz w:val="24"/>
                      </w:rPr>
                      <w:t>Community Funding Scheme</w:t>
                    </w:r>
                    <w:r w:rsidRPr="009F7809">
                      <w:rPr>
                        <w:sz w:val="24"/>
                      </w:rPr>
                      <w:t xml:space="preserve"> </w:t>
                    </w:r>
                    <w:r>
                      <w:rPr>
                        <w:sz w:val="24"/>
                      </w:rPr>
                      <w:t>2022-23</w:t>
                    </w:r>
                  </w:p>
                  <w:p w:rsidR="00C90B6F" w:rsidRPr="006011A1" w:rsidRDefault="00C90B6F" w:rsidP="003C6B21">
                    <w:pPr>
                      <w:rPr>
                        <w:sz w:val="20"/>
                        <w:szCs w:val="20"/>
                      </w:rPr>
                    </w:pPr>
                  </w:p>
                </w:txbxContent>
              </v:textbox>
            </v:shape>
          </w:pict>
        </mc:Fallback>
      </mc:AlternateContent>
    </w:r>
    <w:r>
      <w:rPr>
        <w:noProof/>
        <w:lang w:val="en-GB" w:eastAsia="en-GB"/>
      </w:rPr>
      <mc:AlternateContent>
        <mc:Choice Requires="wpg">
          <w:drawing>
            <wp:anchor distT="0" distB="0" distL="114300" distR="114300" simplePos="0" relativeHeight="251658240" behindDoc="0" locked="0" layoutInCell="1" allowOverlap="1" wp14:anchorId="0CCA3A6C" wp14:editId="452FFBC1">
              <wp:simplePos x="0" y="0"/>
              <wp:positionH relativeFrom="column">
                <wp:posOffset>600075</wp:posOffset>
              </wp:positionH>
              <wp:positionV relativeFrom="paragraph">
                <wp:posOffset>58420</wp:posOffset>
              </wp:positionV>
              <wp:extent cx="3161662" cy="268605"/>
              <wp:effectExtent l="0" t="0" r="0" b="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2" cy="268605"/>
                        <a:chOff x="1945" y="15926"/>
                        <a:chExt cx="4819" cy="423"/>
                      </a:xfrm>
                    </wpg:grpSpPr>
                    <wps:wsp>
                      <wps:cNvPr id="10" name="Text Box 7"/>
                      <wps:cNvSpPr txBox="1">
                        <a:spLocks noChangeArrowheads="1"/>
                      </wps:cNvSpPr>
                      <wps:spPr bwMode="auto">
                        <a:xfrm>
                          <a:off x="6305" y="15941"/>
                          <a:ext cx="45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B6F" w:rsidRPr="00050710" w:rsidRDefault="00C90B6F" w:rsidP="00050710">
                            <w:pPr>
                              <w:jc w:val="center"/>
                              <w:rPr>
                                <w:b/>
                              </w:rPr>
                            </w:pPr>
                            <w:r>
                              <w:fldChar w:fldCharType="begin"/>
                            </w:r>
                            <w:r>
                              <w:instrText xml:space="preserve"> PAGE   \* MERGEFORMAT </w:instrText>
                            </w:r>
                            <w:r>
                              <w:fldChar w:fldCharType="separate"/>
                            </w:r>
                            <w:r w:rsidR="00E5657F">
                              <w:rPr>
                                <w:noProof/>
                              </w:rPr>
                              <w:t>20</w:t>
                            </w:r>
                            <w:r>
                              <w:rPr>
                                <w:noProof/>
                              </w:rPr>
                              <w:fldChar w:fldCharType="end"/>
                            </w:r>
                          </w:p>
                        </w:txbxContent>
                      </wps:txbx>
                      <wps:bodyPr rot="0" vert="horz" wrap="square" lIns="91440" tIns="45720" rIns="91440" bIns="45720" anchor="ctr" anchorCtr="0" upright="1">
                        <a:noAutofit/>
                      </wps:bodyPr>
                    </wps:wsp>
                    <pic:pic xmlns:pic="http://schemas.openxmlformats.org/drawingml/2006/picture">
                      <pic:nvPicPr>
                        <pic:cNvPr id="11" name="Picture 31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45" y="15926"/>
                          <a:ext cx="3611"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CA3A6C" id="_x0000_s1033" style="position:absolute;margin-left:47.25pt;margin-top:4.6pt;width:248.95pt;height:21.15pt;z-index:251658240" coordorigin="1945,15926" coordsize="481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">
              <v:shape id="Text Box 7" o:spid="_x0000_s1034" type="#_x0000_t202" style="position:absolute;left:6305;top:15941;width:459;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textbox>
                  <w:txbxContent>
                    <w:p w:rsidR="00C90B6F" w:rsidRPr="00050710" w:rsidRDefault="00C90B6F" w:rsidP="00050710">
                      <w:pPr>
                        <w:jc w:val="center"/>
                        <w:rPr>
                          <w:b/>
                        </w:rPr>
                      </w:pPr>
                      <w:r>
                        <w:fldChar w:fldCharType="begin"/>
                      </w:r>
                      <w:r>
                        <w:instrText xml:space="preserve"> PAGE   \* MERGEFORMAT </w:instrText>
                      </w:r>
                      <w:r>
                        <w:fldChar w:fldCharType="separate"/>
                      </w:r>
                      <w:r w:rsidR="00E5657F">
                        <w:rPr>
                          <w:noProof/>
                        </w:rPr>
                        <w:t>20</w:t>
                      </w:r>
                      <w:r>
                        <w:rPr>
                          <w:noProof/>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35" type="#_x0000_t75" style="position:absolute;left:1945;top:15926;width:3611;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">
                <v:imagedata r:id="rId2" o:title=""/>
                <v:path arrowok="t"/>
              </v:shape>
            </v:group>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5CD9EFA2" wp14:editId="2FCAEF7F">
              <wp:simplePos x="0" y="0"/>
              <wp:positionH relativeFrom="column">
                <wp:posOffset>3460115</wp:posOffset>
              </wp:positionH>
              <wp:positionV relativeFrom="paragraph">
                <wp:posOffset>67945</wp:posOffset>
              </wp:positionV>
              <wp:extent cx="288925" cy="288925"/>
              <wp:effectExtent l="0" t="0" r="0" b="0"/>
              <wp:wrapNone/>
              <wp:docPr id="12" name="Oval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88925"/>
                      </a:xfrm>
                      <a:prstGeom prst="ellipse">
                        <a:avLst/>
                      </a:pr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AF800F" id="Oval 3102" o:spid="_x0000_s1026" style="position:absolute;margin-left:272.45pt;margin-top:5.35pt;width:22.75pt;height:2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" fillcolor="maroon" stroked="f"/>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0D4" w:rsidRDefault="004E10D4" w:rsidP="00EB6F33">
      <w:r>
        <w:separator/>
      </w:r>
    </w:p>
  </w:footnote>
  <w:footnote w:type="continuationSeparator" w:id="0">
    <w:p w:rsidR="004E10D4" w:rsidRDefault="004E10D4" w:rsidP="00EB6F33">
      <w:r>
        <w:continuationSeparator/>
      </w:r>
    </w:p>
  </w:footnote>
  <w:footnote w:id="1">
    <w:p w:rsidR="00C90B6F" w:rsidRPr="00BD7264" w:rsidRDefault="00C90B6F" w:rsidP="007E634E">
      <w:pPr>
        <w:pStyle w:val="Paragraphtext"/>
        <w:spacing w:after="0"/>
        <w:ind w:left="284"/>
        <w:rPr>
          <w:rFonts w:eastAsia="Times New Roman"/>
          <w:color w:val="808080" w:themeColor="background1" w:themeShade="80"/>
          <w:lang w:eastAsia="en-AU"/>
        </w:rPr>
      </w:pPr>
      <w:r w:rsidRPr="00BD7264">
        <w:rPr>
          <w:rStyle w:val="FootnoteReference"/>
          <w:sz w:val="20"/>
          <w:szCs w:val="20"/>
        </w:rPr>
        <w:footnoteRef/>
      </w:r>
      <w:r w:rsidRPr="00BD7264">
        <w:rPr>
          <w:sz w:val="20"/>
          <w:szCs w:val="20"/>
        </w:rPr>
        <w:t xml:space="preserve"> </w:t>
      </w:r>
      <w:r w:rsidRPr="00BD7264">
        <w:rPr>
          <w:rFonts w:eastAsia="Times New Roman"/>
          <w:color w:val="808080" w:themeColor="background1" w:themeShade="80"/>
          <w:sz w:val="20"/>
          <w:szCs w:val="20"/>
          <w:lang w:eastAsia="en-AU"/>
        </w:rPr>
        <w:t>An application for donations/fundraising activities is regarded as a request for sponsorship and therefore ineligible for a Community Funding Scheme grant.</w:t>
      </w:r>
    </w:p>
  </w:footnote>
  <w:footnote w:id="2">
    <w:p w:rsidR="00C90B6F" w:rsidRPr="00BD7264" w:rsidRDefault="00C90B6F" w:rsidP="007E634E">
      <w:pPr>
        <w:pStyle w:val="Paragraphtext"/>
        <w:ind w:left="284"/>
        <w:rPr>
          <w:sz w:val="20"/>
          <w:szCs w:val="20"/>
        </w:rPr>
      </w:pPr>
      <w:r w:rsidRPr="00BD7264">
        <w:rPr>
          <w:rStyle w:val="FootnoteReference"/>
          <w:sz w:val="20"/>
          <w:szCs w:val="20"/>
        </w:rPr>
        <w:footnoteRef/>
      </w:r>
      <w:r w:rsidRPr="00BD7264">
        <w:rPr>
          <w:sz w:val="20"/>
          <w:szCs w:val="20"/>
        </w:rPr>
        <w:t xml:space="preserve"> </w:t>
      </w:r>
      <w:r w:rsidRPr="00BD7264">
        <w:rPr>
          <w:rFonts w:eastAsia="Times New Roman"/>
          <w:color w:val="808080" w:themeColor="background1" w:themeShade="80"/>
          <w:sz w:val="20"/>
          <w:szCs w:val="20"/>
          <w:lang w:eastAsia="en-AU"/>
        </w:rPr>
        <w:t>Please refer to the terms of your maintenance schedule in your lease/licence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Header"/>
    </w:pPr>
    <w:r>
      <w:rPr>
        <w:noProof/>
        <w:sz w:val="24"/>
        <w:lang w:val="en-GB" w:eastAsia="en-GB"/>
      </w:rPr>
      <w:drawing>
        <wp:anchor distT="0" distB="0" distL="114300" distR="114300" simplePos="0" relativeHeight="251657215" behindDoc="1" locked="0" layoutInCell="1" allowOverlap="1" wp14:anchorId="06FEE85E" wp14:editId="7C25081B">
          <wp:simplePos x="0" y="0"/>
          <wp:positionH relativeFrom="column">
            <wp:posOffset>-357067</wp:posOffset>
          </wp:positionH>
          <wp:positionV relativeFrom="paragraph">
            <wp:posOffset>2939547</wp:posOffset>
          </wp:positionV>
          <wp:extent cx="7062470" cy="6933565"/>
          <wp:effectExtent l="0" t="0" r="5080" b="635"/>
          <wp:wrapTight wrapText="bothSides">
            <wp:wrapPolygon edited="0">
              <wp:start x="0" y="297"/>
              <wp:lineTo x="0" y="21543"/>
              <wp:lineTo x="21557" y="21543"/>
              <wp:lineTo x="21557" y="297"/>
              <wp:lineTo x="0" y="29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FS2022.PNG"/>
                  <pic:cNvPicPr/>
                </pic:nvPicPr>
                <pic:blipFill rotWithShape="1">
                  <a:blip r:embed="rId1">
                    <a:extLst>
                      <a:ext uri="{28A0092B-C50C-407E-A947-70E740481C1C}">
                        <a14:useLocalDpi xmlns:a14="http://schemas.microsoft.com/office/drawing/2010/main" val="0"/>
                      </a:ext>
                    </a:extLst>
                  </a:blip>
                  <a:srcRect t="-2047" r="24050" b="2047"/>
                  <a:stretch/>
                </pic:blipFill>
                <pic:spPr bwMode="auto">
                  <a:xfrm>
                    <a:off x="0" y="0"/>
                    <a:ext cx="7062470" cy="693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0528" behindDoc="0" locked="0" layoutInCell="1" allowOverlap="1" wp14:anchorId="33B50037" wp14:editId="41D617D2">
              <wp:simplePos x="0" y="0"/>
              <wp:positionH relativeFrom="page">
                <wp:posOffset>209006</wp:posOffset>
              </wp:positionH>
              <wp:positionV relativeFrom="page">
                <wp:posOffset>209006</wp:posOffset>
              </wp:positionV>
              <wp:extent cx="7127875" cy="6805295"/>
              <wp:effectExtent l="0" t="0" r="15875" b="9080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6805295"/>
                      </a:xfrm>
                      <a:custGeom>
                        <a:avLst/>
                        <a:gdLst>
                          <a:gd name="T0" fmla="*/ 7127686 w 22698"/>
                          <a:gd name="T1" fmla="*/ 906844 h 20999"/>
                          <a:gd name="T2" fmla="*/ 7127686 w 22698"/>
                          <a:gd name="T3" fmla="*/ 906844 h 20999"/>
                          <a:gd name="T4" fmla="*/ 7127686 w 22698"/>
                          <a:gd name="T5" fmla="*/ 906844 h 20999"/>
                          <a:gd name="T6" fmla="*/ 7127686 w 22698"/>
                          <a:gd name="T7" fmla="*/ 207721 h 20999"/>
                          <a:gd name="T8" fmla="*/ 7127372 w 22698"/>
                          <a:gd name="T9" fmla="*/ 198721 h 20999"/>
                          <a:gd name="T10" fmla="*/ 7124860 w 22698"/>
                          <a:gd name="T11" fmla="*/ 175321 h 20999"/>
                          <a:gd name="T12" fmla="*/ 7122033 w 22698"/>
                          <a:gd name="T13" fmla="*/ 159481 h 20999"/>
                          <a:gd name="T14" fmla="*/ 7118265 w 22698"/>
                          <a:gd name="T15" fmla="*/ 141841 h 20999"/>
                          <a:gd name="T16" fmla="*/ 7112612 w 22698"/>
                          <a:gd name="T17" fmla="*/ 123121 h 20999"/>
                          <a:gd name="T18" fmla="*/ 7105075 w 22698"/>
                          <a:gd name="T19" fmla="*/ 103680 h 20999"/>
                          <a:gd name="T20" fmla="*/ 7095340 w 22698"/>
                          <a:gd name="T21" fmla="*/ 84600 h 20999"/>
                          <a:gd name="T22" fmla="*/ 7083407 w 22698"/>
                          <a:gd name="T23" fmla="*/ 65880 h 20999"/>
                          <a:gd name="T24" fmla="*/ 7068961 w 22698"/>
                          <a:gd name="T25" fmla="*/ 48240 h 20999"/>
                          <a:gd name="T26" fmla="*/ 7051375 w 22698"/>
                          <a:gd name="T27" fmla="*/ 32400 h 20999"/>
                          <a:gd name="T28" fmla="*/ 7030649 w 22698"/>
                          <a:gd name="T29" fmla="*/ 19080 h 20999"/>
                          <a:gd name="T30" fmla="*/ 7006154 w 22698"/>
                          <a:gd name="T31" fmla="*/ 9000 h 20999"/>
                          <a:gd name="T32" fmla="*/ 6978519 w 22698"/>
                          <a:gd name="T33" fmla="*/ 2160 h 20999"/>
                          <a:gd name="T34" fmla="*/ 6946487 w 22698"/>
                          <a:gd name="T35" fmla="*/ 0 h 20999"/>
                          <a:gd name="T36" fmla="*/ 181199 w 22698"/>
                          <a:gd name="T37" fmla="*/ 0 h 20999"/>
                          <a:gd name="T38" fmla="*/ 173348 w 22698"/>
                          <a:gd name="T39" fmla="*/ 360 h 20999"/>
                          <a:gd name="T40" fmla="*/ 152936 w 22698"/>
                          <a:gd name="T41" fmla="*/ 3240 h 20999"/>
                          <a:gd name="T42" fmla="*/ 139118 w 22698"/>
                          <a:gd name="T43" fmla="*/ 6480 h 20999"/>
                          <a:gd name="T44" fmla="*/ 123730 w 22698"/>
                          <a:gd name="T45" fmla="*/ 10800 h 20999"/>
                          <a:gd name="T46" fmla="*/ 107400 w 22698"/>
                          <a:gd name="T47" fmla="*/ 17280 h 20999"/>
                          <a:gd name="T48" fmla="*/ 90443 w 22698"/>
                          <a:gd name="T49" fmla="*/ 25920 h 20999"/>
                          <a:gd name="T50" fmla="*/ 73799 w 22698"/>
                          <a:gd name="T51" fmla="*/ 37080 h 20999"/>
                          <a:gd name="T52" fmla="*/ 57469 w 22698"/>
                          <a:gd name="T53" fmla="*/ 50760 h 20999"/>
                          <a:gd name="T54" fmla="*/ 42081 w 22698"/>
                          <a:gd name="T55" fmla="*/ 67320 h 20999"/>
                          <a:gd name="T56" fmla="*/ 28263 w 22698"/>
                          <a:gd name="T57" fmla="*/ 87480 h 20999"/>
                          <a:gd name="T58" fmla="*/ 16644 w 22698"/>
                          <a:gd name="T59" fmla="*/ 111241 h 20999"/>
                          <a:gd name="T60" fmla="*/ 7851 w 22698"/>
                          <a:gd name="T61" fmla="*/ 139321 h 20999"/>
                          <a:gd name="T62" fmla="*/ 1884 w 22698"/>
                          <a:gd name="T63" fmla="*/ 171001 h 20999"/>
                          <a:gd name="T64" fmla="*/ 0 w 22698"/>
                          <a:gd name="T65" fmla="*/ 207721 h 20999"/>
                          <a:gd name="T66" fmla="*/ 0 w 22698"/>
                          <a:gd name="T67" fmla="*/ 906844 h 20999"/>
                          <a:gd name="T68" fmla="*/ 0 w 22698"/>
                          <a:gd name="T69" fmla="*/ 950404 h 20999"/>
                          <a:gd name="T70" fmla="*/ 0 w 22698"/>
                          <a:gd name="T71" fmla="*/ 7559315 h 20999"/>
                          <a:gd name="T72" fmla="*/ 321887 w 22698"/>
                          <a:gd name="T73" fmla="*/ 7507115 h 20999"/>
                          <a:gd name="T74" fmla="*/ 627131 w 22698"/>
                          <a:gd name="T75" fmla="*/ 7426474 h 20999"/>
                          <a:gd name="T76" fmla="*/ 917615 w 22698"/>
                          <a:gd name="T77" fmla="*/ 7319194 h 20999"/>
                          <a:gd name="T78" fmla="*/ 1194909 w 22698"/>
                          <a:gd name="T79" fmla="*/ 7187793 h 20999"/>
                          <a:gd name="T80" fmla="*/ 1460898 w 22698"/>
                          <a:gd name="T81" fmla="*/ 7035153 h 20999"/>
                          <a:gd name="T82" fmla="*/ 1716837 w 22698"/>
                          <a:gd name="T83" fmla="*/ 6863432 h 20999"/>
                          <a:gd name="T84" fmla="*/ 2205792 w 22698"/>
                          <a:gd name="T85" fmla="*/ 6472470 h 20999"/>
                          <a:gd name="T86" fmla="*/ 4097548 w 22698"/>
                          <a:gd name="T87" fmla="*/ 4631421 h 20999"/>
                          <a:gd name="T88" fmla="*/ 4289738 w 22698"/>
                          <a:gd name="T89" fmla="*/ 4469421 h 20999"/>
                          <a:gd name="T90" fmla="*/ 4483813 w 22698"/>
                          <a:gd name="T91" fmla="*/ 4327220 h 20999"/>
                          <a:gd name="T92" fmla="*/ 4679144 w 22698"/>
                          <a:gd name="T93" fmla="*/ 4203379 h 20999"/>
                          <a:gd name="T94" fmla="*/ 4875102 w 22698"/>
                          <a:gd name="T95" fmla="*/ 4097179 h 20999"/>
                          <a:gd name="T96" fmla="*/ 5071689 w 22698"/>
                          <a:gd name="T97" fmla="*/ 4007899 h 20999"/>
                          <a:gd name="T98" fmla="*/ 5268276 w 22698"/>
                          <a:gd name="T99" fmla="*/ 3934458 h 20999"/>
                          <a:gd name="T100" fmla="*/ 5464235 w 22698"/>
                          <a:gd name="T101" fmla="*/ 3876138 h 20999"/>
                          <a:gd name="T102" fmla="*/ 5658937 w 22698"/>
                          <a:gd name="T103" fmla="*/ 3831498 h 20999"/>
                          <a:gd name="T104" fmla="*/ 5852698 w 22698"/>
                          <a:gd name="T105" fmla="*/ 3800178 h 20999"/>
                          <a:gd name="T106" fmla="*/ 6044260 w 22698"/>
                          <a:gd name="T107" fmla="*/ 3780738 h 20999"/>
                          <a:gd name="T108" fmla="*/ 6419848 w 22698"/>
                          <a:gd name="T109" fmla="*/ 3774617 h 20999"/>
                          <a:gd name="T110" fmla="*/ 6782246 w 22698"/>
                          <a:gd name="T111" fmla="*/ 3805938 h 20999"/>
                          <a:gd name="T112" fmla="*/ 7127686 w 22698"/>
                          <a:gd name="T113" fmla="*/ 3867138 h 20999"/>
                          <a:gd name="T114" fmla="*/ 7127686 w 22698"/>
                          <a:gd name="T115" fmla="*/ 906844 h 209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698" h="20999">
                            <a:moveTo>
                              <a:pt x="22697" y="2519"/>
                            </a:moveTo>
                            <a:lnTo>
                              <a:pt x="22697" y="2519"/>
                            </a:lnTo>
                            <a:lnTo>
                              <a:pt x="22697" y="577"/>
                            </a:lnTo>
                            <a:lnTo>
                              <a:pt x="22696" y="552"/>
                            </a:lnTo>
                            <a:lnTo>
                              <a:pt x="22688" y="487"/>
                            </a:lnTo>
                            <a:lnTo>
                              <a:pt x="22679" y="443"/>
                            </a:lnTo>
                            <a:lnTo>
                              <a:pt x="22667" y="394"/>
                            </a:lnTo>
                            <a:lnTo>
                              <a:pt x="22649" y="342"/>
                            </a:lnTo>
                            <a:lnTo>
                              <a:pt x="22625" y="288"/>
                            </a:lnTo>
                            <a:lnTo>
                              <a:pt x="22594" y="235"/>
                            </a:lnTo>
                            <a:lnTo>
                              <a:pt x="22556" y="183"/>
                            </a:lnTo>
                            <a:lnTo>
                              <a:pt x="22510" y="134"/>
                            </a:lnTo>
                            <a:lnTo>
                              <a:pt x="22454" y="90"/>
                            </a:lnTo>
                            <a:lnTo>
                              <a:pt x="22388" y="53"/>
                            </a:lnTo>
                            <a:lnTo>
                              <a:pt x="22310" y="25"/>
                            </a:lnTo>
                            <a:lnTo>
                              <a:pt x="22222" y="6"/>
                            </a:lnTo>
                            <a:lnTo>
                              <a:pt x="22120" y="0"/>
                            </a:lnTo>
                            <a:lnTo>
                              <a:pt x="577" y="0"/>
                            </a:lnTo>
                            <a:lnTo>
                              <a:pt x="552" y="1"/>
                            </a:lnTo>
                            <a:lnTo>
                              <a:pt x="487" y="9"/>
                            </a:lnTo>
                            <a:lnTo>
                              <a:pt x="443" y="18"/>
                            </a:lnTo>
                            <a:lnTo>
                              <a:pt x="394" y="30"/>
                            </a:lnTo>
                            <a:lnTo>
                              <a:pt x="342" y="48"/>
                            </a:lnTo>
                            <a:lnTo>
                              <a:pt x="288" y="72"/>
                            </a:lnTo>
                            <a:lnTo>
                              <a:pt x="235" y="103"/>
                            </a:lnTo>
                            <a:lnTo>
                              <a:pt x="183" y="141"/>
                            </a:lnTo>
                            <a:lnTo>
                              <a:pt x="134" y="187"/>
                            </a:lnTo>
                            <a:lnTo>
                              <a:pt x="90" y="243"/>
                            </a:lnTo>
                            <a:lnTo>
                              <a:pt x="53" y="309"/>
                            </a:lnTo>
                            <a:lnTo>
                              <a:pt x="25" y="387"/>
                            </a:lnTo>
                            <a:lnTo>
                              <a:pt x="6" y="475"/>
                            </a:lnTo>
                            <a:lnTo>
                              <a:pt x="0" y="577"/>
                            </a:lnTo>
                            <a:lnTo>
                              <a:pt x="0" y="2519"/>
                            </a:lnTo>
                            <a:lnTo>
                              <a:pt x="0" y="2640"/>
                            </a:lnTo>
                            <a:lnTo>
                              <a:pt x="0" y="20998"/>
                            </a:lnTo>
                            <a:lnTo>
                              <a:pt x="1025" y="20853"/>
                            </a:lnTo>
                            <a:lnTo>
                              <a:pt x="1997" y="20629"/>
                            </a:lnTo>
                            <a:lnTo>
                              <a:pt x="2922" y="20331"/>
                            </a:lnTo>
                            <a:lnTo>
                              <a:pt x="3805" y="19966"/>
                            </a:lnTo>
                            <a:lnTo>
                              <a:pt x="4652" y="19542"/>
                            </a:lnTo>
                            <a:lnTo>
                              <a:pt x="5467" y="19065"/>
                            </a:lnTo>
                            <a:lnTo>
                              <a:pt x="7024" y="17979"/>
                            </a:lnTo>
                            <a:lnTo>
                              <a:pt x="13048" y="12865"/>
                            </a:lnTo>
                            <a:lnTo>
                              <a:pt x="13660" y="12415"/>
                            </a:lnTo>
                            <a:lnTo>
                              <a:pt x="14278" y="12020"/>
                            </a:lnTo>
                            <a:lnTo>
                              <a:pt x="14900" y="11676"/>
                            </a:lnTo>
                            <a:lnTo>
                              <a:pt x="15524" y="11381"/>
                            </a:lnTo>
                            <a:lnTo>
                              <a:pt x="16150" y="11133"/>
                            </a:lnTo>
                            <a:lnTo>
                              <a:pt x="16776" y="10929"/>
                            </a:lnTo>
                            <a:lnTo>
                              <a:pt x="17400" y="10767"/>
                            </a:lnTo>
                            <a:lnTo>
                              <a:pt x="18020" y="10643"/>
                            </a:lnTo>
                            <a:lnTo>
                              <a:pt x="18637" y="10556"/>
                            </a:lnTo>
                            <a:lnTo>
                              <a:pt x="19247" y="10502"/>
                            </a:lnTo>
                            <a:lnTo>
                              <a:pt x="20443" y="10485"/>
                            </a:lnTo>
                            <a:lnTo>
                              <a:pt x="21597" y="10572"/>
                            </a:lnTo>
                            <a:lnTo>
                              <a:pt x="22697" y="10742"/>
                            </a:lnTo>
                            <a:lnTo>
                              <a:pt x="22697" y="2519"/>
                            </a:lnTo>
                          </a:path>
                        </a:pathLst>
                      </a:custGeom>
                      <a:gradFill rotWithShape="1">
                        <a:gsLst>
                          <a:gs pos="0">
                            <a:srgbClr val="792021"/>
                          </a:gs>
                          <a:gs pos="27000">
                            <a:srgbClr val="792021"/>
                          </a:gs>
                          <a:gs pos="100000">
                            <a:srgbClr val="C26C23"/>
                          </a:gs>
                        </a:gsLst>
                        <a:lin ang="3240000"/>
                      </a:gradFill>
                      <a:ln>
                        <a:noFill/>
                      </a:ln>
                      <a:effectLst>
                        <a:outerShdw dist="88900" dir="4800010" algn="tl" rotWithShape="0">
                          <a:srgbClr val="808080">
                            <a:alpha val="4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1DDFD1" id="Freeform 1" o:spid="_x0000_s1026" style="position:absolute;margin-left:16.45pt;margin-top:16.45pt;width:561.25pt;height:535.85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2698,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" path="m22697,2519r,l22697,577r-1,-25l22688,487r-9,-44l22667,394r-18,-52l22625,288r-31,-53l22556,183r-46,-49l22454,90r-66,-37l22310,25,22222,6,22120,,577,,552,1,487,9r-44,9l394,30,342,48,288,72r-53,31l183,141r-49,46l90,243,53,309,25,387,6,475,,577,,2519r,121l,20998r1025,-145l1997,20629r925,-298l3805,19966r847,-424l5467,19065,7024,17979r6024,-5114l13660,12415r618,-395l14900,11676r624,-295l16150,11133r626,-204l17400,10767r620,-124l18637,10556r610,-54l20443,10485r1154,87l22697,10742r,-8223e" fillcolor="#792021" stroked="f">
              <v:fill color2="#c26c23" rotate="t" angle="36" colors="0 #792021;17695f #792021;1 #c26c23" focus="100%" type="gradient">
                <o:fill v:ext="view" type="gradientUnscaled"/>
              </v:fill>
              <v:shadow on="t" opacity="28179f" origin="-.5,-.5" offset=".42881mm,2.43192mm"/>
              <v:path o:connecttype="custom" o:connectlocs="2147483646,293887373;2147483646,293887373;2147483646,293887373;2147483646,67317619;2147483646,64400925;2147483646,56817521;2147483646,51684140;2147483646,45967420;2147483646,39900696;2147483646,33600314;2147483646,27416923;2147483646,21350199;2147483646,15633479;2147483646,10500098;2147483646,6183391;2147483646,2916694;2147483646,700007;2147483646,0;56902098,0;54436641,116668;48026641,1050010;43687361,2100020;38855052,3500033;33726926,5600052;28401903,8400078;23175172,12016779;18047046,16450154;13214737,21816870;8875457,28350265;5226731,36050661;2465457,45150745;591634,55417508;0,67317619;0,293887373;0,308004171;0,2147483646;101082487,2147483646;196938557,2147483646;288159530,2147483646;375238435,2147483646;458767219,2147483646;539139992,2147483646;692687006,2097579300;1286756981,1500937482;1347110593,1448436991;1408056154,1402352904;1469396138,1362218872;1530933019,1327801884;1592667426,1298868281;1654401832,1275067734;1715939028,1256167558;1777081486,1241700756;1837928441,1231550662;1898084842,1225250603;2016031107,1223266927;2129835303,1233417346;2147483646,1253250864;2147483646,293887373" o:connectangles="0,0,0,0,0,0,0,0,0,0,0,0,0,0,0,0,0,0,0,0,0,0,0,0,0,0,0,0,0,0,0,0,0,0,0,0,0,0,0,0,0,0,0,0,0,0,0,0,0,0,0,0,0,0,0,0,0,0"/>
              <w10:wrap anchorx="page" anchory="page"/>
            </v:shape>
          </w:pict>
        </mc:Fallback>
      </mc:AlternateContent>
    </w:r>
    <w:r w:rsidRPr="000D2268">
      <w:rPr>
        <w:noProof/>
        <w:lang w:val="en-GB" w:eastAsia="en-GB"/>
      </w:rPr>
      <w:drawing>
        <wp:anchor distT="0" distB="0" distL="114300" distR="114300" simplePos="0" relativeHeight="251669504" behindDoc="0" locked="0" layoutInCell="1" allowOverlap="1" wp14:anchorId="4D5CA4F6" wp14:editId="76314AC1">
          <wp:simplePos x="0" y="0"/>
          <wp:positionH relativeFrom="page">
            <wp:posOffset>4432300</wp:posOffset>
          </wp:positionH>
          <wp:positionV relativeFrom="page">
            <wp:posOffset>660400</wp:posOffset>
          </wp:positionV>
          <wp:extent cx="2374900" cy="787400"/>
          <wp:effectExtent l="0" t="0" r="0" b="0"/>
          <wp:wrapThrough wrapText="bothSides">
            <wp:wrapPolygon edited="0">
              <wp:start x="3812" y="3135"/>
              <wp:lineTo x="693" y="11497"/>
              <wp:lineTo x="693" y="13065"/>
              <wp:lineTo x="8490" y="17768"/>
              <wp:lineTo x="10742" y="17768"/>
              <wp:lineTo x="19405" y="17768"/>
              <wp:lineTo x="19059" y="12019"/>
              <wp:lineTo x="19059" y="11497"/>
              <wp:lineTo x="20791" y="6794"/>
              <wp:lineTo x="20618" y="4181"/>
              <wp:lineTo x="18193" y="3135"/>
              <wp:lineTo x="3812" y="3135"/>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C White-1-B.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4900" cy="787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6F" w:rsidRDefault="00C90B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7FC3"/>
    <w:multiLevelType w:val="multilevel"/>
    <w:tmpl w:val="7B0C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0401D"/>
    <w:multiLevelType w:val="hybridMultilevel"/>
    <w:tmpl w:val="AA6C5E36"/>
    <w:lvl w:ilvl="0" w:tplc="0C090019">
      <w:start w:val="1"/>
      <w:numFmt w:val="lowerLetter"/>
      <w:lvlText w:val="%1."/>
      <w:lvlJc w:val="lef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2" w15:restartNumberingAfterBreak="0">
    <w:nsid w:val="06906340"/>
    <w:multiLevelType w:val="hybridMultilevel"/>
    <w:tmpl w:val="7ED6660A"/>
    <w:lvl w:ilvl="0" w:tplc="2A264D5E">
      <w:start w:val="1"/>
      <w:numFmt w:val="decimal"/>
      <w:pStyle w:val="Heading3"/>
      <w:lvlText w:val="%1."/>
      <w:lvlJc w:val="left"/>
      <w:pPr>
        <w:ind w:left="1440" w:hanging="360"/>
      </w:pPr>
      <w:rPr>
        <w:rFonts w:hint="default"/>
        <w:kern w:val="36"/>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FB12E26"/>
    <w:multiLevelType w:val="hybridMultilevel"/>
    <w:tmpl w:val="5E86986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6364CA0"/>
    <w:multiLevelType w:val="hybridMultilevel"/>
    <w:tmpl w:val="BCF22532"/>
    <w:lvl w:ilvl="0" w:tplc="0C090001">
      <w:start w:val="1"/>
      <w:numFmt w:val="bullet"/>
      <w:lvlText w:val=""/>
      <w:lvlJc w:val="left"/>
      <w:pPr>
        <w:ind w:left="794" w:hanging="360"/>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5" w15:restartNumberingAfterBreak="0">
    <w:nsid w:val="16D0549A"/>
    <w:multiLevelType w:val="hybridMultilevel"/>
    <w:tmpl w:val="DAEC4AD4"/>
    <w:lvl w:ilvl="0" w:tplc="0C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8B100FA"/>
    <w:multiLevelType w:val="hybridMultilevel"/>
    <w:tmpl w:val="6F5EC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7E1A0A"/>
    <w:multiLevelType w:val="hybridMultilevel"/>
    <w:tmpl w:val="438CD51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2C1E3E43"/>
    <w:multiLevelType w:val="hybridMultilevel"/>
    <w:tmpl w:val="EFF66638"/>
    <w:lvl w:ilvl="0" w:tplc="2A821B96">
      <w:start w:val="1"/>
      <w:numFmt w:val="decimal"/>
      <w:pStyle w:val="CFSheading"/>
      <w:lvlText w:val="%1."/>
      <w:lvlJc w:val="left"/>
      <w:pPr>
        <w:ind w:left="502" w:hanging="360"/>
      </w:pPr>
      <w:rPr>
        <w:rFonts w:hint="default"/>
        <w:kern w:val="24"/>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2C945340"/>
    <w:multiLevelType w:val="hybridMultilevel"/>
    <w:tmpl w:val="163AFDA4"/>
    <w:lvl w:ilvl="0" w:tplc="0C090001">
      <w:start w:val="1"/>
      <w:numFmt w:val="bullet"/>
      <w:lvlText w:val=""/>
      <w:lvlJc w:val="left"/>
      <w:pPr>
        <w:ind w:left="2575" w:hanging="360"/>
      </w:pPr>
      <w:rPr>
        <w:rFonts w:ascii="Symbol" w:hAnsi="Symbol" w:hint="default"/>
      </w:rPr>
    </w:lvl>
    <w:lvl w:ilvl="1" w:tplc="08090003" w:tentative="1">
      <w:start w:val="1"/>
      <w:numFmt w:val="bullet"/>
      <w:lvlText w:val="o"/>
      <w:lvlJc w:val="left"/>
      <w:pPr>
        <w:ind w:left="3295" w:hanging="360"/>
      </w:pPr>
      <w:rPr>
        <w:rFonts w:ascii="Courier New" w:hAnsi="Courier New" w:cs="Courier New" w:hint="default"/>
      </w:rPr>
    </w:lvl>
    <w:lvl w:ilvl="2" w:tplc="08090005" w:tentative="1">
      <w:start w:val="1"/>
      <w:numFmt w:val="bullet"/>
      <w:lvlText w:val=""/>
      <w:lvlJc w:val="left"/>
      <w:pPr>
        <w:ind w:left="4015" w:hanging="360"/>
      </w:pPr>
      <w:rPr>
        <w:rFonts w:ascii="Wingdings" w:hAnsi="Wingdings" w:hint="default"/>
      </w:rPr>
    </w:lvl>
    <w:lvl w:ilvl="3" w:tplc="08090001" w:tentative="1">
      <w:start w:val="1"/>
      <w:numFmt w:val="bullet"/>
      <w:lvlText w:val=""/>
      <w:lvlJc w:val="left"/>
      <w:pPr>
        <w:ind w:left="4735" w:hanging="360"/>
      </w:pPr>
      <w:rPr>
        <w:rFonts w:ascii="Symbol" w:hAnsi="Symbol" w:hint="default"/>
      </w:rPr>
    </w:lvl>
    <w:lvl w:ilvl="4" w:tplc="08090003" w:tentative="1">
      <w:start w:val="1"/>
      <w:numFmt w:val="bullet"/>
      <w:lvlText w:val="o"/>
      <w:lvlJc w:val="left"/>
      <w:pPr>
        <w:ind w:left="5455" w:hanging="360"/>
      </w:pPr>
      <w:rPr>
        <w:rFonts w:ascii="Courier New" w:hAnsi="Courier New" w:cs="Courier New" w:hint="default"/>
      </w:rPr>
    </w:lvl>
    <w:lvl w:ilvl="5" w:tplc="08090005" w:tentative="1">
      <w:start w:val="1"/>
      <w:numFmt w:val="bullet"/>
      <w:lvlText w:val=""/>
      <w:lvlJc w:val="left"/>
      <w:pPr>
        <w:ind w:left="6175" w:hanging="360"/>
      </w:pPr>
      <w:rPr>
        <w:rFonts w:ascii="Wingdings" w:hAnsi="Wingdings" w:hint="default"/>
      </w:rPr>
    </w:lvl>
    <w:lvl w:ilvl="6" w:tplc="08090001" w:tentative="1">
      <w:start w:val="1"/>
      <w:numFmt w:val="bullet"/>
      <w:lvlText w:val=""/>
      <w:lvlJc w:val="left"/>
      <w:pPr>
        <w:ind w:left="6895" w:hanging="360"/>
      </w:pPr>
      <w:rPr>
        <w:rFonts w:ascii="Symbol" w:hAnsi="Symbol" w:hint="default"/>
      </w:rPr>
    </w:lvl>
    <w:lvl w:ilvl="7" w:tplc="08090003" w:tentative="1">
      <w:start w:val="1"/>
      <w:numFmt w:val="bullet"/>
      <w:lvlText w:val="o"/>
      <w:lvlJc w:val="left"/>
      <w:pPr>
        <w:ind w:left="7615" w:hanging="360"/>
      </w:pPr>
      <w:rPr>
        <w:rFonts w:ascii="Courier New" w:hAnsi="Courier New" w:cs="Courier New" w:hint="default"/>
      </w:rPr>
    </w:lvl>
    <w:lvl w:ilvl="8" w:tplc="08090005" w:tentative="1">
      <w:start w:val="1"/>
      <w:numFmt w:val="bullet"/>
      <w:lvlText w:val=""/>
      <w:lvlJc w:val="left"/>
      <w:pPr>
        <w:ind w:left="8335" w:hanging="360"/>
      </w:pPr>
      <w:rPr>
        <w:rFonts w:ascii="Wingdings" w:hAnsi="Wingdings" w:hint="default"/>
      </w:rPr>
    </w:lvl>
  </w:abstractNum>
  <w:abstractNum w:abstractNumId="10" w15:restartNumberingAfterBreak="0">
    <w:nsid w:val="2ED9697C"/>
    <w:multiLevelType w:val="hybridMultilevel"/>
    <w:tmpl w:val="2A7E7172"/>
    <w:lvl w:ilvl="0" w:tplc="0C090001">
      <w:start w:val="1"/>
      <w:numFmt w:val="bullet"/>
      <w:lvlText w:val=""/>
      <w:lvlJc w:val="left"/>
      <w:pPr>
        <w:ind w:left="794" w:hanging="360"/>
      </w:pPr>
      <w:rPr>
        <w:rFonts w:ascii="Symbol" w:hAnsi="Symbol" w:hint="default"/>
      </w:rPr>
    </w:lvl>
    <w:lvl w:ilvl="1" w:tplc="0C090003">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11" w15:restartNumberingAfterBreak="0">
    <w:nsid w:val="49852DAA"/>
    <w:multiLevelType w:val="hybridMultilevel"/>
    <w:tmpl w:val="D18C7834"/>
    <w:lvl w:ilvl="0" w:tplc="0C090001">
      <w:start w:val="1"/>
      <w:numFmt w:val="bullet"/>
      <w:lvlText w:val=""/>
      <w:lvlJc w:val="left"/>
      <w:pPr>
        <w:ind w:left="794" w:hanging="360"/>
      </w:pPr>
      <w:rPr>
        <w:rFonts w:ascii="Symbol" w:hAnsi="Symbol" w:hint="default"/>
      </w:rPr>
    </w:lvl>
    <w:lvl w:ilvl="1" w:tplc="0C090003">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12" w15:restartNumberingAfterBreak="0">
    <w:nsid w:val="4E0B40EE"/>
    <w:multiLevelType w:val="hybridMultilevel"/>
    <w:tmpl w:val="4C801C1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53634A85"/>
    <w:multiLevelType w:val="hybridMultilevel"/>
    <w:tmpl w:val="401256A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808CE"/>
    <w:multiLevelType w:val="hybridMultilevel"/>
    <w:tmpl w:val="FE4AF25A"/>
    <w:lvl w:ilvl="0" w:tplc="08090001">
      <w:start w:val="1"/>
      <w:numFmt w:val="bullet"/>
      <w:lvlText w:val=""/>
      <w:lvlJc w:val="left"/>
      <w:pPr>
        <w:ind w:left="2575" w:hanging="360"/>
      </w:pPr>
      <w:rPr>
        <w:rFonts w:ascii="Symbol" w:hAnsi="Symbol" w:hint="default"/>
      </w:rPr>
    </w:lvl>
    <w:lvl w:ilvl="1" w:tplc="08090003" w:tentative="1">
      <w:start w:val="1"/>
      <w:numFmt w:val="bullet"/>
      <w:lvlText w:val="o"/>
      <w:lvlJc w:val="left"/>
      <w:pPr>
        <w:ind w:left="3295" w:hanging="360"/>
      </w:pPr>
      <w:rPr>
        <w:rFonts w:ascii="Courier New" w:hAnsi="Courier New" w:cs="Courier New" w:hint="default"/>
      </w:rPr>
    </w:lvl>
    <w:lvl w:ilvl="2" w:tplc="08090005" w:tentative="1">
      <w:start w:val="1"/>
      <w:numFmt w:val="bullet"/>
      <w:lvlText w:val=""/>
      <w:lvlJc w:val="left"/>
      <w:pPr>
        <w:ind w:left="4015" w:hanging="360"/>
      </w:pPr>
      <w:rPr>
        <w:rFonts w:ascii="Wingdings" w:hAnsi="Wingdings" w:hint="default"/>
      </w:rPr>
    </w:lvl>
    <w:lvl w:ilvl="3" w:tplc="08090001" w:tentative="1">
      <w:start w:val="1"/>
      <w:numFmt w:val="bullet"/>
      <w:lvlText w:val=""/>
      <w:lvlJc w:val="left"/>
      <w:pPr>
        <w:ind w:left="4735" w:hanging="360"/>
      </w:pPr>
      <w:rPr>
        <w:rFonts w:ascii="Symbol" w:hAnsi="Symbol" w:hint="default"/>
      </w:rPr>
    </w:lvl>
    <w:lvl w:ilvl="4" w:tplc="08090003" w:tentative="1">
      <w:start w:val="1"/>
      <w:numFmt w:val="bullet"/>
      <w:lvlText w:val="o"/>
      <w:lvlJc w:val="left"/>
      <w:pPr>
        <w:ind w:left="5455" w:hanging="360"/>
      </w:pPr>
      <w:rPr>
        <w:rFonts w:ascii="Courier New" w:hAnsi="Courier New" w:cs="Courier New" w:hint="default"/>
      </w:rPr>
    </w:lvl>
    <w:lvl w:ilvl="5" w:tplc="08090005" w:tentative="1">
      <w:start w:val="1"/>
      <w:numFmt w:val="bullet"/>
      <w:lvlText w:val=""/>
      <w:lvlJc w:val="left"/>
      <w:pPr>
        <w:ind w:left="6175" w:hanging="360"/>
      </w:pPr>
      <w:rPr>
        <w:rFonts w:ascii="Wingdings" w:hAnsi="Wingdings" w:hint="default"/>
      </w:rPr>
    </w:lvl>
    <w:lvl w:ilvl="6" w:tplc="08090001" w:tentative="1">
      <w:start w:val="1"/>
      <w:numFmt w:val="bullet"/>
      <w:lvlText w:val=""/>
      <w:lvlJc w:val="left"/>
      <w:pPr>
        <w:ind w:left="6895" w:hanging="360"/>
      </w:pPr>
      <w:rPr>
        <w:rFonts w:ascii="Symbol" w:hAnsi="Symbol" w:hint="default"/>
      </w:rPr>
    </w:lvl>
    <w:lvl w:ilvl="7" w:tplc="08090003" w:tentative="1">
      <w:start w:val="1"/>
      <w:numFmt w:val="bullet"/>
      <w:lvlText w:val="o"/>
      <w:lvlJc w:val="left"/>
      <w:pPr>
        <w:ind w:left="7615" w:hanging="360"/>
      </w:pPr>
      <w:rPr>
        <w:rFonts w:ascii="Courier New" w:hAnsi="Courier New" w:cs="Courier New" w:hint="default"/>
      </w:rPr>
    </w:lvl>
    <w:lvl w:ilvl="8" w:tplc="08090005" w:tentative="1">
      <w:start w:val="1"/>
      <w:numFmt w:val="bullet"/>
      <w:lvlText w:val=""/>
      <w:lvlJc w:val="left"/>
      <w:pPr>
        <w:ind w:left="8335" w:hanging="360"/>
      </w:pPr>
      <w:rPr>
        <w:rFonts w:ascii="Wingdings" w:hAnsi="Wingdings" w:hint="default"/>
      </w:rPr>
    </w:lvl>
  </w:abstractNum>
  <w:abstractNum w:abstractNumId="15" w15:restartNumberingAfterBreak="0">
    <w:nsid w:val="5A8E31CE"/>
    <w:multiLevelType w:val="hybridMultilevel"/>
    <w:tmpl w:val="3216C8E0"/>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6063009D"/>
    <w:multiLevelType w:val="hybridMultilevel"/>
    <w:tmpl w:val="87B47AFC"/>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 w15:restartNumberingAfterBreak="0">
    <w:nsid w:val="627314C3"/>
    <w:multiLevelType w:val="hybridMultilevel"/>
    <w:tmpl w:val="AE628A5C"/>
    <w:lvl w:ilvl="0" w:tplc="F2EA8DE0">
      <w:start w:val="1"/>
      <w:numFmt w:val="decimal"/>
      <w:lvlText w:val="%1."/>
      <w:lvlJc w:val="left"/>
      <w:pPr>
        <w:ind w:left="720" w:hanging="360"/>
      </w:pPr>
      <w:rPr>
        <w:sz w:val="22"/>
        <w:szCs w:val="22"/>
      </w:rPr>
    </w:lvl>
    <w:lvl w:ilvl="1" w:tplc="B700F3D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5A2F72"/>
    <w:multiLevelType w:val="hybridMultilevel"/>
    <w:tmpl w:val="A4E0CFA8"/>
    <w:lvl w:ilvl="0" w:tplc="0C09000F">
      <w:start w:val="1"/>
      <w:numFmt w:val="decimal"/>
      <w:lvlText w:val="%1."/>
      <w:lvlJc w:val="left"/>
      <w:pPr>
        <w:ind w:left="1494" w:hanging="360"/>
      </w:pPr>
    </w:lvl>
    <w:lvl w:ilvl="1" w:tplc="08090001">
      <w:start w:val="1"/>
      <w:numFmt w:val="bullet"/>
      <w:lvlText w:val=""/>
      <w:lvlJc w:val="left"/>
      <w:pPr>
        <w:ind w:left="2291" w:hanging="360"/>
      </w:pPr>
      <w:rPr>
        <w:rFonts w:ascii="Symbol" w:hAnsi="Symbol" w:hint="default"/>
      </w:rPr>
    </w:lvl>
    <w:lvl w:ilvl="2" w:tplc="17187194">
      <w:start w:val="1"/>
      <w:numFmt w:val="lowerRoman"/>
      <w:lvlText w:val="%3)"/>
      <w:lvlJc w:val="left"/>
      <w:pPr>
        <w:ind w:left="3551" w:hanging="720"/>
      </w:pPr>
      <w:rPr>
        <w:rFonts w:hint="default"/>
      </w:r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724F1552"/>
    <w:multiLevelType w:val="hybridMultilevel"/>
    <w:tmpl w:val="E6ACF1A0"/>
    <w:lvl w:ilvl="0" w:tplc="0C090001">
      <w:start w:val="1"/>
      <w:numFmt w:val="bullet"/>
      <w:lvlText w:val=""/>
      <w:lvlJc w:val="left"/>
      <w:pPr>
        <w:ind w:left="794" w:hanging="360"/>
      </w:pPr>
      <w:rPr>
        <w:rFonts w:ascii="Symbol" w:hAnsi="Symbol" w:hint="default"/>
      </w:rPr>
    </w:lvl>
    <w:lvl w:ilvl="1" w:tplc="0C090003">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20" w15:restartNumberingAfterBreak="0">
    <w:nsid w:val="74FF30CB"/>
    <w:multiLevelType w:val="hybridMultilevel"/>
    <w:tmpl w:val="97982CBC"/>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77F11B6B"/>
    <w:multiLevelType w:val="multilevel"/>
    <w:tmpl w:val="162052B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2" w15:restartNumberingAfterBreak="0">
    <w:nsid w:val="7F827B42"/>
    <w:multiLevelType w:val="hybridMultilevel"/>
    <w:tmpl w:val="26E21C3E"/>
    <w:lvl w:ilvl="0" w:tplc="46ACC810">
      <w:start w:val="1"/>
      <w:numFmt w:val="bullet"/>
      <w:pStyle w:val="Bullets"/>
      <w:lvlText w:val=""/>
      <w:lvlJc w:val="left"/>
      <w:pPr>
        <w:tabs>
          <w:tab w:val="num" w:pos="2139"/>
        </w:tabs>
        <w:ind w:left="2139" w:hanging="284"/>
      </w:pPr>
      <w:rPr>
        <w:rFonts w:ascii="Symbol" w:hAnsi="Symbol" w:hint="default"/>
      </w:rPr>
    </w:lvl>
    <w:lvl w:ilvl="1" w:tplc="04090003" w:tentative="1">
      <w:start w:val="1"/>
      <w:numFmt w:val="bullet"/>
      <w:lvlText w:val="o"/>
      <w:lvlJc w:val="left"/>
      <w:pPr>
        <w:ind w:left="3295" w:hanging="360"/>
      </w:pPr>
      <w:rPr>
        <w:rFonts w:ascii="Courier New" w:hAnsi="Courier New" w:hint="default"/>
      </w:rPr>
    </w:lvl>
    <w:lvl w:ilvl="2" w:tplc="04090005" w:tentative="1">
      <w:start w:val="1"/>
      <w:numFmt w:val="bullet"/>
      <w:lvlText w:val=""/>
      <w:lvlJc w:val="left"/>
      <w:pPr>
        <w:ind w:left="4015" w:hanging="360"/>
      </w:pPr>
      <w:rPr>
        <w:rFonts w:ascii="Wingdings" w:hAnsi="Wingdings" w:hint="default"/>
      </w:rPr>
    </w:lvl>
    <w:lvl w:ilvl="3" w:tplc="04090001" w:tentative="1">
      <w:start w:val="1"/>
      <w:numFmt w:val="bullet"/>
      <w:lvlText w:val=""/>
      <w:lvlJc w:val="left"/>
      <w:pPr>
        <w:ind w:left="4735" w:hanging="360"/>
      </w:pPr>
      <w:rPr>
        <w:rFonts w:ascii="Symbol" w:hAnsi="Symbol" w:hint="default"/>
      </w:rPr>
    </w:lvl>
    <w:lvl w:ilvl="4" w:tplc="04090003" w:tentative="1">
      <w:start w:val="1"/>
      <w:numFmt w:val="bullet"/>
      <w:lvlText w:val="o"/>
      <w:lvlJc w:val="left"/>
      <w:pPr>
        <w:ind w:left="5455" w:hanging="360"/>
      </w:pPr>
      <w:rPr>
        <w:rFonts w:ascii="Courier New" w:hAnsi="Courier New" w:hint="default"/>
      </w:rPr>
    </w:lvl>
    <w:lvl w:ilvl="5" w:tplc="04090005" w:tentative="1">
      <w:start w:val="1"/>
      <w:numFmt w:val="bullet"/>
      <w:lvlText w:val=""/>
      <w:lvlJc w:val="left"/>
      <w:pPr>
        <w:ind w:left="6175" w:hanging="360"/>
      </w:pPr>
      <w:rPr>
        <w:rFonts w:ascii="Wingdings" w:hAnsi="Wingdings" w:hint="default"/>
      </w:rPr>
    </w:lvl>
    <w:lvl w:ilvl="6" w:tplc="04090001" w:tentative="1">
      <w:start w:val="1"/>
      <w:numFmt w:val="bullet"/>
      <w:lvlText w:val=""/>
      <w:lvlJc w:val="left"/>
      <w:pPr>
        <w:ind w:left="6895" w:hanging="360"/>
      </w:pPr>
      <w:rPr>
        <w:rFonts w:ascii="Symbol" w:hAnsi="Symbol" w:hint="default"/>
      </w:rPr>
    </w:lvl>
    <w:lvl w:ilvl="7" w:tplc="04090003" w:tentative="1">
      <w:start w:val="1"/>
      <w:numFmt w:val="bullet"/>
      <w:lvlText w:val="o"/>
      <w:lvlJc w:val="left"/>
      <w:pPr>
        <w:ind w:left="7615" w:hanging="360"/>
      </w:pPr>
      <w:rPr>
        <w:rFonts w:ascii="Courier New" w:hAnsi="Courier New" w:hint="default"/>
      </w:rPr>
    </w:lvl>
    <w:lvl w:ilvl="8" w:tplc="04090005" w:tentative="1">
      <w:start w:val="1"/>
      <w:numFmt w:val="bullet"/>
      <w:lvlText w:val=""/>
      <w:lvlJc w:val="left"/>
      <w:pPr>
        <w:ind w:left="8335" w:hanging="360"/>
      </w:pPr>
      <w:rPr>
        <w:rFonts w:ascii="Wingdings" w:hAnsi="Wingdings" w:hint="default"/>
      </w:rPr>
    </w:lvl>
  </w:abstractNum>
  <w:num w:numId="1">
    <w:abstractNumId w:val="22"/>
  </w:num>
  <w:num w:numId="2">
    <w:abstractNumId w:val="17"/>
  </w:num>
  <w:num w:numId="3">
    <w:abstractNumId w:val="20"/>
  </w:num>
  <w:num w:numId="4">
    <w:abstractNumId w:val="2"/>
  </w:num>
  <w:num w:numId="5">
    <w:abstractNumId w:val="8"/>
  </w:num>
  <w:num w:numId="6">
    <w:abstractNumId w:val="10"/>
  </w:num>
  <w:num w:numId="7">
    <w:abstractNumId w:val="4"/>
  </w:num>
  <w:num w:numId="8">
    <w:abstractNumId w:val="19"/>
  </w:num>
  <w:num w:numId="9">
    <w:abstractNumId w:val="11"/>
  </w:num>
  <w:num w:numId="10">
    <w:abstractNumId w:val="0"/>
  </w:num>
  <w:num w:numId="11">
    <w:abstractNumId w:val="3"/>
  </w:num>
  <w:num w:numId="12">
    <w:abstractNumId w:val="18"/>
  </w:num>
  <w:num w:numId="13">
    <w:abstractNumId w:val="7"/>
  </w:num>
  <w:num w:numId="14">
    <w:abstractNumId w:val="1"/>
  </w:num>
  <w:num w:numId="15">
    <w:abstractNumId w:val="14"/>
  </w:num>
  <w:num w:numId="16">
    <w:abstractNumId w:val="9"/>
  </w:num>
  <w:num w:numId="17">
    <w:abstractNumId w:val="5"/>
  </w:num>
  <w:num w:numId="18">
    <w:abstractNumId w:val="13"/>
  </w:num>
  <w:num w:numId="19">
    <w:abstractNumId w:val="6"/>
  </w:num>
  <w:num w:numId="20">
    <w:abstractNumId w:val="8"/>
  </w:num>
  <w:num w:numId="21">
    <w:abstractNumId w:val="8"/>
  </w:num>
  <w:num w:numId="22">
    <w:abstractNumId w:val="22"/>
  </w:num>
  <w:num w:numId="23">
    <w:abstractNumId w:val="8"/>
  </w:num>
  <w:num w:numId="24">
    <w:abstractNumId w:val="8"/>
  </w:num>
  <w:num w:numId="25">
    <w:abstractNumId w:val="8"/>
    <w:lvlOverride w:ilvl="0">
      <w:startOverride w:val="1"/>
    </w:lvlOverride>
  </w:num>
  <w:num w:numId="26">
    <w:abstractNumId w:val="15"/>
  </w:num>
  <w:num w:numId="27">
    <w:abstractNumId w:val="16"/>
  </w:num>
  <w:num w:numId="28">
    <w:abstractNumId w:val="12"/>
  </w:num>
  <w:num w:numId="2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DC7"/>
    <w:rsid w:val="00010376"/>
    <w:rsid w:val="00011AD0"/>
    <w:rsid w:val="0001252E"/>
    <w:rsid w:val="00014C2B"/>
    <w:rsid w:val="00014CD5"/>
    <w:rsid w:val="00020DE0"/>
    <w:rsid w:val="000215BC"/>
    <w:rsid w:val="000215FD"/>
    <w:rsid w:val="0002180A"/>
    <w:rsid w:val="000325AD"/>
    <w:rsid w:val="00032BE8"/>
    <w:rsid w:val="00033311"/>
    <w:rsid w:val="000338E9"/>
    <w:rsid w:val="00033FD6"/>
    <w:rsid w:val="00035E05"/>
    <w:rsid w:val="00041720"/>
    <w:rsid w:val="000425E2"/>
    <w:rsid w:val="00042955"/>
    <w:rsid w:val="00043199"/>
    <w:rsid w:val="0004509D"/>
    <w:rsid w:val="00045F9B"/>
    <w:rsid w:val="00046E37"/>
    <w:rsid w:val="00050710"/>
    <w:rsid w:val="00050B61"/>
    <w:rsid w:val="00050D45"/>
    <w:rsid w:val="00054B84"/>
    <w:rsid w:val="00056946"/>
    <w:rsid w:val="00056D0B"/>
    <w:rsid w:val="00062F02"/>
    <w:rsid w:val="00066CF4"/>
    <w:rsid w:val="000715E9"/>
    <w:rsid w:val="00072106"/>
    <w:rsid w:val="00073657"/>
    <w:rsid w:val="00075663"/>
    <w:rsid w:val="00077775"/>
    <w:rsid w:val="00080A58"/>
    <w:rsid w:val="00081781"/>
    <w:rsid w:val="000844EE"/>
    <w:rsid w:val="000866AA"/>
    <w:rsid w:val="00091E94"/>
    <w:rsid w:val="00095EF8"/>
    <w:rsid w:val="000A4C28"/>
    <w:rsid w:val="000A5562"/>
    <w:rsid w:val="000A623A"/>
    <w:rsid w:val="000A7081"/>
    <w:rsid w:val="000A7BC9"/>
    <w:rsid w:val="000B1553"/>
    <w:rsid w:val="000B1964"/>
    <w:rsid w:val="000B3170"/>
    <w:rsid w:val="000B549C"/>
    <w:rsid w:val="000B55F1"/>
    <w:rsid w:val="000B75E1"/>
    <w:rsid w:val="000B7941"/>
    <w:rsid w:val="000C1BAD"/>
    <w:rsid w:val="000C2031"/>
    <w:rsid w:val="000D2268"/>
    <w:rsid w:val="000D3F8E"/>
    <w:rsid w:val="000D495C"/>
    <w:rsid w:val="000D58F9"/>
    <w:rsid w:val="000D5E56"/>
    <w:rsid w:val="000E0D8C"/>
    <w:rsid w:val="000E20FF"/>
    <w:rsid w:val="000E3A35"/>
    <w:rsid w:val="000E694E"/>
    <w:rsid w:val="000F036F"/>
    <w:rsid w:val="000F0C10"/>
    <w:rsid w:val="000F11E5"/>
    <w:rsid w:val="000F367A"/>
    <w:rsid w:val="000F56D8"/>
    <w:rsid w:val="000F6D2F"/>
    <w:rsid w:val="000F6D51"/>
    <w:rsid w:val="00100AA7"/>
    <w:rsid w:val="0010387B"/>
    <w:rsid w:val="00107230"/>
    <w:rsid w:val="00115948"/>
    <w:rsid w:val="001159AE"/>
    <w:rsid w:val="00115BEF"/>
    <w:rsid w:val="00117ECE"/>
    <w:rsid w:val="00121387"/>
    <w:rsid w:val="001215A5"/>
    <w:rsid w:val="00121BD7"/>
    <w:rsid w:val="00122871"/>
    <w:rsid w:val="00124DF9"/>
    <w:rsid w:val="00126BD6"/>
    <w:rsid w:val="00131BF2"/>
    <w:rsid w:val="00132198"/>
    <w:rsid w:val="0013247B"/>
    <w:rsid w:val="00143C52"/>
    <w:rsid w:val="00143DF8"/>
    <w:rsid w:val="00146CDA"/>
    <w:rsid w:val="001506DC"/>
    <w:rsid w:val="00151370"/>
    <w:rsid w:val="001513CD"/>
    <w:rsid w:val="00151F11"/>
    <w:rsid w:val="00151F58"/>
    <w:rsid w:val="0015205D"/>
    <w:rsid w:val="0015476D"/>
    <w:rsid w:val="001547FC"/>
    <w:rsid w:val="001613A3"/>
    <w:rsid w:val="0016355F"/>
    <w:rsid w:val="00163CB6"/>
    <w:rsid w:val="00164846"/>
    <w:rsid w:val="00165DA3"/>
    <w:rsid w:val="0017070F"/>
    <w:rsid w:val="00170DCE"/>
    <w:rsid w:val="00171728"/>
    <w:rsid w:val="001741F6"/>
    <w:rsid w:val="00175B9A"/>
    <w:rsid w:val="00176A40"/>
    <w:rsid w:val="00177139"/>
    <w:rsid w:val="00180D61"/>
    <w:rsid w:val="00181981"/>
    <w:rsid w:val="00181B3A"/>
    <w:rsid w:val="00181B84"/>
    <w:rsid w:val="00183928"/>
    <w:rsid w:val="0019105C"/>
    <w:rsid w:val="00191148"/>
    <w:rsid w:val="00193772"/>
    <w:rsid w:val="0019555F"/>
    <w:rsid w:val="001A4ADD"/>
    <w:rsid w:val="001A60A7"/>
    <w:rsid w:val="001A6AE5"/>
    <w:rsid w:val="001B5BD1"/>
    <w:rsid w:val="001B6349"/>
    <w:rsid w:val="001B6834"/>
    <w:rsid w:val="001C392E"/>
    <w:rsid w:val="001C6486"/>
    <w:rsid w:val="001C702A"/>
    <w:rsid w:val="001C763B"/>
    <w:rsid w:val="001C7BD8"/>
    <w:rsid w:val="001D56E0"/>
    <w:rsid w:val="001D6983"/>
    <w:rsid w:val="001D69D7"/>
    <w:rsid w:val="001D69DD"/>
    <w:rsid w:val="001E0C31"/>
    <w:rsid w:val="001E0DE2"/>
    <w:rsid w:val="001E0E60"/>
    <w:rsid w:val="001E1EE0"/>
    <w:rsid w:val="001E22E8"/>
    <w:rsid w:val="001E4538"/>
    <w:rsid w:val="001E51B5"/>
    <w:rsid w:val="001E75A4"/>
    <w:rsid w:val="001F00E7"/>
    <w:rsid w:val="001F4C52"/>
    <w:rsid w:val="001F7F11"/>
    <w:rsid w:val="00200018"/>
    <w:rsid w:val="00200548"/>
    <w:rsid w:val="002020B5"/>
    <w:rsid w:val="00202A70"/>
    <w:rsid w:val="002066CA"/>
    <w:rsid w:val="0020686A"/>
    <w:rsid w:val="00207F6B"/>
    <w:rsid w:val="0021689F"/>
    <w:rsid w:val="002176C5"/>
    <w:rsid w:val="002218EA"/>
    <w:rsid w:val="002225C0"/>
    <w:rsid w:val="002239AF"/>
    <w:rsid w:val="002301D4"/>
    <w:rsid w:val="00231B13"/>
    <w:rsid w:val="00233376"/>
    <w:rsid w:val="00234090"/>
    <w:rsid w:val="00234D94"/>
    <w:rsid w:val="002405F3"/>
    <w:rsid w:val="0024210C"/>
    <w:rsid w:val="00242312"/>
    <w:rsid w:val="00242F23"/>
    <w:rsid w:val="002463B2"/>
    <w:rsid w:val="002463F6"/>
    <w:rsid w:val="00246E5E"/>
    <w:rsid w:val="002474B9"/>
    <w:rsid w:val="002541BD"/>
    <w:rsid w:val="00254693"/>
    <w:rsid w:val="002552E2"/>
    <w:rsid w:val="0026075F"/>
    <w:rsid w:val="00260F7C"/>
    <w:rsid w:val="00263737"/>
    <w:rsid w:val="00271988"/>
    <w:rsid w:val="00272392"/>
    <w:rsid w:val="00272AD6"/>
    <w:rsid w:val="00275FDA"/>
    <w:rsid w:val="00276456"/>
    <w:rsid w:val="00276707"/>
    <w:rsid w:val="00277579"/>
    <w:rsid w:val="00282193"/>
    <w:rsid w:val="00282774"/>
    <w:rsid w:val="002847DF"/>
    <w:rsid w:val="0028586F"/>
    <w:rsid w:val="00285A7E"/>
    <w:rsid w:val="0029046B"/>
    <w:rsid w:val="00292026"/>
    <w:rsid w:val="0029221A"/>
    <w:rsid w:val="0029478D"/>
    <w:rsid w:val="002964E5"/>
    <w:rsid w:val="0029688E"/>
    <w:rsid w:val="002A0DE7"/>
    <w:rsid w:val="002A317A"/>
    <w:rsid w:val="002A4298"/>
    <w:rsid w:val="002A4664"/>
    <w:rsid w:val="002B7ECA"/>
    <w:rsid w:val="002C0D49"/>
    <w:rsid w:val="002C3462"/>
    <w:rsid w:val="002C46F5"/>
    <w:rsid w:val="002C5F5C"/>
    <w:rsid w:val="002C673F"/>
    <w:rsid w:val="002C68CA"/>
    <w:rsid w:val="002D0250"/>
    <w:rsid w:val="002D0E2D"/>
    <w:rsid w:val="002D3807"/>
    <w:rsid w:val="002D3F7C"/>
    <w:rsid w:val="002D4EAD"/>
    <w:rsid w:val="002D742B"/>
    <w:rsid w:val="002E0205"/>
    <w:rsid w:val="002E29C3"/>
    <w:rsid w:val="002E602B"/>
    <w:rsid w:val="002E76DE"/>
    <w:rsid w:val="002E7838"/>
    <w:rsid w:val="002F2D7A"/>
    <w:rsid w:val="002F3177"/>
    <w:rsid w:val="002F4A68"/>
    <w:rsid w:val="002F6F5A"/>
    <w:rsid w:val="002F7CDA"/>
    <w:rsid w:val="002F7F49"/>
    <w:rsid w:val="00300B26"/>
    <w:rsid w:val="003022D0"/>
    <w:rsid w:val="00304005"/>
    <w:rsid w:val="003043B9"/>
    <w:rsid w:val="00306129"/>
    <w:rsid w:val="00306519"/>
    <w:rsid w:val="003107E2"/>
    <w:rsid w:val="00310EB6"/>
    <w:rsid w:val="00311D14"/>
    <w:rsid w:val="003124EB"/>
    <w:rsid w:val="00312825"/>
    <w:rsid w:val="00315B42"/>
    <w:rsid w:val="003163DB"/>
    <w:rsid w:val="00320E57"/>
    <w:rsid w:val="00322155"/>
    <w:rsid w:val="003252D7"/>
    <w:rsid w:val="00327038"/>
    <w:rsid w:val="00331C3D"/>
    <w:rsid w:val="00332855"/>
    <w:rsid w:val="00332F5D"/>
    <w:rsid w:val="00334F05"/>
    <w:rsid w:val="0033692B"/>
    <w:rsid w:val="00340CCC"/>
    <w:rsid w:val="00341BEE"/>
    <w:rsid w:val="00341E75"/>
    <w:rsid w:val="003472A2"/>
    <w:rsid w:val="003518AA"/>
    <w:rsid w:val="00352B69"/>
    <w:rsid w:val="003559A2"/>
    <w:rsid w:val="00357989"/>
    <w:rsid w:val="003601DF"/>
    <w:rsid w:val="00361165"/>
    <w:rsid w:val="003631FE"/>
    <w:rsid w:val="00363619"/>
    <w:rsid w:val="00364F49"/>
    <w:rsid w:val="0036732A"/>
    <w:rsid w:val="003704F1"/>
    <w:rsid w:val="00372076"/>
    <w:rsid w:val="003728B8"/>
    <w:rsid w:val="00373762"/>
    <w:rsid w:val="00373FA2"/>
    <w:rsid w:val="00374F8C"/>
    <w:rsid w:val="003755AD"/>
    <w:rsid w:val="00375AE3"/>
    <w:rsid w:val="00375DAD"/>
    <w:rsid w:val="00376483"/>
    <w:rsid w:val="00382293"/>
    <w:rsid w:val="00382D77"/>
    <w:rsid w:val="0038554F"/>
    <w:rsid w:val="003873DB"/>
    <w:rsid w:val="0039079E"/>
    <w:rsid w:val="00392A60"/>
    <w:rsid w:val="00392EC0"/>
    <w:rsid w:val="00395137"/>
    <w:rsid w:val="003A28C3"/>
    <w:rsid w:val="003A34FB"/>
    <w:rsid w:val="003A3B0B"/>
    <w:rsid w:val="003A3F11"/>
    <w:rsid w:val="003A42C8"/>
    <w:rsid w:val="003B18E6"/>
    <w:rsid w:val="003B19EF"/>
    <w:rsid w:val="003B7A74"/>
    <w:rsid w:val="003C04EF"/>
    <w:rsid w:val="003C1DEE"/>
    <w:rsid w:val="003C273E"/>
    <w:rsid w:val="003C3F16"/>
    <w:rsid w:val="003C6B21"/>
    <w:rsid w:val="003C6CA4"/>
    <w:rsid w:val="003C7BC7"/>
    <w:rsid w:val="003D3BF6"/>
    <w:rsid w:val="003D4440"/>
    <w:rsid w:val="003D514D"/>
    <w:rsid w:val="003D68EC"/>
    <w:rsid w:val="003D7AAD"/>
    <w:rsid w:val="003E49FD"/>
    <w:rsid w:val="003E57D4"/>
    <w:rsid w:val="003E6A81"/>
    <w:rsid w:val="003E76A5"/>
    <w:rsid w:val="003F1D7A"/>
    <w:rsid w:val="00400199"/>
    <w:rsid w:val="00400E70"/>
    <w:rsid w:val="0040338C"/>
    <w:rsid w:val="004035E0"/>
    <w:rsid w:val="0040383C"/>
    <w:rsid w:val="00404084"/>
    <w:rsid w:val="00406A8D"/>
    <w:rsid w:val="00407A93"/>
    <w:rsid w:val="00410A75"/>
    <w:rsid w:val="00416C7C"/>
    <w:rsid w:val="004278EF"/>
    <w:rsid w:val="00431502"/>
    <w:rsid w:val="00434362"/>
    <w:rsid w:val="00437488"/>
    <w:rsid w:val="00437B2F"/>
    <w:rsid w:val="00437C73"/>
    <w:rsid w:val="0044027B"/>
    <w:rsid w:val="00440E37"/>
    <w:rsid w:val="00442759"/>
    <w:rsid w:val="00444559"/>
    <w:rsid w:val="00446423"/>
    <w:rsid w:val="00447D5C"/>
    <w:rsid w:val="00450283"/>
    <w:rsid w:val="0045075A"/>
    <w:rsid w:val="00451814"/>
    <w:rsid w:val="0045256C"/>
    <w:rsid w:val="00455006"/>
    <w:rsid w:val="00456078"/>
    <w:rsid w:val="00457752"/>
    <w:rsid w:val="00457818"/>
    <w:rsid w:val="00460806"/>
    <w:rsid w:val="00462B44"/>
    <w:rsid w:val="00465C74"/>
    <w:rsid w:val="004664F3"/>
    <w:rsid w:val="004767B8"/>
    <w:rsid w:val="00476D1B"/>
    <w:rsid w:val="00477FD6"/>
    <w:rsid w:val="00483393"/>
    <w:rsid w:val="004874C5"/>
    <w:rsid w:val="004902B6"/>
    <w:rsid w:val="004905AA"/>
    <w:rsid w:val="00490678"/>
    <w:rsid w:val="00491DCA"/>
    <w:rsid w:val="00495AD4"/>
    <w:rsid w:val="00497CDF"/>
    <w:rsid w:val="004A164E"/>
    <w:rsid w:val="004A1C6F"/>
    <w:rsid w:val="004A3B7C"/>
    <w:rsid w:val="004A550A"/>
    <w:rsid w:val="004A6346"/>
    <w:rsid w:val="004B0112"/>
    <w:rsid w:val="004B0C06"/>
    <w:rsid w:val="004B0EDC"/>
    <w:rsid w:val="004B392E"/>
    <w:rsid w:val="004B4B93"/>
    <w:rsid w:val="004B577F"/>
    <w:rsid w:val="004B5AE6"/>
    <w:rsid w:val="004B5D45"/>
    <w:rsid w:val="004C0AA4"/>
    <w:rsid w:val="004C1252"/>
    <w:rsid w:val="004C2755"/>
    <w:rsid w:val="004C44E4"/>
    <w:rsid w:val="004D5CB7"/>
    <w:rsid w:val="004E10D4"/>
    <w:rsid w:val="004E3996"/>
    <w:rsid w:val="004E418C"/>
    <w:rsid w:val="004E4E78"/>
    <w:rsid w:val="004E6F21"/>
    <w:rsid w:val="004E7F2D"/>
    <w:rsid w:val="004F05E0"/>
    <w:rsid w:val="005025A5"/>
    <w:rsid w:val="00505719"/>
    <w:rsid w:val="005058FA"/>
    <w:rsid w:val="00506D01"/>
    <w:rsid w:val="00510E3F"/>
    <w:rsid w:val="005117FE"/>
    <w:rsid w:val="0051496C"/>
    <w:rsid w:val="00514D73"/>
    <w:rsid w:val="00515C1E"/>
    <w:rsid w:val="005163FC"/>
    <w:rsid w:val="0051791A"/>
    <w:rsid w:val="00517CF8"/>
    <w:rsid w:val="0052079E"/>
    <w:rsid w:val="0052108D"/>
    <w:rsid w:val="00525649"/>
    <w:rsid w:val="005263D5"/>
    <w:rsid w:val="00526EFC"/>
    <w:rsid w:val="005274EB"/>
    <w:rsid w:val="0053071A"/>
    <w:rsid w:val="0053144A"/>
    <w:rsid w:val="00531E99"/>
    <w:rsid w:val="00534476"/>
    <w:rsid w:val="0054193D"/>
    <w:rsid w:val="00544FF9"/>
    <w:rsid w:val="00545B34"/>
    <w:rsid w:val="0054744C"/>
    <w:rsid w:val="0055085B"/>
    <w:rsid w:val="0055111A"/>
    <w:rsid w:val="00551DD5"/>
    <w:rsid w:val="00552AB6"/>
    <w:rsid w:val="00552BB2"/>
    <w:rsid w:val="00554349"/>
    <w:rsid w:val="005543CA"/>
    <w:rsid w:val="0055650D"/>
    <w:rsid w:val="0056291D"/>
    <w:rsid w:val="00564610"/>
    <w:rsid w:val="00566D33"/>
    <w:rsid w:val="0056726C"/>
    <w:rsid w:val="00571706"/>
    <w:rsid w:val="00572407"/>
    <w:rsid w:val="00573CA3"/>
    <w:rsid w:val="005742E6"/>
    <w:rsid w:val="00575C1D"/>
    <w:rsid w:val="00575D22"/>
    <w:rsid w:val="00576BD8"/>
    <w:rsid w:val="00580B20"/>
    <w:rsid w:val="00580C3C"/>
    <w:rsid w:val="005813CA"/>
    <w:rsid w:val="00581429"/>
    <w:rsid w:val="00585AEC"/>
    <w:rsid w:val="00586258"/>
    <w:rsid w:val="00586633"/>
    <w:rsid w:val="0059442E"/>
    <w:rsid w:val="005948B9"/>
    <w:rsid w:val="005962A4"/>
    <w:rsid w:val="005966BA"/>
    <w:rsid w:val="005A03C2"/>
    <w:rsid w:val="005A109E"/>
    <w:rsid w:val="005A122B"/>
    <w:rsid w:val="005A2CF4"/>
    <w:rsid w:val="005A79CD"/>
    <w:rsid w:val="005A7DDE"/>
    <w:rsid w:val="005B6DAA"/>
    <w:rsid w:val="005C078B"/>
    <w:rsid w:val="005C3ED0"/>
    <w:rsid w:val="005C4FEB"/>
    <w:rsid w:val="005C55B3"/>
    <w:rsid w:val="005C651C"/>
    <w:rsid w:val="005C7965"/>
    <w:rsid w:val="005C7A24"/>
    <w:rsid w:val="005D0E60"/>
    <w:rsid w:val="005D27C0"/>
    <w:rsid w:val="005D3010"/>
    <w:rsid w:val="005D607E"/>
    <w:rsid w:val="005D7B95"/>
    <w:rsid w:val="005E18E0"/>
    <w:rsid w:val="005E1A29"/>
    <w:rsid w:val="005E1F6D"/>
    <w:rsid w:val="005E6134"/>
    <w:rsid w:val="005F0B76"/>
    <w:rsid w:val="005F4B23"/>
    <w:rsid w:val="005F660E"/>
    <w:rsid w:val="00600EA6"/>
    <w:rsid w:val="00602081"/>
    <w:rsid w:val="00605CE3"/>
    <w:rsid w:val="0060753D"/>
    <w:rsid w:val="00610944"/>
    <w:rsid w:val="006112F1"/>
    <w:rsid w:val="00613242"/>
    <w:rsid w:val="00617544"/>
    <w:rsid w:val="00617740"/>
    <w:rsid w:val="00617ACE"/>
    <w:rsid w:val="00617C9D"/>
    <w:rsid w:val="00620FD6"/>
    <w:rsid w:val="006308DE"/>
    <w:rsid w:val="00632B80"/>
    <w:rsid w:val="00632BF0"/>
    <w:rsid w:val="00634190"/>
    <w:rsid w:val="0063512D"/>
    <w:rsid w:val="006358F2"/>
    <w:rsid w:val="0064286F"/>
    <w:rsid w:val="00642DA3"/>
    <w:rsid w:val="00644E20"/>
    <w:rsid w:val="00646663"/>
    <w:rsid w:val="006524B3"/>
    <w:rsid w:val="00652E84"/>
    <w:rsid w:val="00653BC9"/>
    <w:rsid w:val="00660016"/>
    <w:rsid w:val="006633AD"/>
    <w:rsid w:val="00665756"/>
    <w:rsid w:val="00667B56"/>
    <w:rsid w:val="00672954"/>
    <w:rsid w:val="006734B3"/>
    <w:rsid w:val="0067382B"/>
    <w:rsid w:val="006738E6"/>
    <w:rsid w:val="0067434B"/>
    <w:rsid w:val="00676095"/>
    <w:rsid w:val="00680AC3"/>
    <w:rsid w:val="00681892"/>
    <w:rsid w:val="00682E02"/>
    <w:rsid w:val="00690EF8"/>
    <w:rsid w:val="0069252B"/>
    <w:rsid w:val="00694D76"/>
    <w:rsid w:val="00694DD3"/>
    <w:rsid w:val="00694FDE"/>
    <w:rsid w:val="00695BFB"/>
    <w:rsid w:val="00696009"/>
    <w:rsid w:val="006A1AD9"/>
    <w:rsid w:val="006A3767"/>
    <w:rsid w:val="006A4A10"/>
    <w:rsid w:val="006B1F77"/>
    <w:rsid w:val="006B2C3C"/>
    <w:rsid w:val="006B54B0"/>
    <w:rsid w:val="006B778B"/>
    <w:rsid w:val="006C1F12"/>
    <w:rsid w:val="006C2334"/>
    <w:rsid w:val="006E011C"/>
    <w:rsid w:val="006E0B02"/>
    <w:rsid w:val="006E0DBB"/>
    <w:rsid w:val="006E23A8"/>
    <w:rsid w:val="006E2DD2"/>
    <w:rsid w:val="006E5BD0"/>
    <w:rsid w:val="006E790F"/>
    <w:rsid w:val="006F0BDE"/>
    <w:rsid w:val="006F24DF"/>
    <w:rsid w:val="006F6EF8"/>
    <w:rsid w:val="006F7B52"/>
    <w:rsid w:val="007024F5"/>
    <w:rsid w:val="00706163"/>
    <w:rsid w:val="00707423"/>
    <w:rsid w:val="00707D20"/>
    <w:rsid w:val="00711023"/>
    <w:rsid w:val="00713EBD"/>
    <w:rsid w:val="00714EC7"/>
    <w:rsid w:val="00715C95"/>
    <w:rsid w:val="007163BB"/>
    <w:rsid w:val="00716D46"/>
    <w:rsid w:val="00717317"/>
    <w:rsid w:val="00717F1D"/>
    <w:rsid w:val="0072110E"/>
    <w:rsid w:val="0072381E"/>
    <w:rsid w:val="007241E0"/>
    <w:rsid w:val="00724439"/>
    <w:rsid w:val="0072781D"/>
    <w:rsid w:val="00730E5E"/>
    <w:rsid w:val="007325FA"/>
    <w:rsid w:val="007334BA"/>
    <w:rsid w:val="00733AA6"/>
    <w:rsid w:val="00734257"/>
    <w:rsid w:val="0073557B"/>
    <w:rsid w:val="00736E3C"/>
    <w:rsid w:val="00741D02"/>
    <w:rsid w:val="00743D35"/>
    <w:rsid w:val="00744FB7"/>
    <w:rsid w:val="00745800"/>
    <w:rsid w:val="007461EE"/>
    <w:rsid w:val="007470C4"/>
    <w:rsid w:val="00750C91"/>
    <w:rsid w:val="00751E3E"/>
    <w:rsid w:val="007535C9"/>
    <w:rsid w:val="00755210"/>
    <w:rsid w:val="0075571C"/>
    <w:rsid w:val="00760446"/>
    <w:rsid w:val="00761052"/>
    <w:rsid w:val="0076178C"/>
    <w:rsid w:val="00761C5D"/>
    <w:rsid w:val="00763898"/>
    <w:rsid w:val="00764666"/>
    <w:rsid w:val="00777849"/>
    <w:rsid w:val="007818E4"/>
    <w:rsid w:val="007831D1"/>
    <w:rsid w:val="00783DE2"/>
    <w:rsid w:val="00785113"/>
    <w:rsid w:val="0078724A"/>
    <w:rsid w:val="00791D55"/>
    <w:rsid w:val="00791F8E"/>
    <w:rsid w:val="0079603A"/>
    <w:rsid w:val="00796118"/>
    <w:rsid w:val="00796C67"/>
    <w:rsid w:val="007A0A38"/>
    <w:rsid w:val="007A308E"/>
    <w:rsid w:val="007A490D"/>
    <w:rsid w:val="007A4D96"/>
    <w:rsid w:val="007A56FB"/>
    <w:rsid w:val="007A5DB6"/>
    <w:rsid w:val="007B01F9"/>
    <w:rsid w:val="007B2680"/>
    <w:rsid w:val="007B3589"/>
    <w:rsid w:val="007B3EC4"/>
    <w:rsid w:val="007B3F8A"/>
    <w:rsid w:val="007C0255"/>
    <w:rsid w:val="007C4F55"/>
    <w:rsid w:val="007C6586"/>
    <w:rsid w:val="007C6633"/>
    <w:rsid w:val="007D0329"/>
    <w:rsid w:val="007D0506"/>
    <w:rsid w:val="007D28E2"/>
    <w:rsid w:val="007D2F65"/>
    <w:rsid w:val="007D678A"/>
    <w:rsid w:val="007E36B2"/>
    <w:rsid w:val="007E505F"/>
    <w:rsid w:val="007E5B61"/>
    <w:rsid w:val="007E634E"/>
    <w:rsid w:val="007E6759"/>
    <w:rsid w:val="007F7410"/>
    <w:rsid w:val="00800C87"/>
    <w:rsid w:val="00801EB5"/>
    <w:rsid w:val="0080502E"/>
    <w:rsid w:val="00805194"/>
    <w:rsid w:val="0080622D"/>
    <w:rsid w:val="00806617"/>
    <w:rsid w:val="0080764F"/>
    <w:rsid w:val="008106CC"/>
    <w:rsid w:val="00810835"/>
    <w:rsid w:val="0081662C"/>
    <w:rsid w:val="00816968"/>
    <w:rsid w:val="00817675"/>
    <w:rsid w:val="00817D4A"/>
    <w:rsid w:val="0082016E"/>
    <w:rsid w:val="00820983"/>
    <w:rsid w:val="00823748"/>
    <w:rsid w:val="0082397C"/>
    <w:rsid w:val="0083344B"/>
    <w:rsid w:val="00833BF9"/>
    <w:rsid w:val="008363EE"/>
    <w:rsid w:val="00836932"/>
    <w:rsid w:val="008378B1"/>
    <w:rsid w:val="00840BCC"/>
    <w:rsid w:val="00840F59"/>
    <w:rsid w:val="00841EE6"/>
    <w:rsid w:val="00843C5B"/>
    <w:rsid w:val="00844F85"/>
    <w:rsid w:val="00846182"/>
    <w:rsid w:val="00846427"/>
    <w:rsid w:val="0084648C"/>
    <w:rsid w:val="00847354"/>
    <w:rsid w:val="00847B00"/>
    <w:rsid w:val="00852944"/>
    <w:rsid w:val="00853180"/>
    <w:rsid w:val="00853583"/>
    <w:rsid w:val="00856793"/>
    <w:rsid w:val="00860000"/>
    <w:rsid w:val="00867B22"/>
    <w:rsid w:val="00871809"/>
    <w:rsid w:val="00875409"/>
    <w:rsid w:val="00875584"/>
    <w:rsid w:val="00875E06"/>
    <w:rsid w:val="00876A28"/>
    <w:rsid w:val="00877DE6"/>
    <w:rsid w:val="008802D0"/>
    <w:rsid w:val="0088311A"/>
    <w:rsid w:val="008839D2"/>
    <w:rsid w:val="00884BDA"/>
    <w:rsid w:val="00884CD1"/>
    <w:rsid w:val="00886B14"/>
    <w:rsid w:val="00887294"/>
    <w:rsid w:val="0089203D"/>
    <w:rsid w:val="00892682"/>
    <w:rsid w:val="0089311D"/>
    <w:rsid w:val="00893B8C"/>
    <w:rsid w:val="0089524C"/>
    <w:rsid w:val="00895316"/>
    <w:rsid w:val="00895F6F"/>
    <w:rsid w:val="00896179"/>
    <w:rsid w:val="008A2248"/>
    <w:rsid w:val="008A2831"/>
    <w:rsid w:val="008A39BB"/>
    <w:rsid w:val="008A42FB"/>
    <w:rsid w:val="008B0355"/>
    <w:rsid w:val="008B0D2A"/>
    <w:rsid w:val="008B2247"/>
    <w:rsid w:val="008B2CFF"/>
    <w:rsid w:val="008B3C6A"/>
    <w:rsid w:val="008B5CC7"/>
    <w:rsid w:val="008B7519"/>
    <w:rsid w:val="008B7D0F"/>
    <w:rsid w:val="008C345B"/>
    <w:rsid w:val="008D15FB"/>
    <w:rsid w:val="008E2D13"/>
    <w:rsid w:val="008E424A"/>
    <w:rsid w:val="008E58F1"/>
    <w:rsid w:val="008E5C79"/>
    <w:rsid w:val="008E6B06"/>
    <w:rsid w:val="008F0767"/>
    <w:rsid w:val="008F3792"/>
    <w:rsid w:val="008F460B"/>
    <w:rsid w:val="008F543F"/>
    <w:rsid w:val="008F75EE"/>
    <w:rsid w:val="00901946"/>
    <w:rsid w:val="0090327F"/>
    <w:rsid w:val="00905543"/>
    <w:rsid w:val="00906515"/>
    <w:rsid w:val="0090787E"/>
    <w:rsid w:val="00913054"/>
    <w:rsid w:val="00914AA6"/>
    <w:rsid w:val="00921C04"/>
    <w:rsid w:val="00922ADF"/>
    <w:rsid w:val="00926D28"/>
    <w:rsid w:val="009271A7"/>
    <w:rsid w:val="009304DB"/>
    <w:rsid w:val="00930A2D"/>
    <w:rsid w:val="0093697B"/>
    <w:rsid w:val="00937A7C"/>
    <w:rsid w:val="00940551"/>
    <w:rsid w:val="00940985"/>
    <w:rsid w:val="009420A2"/>
    <w:rsid w:val="00944B2F"/>
    <w:rsid w:val="00946891"/>
    <w:rsid w:val="009542AD"/>
    <w:rsid w:val="00961693"/>
    <w:rsid w:val="00961E8B"/>
    <w:rsid w:val="00965038"/>
    <w:rsid w:val="00965302"/>
    <w:rsid w:val="009655E7"/>
    <w:rsid w:val="0096633A"/>
    <w:rsid w:val="009668AC"/>
    <w:rsid w:val="009675DD"/>
    <w:rsid w:val="009707ED"/>
    <w:rsid w:val="009724B7"/>
    <w:rsid w:val="00973EDA"/>
    <w:rsid w:val="009755EF"/>
    <w:rsid w:val="00975BAF"/>
    <w:rsid w:val="0098127D"/>
    <w:rsid w:val="00982573"/>
    <w:rsid w:val="00982F79"/>
    <w:rsid w:val="00983ACA"/>
    <w:rsid w:val="00985617"/>
    <w:rsid w:val="0098701C"/>
    <w:rsid w:val="009874FB"/>
    <w:rsid w:val="0098772C"/>
    <w:rsid w:val="009939AE"/>
    <w:rsid w:val="00994272"/>
    <w:rsid w:val="009975F7"/>
    <w:rsid w:val="009A0593"/>
    <w:rsid w:val="009A16AC"/>
    <w:rsid w:val="009A1B36"/>
    <w:rsid w:val="009B1065"/>
    <w:rsid w:val="009B12C4"/>
    <w:rsid w:val="009B1E87"/>
    <w:rsid w:val="009B3EE3"/>
    <w:rsid w:val="009C00DC"/>
    <w:rsid w:val="009C11D7"/>
    <w:rsid w:val="009C19D8"/>
    <w:rsid w:val="009C2B36"/>
    <w:rsid w:val="009C35F6"/>
    <w:rsid w:val="009C3EFE"/>
    <w:rsid w:val="009C47DB"/>
    <w:rsid w:val="009C5C2E"/>
    <w:rsid w:val="009C6DE7"/>
    <w:rsid w:val="009D11AC"/>
    <w:rsid w:val="009D611C"/>
    <w:rsid w:val="009D6BBE"/>
    <w:rsid w:val="009D6C2C"/>
    <w:rsid w:val="009E085F"/>
    <w:rsid w:val="009E179E"/>
    <w:rsid w:val="009E1F36"/>
    <w:rsid w:val="009E2193"/>
    <w:rsid w:val="009E4C72"/>
    <w:rsid w:val="009E4D69"/>
    <w:rsid w:val="009E4DC8"/>
    <w:rsid w:val="009E6D06"/>
    <w:rsid w:val="009E755A"/>
    <w:rsid w:val="009F19DC"/>
    <w:rsid w:val="009F1F7B"/>
    <w:rsid w:val="009F2734"/>
    <w:rsid w:val="009F3FA8"/>
    <w:rsid w:val="009F7809"/>
    <w:rsid w:val="009F7CDC"/>
    <w:rsid w:val="00A001FF"/>
    <w:rsid w:val="00A01415"/>
    <w:rsid w:val="00A0395F"/>
    <w:rsid w:val="00A03F74"/>
    <w:rsid w:val="00A043C0"/>
    <w:rsid w:val="00A04911"/>
    <w:rsid w:val="00A10DF3"/>
    <w:rsid w:val="00A11911"/>
    <w:rsid w:val="00A1191D"/>
    <w:rsid w:val="00A11F18"/>
    <w:rsid w:val="00A124CA"/>
    <w:rsid w:val="00A14E60"/>
    <w:rsid w:val="00A15AA6"/>
    <w:rsid w:val="00A2381E"/>
    <w:rsid w:val="00A26953"/>
    <w:rsid w:val="00A2748E"/>
    <w:rsid w:val="00A3177B"/>
    <w:rsid w:val="00A31A78"/>
    <w:rsid w:val="00A37112"/>
    <w:rsid w:val="00A37AC0"/>
    <w:rsid w:val="00A37B56"/>
    <w:rsid w:val="00A41198"/>
    <w:rsid w:val="00A41C5E"/>
    <w:rsid w:val="00A42E9A"/>
    <w:rsid w:val="00A456DC"/>
    <w:rsid w:val="00A47220"/>
    <w:rsid w:val="00A5033B"/>
    <w:rsid w:val="00A50510"/>
    <w:rsid w:val="00A50730"/>
    <w:rsid w:val="00A52573"/>
    <w:rsid w:val="00A55CCB"/>
    <w:rsid w:val="00A55E4D"/>
    <w:rsid w:val="00A62B3C"/>
    <w:rsid w:val="00A64042"/>
    <w:rsid w:val="00A670BB"/>
    <w:rsid w:val="00A67D13"/>
    <w:rsid w:val="00A7113F"/>
    <w:rsid w:val="00A73B75"/>
    <w:rsid w:val="00A73BFF"/>
    <w:rsid w:val="00A77C8E"/>
    <w:rsid w:val="00A80586"/>
    <w:rsid w:val="00A80652"/>
    <w:rsid w:val="00A8117B"/>
    <w:rsid w:val="00A83517"/>
    <w:rsid w:val="00A8601B"/>
    <w:rsid w:val="00A87745"/>
    <w:rsid w:val="00A920D6"/>
    <w:rsid w:val="00A93B90"/>
    <w:rsid w:val="00A93C5F"/>
    <w:rsid w:val="00AA17BB"/>
    <w:rsid w:val="00AA19E1"/>
    <w:rsid w:val="00AA2F0C"/>
    <w:rsid w:val="00AA32CC"/>
    <w:rsid w:val="00AA374C"/>
    <w:rsid w:val="00AA46AB"/>
    <w:rsid w:val="00AA6501"/>
    <w:rsid w:val="00AA6ABC"/>
    <w:rsid w:val="00AA7482"/>
    <w:rsid w:val="00AA7AED"/>
    <w:rsid w:val="00AB415C"/>
    <w:rsid w:val="00AB4C14"/>
    <w:rsid w:val="00AB73BA"/>
    <w:rsid w:val="00AC0165"/>
    <w:rsid w:val="00AC0583"/>
    <w:rsid w:val="00AC2B5C"/>
    <w:rsid w:val="00AC41C6"/>
    <w:rsid w:val="00AC45D7"/>
    <w:rsid w:val="00AC710F"/>
    <w:rsid w:val="00AD2755"/>
    <w:rsid w:val="00AD2855"/>
    <w:rsid w:val="00AD2E20"/>
    <w:rsid w:val="00AD3973"/>
    <w:rsid w:val="00AD4ADB"/>
    <w:rsid w:val="00AD4E38"/>
    <w:rsid w:val="00AD7107"/>
    <w:rsid w:val="00AD7CAD"/>
    <w:rsid w:val="00AE41E0"/>
    <w:rsid w:val="00AE54ED"/>
    <w:rsid w:val="00AE709B"/>
    <w:rsid w:val="00AF0AB6"/>
    <w:rsid w:val="00AF2C78"/>
    <w:rsid w:val="00AF5024"/>
    <w:rsid w:val="00B00872"/>
    <w:rsid w:val="00B008A0"/>
    <w:rsid w:val="00B021AD"/>
    <w:rsid w:val="00B0333B"/>
    <w:rsid w:val="00B0374E"/>
    <w:rsid w:val="00B06C62"/>
    <w:rsid w:val="00B0717C"/>
    <w:rsid w:val="00B075DA"/>
    <w:rsid w:val="00B109AF"/>
    <w:rsid w:val="00B165D0"/>
    <w:rsid w:val="00B16E2E"/>
    <w:rsid w:val="00B17DF3"/>
    <w:rsid w:val="00B213B3"/>
    <w:rsid w:val="00B237CC"/>
    <w:rsid w:val="00B2407A"/>
    <w:rsid w:val="00B2430E"/>
    <w:rsid w:val="00B24CE2"/>
    <w:rsid w:val="00B262AD"/>
    <w:rsid w:val="00B3281D"/>
    <w:rsid w:val="00B34415"/>
    <w:rsid w:val="00B3580E"/>
    <w:rsid w:val="00B40A9D"/>
    <w:rsid w:val="00B422CF"/>
    <w:rsid w:val="00B45886"/>
    <w:rsid w:val="00B50231"/>
    <w:rsid w:val="00B51815"/>
    <w:rsid w:val="00B51DF3"/>
    <w:rsid w:val="00B53764"/>
    <w:rsid w:val="00B5543D"/>
    <w:rsid w:val="00B601A6"/>
    <w:rsid w:val="00B60F9F"/>
    <w:rsid w:val="00B67463"/>
    <w:rsid w:val="00B70429"/>
    <w:rsid w:val="00B71483"/>
    <w:rsid w:val="00B71E26"/>
    <w:rsid w:val="00B76E28"/>
    <w:rsid w:val="00B814E2"/>
    <w:rsid w:val="00B829DA"/>
    <w:rsid w:val="00B87A15"/>
    <w:rsid w:val="00B91D36"/>
    <w:rsid w:val="00B92080"/>
    <w:rsid w:val="00B96F5F"/>
    <w:rsid w:val="00BA03B4"/>
    <w:rsid w:val="00BA0613"/>
    <w:rsid w:val="00BA0974"/>
    <w:rsid w:val="00BA1DFE"/>
    <w:rsid w:val="00BA2B2A"/>
    <w:rsid w:val="00BA3451"/>
    <w:rsid w:val="00BA39F5"/>
    <w:rsid w:val="00BA425C"/>
    <w:rsid w:val="00BA56BD"/>
    <w:rsid w:val="00BA672C"/>
    <w:rsid w:val="00BA72FE"/>
    <w:rsid w:val="00BA7CC7"/>
    <w:rsid w:val="00BA7F93"/>
    <w:rsid w:val="00BB27FC"/>
    <w:rsid w:val="00BB5B2A"/>
    <w:rsid w:val="00BB7370"/>
    <w:rsid w:val="00BC05A1"/>
    <w:rsid w:val="00BC09B9"/>
    <w:rsid w:val="00BC1794"/>
    <w:rsid w:val="00BD01D3"/>
    <w:rsid w:val="00BD4B67"/>
    <w:rsid w:val="00BD5E36"/>
    <w:rsid w:val="00BD66F0"/>
    <w:rsid w:val="00BD7264"/>
    <w:rsid w:val="00BE0DD2"/>
    <w:rsid w:val="00BE157F"/>
    <w:rsid w:val="00BE2D4C"/>
    <w:rsid w:val="00BE50B2"/>
    <w:rsid w:val="00BE586C"/>
    <w:rsid w:val="00BE74C2"/>
    <w:rsid w:val="00BF505D"/>
    <w:rsid w:val="00BF5A3B"/>
    <w:rsid w:val="00BF6435"/>
    <w:rsid w:val="00BF6B91"/>
    <w:rsid w:val="00C011A3"/>
    <w:rsid w:val="00C04784"/>
    <w:rsid w:val="00C050E6"/>
    <w:rsid w:val="00C0655C"/>
    <w:rsid w:val="00C0788F"/>
    <w:rsid w:val="00C1517F"/>
    <w:rsid w:val="00C20FC3"/>
    <w:rsid w:val="00C21C8B"/>
    <w:rsid w:val="00C21E5F"/>
    <w:rsid w:val="00C302E1"/>
    <w:rsid w:val="00C32A2B"/>
    <w:rsid w:val="00C32C0A"/>
    <w:rsid w:val="00C32D24"/>
    <w:rsid w:val="00C330B2"/>
    <w:rsid w:val="00C367B7"/>
    <w:rsid w:val="00C41A10"/>
    <w:rsid w:val="00C41DBF"/>
    <w:rsid w:val="00C4454F"/>
    <w:rsid w:val="00C44E1E"/>
    <w:rsid w:val="00C471DE"/>
    <w:rsid w:val="00C52A81"/>
    <w:rsid w:val="00C56E8F"/>
    <w:rsid w:val="00C61DEE"/>
    <w:rsid w:val="00C6340D"/>
    <w:rsid w:val="00C63A38"/>
    <w:rsid w:val="00C650A9"/>
    <w:rsid w:val="00C65F02"/>
    <w:rsid w:val="00C67960"/>
    <w:rsid w:val="00C72CEF"/>
    <w:rsid w:val="00C73F3B"/>
    <w:rsid w:val="00C76C03"/>
    <w:rsid w:val="00C8247B"/>
    <w:rsid w:val="00C84214"/>
    <w:rsid w:val="00C84F50"/>
    <w:rsid w:val="00C85C7D"/>
    <w:rsid w:val="00C8697F"/>
    <w:rsid w:val="00C90B6F"/>
    <w:rsid w:val="00C948B9"/>
    <w:rsid w:val="00C9571D"/>
    <w:rsid w:val="00C9676F"/>
    <w:rsid w:val="00CA1EE6"/>
    <w:rsid w:val="00CA49D4"/>
    <w:rsid w:val="00CA6F47"/>
    <w:rsid w:val="00CA73FF"/>
    <w:rsid w:val="00CA79BB"/>
    <w:rsid w:val="00CB01A4"/>
    <w:rsid w:val="00CB01F0"/>
    <w:rsid w:val="00CB1D13"/>
    <w:rsid w:val="00CB6C73"/>
    <w:rsid w:val="00CB6DC7"/>
    <w:rsid w:val="00CB7D0B"/>
    <w:rsid w:val="00CC1C52"/>
    <w:rsid w:val="00CC27CD"/>
    <w:rsid w:val="00CC422E"/>
    <w:rsid w:val="00CC426F"/>
    <w:rsid w:val="00CC6A9F"/>
    <w:rsid w:val="00CC6D9F"/>
    <w:rsid w:val="00CC6DB9"/>
    <w:rsid w:val="00CD2FF3"/>
    <w:rsid w:val="00CD3777"/>
    <w:rsid w:val="00CD46F0"/>
    <w:rsid w:val="00CE0FA3"/>
    <w:rsid w:val="00CE24E9"/>
    <w:rsid w:val="00CE25CF"/>
    <w:rsid w:val="00CE33ED"/>
    <w:rsid w:val="00CE5226"/>
    <w:rsid w:val="00CE646F"/>
    <w:rsid w:val="00CE68AF"/>
    <w:rsid w:val="00CF5911"/>
    <w:rsid w:val="00CF5A97"/>
    <w:rsid w:val="00CF7F6B"/>
    <w:rsid w:val="00D0384A"/>
    <w:rsid w:val="00D05D2C"/>
    <w:rsid w:val="00D06D9A"/>
    <w:rsid w:val="00D10AAE"/>
    <w:rsid w:val="00D10BF9"/>
    <w:rsid w:val="00D13374"/>
    <w:rsid w:val="00D146C1"/>
    <w:rsid w:val="00D15CCF"/>
    <w:rsid w:val="00D17BFB"/>
    <w:rsid w:val="00D21949"/>
    <w:rsid w:val="00D2196E"/>
    <w:rsid w:val="00D21D41"/>
    <w:rsid w:val="00D223D2"/>
    <w:rsid w:val="00D25CE4"/>
    <w:rsid w:val="00D2727A"/>
    <w:rsid w:val="00D30A2E"/>
    <w:rsid w:val="00D30A35"/>
    <w:rsid w:val="00D30A7B"/>
    <w:rsid w:val="00D319F4"/>
    <w:rsid w:val="00D36D93"/>
    <w:rsid w:val="00D36F8E"/>
    <w:rsid w:val="00D37EF0"/>
    <w:rsid w:val="00D40790"/>
    <w:rsid w:val="00D412AF"/>
    <w:rsid w:val="00D42CC2"/>
    <w:rsid w:val="00D44132"/>
    <w:rsid w:val="00D4490B"/>
    <w:rsid w:val="00D45BCD"/>
    <w:rsid w:val="00D46875"/>
    <w:rsid w:val="00D46F84"/>
    <w:rsid w:val="00D47E9B"/>
    <w:rsid w:val="00D503F7"/>
    <w:rsid w:val="00D510BB"/>
    <w:rsid w:val="00D513A3"/>
    <w:rsid w:val="00D514B8"/>
    <w:rsid w:val="00D51781"/>
    <w:rsid w:val="00D5451D"/>
    <w:rsid w:val="00D54C02"/>
    <w:rsid w:val="00D5695A"/>
    <w:rsid w:val="00D600F6"/>
    <w:rsid w:val="00D604BC"/>
    <w:rsid w:val="00D6061B"/>
    <w:rsid w:val="00D606A2"/>
    <w:rsid w:val="00D621F5"/>
    <w:rsid w:val="00D6232E"/>
    <w:rsid w:val="00D6627B"/>
    <w:rsid w:val="00D706BC"/>
    <w:rsid w:val="00D7122A"/>
    <w:rsid w:val="00D71A1E"/>
    <w:rsid w:val="00D75190"/>
    <w:rsid w:val="00D8092B"/>
    <w:rsid w:val="00D81D31"/>
    <w:rsid w:val="00D822B5"/>
    <w:rsid w:val="00D83058"/>
    <w:rsid w:val="00D857D3"/>
    <w:rsid w:val="00D8744F"/>
    <w:rsid w:val="00D878AD"/>
    <w:rsid w:val="00D91D39"/>
    <w:rsid w:val="00D926EE"/>
    <w:rsid w:val="00D92752"/>
    <w:rsid w:val="00D957E3"/>
    <w:rsid w:val="00D971A2"/>
    <w:rsid w:val="00D9753B"/>
    <w:rsid w:val="00DA019D"/>
    <w:rsid w:val="00DA0607"/>
    <w:rsid w:val="00DA0B54"/>
    <w:rsid w:val="00DA1C71"/>
    <w:rsid w:val="00DA3570"/>
    <w:rsid w:val="00DA4D8C"/>
    <w:rsid w:val="00DA6DAE"/>
    <w:rsid w:val="00DA70B8"/>
    <w:rsid w:val="00DB249D"/>
    <w:rsid w:val="00DB271D"/>
    <w:rsid w:val="00DB30D5"/>
    <w:rsid w:val="00DB53F8"/>
    <w:rsid w:val="00DB58BA"/>
    <w:rsid w:val="00DB66EE"/>
    <w:rsid w:val="00DC0E03"/>
    <w:rsid w:val="00DC1711"/>
    <w:rsid w:val="00DC199D"/>
    <w:rsid w:val="00DC1D59"/>
    <w:rsid w:val="00DC38AE"/>
    <w:rsid w:val="00DC3C27"/>
    <w:rsid w:val="00DC42AA"/>
    <w:rsid w:val="00DC4BBA"/>
    <w:rsid w:val="00DC5CB9"/>
    <w:rsid w:val="00DC6770"/>
    <w:rsid w:val="00DD01DE"/>
    <w:rsid w:val="00DD02E1"/>
    <w:rsid w:val="00DD2430"/>
    <w:rsid w:val="00DD2915"/>
    <w:rsid w:val="00DD32FE"/>
    <w:rsid w:val="00DD4976"/>
    <w:rsid w:val="00DD561F"/>
    <w:rsid w:val="00DD5B4E"/>
    <w:rsid w:val="00DD6D39"/>
    <w:rsid w:val="00DD6E43"/>
    <w:rsid w:val="00DE51B8"/>
    <w:rsid w:val="00DE60E8"/>
    <w:rsid w:val="00DF1140"/>
    <w:rsid w:val="00DF191C"/>
    <w:rsid w:val="00DF239C"/>
    <w:rsid w:val="00DF3684"/>
    <w:rsid w:val="00DF3B46"/>
    <w:rsid w:val="00DF7D94"/>
    <w:rsid w:val="00E00350"/>
    <w:rsid w:val="00E004D5"/>
    <w:rsid w:val="00E0142C"/>
    <w:rsid w:val="00E03ED5"/>
    <w:rsid w:val="00E100A5"/>
    <w:rsid w:val="00E11356"/>
    <w:rsid w:val="00E15A57"/>
    <w:rsid w:val="00E16038"/>
    <w:rsid w:val="00E1674E"/>
    <w:rsid w:val="00E16E13"/>
    <w:rsid w:val="00E21BE6"/>
    <w:rsid w:val="00E22D3E"/>
    <w:rsid w:val="00E23AC1"/>
    <w:rsid w:val="00E23C06"/>
    <w:rsid w:val="00E24395"/>
    <w:rsid w:val="00E248B0"/>
    <w:rsid w:val="00E2522D"/>
    <w:rsid w:val="00E25624"/>
    <w:rsid w:val="00E30A94"/>
    <w:rsid w:val="00E30AB3"/>
    <w:rsid w:val="00E3293B"/>
    <w:rsid w:val="00E402AB"/>
    <w:rsid w:val="00E40AAE"/>
    <w:rsid w:val="00E471E4"/>
    <w:rsid w:val="00E5178D"/>
    <w:rsid w:val="00E51E99"/>
    <w:rsid w:val="00E539EE"/>
    <w:rsid w:val="00E5657F"/>
    <w:rsid w:val="00E60F5E"/>
    <w:rsid w:val="00E61084"/>
    <w:rsid w:val="00E640B9"/>
    <w:rsid w:val="00E649A8"/>
    <w:rsid w:val="00E71904"/>
    <w:rsid w:val="00E733D6"/>
    <w:rsid w:val="00E759AF"/>
    <w:rsid w:val="00E83A8B"/>
    <w:rsid w:val="00E83D48"/>
    <w:rsid w:val="00E85B6D"/>
    <w:rsid w:val="00E90EE0"/>
    <w:rsid w:val="00E9101C"/>
    <w:rsid w:val="00E938CB"/>
    <w:rsid w:val="00E9451B"/>
    <w:rsid w:val="00E95B7F"/>
    <w:rsid w:val="00E95C4A"/>
    <w:rsid w:val="00E966D7"/>
    <w:rsid w:val="00E97297"/>
    <w:rsid w:val="00EA1348"/>
    <w:rsid w:val="00EB06DF"/>
    <w:rsid w:val="00EB1166"/>
    <w:rsid w:val="00EB157D"/>
    <w:rsid w:val="00EB34D7"/>
    <w:rsid w:val="00EB38B6"/>
    <w:rsid w:val="00EB56A3"/>
    <w:rsid w:val="00EB6F33"/>
    <w:rsid w:val="00EC3EB7"/>
    <w:rsid w:val="00ED1072"/>
    <w:rsid w:val="00ED2027"/>
    <w:rsid w:val="00ED2E1E"/>
    <w:rsid w:val="00ED4A17"/>
    <w:rsid w:val="00ED6FB2"/>
    <w:rsid w:val="00ED74E9"/>
    <w:rsid w:val="00EE005B"/>
    <w:rsid w:val="00EE0C39"/>
    <w:rsid w:val="00EF096B"/>
    <w:rsid w:val="00EF4928"/>
    <w:rsid w:val="00EF534E"/>
    <w:rsid w:val="00EF651D"/>
    <w:rsid w:val="00EF7BFB"/>
    <w:rsid w:val="00F00FAA"/>
    <w:rsid w:val="00F01067"/>
    <w:rsid w:val="00F02D16"/>
    <w:rsid w:val="00F0348D"/>
    <w:rsid w:val="00F0350B"/>
    <w:rsid w:val="00F0374A"/>
    <w:rsid w:val="00F03962"/>
    <w:rsid w:val="00F03C39"/>
    <w:rsid w:val="00F03FEA"/>
    <w:rsid w:val="00F061B7"/>
    <w:rsid w:val="00F06867"/>
    <w:rsid w:val="00F06BB3"/>
    <w:rsid w:val="00F06FF5"/>
    <w:rsid w:val="00F07653"/>
    <w:rsid w:val="00F076FA"/>
    <w:rsid w:val="00F1352C"/>
    <w:rsid w:val="00F13BAF"/>
    <w:rsid w:val="00F16ABE"/>
    <w:rsid w:val="00F20BD8"/>
    <w:rsid w:val="00F25F65"/>
    <w:rsid w:val="00F314C2"/>
    <w:rsid w:val="00F31735"/>
    <w:rsid w:val="00F32773"/>
    <w:rsid w:val="00F437EF"/>
    <w:rsid w:val="00F4498E"/>
    <w:rsid w:val="00F452B1"/>
    <w:rsid w:val="00F45D2D"/>
    <w:rsid w:val="00F4644C"/>
    <w:rsid w:val="00F47A30"/>
    <w:rsid w:val="00F50230"/>
    <w:rsid w:val="00F5225C"/>
    <w:rsid w:val="00F55156"/>
    <w:rsid w:val="00F61CE4"/>
    <w:rsid w:val="00F64CDA"/>
    <w:rsid w:val="00F70FA7"/>
    <w:rsid w:val="00F73B0D"/>
    <w:rsid w:val="00F743E1"/>
    <w:rsid w:val="00F7568C"/>
    <w:rsid w:val="00F77495"/>
    <w:rsid w:val="00F81272"/>
    <w:rsid w:val="00F8154F"/>
    <w:rsid w:val="00F843AC"/>
    <w:rsid w:val="00F84CA6"/>
    <w:rsid w:val="00F85375"/>
    <w:rsid w:val="00F854BA"/>
    <w:rsid w:val="00F873DF"/>
    <w:rsid w:val="00F9085A"/>
    <w:rsid w:val="00F94B8D"/>
    <w:rsid w:val="00F95DA2"/>
    <w:rsid w:val="00F964D3"/>
    <w:rsid w:val="00F9773E"/>
    <w:rsid w:val="00FA0191"/>
    <w:rsid w:val="00FA06AC"/>
    <w:rsid w:val="00FA0E89"/>
    <w:rsid w:val="00FA2FB4"/>
    <w:rsid w:val="00FA41D3"/>
    <w:rsid w:val="00FA54B0"/>
    <w:rsid w:val="00FA64D0"/>
    <w:rsid w:val="00FA662F"/>
    <w:rsid w:val="00FA6D8E"/>
    <w:rsid w:val="00FB243F"/>
    <w:rsid w:val="00FB3778"/>
    <w:rsid w:val="00FB5CC1"/>
    <w:rsid w:val="00FB5D06"/>
    <w:rsid w:val="00FC3775"/>
    <w:rsid w:val="00FC438D"/>
    <w:rsid w:val="00FC5FFC"/>
    <w:rsid w:val="00FC633A"/>
    <w:rsid w:val="00FD0857"/>
    <w:rsid w:val="00FD08E3"/>
    <w:rsid w:val="00FD1D4E"/>
    <w:rsid w:val="00FD2881"/>
    <w:rsid w:val="00FD7BF8"/>
    <w:rsid w:val="00FE0C08"/>
    <w:rsid w:val="00FE2E5D"/>
    <w:rsid w:val="00FE5269"/>
    <w:rsid w:val="00FE56B1"/>
    <w:rsid w:val="00FE7A1F"/>
    <w:rsid w:val="00FE7D0A"/>
    <w:rsid w:val="00FF11FC"/>
    <w:rsid w:val="00FF1681"/>
    <w:rsid w:val="00FF1730"/>
    <w:rsid w:val="00FF50EB"/>
    <w:rsid w:val="00FF6803"/>
    <w:rsid w:val="00FF6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AD0C7BB"/>
  <w15:docId w15:val="{6C37FED2-23B4-4C9A-92A2-709D23F3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color w:val="FFFFFF"/>
        <w:sz w:val="16"/>
        <w:szCs w:val="16"/>
        <w:lang w:val="en-AU" w:eastAsia="ja-JP"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41C6"/>
  </w:style>
  <w:style w:type="paragraph" w:styleId="Heading1">
    <w:name w:val="heading 1"/>
    <w:aliases w:val="Dont use Heading 1"/>
    <w:basedOn w:val="Normal"/>
    <w:next w:val="Normal"/>
    <w:link w:val="Heading1Char"/>
    <w:uiPriority w:val="1"/>
    <w:qFormat/>
    <w:rsid w:val="00AC41C6"/>
    <w:pPr>
      <w:keepNext/>
      <w:keepLines/>
      <w:spacing w:before="480"/>
      <w:outlineLvl w:val="0"/>
    </w:pPr>
    <w:rPr>
      <w:rFonts w:asciiTheme="majorHAnsi" w:eastAsiaTheme="majorEastAsia" w:hAnsiTheme="majorHAnsi" w:cstheme="majorBidi"/>
      <w:bCs/>
      <w:color w:val="345A8A" w:themeColor="accent1" w:themeShade="B5"/>
      <w:sz w:val="32"/>
      <w:szCs w:val="32"/>
    </w:rPr>
  </w:style>
  <w:style w:type="paragraph" w:styleId="Heading2">
    <w:name w:val="heading 2"/>
    <w:aliases w:val="Dont use Heading 2"/>
    <w:basedOn w:val="Normal"/>
    <w:next w:val="Normal"/>
    <w:link w:val="Heading2Char"/>
    <w:uiPriority w:val="9"/>
    <w:unhideWhenUsed/>
    <w:qFormat/>
    <w:rsid w:val="00AC41C6"/>
    <w:pPr>
      <w:keepNext/>
      <w:keepLines/>
      <w:spacing w:before="20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iPriority w:val="9"/>
    <w:unhideWhenUsed/>
    <w:qFormat/>
    <w:rsid w:val="00375AE3"/>
    <w:pPr>
      <w:keepNext/>
      <w:numPr>
        <w:numId w:val="4"/>
      </w:numPr>
      <w:spacing w:before="240" w:after="240"/>
      <w:outlineLvl w:val="2"/>
    </w:pPr>
    <w:rPr>
      <w:rFonts w:eastAsia="Times New Roman"/>
      <w:color w:val="88898C"/>
      <w:spacing w:val="-2"/>
      <w:sz w:val="24"/>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B6F33"/>
    <w:pPr>
      <w:tabs>
        <w:tab w:val="center" w:pos="4320"/>
        <w:tab w:val="right" w:pos="8640"/>
      </w:tabs>
    </w:pPr>
  </w:style>
  <w:style w:type="character" w:customStyle="1" w:styleId="HeaderChar">
    <w:name w:val="Header Char"/>
    <w:basedOn w:val="DefaultParagraphFont"/>
    <w:link w:val="Header"/>
    <w:uiPriority w:val="99"/>
    <w:rsid w:val="00EB6F33"/>
    <w:rPr>
      <w:sz w:val="24"/>
      <w:szCs w:val="24"/>
      <w:lang w:eastAsia="en-US"/>
    </w:rPr>
  </w:style>
  <w:style w:type="paragraph" w:styleId="Footer">
    <w:name w:val="footer"/>
    <w:basedOn w:val="Normal"/>
    <w:link w:val="FooterChar"/>
    <w:uiPriority w:val="99"/>
    <w:unhideWhenUsed/>
    <w:rsid w:val="00EB6F33"/>
    <w:pPr>
      <w:tabs>
        <w:tab w:val="center" w:pos="4320"/>
        <w:tab w:val="right" w:pos="8640"/>
      </w:tabs>
    </w:pPr>
  </w:style>
  <w:style w:type="character" w:customStyle="1" w:styleId="FooterChar">
    <w:name w:val="Footer Char"/>
    <w:basedOn w:val="DefaultParagraphFont"/>
    <w:link w:val="Footer"/>
    <w:uiPriority w:val="99"/>
    <w:rsid w:val="00EB6F33"/>
    <w:rPr>
      <w:sz w:val="24"/>
      <w:szCs w:val="24"/>
      <w:lang w:eastAsia="en-US"/>
    </w:rPr>
  </w:style>
  <w:style w:type="paragraph" w:customStyle="1" w:styleId="BasicParagraph">
    <w:name w:val="[Basic Paragraph]"/>
    <w:basedOn w:val="Normal"/>
    <w:uiPriority w:val="99"/>
    <w:rsid w:val="00CD2FF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unhideWhenUsed/>
    <w:rsid w:val="00437B2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37B2F"/>
    <w:rPr>
      <w:rFonts w:ascii="Lucida Grande" w:hAnsi="Lucida Grande" w:cs="Lucida Grande"/>
      <w:sz w:val="18"/>
      <w:szCs w:val="18"/>
      <w:lang w:eastAsia="en-US"/>
    </w:rPr>
  </w:style>
  <w:style w:type="character" w:customStyle="1" w:styleId="Heading1Char">
    <w:name w:val="Heading 1 Char"/>
    <w:aliases w:val="Dont use Heading 1 Char"/>
    <w:basedOn w:val="DefaultParagraphFont"/>
    <w:link w:val="Heading1"/>
    <w:uiPriority w:val="1"/>
    <w:rsid w:val="00AC41C6"/>
    <w:rPr>
      <w:rFonts w:asciiTheme="majorHAnsi" w:eastAsiaTheme="majorEastAsia" w:hAnsiTheme="majorHAnsi" w:cstheme="majorBidi"/>
      <w:b w:val="0"/>
      <w:bCs/>
      <w:color w:val="345A8A" w:themeColor="accent1" w:themeShade="B5"/>
      <w:sz w:val="32"/>
      <w:szCs w:val="32"/>
      <w:lang w:eastAsia="en-US"/>
    </w:rPr>
  </w:style>
  <w:style w:type="character" w:customStyle="1" w:styleId="Heading2Char">
    <w:name w:val="Heading 2 Char"/>
    <w:aliases w:val="Dont use Heading 2 Char"/>
    <w:basedOn w:val="DefaultParagraphFont"/>
    <w:link w:val="Heading2"/>
    <w:uiPriority w:val="9"/>
    <w:rsid w:val="00AC41C6"/>
    <w:rPr>
      <w:rFonts w:asciiTheme="majorHAnsi" w:eastAsiaTheme="majorEastAsia" w:hAnsiTheme="majorHAnsi" w:cstheme="majorBidi"/>
      <w:b w:val="0"/>
      <w:bCs/>
      <w:color w:val="4F81BD" w:themeColor="accent1"/>
      <w:sz w:val="26"/>
      <w:szCs w:val="26"/>
      <w:lang w:eastAsia="en-US"/>
    </w:rPr>
  </w:style>
  <w:style w:type="paragraph" w:styleId="Title">
    <w:name w:val="Title"/>
    <w:aliases w:val="Dont use Title"/>
    <w:basedOn w:val="Normal"/>
    <w:next w:val="Normal"/>
    <w:link w:val="TitleChar"/>
    <w:uiPriority w:val="10"/>
    <w:rsid w:val="00AC41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Dont use Title Char"/>
    <w:basedOn w:val="DefaultParagraphFont"/>
    <w:link w:val="Title"/>
    <w:uiPriority w:val="10"/>
    <w:rsid w:val="00AC41C6"/>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Dont use Subtitle"/>
    <w:basedOn w:val="Normal"/>
    <w:next w:val="Normal"/>
    <w:link w:val="SubtitleChar"/>
    <w:uiPriority w:val="11"/>
    <w:rsid w:val="00AC41C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aliases w:val="Dont use Subtitle Char"/>
    <w:basedOn w:val="DefaultParagraphFont"/>
    <w:link w:val="Subtitle"/>
    <w:uiPriority w:val="11"/>
    <w:rsid w:val="00AC41C6"/>
    <w:rPr>
      <w:rFonts w:asciiTheme="majorHAnsi" w:eastAsiaTheme="majorEastAsia" w:hAnsiTheme="majorHAnsi" w:cstheme="majorBidi"/>
      <w:i/>
      <w:iCs/>
      <w:color w:val="4F81BD" w:themeColor="accent1"/>
      <w:spacing w:val="15"/>
      <w:sz w:val="24"/>
      <w:szCs w:val="24"/>
      <w:lang w:eastAsia="en-US"/>
    </w:rPr>
  </w:style>
  <w:style w:type="paragraph" w:customStyle="1" w:styleId="CoverHeadingPart1">
    <w:name w:val="Cover Heading Part 1"/>
    <w:basedOn w:val="Normal"/>
    <w:rsid w:val="00AC41C6"/>
    <w:pPr>
      <w:spacing w:line="840" w:lineRule="exact"/>
      <w:ind w:left="142"/>
    </w:pPr>
    <w:rPr>
      <w:color w:val="FFFFFF" w:themeColor="background1"/>
      <w:sz w:val="88"/>
      <w:szCs w:val="88"/>
    </w:rPr>
  </w:style>
  <w:style w:type="paragraph" w:customStyle="1" w:styleId="CoverHeadingPart2">
    <w:name w:val="Cover Heading Part 2"/>
    <w:basedOn w:val="Normal"/>
    <w:rsid w:val="00AC41C6"/>
    <w:pPr>
      <w:spacing w:after="240" w:line="840" w:lineRule="exact"/>
      <w:ind w:left="142"/>
    </w:pPr>
    <w:rPr>
      <w:color w:val="FFFFFF" w:themeColor="background1"/>
      <w:sz w:val="88"/>
      <w:szCs w:val="88"/>
    </w:rPr>
  </w:style>
  <w:style w:type="paragraph" w:customStyle="1" w:styleId="Contentsitems">
    <w:name w:val="Contents items"/>
    <w:basedOn w:val="Normal"/>
    <w:rsid w:val="00AC41C6"/>
    <w:pPr>
      <w:spacing w:after="100" w:line="240" w:lineRule="exact"/>
      <w:ind w:left="5103"/>
    </w:pPr>
    <w:rPr>
      <w:color w:val="FFFFFF" w:themeColor="background1"/>
      <w:spacing w:val="-2"/>
      <w:sz w:val="22"/>
      <w:szCs w:val="22"/>
    </w:rPr>
  </w:style>
  <w:style w:type="paragraph" w:customStyle="1" w:styleId="ContentsHeading">
    <w:name w:val="Contents Heading"/>
    <w:basedOn w:val="Normal"/>
    <w:rsid w:val="00AC41C6"/>
    <w:pPr>
      <w:spacing w:after="240" w:line="680" w:lineRule="exact"/>
      <w:ind w:left="5103"/>
    </w:pPr>
    <w:rPr>
      <w:color w:val="FFFFFF" w:themeColor="background1"/>
      <w:spacing w:val="-2"/>
      <w:sz w:val="68"/>
      <w:szCs w:val="68"/>
    </w:rPr>
  </w:style>
  <w:style w:type="paragraph" w:customStyle="1" w:styleId="HeadingOnepart1">
    <w:name w:val="Heading One part 1"/>
    <w:basedOn w:val="Normal"/>
    <w:rsid w:val="00AC41C6"/>
    <w:pPr>
      <w:spacing w:line="640" w:lineRule="exact"/>
    </w:pPr>
    <w:rPr>
      <w:color w:val="792021"/>
      <w:sz w:val="68"/>
      <w:szCs w:val="68"/>
    </w:rPr>
  </w:style>
  <w:style w:type="paragraph" w:customStyle="1" w:styleId="Heading10">
    <w:name w:val="Heading1"/>
    <w:basedOn w:val="Normal"/>
    <w:qFormat/>
    <w:rsid w:val="00AC41C6"/>
    <w:pPr>
      <w:spacing w:after="240" w:line="640" w:lineRule="exact"/>
    </w:pPr>
    <w:rPr>
      <w:color w:val="792021"/>
      <w:sz w:val="68"/>
      <w:szCs w:val="68"/>
    </w:rPr>
  </w:style>
  <w:style w:type="paragraph" w:customStyle="1" w:styleId="Heading30">
    <w:name w:val="Heading3"/>
    <w:basedOn w:val="Normal"/>
    <w:qFormat/>
    <w:rsid w:val="00AC41C6"/>
    <w:pPr>
      <w:spacing w:after="60" w:line="320" w:lineRule="exact"/>
    </w:pPr>
    <w:rPr>
      <w:color w:val="800000"/>
      <w:sz w:val="36"/>
      <w:szCs w:val="36"/>
    </w:rPr>
  </w:style>
  <w:style w:type="paragraph" w:customStyle="1" w:styleId="Paragraphtext">
    <w:name w:val="Paragraph text"/>
    <w:basedOn w:val="Normal"/>
    <w:qFormat/>
    <w:rsid w:val="00853180"/>
    <w:pPr>
      <w:spacing w:after="100"/>
    </w:pPr>
    <w:rPr>
      <w:color w:val="4A4B4C"/>
      <w:spacing w:val="-2"/>
      <w:sz w:val="24"/>
      <w:szCs w:val="22"/>
    </w:rPr>
  </w:style>
  <w:style w:type="paragraph" w:customStyle="1" w:styleId="Moreinformartiontext">
    <w:name w:val="More informartion text"/>
    <w:basedOn w:val="Paragraphtext"/>
    <w:rsid w:val="00AC41C6"/>
  </w:style>
  <w:style w:type="paragraph" w:customStyle="1" w:styleId="Heading4">
    <w:name w:val="Heading4"/>
    <w:basedOn w:val="Paragraphtext"/>
    <w:qFormat/>
    <w:rsid w:val="00AC41C6"/>
    <w:pPr>
      <w:spacing w:before="40" w:after="0"/>
    </w:pPr>
    <w:rPr>
      <w:color w:val="404040" w:themeColor="text1" w:themeTint="BF"/>
      <w:sz w:val="26"/>
      <w:szCs w:val="28"/>
    </w:rPr>
  </w:style>
  <w:style w:type="paragraph" w:customStyle="1" w:styleId="HeadingTwopart1">
    <w:name w:val="Heading Two part 1"/>
    <w:basedOn w:val="HeadingOnepart1"/>
    <w:rsid w:val="00AC41C6"/>
    <w:pPr>
      <w:spacing w:line="480" w:lineRule="exact"/>
    </w:pPr>
    <w:rPr>
      <w:color w:val="404040" w:themeColor="text1" w:themeTint="BF"/>
      <w:sz w:val="52"/>
      <w:szCs w:val="56"/>
    </w:rPr>
  </w:style>
  <w:style w:type="paragraph" w:customStyle="1" w:styleId="Heading20">
    <w:name w:val="Heading2"/>
    <w:basedOn w:val="HeadingTwopart1"/>
    <w:qFormat/>
    <w:rsid w:val="00AC41C6"/>
    <w:pPr>
      <w:spacing w:after="200"/>
    </w:pPr>
    <w:rPr>
      <w:b/>
    </w:rPr>
  </w:style>
  <w:style w:type="paragraph" w:customStyle="1" w:styleId="PulloutQuote">
    <w:name w:val="Pullout Quote"/>
    <w:basedOn w:val="Paragraphtext"/>
    <w:qFormat/>
    <w:rsid w:val="00BE2D4C"/>
    <w:pPr>
      <w:spacing w:line="360" w:lineRule="exact"/>
    </w:pPr>
    <w:rPr>
      <w:color w:val="984806" w:themeColor="accent6" w:themeShade="80"/>
      <w:sz w:val="32"/>
      <w:szCs w:val="34"/>
    </w:rPr>
  </w:style>
  <w:style w:type="paragraph" w:customStyle="1" w:styleId="Tablecellheadings">
    <w:name w:val="Table cell headings"/>
    <w:basedOn w:val="Paragraphtext"/>
    <w:qFormat/>
    <w:rsid w:val="00AC41C6"/>
    <w:rPr>
      <w:color w:val="FFFFFF" w:themeColor="background1"/>
    </w:rPr>
  </w:style>
  <w:style w:type="paragraph" w:customStyle="1" w:styleId="Bulletpoints">
    <w:name w:val="Bullet points"/>
    <w:basedOn w:val="Paragraphtext"/>
    <w:rsid w:val="00AC41C6"/>
    <w:pPr>
      <w:tabs>
        <w:tab w:val="num" w:pos="284"/>
      </w:tabs>
      <w:spacing w:after="40" w:line="220" w:lineRule="exact"/>
      <w:ind w:left="284" w:hanging="284"/>
    </w:pPr>
    <w:rPr>
      <w:lang w:val="en-US"/>
    </w:rPr>
  </w:style>
  <w:style w:type="paragraph" w:customStyle="1" w:styleId="Bullets">
    <w:name w:val="Bullets"/>
    <w:basedOn w:val="Paragraphtext"/>
    <w:qFormat/>
    <w:rsid w:val="0053144A"/>
    <w:pPr>
      <w:numPr>
        <w:numId w:val="1"/>
      </w:numPr>
      <w:spacing w:after="80"/>
    </w:pPr>
    <w:rPr>
      <w:lang w:val="en-US"/>
    </w:rPr>
  </w:style>
  <w:style w:type="character" w:styleId="Hyperlink">
    <w:name w:val="Hyperlink"/>
    <w:basedOn w:val="DefaultParagraphFont"/>
    <w:uiPriority w:val="99"/>
    <w:unhideWhenUsed/>
    <w:rsid w:val="00CB6DC7"/>
    <w:rPr>
      <w:color w:val="0000FF"/>
      <w:u w:val="single"/>
    </w:rPr>
  </w:style>
  <w:style w:type="paragraph" w:styleId="ListParagraph">
    <w:name w:val="List Paragraph"/>
    <w:basedOn w:val="Normal"/>
    <w:uiPriority w:val="34"/>
    <w:qFormat/>
    <w:rsid w:val="0064286F"/>
    <w:pPr>
      <w:spacing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45500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5500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55006"/>
    <w:rPr>
      <w:vertAlign w:val="superscript"/>
    </w:rPr>
  </w:style>
  <w:style w:type="paragraph" w:styleId="Signature">
    <w:name w:val="Signature"/>
    <w:basedOn w:val="Normal"/>
    <w:link w:val="SignatureChar"/>
    <w:uiPriority w:val="9"/>
    <w:unhideWhenUsed/>
    <w:qFormat/>
    <w:rsid w:val="00E95B7F"/>
    <w:pPr>
      <w:spacing w:before="720" w:line="312" w:lineRule="auto"/>
      <w:contextualSpacing/>
    </w:pPr>
    <w:rPr>
      <w:rFonts w:asciiTheme="minorHAnsi" w:eastAsiaTheme="minorHAnsi" w:hAnsiTheme="minorHAnsi" w:cstheme="minorBidi"/>
      <w:color w:val="595959" w:themeColor="text1" w:themeTint="A6"/>
      <w:kern w:val="20"/>
      <w:sz w:val="20"/>
      <w:szCs w:val="20"/>
      <w:lang w:val="en-US"/>
    </w:rPr>
  </w:style>
  <w:style w:type="character" w:customStyle="1" w:styleId="SignatureChar">
    <w:name w:val="Signature Char"/>
    <w:basedOn w:val="DefaultParagraphFont"/>
    <w:link w:val="Signature"/>
    <w:uiPriority w:val="9"/>
    <w:rsid w:val="00E95B7F"/>
    <w:rPr>
      <w:rFonts w:asciiTheme="minorHAnsi" w:eastAsiaTheme="minorHAnsi" w:hAnsiTheme="minorHAnsi" w:cstheme="minorBidi"/>
      <w:color w:val="595959" w:themeColor="text1" w:themeTint="A6"/>
      <w:kern w:val="20"/>
      <w:lang w:val="en-US"/>
    </w:rPr>
  </w:style>
  <w:style w:type="table" w:customStyle="1" w:styleId="TableGrid3">
    <w:name w:val="Table Grid3"/>
    <w:basedOn w:val="TableNormal"/>
    <w:next w:val="TableGrid"/>
    <w:uiPriority w:val="59"/>
    <w:rsid w:val="00F8154F"/>
    <w:rPr>
      <w:rFonts w:asciiTheme="minorHAnsi"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8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964E5"/>
    <w:rPr>
      <w:rFonts w:asciiTheme="minorHAnsi"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964E5"/>
    <w:pPr>
      <w:spacing w:after="120"/>
    </w:pPr>
    <w:rPr>
      <w:sz w:val="22"/>
      <w:szCs w:val="22"/>
      <w:lang w:eastAsia="en-AU"/>
    </w:rPr>
  </w:style>
  <w:style w:type="character" w:customStyle="1" w:styleId="BodyTextChar">
    <w:name w:val="Body Text Char"/>
    <w:basedOn w:val="DefaultParagraphFont"/>
    <w:link w:val="BodyText"/>
    <w:uiPriority w:val="99"/>
    <w:rsid w:val="002964E5"/>
    <w:rPr>
      <w:rFonts w:ascii="Arial" w:hAnsi="Arial" w:cs="Arial"/>
      <w:sz w:val="22"/>
      <w:szCs w:val="22"/>
      <w:lang w:eastAsia="en-AU"/>
    </w:rPr>
  </w:style>
  <w:style w:type="paragraph" w:styleId="BodyTextIndent">
    <w:name w:val="Body Text Indent"/>
    <w:basedOn w:val="Normal"/>
    <w:link w:val="BodyTextIndentChar"/>
    <w:uiPriority w:val="99"/>
    <w:unhideWhenUsed/>
    <w:rsid w:val="00CC6A9F"/>
    <w:pPr>
      <w:spacing w:before="100" w:beforeAutospacing="1" w:after="100" w:afterAutospacing="1"/>
      <w:ind w:left="720"/>
    </w:pPr>
    <w:rPr>
      <w:rFonts w:eastAsia="Times New Roman"/>
      <w:color w:val="4A4B4C"/>
      <w:spacing w:val="-2"/>
      <w:sz w:val="24"/>
      <w:szCs w:val="24"/>
      <w:lang w:eastAsia="en-AU"/>
    </w:rPr>
  </w:style>
  <w:style w:type="character" w:customStyle="1" w:styleId="BodyTextIndentChar">
    <w:name w:val="Body Text Indent Char"/>
    <w:basedOn w:val="DefaultParagraphFont"/>
    <w:link w:val="BodyTextIndent"/>
    <w:uiPriority w:val="99"/>
    <w:rsid w:val="00CC6A9F"/>
    <w:rPr>
      <w:rFonts w:eastAsia="Times New Roman"/>
      <w:b w:val="0"/>
      <w:color w:val="4A4B4C"/>
      <w:spacing w:val="-2"/>
      <w:sz w:val="24"/>
      <w:szCs w:val="24"/>
      <w:lang w:eastAsia="en-AU"/>
    </w:rPr>
  </w:style>
  <w:style w:type="character" w:customStyle="1" w:styleId="Heading3Char">
    <w:name w:val="Heading 3 Char"/>
    <w:basedOn w:val="DefaultParagraphFont"/>
    <w:link w:val="Heading3"/>
    <w:uiPriority w:val="9"/>
    <w:rsid w:val="00375AE3"/>
    <w:rPr>
      <w:rFonts w:eastAsia="Times New Roman"/>
      <w:color w:val="88898C"/>
      <w:spacing w:val="-2"/>
      <w:sz w:val="24"/>
      <w:szCs w:val="22"/>
      <w:lang w:eastAsia="en-AU"/>
    </w:rPr>
  </w:style>
  <w:style w:type="paragraph" w:styleId="TOC3">
    <w:name w:val="toc 3"/>
    <w:basedOn w:val="Normal"/>
    <w:next w:val="Normal"/>
    <w:autoRedefine/>
    <w:uiPriority w:val="39"/>
    <w:unhideWhenUsed/>
    <w:rsid w:val="00BA7F93"/>
    <w:pPr>
      <w:tabs>
        <w:tab w:val="left" w:pos="880"/>
        <w:tab w:val="right" w:leader="dot" w:pos="9777"/>
      </w:tabs>
      <w:spacing w:after="100"/>
      <w:ind w:left="320"/>
    </w:pPr>
  </w:style>
  <w:style w:type="paragraph" w:styleId="TOC1">
    <w:name w:val="toc 1"/>
    <w:basedOn w:val="Normal"/>
    <w:next w:val="Normal"/>
    <w:autoRedefine/>
    <w:uiPriority w:val="39"/>
    <w:unhideWhenUsed/>
    <w:rsid w:val="00D510BB"/>
    <w:pPr>
      <w:spacing w:after="100"/>
    </w:pPr>
    <w:rPr>
      <w:sz w:val="22"/>
    </w:rPr>
  </w:style>
  <w:style w:type="paragraph" w:customStyle="1" w:styleId="Default">
    <w:name w:val="Default"/>
    <w:rsid w:val="00940985"/>
    <w:pPr>
      <w:autoSpaceDE w:val="0"/>
      <w:autoSpaceDN w:val="0"/>
      <w:adjustRightInd w:val="0"/>
    </w:pPr>
    <w:rPr>
      <w:rFonts w:ascii="Helvetica 45 Light" w:hAnsi="Helvetica 45 Light" w:cs="Helvetica 45 Light"/>
      <w:color w:val="000000"/>
      <w:sz w:val="24"/>
      <w:szCs w:val="24"/>
    </w:rPr>
  </w:style>
  <w:style w:type="character" w:customStyle="1" w:styleId="A5">
    <w:name w:val="A5"/>
    <w:uiPriority w:val="99"/>
    <w:rsid w:val="00940985"/>
    <w:rPr>
      <w:rFonts w:cs="Helvetica 45 Light"/>
      <w:color w:val="000000"/>
      <w:sz w:val="20"/>
      <w:szCs w:val="20"/>
    </w:rPr>
  </w:style>
  <w:style w:type="paragraph" w:styleId="EndnoteText">
    <w:name w:val="endnote text"/>
    <w:basedOn w:val="Normal"/>
    <w:link w:val="EndnoteTextChar"/>
    <w:uiPriority w:val="99"/>
    <w:semiHidden/>
    <w:unhideWhenUsed/>
    <w:rsid w:val="00552AB6"/>
    <w:rPr>
      <w:sz w:val="20"/>
      <w:szCs w:val="20"/>
    </w:rPr>
  </w:style>
  <w:style w:type="character" w:customStyle="1" w:styleId="EndnoteTextChar">
    <w:name w:val="Endnote Text Char"/>
    <w:basedOn w:val="DefaultParagraphFont"/>
    <w:link w:val="EndnoteText"/>
    <w:uiPriority w:val="99"/>
    <w:semiHidden/>
    <w:rsid w:val="00552AB6"/>
    <w:rPr>
      <w:sz w:val="20"/>
      <w:szCs w:val="20"/>
    </w:rPr>
  </w:style>
  <w:style w:type="character" w:styleId="EndnoteReference">
    <w:name w:val="endnote reference"/>
    <w:basedOn w:val="DefaultParagraphFont"/>
    <w:uiPriority w:val="99"/>
    <w:semiHidden/>
    <w:unhideWhenUsed/>
    <w:rsid w:val="00552AB6"/>
    <w:rPr>
      <w:vertAlign w:val="superscript"/>
    </w:rPr>
  </w:style>
  <w:style w:type="paragraph" w:styleId="TOCHeading">
    <w:name w:val="TOC Heading"/>
    <w:basedOn w:val="Heading1"/>
    <w:next w:val="Normal"/>
    <w:uiPriority w:val="39"/>
    <w:unhideWhenUsed/>
    <w:qFormat/>
    <w:rsid w:val="00D510BB"/>
    <w:pPr>
      <w:spacing w:before="240" w:line="259" w:lineRule="auto"/>
      <w:outlineLvl w:val="9"/>
    </w:pPr>
    <w:rPr>
      <w:bCs w:val="0"/>
      <w:color w:val="365F91" w:themeColor="accent1" w:themeShade="BF"/>
      <w:lang w:val="en-US" w:eastAsia="en-US"/>
    </w:rPr>
  </w:style>
  <w:style w:type="paragraph" w:styleId="TOC2">
    <w:name w:val="toc 2"/>
    <w:basedOn w:val="Normal"/>
    <w:next w:val="Normal"/>
    <w:autoRedefine/>
    <w:uiPriority w:val="39"/>
    <w:unhideWhenUsed/>
    <w:rsid w:val="00D510BB"/>
    <w:pPr>
      <w:spacing w:after="100" w:line="259" w:lineRule="auto"/>
      <w:ind w:left="220"/>
    </w:pPr>
    <w:rPr>
      <w:rFonts w:asciiTheme="minorHAnsi" w:hAnsiTheme="minorHAnsi" w:cs="Times New Roman"/>
      <w:color w:val="auto"/>
      <w:sz w:val="22"/>
      <w:szCs w:val="22"/>
      <w:lang w:val="en-US" w:eastAsia="en-US"/>
    </w:rPr>
  </w:style>
  <w:style w:type="character" w:styleId="CommentReference">
    <w:name w:val="annotation reference"/>
    <w:basedOn w:val="DefaultParagraphFont"/>
    <w:uiPriority w:val="99"/>
    <w:semiHidden/>
    <w:unhideWhenUsed/>
    <w:rsid w:val="006F6EF8"/>
    <w:rPr>
      <w:sz w:val="16"/>
      <w:szCs w:val="16"/>
    </w:rPr>
  </w:style>
  <w:style w:type="paragraph" w:styleId="CommentText">
    <w:name w:val="annotation text"/>
    <w:basedOn w:val="Normal"/>
    <w:link w:val="CommentTextChar"/>
    <w:uiPriority w:val="99"/>
    <w:semiHidden/>
    <w:unhideWhenUsed/>
    <w:rsid w:val="006F6EF8"/>
    <w:rPr>
      <w:sz w:val="20"/>
      <w:szCs w:val="20"/>
    </w:rPr>
  </w:style>
  <w:style w:type="character" w:customStyle="1" w:styleId="CommentTextChar">
    <w:name w:val="Comment Text Char"/>
    <w:basedOn w:val="DefaultParagraphFont"/>
    <w:link w:val="CommentText"/>
    <w:uiPriority w:val="99"/>
    <w:semiHidden/>
    <w:rsid w:val="006F6EF8"/>
    <w:rPr>
      <w:sz w:val="20"/>
      <w:szCs w:val="20"/>
    </w:rPr>
  </w:style>
  <w:style w:type="paragraph" w:styleId="CommentSubject">
    <w:name w:val="annotation subject"/>
    <w:basedOn w:val="CommentText"/>
    <w:next w:val="CommentText"/>
    <w:link w:val="CommentSubjectChar"/>
    <w:uiPriority w:val="99"/>
    <w:semiHidden/>
    <w:unhideWhenUsed/>
    <w:rsid w:val="006F6EF8"/>
    <w:rPr>
      <w:b/>
      <w:bCs/>
    </w:rPr>
  </w:style>
  <w:style w:type="character" w:customStyle="1" w:styleId="CommentSubjectChar">
    <w:name w:val="Comment Subject Char"/>
    <w:basedOn w:val="CommentTextChar"/>
    <w:link w:val="CommentSubject"/>
    <w:uiPriority w:val="99"/>
    <w:semiHidden/>
    <w:rsid w:val="006F6EF8"/>
    <w:rPr>
      <w:b/>
      <w:bCs/>
      <w:sz w:val="20"/>
      <w:szCs w:val="20"/>
    </w:rPr>
  </w:style>
  <w:style w:type="character" w:styleId="Strong">
    <w:name w:val="Strong"/>
    <w:basedOn w:val="DefaultParagraphFont"/>
    <w:uiPriority w:val="22"/>
    <w:qFormat/>
    <w:rsid w:val="00AC2B5C"/>
    <w:rPr>
      <w:b/>
      <w:bCs/>
    </w:rPr>
  </w:style>
  <w:style w:type="paragraph" w:customStyle="1" w:styleId="TableText">
    <w:name w:val="Table Text"/>
    <w:basedOn w:val="Normal"/>
    <w:uiPriority w:val="1"/>
    <w:qFormat/>
    <w:rsid w:val="00AC2B5C"/>
    <w:pPr>
      <w:spacing w:before="60" w:after="60"/>
    </w:pPr>
    <w:rPr>
      <w:rFonts w:cstheme="minorBidi"/>
      <w:color w:val="auto"/>
      <w:sz w:val="24"/>
      <w:szCs w:val="24"/>
      <w:lang w:eastAsia="en-US"/>
    </w:rPr>
  </w:style>
  <w:style w:type="paragraph" w:styleId="NormalWeb">
    <w:name w:val="Normal (Web)"/>
    <w:basedOn w:val="Normal"/>
    <w:uiPriority w:val="99"/>
    <w:unhideWhenUsed/>
    <w:rsid w:val="005A2CF4"/>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apple-converted-space">
    <w:name w:val="apple-converted-space"/>
    <w:basedOn w:val="DefaultParagraphFont"/>
    <w:rsid w:val="005A2CF4"/>
  </w:style>
  <w:style w:type="paragraph" w:styleId="Revision">
    <w:name w:val="Revision"/>
    <w:hidden/>
    <w:uiPriority w:val="99"/>
    <w:semiHidden/>
    <w:rsid w:val="005C7A24"/>
  </w:style>
  <w:style w:type="paragraph" w:customStyle="1" w:styleId="CFSheading">
    <w:name w:val="CFS heading"/>
    <w:basedOn w:val="Heading3"/>
    <w:rsid w:val="00164846"/>
    <w:pPr>
      <w:numPr>
        <w:numId w:val="5"/>
      </w:numPr>
    </w:pPr>
    <w:rPr>
      <w:b/>
    </w:rPr>
  </w:style>
  <w:style w:type="character" w:styleId="FollowedHyperlink">
    <w:name w:val="FollowedHyperlink"/>
    <w:basedOn w:val="DefaultParagraphFont"/>
    <w:uiPriority w:val="99"/>
    <w:semiHidden/>
    <w:unhideWhenUsed/>
    <w:rsid w:val="004E3996"/>
    <w:rPr>
      <w:color w:val="800080" w:themeColor="followedHyperlink"/>
      <w:u w:val="single"/>
    </w:rPr>
  </w:style>
  <w:style w:type="table" w:customStyle="1" w:styleId="TableGrid1">
    <w:name w:val="Table Grid1"/>
    <w:basedOn w:val="TableNormal"/>
    <w:next w:val="TableGrid"/>
    <w:uiPriority w:val="39"/>
    <w:rsid w:val="003B18E6"/>
    <w:rPr>
      <w:rFonts w:ascii="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detai-value">
    <w:name w:val="user-detai-value"/>
    <w:basedOn w:val="DefaultParagraphFont"/>
    <w:rsid w:val="00556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726">
      <w:bodyDiv w:val="1"/>
      <w:marLeft w:val="0"/>
      <w:marRight w:val="0"/>
      <w:marTop w:val="0"/>
      <w:marBottom w:val="0"/>
      <w:divBdr>
        <w:top w:val="none" w:sz="0" w:space="0" w:color="auto"/>
        <w:left w:val="none" w:sz="0" w:space="0" w:color="auto"/>
        <w:bottom w:val="none" w:sz="0" w:space="0" w:color="auto"/>
        <w:right w:val="none" w:sz="0" w:space="0" w:color="auto"/>
      </w:divBdr>
    </w:div>
    <w:div w:id="64452053">
      <w:bodyDiv w:val="1"/>
      <w:marLeft w:val="0"/>
      <w:marRight w:val="0"/>
      <w:marTop w:val="0"/>
      <w:marBottom w:val="0"/>
      <w:divBdr>
        <w:top w:val="none" w:sz="0" w:space="0" w:color="auto"/>
        <w:left w:val="none" w:sz="0" w:space="0" w:color="auto"/>
        <w:bottom w:val="none" w:sz="0" w:space="0" w:color="auto"/>
        <w:right w:val="none" w:sz="0" w:space="0" w:color="auto"/>
      </w:divBdr>
    </w:div>
    <w:div w:id="83110292">
      <w:bodyDiv w:val="1"/>
      <w:marLeft w:val="0"/>
      <w:marRight w:val="0"/>
      <w:marTop w:val="0"/>
      <w:marBottom w:val="0"/>
      <w:divBdr>
        <w:top w:val="none" w:sz="0" w:space="0" w:color="auto"/>
        <w:left w:val="none" w:sz="0" w:space="0" w:color="auto"/>
        <w:bottom w:val="none" w:sz="0" w:space="0" w:color="auto"/>
        <w:right w:val="none" w:sz="0" w:space="0" w:color="auto"/>
      </w:divBdr>
    </w:div>
    <w:div w:id="174616900">
      <w:bodyDiv w:val="1"/>
      <w:marLeft w:val="0"/>
      <w:marRight w:val="0"/>
      <w:marTop w:val="0"/>
      <w:marBottom w:val="0"/>
      <w:divBdr>
        <w:top w:val="none" w:sz="0" w:space="0" w:color="auto"/>
        <w:left w:val="none" w:sz="0" w:space="0" w:color="auto"/>
        <w:bottom w:val="none" w:sz="0" w:space="0" w:color="auto"/>
        <w:right w:val="none" w:sz="0" w:space="0" w:color="auto"/>
      </w:divBdr>
    </w:div>
    <w:div w:id="195656483">
      <w:bodyDiv w:val="1"/>
      <w:marLeft w:val="0"/>
      <w:marRight w:val="0"/>
      <w:marTop w:val="0"/>
      <w:marBottom w:val="0"/>
      <w:divBdr>
        <w:top w:val="none" w:sz="0" w:space="0" w:color="auto"/>
        <w:left w:val="none" w:sz="0" w:space="0" w:color="auto"/>
        <w:bottom w:val="none" w:sz="0" w:space="0" w:color="auto"/>
        <w:right w:val="none" w:sz="0" w:space="0" w:color="auto"/>
      </w:divBdr>
    </w:div>
    <w:div w:id="272057814">
      <w:bodyDiv w:val="1"/>
      <w:marLeft w:val="0"/>
      <w:marRight w:val="0"/>
      <w:marTop w:val="0"/>
      <w:marBottom w:val="0"/>
      <w:divBdr>
        <w:top w:val="none" w:sz="0" w:space="0" w:color="auto"/>
        <w:left w:val="none" w:sz="0" w:space="0" w:color="auto"/>
        <w:bottom w:val="none" w:sz="0" w:space="0" w:color="auto"/>
        <w:right w:val="none" w:sz="0" w:space="0" w:color="auto"/>
      </w:divBdr>
      <w:divsChild>
        <w:div w:id="1070693582">
          <w:marLeft w:val="0"/>
          <w:marRight w:val="0"/>
          <w:marTop w:val="0"/>
          <w:marBottom w:val="0"/>
          <w:divBdr>
            <w:top w:val="none" w:sz="0" w:space="0" w:color="auto"/>
            <w:left w:val="none" w:sz="0" w:space="0" w:color="auto"/>
            <w:bottom w:val="none" w:sz="0" w:space="0" w:color="auto"/>
            <w:right w:val="none" w:sz="0" w:space="0" w:color="auto"/>
          </w:divBdr>
          <w:divsChild>
            <w:div w:id="1971276500">
              <w:marLeft w:val="0"/>
              <w:marRight w:val="0"/>
              <w:marTop w:val="0"/>
              <w:marBottom w:val="0"/>
              <w:divBdr>
                <w:top w:val="none" w:sz="0" w:space="0" w:color="auto"/>
                <w:left w:val="none" w:sz="0" w:space="0" w:color="auto"/>
                <w:bottom w:val="none" w:sz="0" w:space="0" w:color="auto"/>
                <w:right w:val="none" w:sz="0" w:space="0" w:color="auto"/>
              </w:divBdr>
              <w:divsChild>
                <w:div w:id="2028825560">
                  <w:marLeft w:val="0"/>
                  <w:marRight w:val="0"/>
                  <w:marTop w:val="0"/>
                  <w:marBottom w:val="0"/>
                  <w:divBdr>
                    <w:top w:val="none" w:sz="0" w:space="0" w:color="auto"/>
                    <w:left w:val="none" w:sz="0" w:space="0" w:color="auto"/>
                    <w:bottom w:val="none" w:sz="0" w:space="0" w:color="auto"/>
                    <w:right w:val="none" w:sz="0" w:space="0" w:color="auto"/>
                  </w:divBdr>
                  <w:divsChild>
                    <w:div w:id="574827086">
                      <w:marLeft w:val="0"/>
                      <w:marRight w:val="0"/>
                      <w:marTop w:val="0"/>
                      <w:marBottom w:val="0"/>
                      <w:divBdr>
                        <w:top w:val="none" w:sz="0" w:space="0" w:color="auto"/>
                        <w:left w:val="none" w:sz="0" w:space="0" w:color="auto"/>
                        <w:bottom w:val="none" w:sz="0" w:space="0" w:color="auto"/>
                        <w:right w:val="none" w:sz="0" w:space="0" w:color="auto"/>
                      </w:divBdr>
                      <w:divsChild>
                        <w:div w:id="14353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840425">
      <w:bodyDiv w:val="1"/>
      <w:marLeft w:val="0"/>
      <w:marRight w:val="0"/>
      <w:marTop w:val="0"/>
      <w:marBottom w:val="0"/>
      <w:divBdr>
        <w:top w:val="none" w:sz="0" w:space="0" w:color="auto"/>
        <w:left w:val="none" w:sz="0" w:space="0" w:color="auto"/>
        <w:bottom w:val="none" w:sz="0" w:space="0" w:color="auto"/>
        <w:right w:val="none" w:sz="0" w:space="0" w:color="auto"/>
      </w:divBdr>
    </w:div>
    <w:div w:id="403839795">
      <w:bodyDiv w:val="1"/>
      <w:marLeft w:val="0"/>
      <w:marRight w:val="0"/>
      <w:marTop w:val="0"/>
      <w:marBottom w:val="0"/>
      <w:divBdr>
        <w:top w:val="none" w:sz="0" w:space="0" w:color="auto"/>
        <w:left w:val="none" w:sz="0" w:space="0" w:color="auto"/>
        <w:bottom w:val="none" w:sz="0" w:space="0" w:color="auto"/>
        <w:right w:val="none" w:sz="0" w:space="0" w:color="auto"/>
      </w:divBdr>
    </w:div>
    <w:div w:id="558590460">
      <w:bodyDiv w:val="1"/>
      <w:marLeft w:val="0"/>
      <w:marRight w:val="0"/>
      <w:marTop w:val="0"/>
      <w:marBottom w:val="0"/>
      <w:divBdr>
        <w:top w:val="none" w:sz="0" w:space="0" w:color="auto"/>
        <w:left w:val="none" w:sz="0" w:space="0" w:color="auto"/>
        <w:bottom w:val="none" w:sz="0" w:space="0" w:color="auto"/>
        <w:right w:val="none" w:sz="0" w:space="0" w:color="auto"/>
      </w:divBdr>
    </w:div>
    <w:div w:id="587465946">
      <w:bodyDiv w:val="1"/>
      <w:marLeft w:val="0"/>
      <w:marRight w:val="0"/>
      <w:marTop w:val="0"/>
      <w:marBottom w:val="0"/>
      <w:divBdr>
        <w:top w:val="none" w:sz="0" w:space="0" w:color="auto"/>
        <w:left w:val="none" w:sz="0" w:space="0" w:color="auto"/>
        <w:bottom w:val="none" w:sz="0" w:space="0" w:color="auto"/>
        <w:right w:val="none" w:sz="0" w:space="0" w:color="auto"/>
      </w:divBdr>
    </w:div>
    <w:div w:id="648443596">
      <w:bodyDiv w:val="1"/>
      <w:marLeft w:val="0"/>
      <w:marRight w:val="0"/>
      <w:marTop w:val="0"/>
      <w:marBottom w:val="0"/>
      <w:divBdr>
        <w:top w:val="none" w:sz="0" w:space="0" w:color="auto"/>
        <w:left w:val="none" w:sz="0" w:space="0" w:color="auto"/>
        <w:bottom w:val="none" w:sz="0" w:space="0" w:color="auto"/>
        <w:right w:val="none" w:sz="0" w:space="0" w:color="auto"/>
      </w:divBdr>
    </w:div>
    <w:div w:id="660701124">
      <w:bodyDiv w:val="1"/>
      <w:marLeft w:val="0"/>
      <w:marRight w:val="0"/>
      <w:marTop w:val="0"/>
      <w:marBottom w:val="0"/>
      <w:divBdr>
        <w:top w:val="none" w:sz="0" w:space="0" w:color="auto"/>
        <w:left w:val="none" w:sz="0" w:space="0" w:color="auto"/>
        <w:bottom w:val="none" w:sz="0" w:space="0" w:color="auto"/>
        <w:right w:val="none" w:sz="0" w:space="0" w:color="auto"/>
      </w:divBdr>
    </w:div>
    <w:div w:id="701324365">
      <w:bodyDiv w:val="1"/>
      <w:marLeft w:val="0"/>
      <w:marRight w:val="0"/>
      <w:marTop w:val="0"/>
      <w:marBottom w:val="0"/>
      <w:divBdr>
        <w:top w:val="none" w:sz="0" w:space="0" w:color="auto"/>
        <w:left w:val="none" w:sz="0" w:space="0" w:color="auto"/>
        <w:bottom w:val="none" w:sz="0" w:space="0" w:color="auto"/>
        <w:right w:val="none" w:sz="0" w:space="0" w:color="auto"/>
      </w:divBdr>
    </w:div>
    <w:div w:id="761800211">
      <w:bodyDiv w:val="1"/>
      <w:marLeft w:val="0"/>
      <w:marRight w:val="0"/>
      <w:marTop w:val="0"/>
      <w:marBottom w:val="0"/>
      <w:divBdr>
        <w:top w:val="none" w:sz="0" w:space="0" w:color="auto"/>
        <w:left w:val="none" w:sz="0" w:space="0" w:color="auto"/>
        <w:bottom w:val="none" w:sz="0" w:space="0" w:color="auto"/>
        <w:right w:val="none" w:sz="0" w:space="0" w:color="auto"/>
      </w:divBdr>
    </w:div>
    <w:div w:id="784033526">
      <w:bodyDiv w:val="1"/>
      <w:marLeft w:val="0"/>
      <w:marRight w:val="0"/>
      <w:marTop w:val="0"/>
      <w:marBottom w:val="0"/>
      <w:divBdr>
        <w:top w:val="none" w:sz="0" w:space="0" w:color="auto"/>
        <w:left w:val="none" w:sz="0" w:space="0" w:color="auto"/>
        <w:bottom w:val="none" w:sz="0" w:space="0" w:color="auto"/>
        <w:right w:val="none" w:sz="0" w:space="0" w:color="auto"/>
      </w:divBdr>
      <w:divsChild>
        <w:div w:id="1476413343">
          <w:marLeft w:val="0"/>
          <w:marRight w:val="0"/>
          <w:marTop w:val="0"/>
          <w:marBottom w:val="0"/>
          <w:divBdr>
            <w:top w:val="none" w:sz="0" w:space="0" w:color="auto"/>
            <w:left w:val="none" w:sz="0" w:space="0" w:color="auto"/>
            <w:bottom w:val="none" w:sz="0" w:space="0" w:color="auto"/>
            <w:right w:val="none" w:sz="0" w:space="0" w:color="auto"/>
          </w:divBdr>
          <w:divsChild>
            <w:div w:id="1315136755">
              <w:marLeft w:val="0"/>
              <w:marRight w:val="0"/>
              <w:marTop w:val="0"/>
              <w:marBottom w:val="0"/>
              <w:divBdr>
                <w:top w:val="none" w:sz="0" w:space="0" w:color="auto"/>
                <w:left w:val="none" w:sz="0" w:space="0" w:color="auto"/>
                <w:bottom w:val="none" w:sz="0" w:space="0" w:color="auto"/>
                <w:right w:val="none" w:sz="0" w:space="0" w:color="auto"/>
              </w:divBdr>
              <w:divsChild>
                <w:div w:id="1716805310">
                  <w:marLeft w:val="0"/>
                  <w:marRight w:val="0"/>
                  <w:marTop w:val="0"/>
                  <w:marBottom w:val="0"/>
                  <w:divBdr>
                    <w:top w:val="none" w:sz="0" w:space="0" w:color="auto"/>
                    <w:left w:val="none" w:sz="0" w:space="0" w:color="auto"/>
                    <w:bottom w:val="none" w:sz="0" w:space="0" w:color="auto"/>
                    <w:right w:val="none" w:sz="0" w:space="0" w:color="auto"/>
                  </w:divBdr>
                  <w:divsChild>
                    <w:div w:id="12685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90933">
      <w:bodyDiv w:val="1"/>
      <w:marLeft w:val="0"/>
      <w:marRight w:val="0"/>
      <w:marTop w:val="0"/>
      <w:marBottom w:val="0"/>
      <w:divBdr>
        <w:top w:val="none" w:sz="0" w:space="0" w:color="auto"/>
        <w:left w:val="none" w:sz="0" w:space="0" w:color="auto"/>
        <w:bottom w:val="none" w:sz="0" w:space="0" w:color="auto"/>
        <w:right w:val="none" w:sz="0" w:space="0" w:color="auto"/>
      </w:divBdr>
      <w:divsChild>
        <w:div w:id="1064067030">
          <w:marLeft w:val="0"/>
          <w:marRight w:val="0"/>
          <w:marTop w:val="0"/>
          <w:marBottom w:val="0"/>
          <w:divBdr>
            <w:top w:val="none" w:sz="0" w:space="0" w:color="auto"/>
            <w:left w:val="none" w:sz="0" w:space="0" w:color="auto"/>
            <w:bottom w:val="none" w:sz="0" w:space="0" w:color="auto"/>
            <w:right w:val="none" w:sz="0" w:space="0" w:color="auto"/>
          </w:divBdr>
          <w:divsChild>
            <w:div w:id="177474169">
              <w:marLeft w:val="-225"/>
              <w:marRight w:val="-225"/>
              <w:marTop w:val="0"/>
              <w:marBottom w:val="0"/>
              <w:divBdr>
                <w:top w:val="none" w:sz="0" w:space="0" w:color="auto"/>
                <w:left w:val="none" w:sz="0" w:space="0" w:color="auto"/>
                <w:bottom w:val="none" w:sz="0" w:space="0" w:color="auto"/>
                <w:right w:val="none" w:sz="0" w:space="0" w:color="auto"/>
              </w:divBdr>
              <w:divsChild>
                <w:div w:id="654990626">
                  <w:marLeft w:val="0"/>
                  <w:marRight w:val="0"/>
                  <w:marTop w:val="0"/>
                  <w:marBottom w:val="0"/>
                  <w:divBdr>
                    <w:top w:val="none" w:sz="0" w:space="0" w:color="auto"/>
                    <w:left w:val="none" w:sz="0" w:space="0" w:color="auto"/>
                    <w:bottom w:val="none" w:sz="0" w:space="0" w:color="auto"/>
                    <w:right w:val="none" w:sz="0" w:space="0" w:color="auto"/>
                  </w:divBdr>
                  <w:divsChild>
                    <w:div w:id="1171487627">
                      <w:marLeft w:val="0"/>
                      <w:marRight w:val="0"/>
                      <w:marTop w:val="0"/>
                      <w:marBottom w:val="0"/>
                      <w:divBdr>
                        <w:top w:val="none" w:sz="0" w:space="0" w:color="auto"/>
                        <w:left w:val="none" w:sz="0" w:space="0" w:color="auto"/>
                        <w:bottom w:val="none" w:sz="0" w:space="0" w:color="auto"/>
                        <w:right w:val="none" w:sz="0" w:space="0" w:color="auto"/>
                      </w:divBdr>
                      <w:divsChild>
                        <w:div w:id="1602371774">
                          <w:marLeft w:val="0"/>
                          <w:marRight w:val="0"/>
                          <w:marTop w:val="0"/>
                          <w:marBottom w:val="0"/>
                          <w:divBdr>
                            <w:top w:val="none" w:sz="0" w:space="0" w:color="auto"/>
                            <w:left w:val="none" w:sz="0" w:space="0" w:color="auto"/>
                            <w:bottom w:val="none" w:sz="0" w:space="0" w:color="auto"/>
                            <w:right w:val="none" w:sz="0" w:space="0" w:color="auto"/>
                          </w:divBdr>
                          <w:divsChild>
                            <w:div w:id="1895461375">
                              <w:marLeft w:val="0"/>
                              <w:marRight w:val="0"/>
                              <w:marTop w:val="0"/>
                              <w:marBottom w:val="0"/>
                              <w:divBdr>
                                <w:top w:val="none" w:sz="0" w:space="0" w:color="auto"/>
                                <w:left w:val="none" w:sz="0" w:space="0" w:color="auto"/>
                                <w:bottom w:val="none" w:sz="0" w:space="0" w:color="auto"/>
                                <w:right w:val="none" w:sz="0" w:space="0" w:color="auto"/>
                              </w:divBdr>
                              <w:divsChild>
                                <w:div w:id="1383793357">
                                  <w:marLeft w:val="0"/>
                                  <w:marRight w:val="0"/>
                                  <w:marTop w:val="0"/>
                                  <w:marBottom w:val="0"/>
                                  <w:divBdr>
                                    <w:top w:val="none" w:sz="0" w:space="0" w:color="auto"/>
                                    <w:left w:val="none" w:sz="0" w:space="0" w:color="auto"/>
                                    <w:bottom w:val="none" w:sz="0" w:space="0" w:color="auto"/>
                                    <w:right w:val="none" w:sz="0" w:space="0" w:color="auto"/>
                                  </w:divBdr>
                                  <w:divsChild>
                                    <w:div w:id="779301220">
                                      <w:marLeft w:val="0"/>
                                      <w:marRight w:val="0"/>
                                      <w:marTop w:val="0"/>
                                      <w:marBottom w:val="0"/>
                                      <w:divBdr>
                                        <w:top w:val="none" w:sz="0" w:space="0" w:color="auto"/>
                                        <w:left w:val="none" w:sz="0" w:space="0" w:color="auto"/>
                                        <w:bottom w:val="none" w:sz="0" w:space="0" w:color="auto"/>
                                        <w:right w:val="none" w:sz="0" w:space="0" w:color="auto"/>
                                      </w:divBdr>
                                      <w:divsChild>
                                        <w:div w:id="589578733">
                                          <w:marLeft w:val="0"/>
                                          <w:marRight w:val="0"/>
                                          <w:marTop w:val="0"/>
                                          <w:marBottom w:val="0"/>
                                          <w:divBdr>
                                            <w:top w:val="none" w:sz="0" w:space="0" w:color="auto"/>
                                            <w:left w:val="none" w:sz="0" w:space="0" w:color="auto"/>
                                            <w:bottom w:val="none" w:sz="0" w:space="0" w:color="auto"/>
                                            <w:right w:val="none" w:sz="0" w:space="0" w:color="auto"/>
                                          </w:divBdr>
                                          <w:divsChild>
                                            <w:div w:id="6400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9538810">
      <w:bodyDiv w:val="1"/>
      <w:marLeft w:val="0"/>
      <w:marRight w:val="0"/>
      <w:marTop w:val="0"/>
      <w:marBottom w:val="0"/>
      <w:divBdr>
        <w:top w:val="none" w:sz="0" w:space="0" w:color="auto"/>
        <w:left w:val="none" w:sz="0" w:space="0" w:color="auto"/>
        <w:bottom w:val="none" w:sz="0" w:space="0" w:color="auto"/>
        <w:right w:val="none" w:sz="0" w:space="0" w:color="auto"/>
      </w:divBdr>
    </w:div>
    <w:div w:id="951789314">
      <w:bodyDiv w:val="1"/>
      <w:marLeft w:val="0"/>
      <w:marRight w:val="0"/>
      <w:marTop w:val="0"/>
      <w:marBottom w:val="0"/>
      <w:divBdr>
        <w:top w:val="none" w:sz="0" w:space="0" w:color="auto"/>
        <w:left w:val="none" w:sz="0" w:space="0" w:color="auto"/>
        <w:bottom w:val="none" w:sz="0" w:space="0" w:color="auto"/>
        <w:right w:val="none" w:sz="0" w:space="0" w:color="auto"/>
      </w:divBdr>
    </w:div>
    <w:div w:id="952371324">
      <w:bodyDiv w:val="1"/>
      <w:marLeft w:val="0"/>
      <w:marRight w:val="0"/>
      <w:marTop w:val="0"/>
      <w:marBottom w:val="0"/>
      <w:divBdr>
        <w:top w:val="none" w:sz="0" w:space="0" w:color="auto"/>
        <w:left w:val="none" w:sz="0" w:space="0" w:color="auto"/>
        <w:bottom w:val="none" w:sz="0" w:space="0" w:color="auto"/>
        <w:right w:val="none" w:sz="0" w:space="0" w:color="auto"/>
      </w:divBdr>
    </w:div>
    <w:div w:id="983001539">
      <w:bodyDiv w:val="1"/>
      <w:marLeft w:val="0"/>
      <w:marRight w:val="0"/>
      <w:marTop w:val="0"/>
      <w:marBottom w:val="0"/>
      <w:divBdr>
        <w:top w:val="none" w:sz="0" w:space="0" w:color="auto"/>
        <w:left w:val="none" w:sz="0" w:space="0" w:color="auto"/>
        <w:bottom w:val="none" w:sz="0" w:space="0" w:color="auto"/>
        <w:right w:val="none" w:sz="0" w:space="0" w:color="auto"/>
      </w:divBdr>
      <w:divsChild>
        <w:div w:id="45686524">
          <w:marLeft w:val="0"/>
          <w:marRight w:val="0"/>
          <w:marTop w:val="0"/>
          <w:marBottom w:val="0"/>
          <w:divBdr>
            <w:top w:val="none" w:sz="0" w:space="0" w:color="auto"/>
            <w:left w:val="none" w:sz="0" w:space="0" w:color="auto"/>
            <w:bottom w:val="none" w:sz="0" w:space="0" w:color="auto"/>
            <w:right w:val="none" w:sz="0" w:space="0" w:color="auto"/>
          </w:divBdr>
          <w:divsChild>
            <w:div w:id="1481191124">
              <w:marLeft w:val="0"/>
              <w:marRight w:val="0"/>
              <w:marTop w:val="0"/>
              <w:marBottom w:val="0"/>
              <w:divBdr>
                <w:top w:val="none" w:sz="0" w:space="0" w:color="auto"/>
                <w:left w:val="none" w:sz="0" w:space="0" w:color="auto"/>
                <w:bottom w:val="none" w:sz="0" w:space="0" w:color="auto"/>
                <w:right w:val="none" w:sz="0" w:space="0" w:color="auto"/>
              </w:divBdr>
              <w:divsChild>
                <w:div w:id="86000897">
                  <w:marLeft w:val="0"/>
                  <w:marRight w:val="0"/>
                  <w:marTop w:val="0"/>
                  <w:marBottom w:val="0"/>
                  <w:divBdr>
                    <w:top w:val="none" w:sz="0" w:space="0" w:color="auto"/>
                    <w:left w:val="none" w:sz="0" w:space="0" w:color="auto"/>
                    <w:bottom w:val="none" w:sz="0" w:space="0" w:color="auto"/>
                    <w:right w:val="none" w:sz="0" w:space="0" w:color="auto"/>
                  </w:divBdr>
                  <w:divsChild>
                    <w:div w:id="1772702502">
                      <w:marLeft w:val="0"/>
                      <w:marRight w:val="0"/>
                      <w:marTop w:val="0"/>
                      <w:marBottom w:val="0"/>
                      <w:divBdr>
                        <w:top w:val="none" w:sz="0" w:space="0" w:color="auto"/>
                        <w:left w:val="none" w:sz="0" w:space="0" w:color="auto"/>
                        <w:bottom w:val="none" w:sz="0" w:space="0" w:color="auto"/>
                        <w:right w:val="none" w:sz="0" w:space="0" w:color="auto"/>
                      </w:divBdr>
                      <w:divsChild>
                        <w:div w:id="16417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896045">
      <w:bodyDiv w:val="1"/>
      <w:marLeft w:val="0"/>
      <w:marRight w:val="0"/>
      <w:marTop w:val="0"/>
      <w:marBottom w:val="0"/>
      <w:divBdr>
        <w:top w:val="none" w:sz="0" w:space="0" w:color="auto"/>
        <w:left w:val="none" w:sz="0" w:space="0" w:color="auto"/>
        <w:bottom w:val="none" w:sz="0" w:space="0" w:color="auto"/>
        <w:right w:val="none" w:sz="0" w:space="0" w:color="auto"/>
      </w:divBdr>
    </w:div>
    <w:div w:id="1093160810">
      <w:bodyDiv w:val="1"/>
      <w:marLeft w:val="0"/>
      <w:marRight w:val="0"/>
      <w:marTop w:val="0"/>
      <w:marBottom w:val="0"/>
      <w:divBdr>
        <w:top w:val="none" w:sz="0" w:space="0" w:color="auto"/>
        <w:left w:val="none" w:sz="0" w:space="0" w:color="auto"/>
        <w:bottom w:val="none" w:sz="0" w:space="0" w:color="auto"/>
        <w:right w:val="none" w:sz="0" w:space="0" w:color="auto"/>
      </w:divBdr>
    </w:div>
    <w:div w:id="1135682245">
      <w:bodyDiv w:val="1"/>
      <w:marLeft w:val="0"/>
      <w:marRight w:val="0"/>
      <w:marTop w:val="0"/>
      <w:marBottom w:val="0"/>
      <w:divBdr>
        <w:top w:val="none" w:sz="0" w:space="0" w:color="auto"/>
        <w:left w:val="none" w:sz="0" w:space="0" w:color="auto"/>
        <w:bottom w:val="none" w:sz="0" w:space="0" w:color="auto"/>
        <w:right w:val="none" w:sz="0" w:space="0" w:color="auto"/>
      </w:divBdr>
    </w:div>
    <w:div w:id="1159729289">
      <w:bodyDiv w:val="1"/>
      <w:marLeft w:val="0"/>
      <w:marRight w:val="0"/>
      <w:marTop w:val="0"/>
      <w:marBottom w:val="0"/>
      <w:divBdr>
        <w:top w:val="none" w:sz="0" w:space="0" w:color="auto"/>
        <w:left w:val="none" w:sz="0" w:space="0" w:color="auto"/>
        <w:bottom w:val="none" w:sz="0" w:space="0" w:color="auto"/>
        <w:right w:val="none" w:sz="0" w:space="0" w:color="auto"/>
      </w:divBdr>
    </w:div>
    <w:div w:id="1379667927">
      <w:bodyDiv w:val="1"/>
      <w:marLeft w:val="0"/>
      <w:marRight w:val="0"/>
      <w:marTop w:val="0"/>
      <w:marBottom w:val="0"/>
      <w:divBdr>
        <w:top w:val="none" w:sz="0" w:space="0" w:color="auto"/>
        <w:left w:val="none" w:sz="0" w:space="0" w:color="auto"/>
        <w:bottom w:val="none" w:sz="0" w:space="0" w:color="auto"/>
        <w:right w:val="none" w:sz="0" w:space="0" w:color="auto"/>
      </w:divBdr>
    </w:div>
    <w:div w:id="1386098525">
      <w:bodyDiv w:val="1"/>
      <w:marLeft w:val="0"/>
      <w:marRight w:val="0"/>
      <w:marTop w:val="0"/>
      <w:marBottom w:val="0"/>
      <w:divBdr>
        <w:top w:val="none" w:sz="0" w:space="0" w:color="auto"/>
        <w:left w:val="none" w:sz="0" w:space="0" w:color="auto"/>
        <w:bottom w:val="none" w:sz="0" w:space="0" w:color="auto"/>
        <w:right w:val="none" w:sz="0" w:space="0" w:color="auto"/>
      </w:divBdr>
    </w:div>
    <w:div w:id="1408504112">
      <w:bodyDiv w:val="1"/>
      <w:marLeft w:val="0"/>
      <w:marRight w:val="0"/>
      <w:marTop w:val="0"/>
      <w:marBottom w:val="0"/>
      <w:divBdr>
        <w:top w:val="none" w:sz="0" w:space="0" w:color="auto"/>
        <w:left w:val="none" w:sz="0" w:space="0" w:color="auto"/>
        <w:bottom w:val="none" w:sz="0" w:space="0" w:color="auto"/>
        <w:right w:val="none" w:sz="0" w:space="0" w:color="auto"/>
      </w:divBdr>
      <w:divsChild>
        <w:div w:id="512844399">
          <w:marLeft w:val="0"/>
          <w:marRight w:val="0"/>
          <w:marTop w:val="0"/>
          <w:marBottom w:val="0"/>
          <w:divBdr>
            <w:top w:val="none" w:sz="0" w:space="0" w:color="auto"/>
            <w:left w:val="none" w:sz="0" w:space="0" w:color="auto"/>
            <w:bottom w:val="none" w:sz="0" w:space="0" w:color="auto"/>
            <w:right w:val="none" w:sz="0" w:space="0" w:color="auto"/>
          </w:divBdr>
          <w:divsChild>
            <w:div w:id="354889709">
              <w:marLeft w:val="0"/>
              <w:marRight w:val="0"/>
              <w:marTop w:val="0"/>
              <w:marBottom w:val="0"/>
              <w:divBdr>
                <w:top w:val="single" w:sz="24" w:space="0" w:color="67B4CF"/>
                <w:left w:val="none" w:sz="0" w:space="0" w:color="auto"/>
                <w:bottom w:val="single" w:sz="24" w:space="0" w:color="2D2C4F"/>
                <w:right w:val="none" w:sz="0" w:space="0" w:color="auto"/>
              </w:divBdr>
              <w:divsChild>
                <w:div w:id="747072767">
                  <w:marLeft w:val="0"/>
                  <w:marRight w:val="0"/>
                  <w:marTop w:val="0"/>
                  <w:marBottom w:val="0"/>
                  <w:divBdr>
                    <w:top w:val="none" w:sz="0" w:space="0" w:color="auto"/>
                    <w:left w:val="none" w:sz="0" w:space="0" w:color="auto"/>
                    <w:bottom w:val="none" w:sz="0" w:space="0" w:color="auto"/>
                    <w:right w:val="none" w:sz="0" w:space="0" w:color="auto"/>
                  </w:divBdr>
                  <w:divsChild>
                    <w:div w:id="243033099">
                      <w:marLeft w:val="0"/>
                      <w:marRight w:val="0"/>
                      <w:marTop w:val="0"/>
                      <w:marBottom w:val="0"/>
                      <w:divBdr>
                        <w:top w:val="none" w:sz="0" w:space="0" w:color="auto"/>
                        <w:left w:val="none" w:sz="0" w:space="0" w:color="auto"/>
                        <w:bottom w:val="none" w:sz="0" w:space="0" w:color="auto"/>
                        <w:right w:val="none" w:sz="0" w:space="0" w:color="auto"/>
                      </w:divBdr>
                      <w:divsChild>
                        <w:div w:id="858465756">
                          <w:marLeft w:val="150"/>
                          <w:marRight w:val="150"/>
                          <w:marTop w:val="0"/>
                          <w:marBottom w:val="0"/>
                          <w:divBdr>
                            <w:top w:val="none" w:sz="0" w:space="0" w:color="auto"/>
                            <w:left w:val="none" w:sz="0" w:space="0" w:color="auto"/>
                            <w:bottom w:val="none" w:sz="0" w:space="0" w:color="auto"/>
                            <w:right w:val="none" w:sz="0" w:space="0" w:color="auto"/>
                          </w:divBdr>
                          <w:divsChild>
                            <w:div w:id="1937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076688">
      <w:bodyDiv w:val="1"/>
      <w:marLeft w:val="0"/>
      <w:marRight w:val="0"/>
      <w:marTop w:val="0"/>
      <w:marBottom w:val="0"/>
      <w:divBdr>
        <w:top w:val="none" w:sz="0" w:space="0" w:color="auto"/>
        <w:left w:val="none" w:sz="0" w:space="0" w:color="auto"/>
        <w:bottom w:val="none" w:sz="0" w:space="0" w:color="auto"/>
        <w:right w:val="none" w:sz="0" w:space="0" w:color="auto"/>
      </w:divBdr>
      <w:divsChild>
        <w:div w:id="1110663090">
          <w:marLeft w:val="0"/>
          <w:marRight w:val="0"/>
          <w:marTop w:val="0"/>
          <w:marBottom w:val="0"/>
          <w:divBdr>
            <w:top w:val="none" w:sz="0" w:space="0" w:color="auto"/>
            <w:left w:val="none" w:sz="0" w:space="0" w:color="auto"/>
            <w:bottom w:val="none" w:sz="0" w:space="0" w:color="auto"/>
            <w:right w:val="none" w:sz="0" w:space="0" w:color="auto"/>
          </w:divBdr>
          <w:divsChild>
            <w:div w:id="2080860686">
              <w:marLeft w:val="-225"/>
              <w:marRight w:val="-225"/>
              <w:marTop w:val="0"/>
              <w:marBottom w:val="0"/>
              <w:divBdr>
                <w:top w:val="none" w:sz="0" w:space="0" w:color="auto"/>
                <w:left w:val="none" w:sz="0" w:space="0" w:color="auto"/>
                <w:bottom w:val="none" w:sz="0" w:space="0" w:color="auto"/>
                <w:right w:val="none" w:sz="0" w:space="0" w:color="auto"/>
              </w:divBdr>
              <w:divsChild>
                <w:div w:id="1615016867">
                  <w:marLeft w:val="0"/>
                  <w:marRight w:val="0"/>
                  <w:marTop w:val="0"/>
                  <w:marBottom w:val="0"/>
                  <w:divBdr>
                    <w:top w:val="none" w:sz="0" w:space="0" w:color="auto"/>
                    <w:left w:val="none" w:sz="0" w:space="0" w:color="auto"/>
                    <w:bottom w:val="none" w:sz="0" w:space="0" w:color="auto"/>
                    <w:right w:val="none" w:sz="0" w:space="0" w:color="auto"/>
                  </w:divBdr>
                  <w:divsChild>
                    <w:div w:id="1448768259">
                      <w:marLeft w:val="0"/>
                      <w:marRight w:val="0"/>
                      <w:marTop w:val="0"/>
                      <w:marBottom w:val="0"/>
                      <w:divBdr>
                        <w:top w:val="none" w:sz="0" w:space="0" w:color="auto"/>
                        <w:left w:val="none" w:sz="0" w:space="0" w:color="auto"/>
                        <w:bottom w:val="none" w:sz="0" w:space="0" w:color="auto"/>
                        <w:right w:val="none" w:sz="0" w:space="0" w:color="auto"/>
                      </w:divBdr>
                      <w:divsChild>
                        <w:div w:id="537934701">
                          <w:marLeft w:val="0"/>
                          <w:marRight w:val="0"/>
                          <w:marTop w:val="0"/>
                          <w:marBottom w:val="0"/>
                          <w:divBdr>
                            <w:top w:val="none" w:sz="0" w:space="0" w:color="auto"/>
                            <w:left w:val="none" w:sz="0" w:space="0" w:color="auto"/>
                            <w:bottom w:val="none" w:sz="0" w:space="0" w:color="auto"/>
                            <w:right w:val="none" w:sz="0" w:space="0" w:color="auto"/>
                          </w:divBdr>
                          <w:divsChild>
                            <w:div w:id="305404237">
                              <w:marLeft w:val="0"/>
                              <w:marRight w:val="0"/>
                              <w:marTop w:val="0"/>
                              <w:marBottom w:val="0"/>
                              <w:divBdr>
                                <w:top w:val="none" w:sz="0" w:space="0" w:color="auto"/>
                                <w:left w:val="none" w:sz="0" w:space="0" w:color="auto"/>
                                <w:bottom w:val="none" w:sz="0" w:space="0" w:color="auto"/>
                                <w:right w:val="none" w:sz="0" w:space="0" w:color="auto"/>
                              </w:divBdr>
                              <w:divsChild>
                                <w:div w:id="903636893">
                                  <w:marLeft w:val="0"/>
                                  <w:marRight w:val="0"/>
                                  <w:marTop w:val="0"/>
                                  <w:marBottom w:val="0"/>
                                  <w:divBdr>
                                    <w:top w:val="none" w:sz="0" w:space="0" w:color="auto"/>
                                    <w:left w:val="none" w:sz="0" w:space="0" w:color="auto"/>
                                    <w:bottom w:val="none" w:sz="0" w:space="0" w:color="auto"/>
                                    <w:right w:val="none" w:sz="0" w:space="0" w:color="auto"/>
                                  </w:divBdr>
                                  <w:divsChild>
                                    <w:div w:id="2032299714">
                                      <w:marLeft w:val="0"/>
                                      <w:marRight w:val="0"/>
                                      <w:marTop w:val="0"/>
                                      <w:marBottom w:val="0"/>
                                      <w:divBdr>
                                        <w:top w:val="none" w:sz="0" w:space="0" w:color="auto"/>
                                        <w:left w:val="none" w:sz="0" w:space="0" w:color="auto"/>
                                        <w:bottom w:val="none" w:sz="0" w:space="0" w:color="auto"/>
                                        <w:right w:val="none" w:sz="0" w:space="0" w:color="auto"/>
                                      </w:divBdr>
                                      <w:divsChild>
                                        <w:div w:id="1815676117">
                                          <w:marLeft w:val="0"/>
                                          <w:marRight w:val="0"/>
                                          <w:marTop w:val="0"/>
                                          <w:marBottom w:val="0"/>
                                          <w:divBdr>
                                            <w:top w:val="none" w:sz="0" w:space="0" w:color="auto"/>
                                            <w:left w:val="none" w:sz="0" w:space="0" w:color="auto"/>
                                            <w:bottom w:val="none" w:sz="0" w:space="0" w:color="auto"/>
                                            <w:right w:val="none" w:sz="0" w:space="0" w:color="auto"/>
                                          </w:divBdr>
                                          <w:divsChild>
                                            <w:div w:id="6977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780271">
      <w:bodyDiv w:val="1"/>
      <w:marLeft w:val="0"/>
      <w:marRight w:val="0"/>
      <w:marTop w:val="0"/>
      <w:marBottom w:val="0"/>
      <w:divBdr>
        <w:top w:val="none" w:sz="0" w:space="0" w:color="auto"/>
        <w:left w:val="none" w:sz="0" w:space="0" w:color="auto"/>
        <w:bottom w:val="none" w:sz="0" w:space="0" w:color="auto"/>
        <w:right w:val="none" w:sz="0" w:space="0" w:color="auto"/>
      </w:divBdr>
    </w:div>
    <w:div w:id="1592161865">
      <w:bodyDiv w:val="1"/>
      <w:marLeft w:val="0"/>
      <w:marRight w:val="0"/>
      <w:marTop w:val="0"/>
      <w:marBottom w:val="0"/>
      <w:divBdr>
        <w:top w:val="none" w:sz="0" w:space="0" w:color="auto"/>
        <w:left w:val="none" w:sz="0" w:space="0" w:color="auto"/>
        <w:bottom w:val="none" w:sz="0" w:space="0" w:color="auto"/>
        <w:right w:val="none" w:sz="0" w:space="0" w:color="auto"/>
      </w:divBdr>
    </w:div>
    <w:div w:id="1596281448">
      <w:bodyDiv w:val="1"/>
      <w:marLeft w:val="0"/>
      <w:marRight w:val="0"/>
      <w:marTop w:val="0"/>
      <w:marBottom w:val="0"/>
      <w:divBdr>
        <w:top w:val="none" w:sz="0" w:space="0" w:color="auto"/>
        <w:left w:val="none" w:sz="0" w:space="0" w:color="auto"/>
        <w:bottom w:val="none" w:sz="0" w:space="0" w:color="auto"/>
        <w:right w:val="none" w:sz="0" w:space="0" w:color="auto"/>
      </w:divBdr>
      <w:divsChild>
        <w:div w:id="190723105">
          <w:marLeft w:val="0"/>
          <w:marRight w:val="0"/>
          <w:marTop w:val="0"/>
          <w:marBottom w:val="0"/>
          <w:divBdr>
            <w:top w:val="none" w:sz="0" w:space="0" w:color="auto"/>
            <w:left w:val="none" w:sz="0" w:space="0" w:color="auto"/>
            <w:bottom w:val="none" w:sz="0" w:space="0" w:color="auto"/>
            <w:right w:val="none" w:sz="0" w:space="0" w:color="auto"/>
          </w:divBdr>
          <w:divsChild>
            <w:div w:id="1446190322">
              <w:marLeft w:val="-225"/>
              <w:marRight w:val="-225"/>
              <w:marTop w:val="0"/>
              <w:marBottom w:val="0"/>
              <w:divBdr>
                <w:top w:val="none" w:sz="0" w:space="0" w:color="auto"/>
                <w:left w:val="none" w:sz="0" w:space="0" w:color="auto"/>
                <w:bottom w:val="none" w:sz="0" w:space="0" w:color="auto"/>
                <w:right w:val="none" w:sz="0" w:space="0" w:color="auto"/>
              </w:divBdr>
              <w:divsChild>
                <w:div w:id="88239427">
                  <w:marLeft w:val="0"/>
                  <w:marRight w:val="0"/>
                  <w:marTop w:val="0"/>
                  <w:marBottom w:val="0"/>
                  <w:divBdr>
                    <w:top w:val="none" w:sz="0" w:space="0" w:color="auto"/>
                    <w:left w:val="none" w:sz="0" w:space="0" w:color="auto"/>
                    <w:bottom w:val="none" w:sz="0" w:space="0" w:color="auto"/>
                    <w:right w:val="none" w:sz="0" w:space="0" w:color="auto"/>
                  </w:divBdr>
                  <w:divsChild>
                    <w:div w:id="1442263437">
                      <w:marLeft w:val="0"/>
                      <w:marRight w:val="0"/>
                      <w:marTop w:val="0"/>
                      <w:marBottom w:val="0"/>
                      <w:divBdr>
                        <w:top w:val="none" w:sz="0" w:space="0" w:color="auto"/>
                        <w:left w:val="none" w:sz="0" w:space="0" w:color="auto"/>
                        <w:bottom w:val="none" w:sz="0" w:space="0" w:color="auto"/>
                        <w:right w:val="none" w:sz="0" w:space="0" w:color="auto"/>
                      </w:divBdr>
                      <w:divsChild>
                        <w:div w:id="793060437">
                          <w:marLeft w:val="0"/>
                          <w:marRight w:val="0"/>
                          <w:marTop w:val="0"/>
                          <w:marBottom w:val="0"/>
                          <w:divBdr>
                            <w:top w:val="none" w:sz="0" w:space="0" w:color="auto"/>
                            <w:left w:val="none" w:sz="0" w:space="0" w:color="auto"/>
                            <w:bottom w:val="none" w:sz="0" w:space="0" w:color="auto"/>
                            <w:right w:val="none" w:sz="0" w:space="0" w:color="auto"/>
                          </w:divBdr>
                          <w:divsChild>
                            <w:div w:id="1903367961">
                              <w:marLeft w:val="0"/>
                              <w:marRight w:val="0"/>
                              <w:marTop w:val="0"/>
                              <w:marBottom w:val="0"/>
                              <w:divBdr>
                                <w:top w:val="none" w:sz="0" w:space="0" w:color="auto"/>
                                <w:left w:val="none" w:sz="0" w:space="0" w:color="auto"/>
                                <w:bottom w:val="none" w:sz="0" w:space="0" w:color="auto"/>
                                <w:right w:val="none" w:sz="0" w:space="0" w:color="auto"/>
                              </w:divBdr>
                              <w:divsChild>
                                <w:div w:id="1644038464">
                                  <w:marLeft w:val="0"/>
                                  <w:marRight w:val="0"/>
                                  <w:marTop w:val="0"/>
                                  <w:marBottom w:val="0"/>
                                  <w:divBdr>
                                    <w:top w:val="none" w:sz="0" w:space="0" w:color="auto"/>
                                    <w:left w:val="none" w:sz="0" w:space="0" w:color="auto"/>
                                    <w:bottom w:val="none" w:sz="0" w:space="0" w:color="auto"/>
                                    <w:right w:val="none" w:sz="0" w:space="0" w:color="auto"/>
                                  </w:divBdr>
                                  <w:divsChild>
                                    <w:div w:id="1389841149">
                                      <w:marLeft w:val="0"/>
                                      <w:marRight w:val="0"/>
                                      <w:marTop w:val="0"/>
                                      <w:marBottom w:val="0"/>
                                      <w:divBdr>
                                        <w:top w:val="none" w:sz="0" w:space="0" w:color="auto"/>
                                        <w:left w:val="none" w:sz="0" w:space="0" w:color="auto"/>
                                        <w:bottom w:val="none" w:sz="0" w:space="0" w:color="auto"/>
                                        <w:right w:val="none" w:sz="0" w:space="0" w:color="auto"/>
                                      </w:divBdr>
                                      <w:divsChild>
                                        <w:div w:id="1623531077">
                                          <w:marLeft w:val="0"/>
                                          <w:marRight w:val="0"/>
                                          <w:marTop w:val="0"/>
                                          <w:marBottom w:val="0"/>
                                          <w:divBdr>
                                            <w:top w:val="none" w:sz="0" w:space="0" w:color="auto"/>
                                            <w:left w:val="none" w:sz="0" w:space="0" w:color="auto"/>
                                            <w:bottom w:val="none" w:sz="0" w:space="0" w:color="auto"/>
                                            <w:right w:val="none" w:sz="0" w:space="0" w:color="auto"/>
                                          </w:divBdr>
                                          <w:divsChild>
                                            <w:div w:id="8035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951265">
      <w:bodyDiv w:val="1"/>
      <w:marLeft w:val="0"/>
      <w:marRight w:val="0"/>
      <w:marTop w:val="0"/>
      <w:marBottom w:val="0"/>
      <w:divBdr>
        <w:top w:val="none" w:sz="0" w:space="0" w:color="auto"/>
        <w:left w:val="none" w:sz="0" w:space="0" w:color="auto"/>
        <w:bottom w:val="none" w:sz="0" w:space="0" w:color="auto"/>
        <w:right w:val="none" w:sz="0" w:space="0" w:color="auto"/>
      </w:divBdr>
      <w:divsChild>
        <w:div w:id="730227932">
          <w:marLeft w:val="0"/>
          <w:marRight w:val="0"/>
          <w:marTop w:val="0"/>
          <w:marBottom w:val="0"/>
          <w:divBdr>
            <w:top w:val="none" w:sz="0" w:space="0" w:color="auto"/>
            <w:left w:val="none" w:sz="0" w:space="0" w:color="auto"/>
            <w:bottom w:val="none" w:sz="0" w:space="0" w:color="auto"/>
            <w:right w:val="none" w:sz="0" w:space="0" w:color="auto"/>
          </w:divBdr>
          <w:divsChild>
            <w:div w:id="2052878088">
              <w:marLeft w:val="0"/>
              <w:marRight w:val="0"/>
              <w:marTop w:val="0"/>
              <w:marBottom w:val="0"/>
              <w:divBdr>
                <w:top w:val="none" w:sz="0" w:space="0" w:color="auto"/>
                <w:left w:val="none" w:sz="0" w:space="0" w:color="auto"/>
                <w:bottom w:val="none" w:sz="0" w:space="0" w:color="auto"/>
                <w:right w:val="none" w:sz="0" w:space="0" w:color="auto"/>
              </w:divBdr>
              <w:divsChild>
                <w:div w:id="1996369706">
                  <w:marLeft w:val="0"/>
                  <w:marRight w:val="0"/>
                  <w:marTop w:val="0"/>
                  <w:marBottom w:val="0"/>
                  <w:divBdr>
                    <w:top w:val="none" w:sz="0" w:space="0" w:color="auto"/>
                    <w:left w:val="none" w:sz="0" w:space="0" w:color="auto"/>
                    <w:bottom w:val="none" w:sz="0" w:space="0" w:color="auto"/>
                    <w:right w:val="none" w:sz="0" w:space="0" w:color="auto"/>
                  </w:divBdr>
                  <w:divsChild>
                    <w:div w:id="21254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130243">
      <w:bodyDiv w:val="1"/>
      <w:marLeft w:val="0"/>
      <w:marRight w:val="0"/>
      <w:marTop w:val="0"/>
      <w:marBottom w:val="0"/>
      <w:divBdr>
        <w:top w:val="none" w:sz="0" w:space="0" w:color="auto"/>
        <w:left w:val="none" w:sz="0" w:space="0" w:color="auto"/>
        <w:bottom w:val="none" w:sz="0" w:space="0" w:color="auto"/>
        <w:right w:val="none" w:sz="0" w:space="0" w:color="auto"/>
      </w:divBdr>
    </w:div>
    <w:div w:id="1726372857">
      <w:bodyDiv w:val="1"/>
      <w:marLeft w:val="0"/>
      <w:marRight w:val="0"/>
      <w:marTop w:val="0"/>
      <w:marBottom w:val="0"/>
      <w:divBdr>
        <w:top w:val="none" w:sz="0" w:space="0" w:color="auto"/>
        <w:left w:val="none" w:sz="0" w:space="0" w:color="auto"/>
        <w:bottom w:val="none" w:sz="0" w:space="0" w:color="auto"/>
        <w:right w:val="none" w:sz="0" w:space="0" w:color="auto"/>
      </w:divBdr>
    </w:div>
    <w:div w:id="1759671060">
      <w:bodyDiv w:val="1"/>
      <w:marLeft w:val="0"/>
      <w:marRight w:val="0"/>
      <w:marTop w:val="0"/>
      <w:marBottom w:val="0"/>
      <w:divBdr>
        <w:top w:val="none" w:sz="0" w:space="0" w:color="auto"/>
        <w:left w:val="none" w:sz="0" w:space="0" w:color="auto"/>
        <w:bottom w:val="none" w:sz="0" w:space="0" w:color="auto"/>
        <w:right w:val="none" w:sz="0" w:space="0" w:color="auto"/>
      </w:divBdr>
    </w:div>
    <w:div w:id="1774859903">
      <w:bodyDiv w:val="1"/>
      <w:marLeft w:val="0"/>
      <w:marRight w:val="0"/>
      <w:marTop w:val="0"/>
      <w:marBottom w:val="0"/>
      <w:divBdr>
        <w:top w:val="none" w:sz="0" w:space="0" w:color="auto"/>
        <w:left w:val="none" w:sz="0" w:space="0" w:color="auto"/>
        <w:bottom w:val="none" w:sz="0" w:space="0" w:color="auto"/>
        <w:right w:val="none" w:sz="0" w:space="0" w:color="auto"/>
      </w:divBdr>
    </w:div>
    <w:div w:id="1777939981">
      <w:bodyDiv w:val="1"/>
      <w:marLeft w:val="0"/>
      <w:marRight w:val="0"/>
      <w:marTop w:val="0"/>
      <w:marBottom w:val="0"/>
      <w:divBdr>
        <w:top w:val="none" w:sz="0" w:space="0" w:color="auto"/>
        <w:left w:val="none" w:sz="0" w:space="0" w:color="auto"/>
        <w:bottom w:val="none" w:sz="0" w:space="0" w:color="auto"/>
        <w:right w:val="none" w:sz="0" w:space="0" w:color="auto"/>
      </w:divBdr>
    </w:div>
    <w:div w:id="1978486413">
      <w:bodyDiv w:val="1"/>
      <w:marLeft w:val="0"/>
      <w:marRight w:val="0"/>
      <w:marTop w:val="0"/>
      <w:marBottom w:val="0"/>
      <w:divBdr>
        <w:top w:val="none" w:sz="0" w:space="0" w:color="auto"/>
        <w:left w:val="none" w:sz="0" w:space="0" w:color="auto"/>
        <w:bottom w:val="none" w:sz="0" w:space="0" w:color="auto"/>
        <w:right w:val="none" w:sz="0" w:space="0" w:color="auto"/>
      </w:divBdr>
    </w:div>
    <w:div w:id="2062554757">
      <w:bodyDiv w:val="1"/>
      <w:marLeft w:val="0"/>
      <w:marRight w:val="0"/>
      <w:marTop w:val="0"/>
      <w:marBottom w:val="0"/>
      <w:divBdr>
        <w:top w:val="none" w:sz="0" w:space="0" w:color="auto"/>
        <w:left w:val="none" w:sz="0" w:space="0" w:color="auto"/>
        <w:bottom w:val="none" w:sz="0" w:space="0" w:color="auto"/>
        <w:right w:val="none" w:sz="0" w:space="0" w:color="auto"/>
      </w:divBdr>
    </w:div>
    <w:div w:id="2076705655">
      <w:bodyDiv w:val="1"/>
      <w:marLeft w:val="0"/>
      <w:marRight w:val="0"/>
      <w:marTop w:val="0"/>
      <w:marBottom w:val="0"/>
      <w:divBdr>
        <w:top w:val="none" w:sz="0" w:space="0" w:color="auto"/>
        <w:left w:val="none" w:sz="0" w:space="0" w:color="auto"/>
        <w:bottom w:val="none" w:sz="0" w:space="0" w:color="auto"/>
        <w:right w:val="none" w:sz="0" w:space="0" w:color="auto"/>
      </w:divBdr>
    </w:div>
    <w:div w:id="2083288652">
      <w:bodyDiv w:val="1"/>
      <w:marLeft w:val="0"/>
      <w:marRight w:val="0"/>
      <w:marTop w:val="0"/>
      <w:marBottom w:val="0"/>
      <w:divBdr>
        <w:top w:val="none" w:sz="0" w:space="0" w:color="auto"/>
        <w:left w:val="none" w:sz="0" w:space="0" w:color="auto"/>
        <w:bottom w:val="none" w:sz="0" w:space="0" w:color="auto"/>
        <w:right w:val="none" w:sz="0" w:space="0" w:color="auto"/>
      </w:divBdr>
    </w:div>
    <w:div w:id="212638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rsc.vic.gov.au/About-Council/Our-Council/Strategies-Plans/Municipal-Public-Health-and-Wellbeing-Plan-2021-2025" TargetMode="External"/><Relationship Id="rId18" Type="http://schemas.openxmlformats.org/officeDocument/2006/relationships/hyperlink" Target="https://www.mrsc.vic.gov.au/About-Council/Our-Council/Strategies-Plans/Heritage-Strategy-2014-2018?BestBetMatch=Heritage%20Strategy|d13b95b2-5146-4b00-9e3e-a80c73739a64|4f05f368-ecaa-4a93-b749-7ad6c4867c1f|en-AU" TargetMode="External"/><Relationship Id="rId26" Type="http://schemas.openxmlformats.org/officeDocument/2006/relationships/hyperlink" Target="https://www.mrsc.vic.gov.au/About-Council/Our-Council/Strategies-Plans/Climate-Change-Action-Plan" TargetMode="External"/><Relationship Id="rId39" Type="http://schemas.microsoft.com/office/2007/relationships/diagramDrawing" Target="diagrams/drawing1.xml"/><Relationship Id="rId21" Type="http://schemas.openxmlformats.org/officeDocument/2006/relationships/hyperlink" Target="https://www.mrsc.vic.gov.au/About-Council/Our-Council/Strategies-Plans/Positive-Ageing-Plan" TargetMode="External"/><Relationship Id="rId34" Type="http://schemas.openxmlformats.org/officeDocument/2006/relationships/hyperlink" Target="http://www.localcommunityinsurance.com.au" TargetMode="External"/><Relationship Id="rId42" Type="http://schemas.openxmlformats.org/officeDocument/2006/relationships/hyperlink" Target="http://www.ato.gov.au/" TargetMode="External"/><Relationship Id="rId47" Type="http://schemas.openxmlformats.org/officeDocument/2006/relationships/hyperlink" Target="mailto:grants@mrsc.vic.gov.au"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martygrants.com.au/" TargetMode="External"/><Relationship Id="rId17" Type="http://schemas.openxmlformats.org/officeDocument/2006/relationships/hyperlink" Target="https://www.mrsc.vic.gov.au/About-Council/Our-Council/Strategies-Plans/Arts-and-Culture-Strategy-2018-2028?BestBetMatch=arts%20and%20culture%20strategy|d13b95b2-5146-4b00-9e3e-a80c73739a64|4f05f368-ecaa-4a93-b749-7ad6c4867c1f|en-AU" TargetMode="External"/><Relationship Id="rId25" Type="http://schemas.openxmlformats.org/officeDocument/2006/relationships/hyperlink" Target="https://www.mrsc.vic.gov.au/About-Council/Our-Council/Strategies-Plans/Weed-and-Pest-Animal-Strategy-2014%E2%80%9324?BestBetMatch=weed%20and%20pest|d13b95b2-5146-4b00-9e3e-a80c73739a64|4f05f368-ecaa-4a93-b749-7ad6c4867c1f|en-AU" TargetMode="External"/><Relationship Id="rId33" Type="http://schemas.openxmlformats.org/officeDocument/2006/relationships/hyperlink" Target="http://www.nfplaw.org.au" TargetMode="External"/><Relationship Id="rId38" Type="http://schemas.openxmlformats.org/officeDocument/2006/relationships/diagramColors" Target="diagrams/colors1.xm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mrsc.vic.gov.au/files/assets/public/strategies-amp-plans/disability-action-plan-2021-2025.pdf" TargetMode="External"/><Relationship Id="rId20" Type="http://schemas.openxmlformats.org/officeDocument/2006/relationships/hyperlink" Target="https://www.mrsc.vic.gov.au/About-Council/Our-Council/Strategies-Plans/Early-Years-Plan-2016-2020?BestBetMatch=Early%20Years%20Plan|d13b95b2-5146-4b00-9e3e-a80c73739a64|4f05f368-ecaa-4a93-b749-7ad6c4867c1f|en-AU" TargetMode="External"/><Relationship Id="rId29" Type="http://schemas.openxmlformats.org/officeDocument/2006/relationships/hyperlink" Target="https://www.mrsc.vic.gov.au/Live-Work/Environment/Sustainable-Living/Sustainable-Design" TargetMode="External"/><Relationship Id="rId41" Type="http://schemas.openxmlformats.org/officeDocument/2006/relationships/hyperlink" Target="https://www.mrsc.vic.gov.au/About-Council/Find-A-Grant/Community-Funding-Schem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rsc.vic.gov.au/About-Council/Find-A-Grant" TargetMode="External"/><Relationship Id="rId24" Type="http://schemas.openxmlformats.org/officeDocument/2006/relationships/hyperlink" Target="https://www.mrsc.vic.gov.au/About-Council/Our-Council/Strategies-Plans/Environment-Strategy" TargetMode="External"/><Relationship Id="rId32" Type="http://schemas.openxmlformats.org/officeDocument/2006/relationships/hyperlink" Target="https://www.mrsc.vic.gov.au/About-Council/Our-Council/Strategies-Plans/Walking-and-Cycling-Strategy" TargetMode="External"/><Relationship Id="rId37" Type="http://schemas.openxmlformats.org/officeDocument/2006/relationships/diagramQuickStyle" Target="diagrams/quickStyle1.xml"/><Relationship Id="rId40" Type="http://schemas.openxmlformats.org/officeDocument/2006/relationships/hyperlink" Target="https://www.mrsc.vic.gov.au/About-Council/Find-A-Grant/Community-Funding-Scheme" TargetMode="External"/><Relationship Id="rId45" Type="http://schemas.openxmlformats.org/officeDocument/2006/relationships/header" Target="header3.xm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mrsc.vic.gov.au/files/assets/public/strategies-amp-plans/municipal-public-health-and-wellbeing-plan-2021-2025.pdf" TargetMode="External"/><Relationship Id="rId23" Type="http://schemas.openxmlformats.org/officeDocument/2006/relationships/hyperlink" Target="https://www.mrsc.vic.gov.au/Live-Work/Healthy-Living/Healthy-Heart-of-Victoria" TargetMode="External"/><Relationship Id="rId28" Type="http://schemas.openxmlformats.org/officeDocument/2006/relationships/hyperlink" Target="https://www.mrsc.vic.gov.au/See-Do/Our-Region/Natural-Attractions/Bushland-Reserves?BestBetMatch=bushland%20reserve%20evironmental%20management|d13b95b2-5146-4b00-9e3e-a80c73739a64|4f05f368-ecaa-4a93-b749-7ad6c4867c1f|en-AU" TargetMode="External"/><Relationship Id="rId36" Type="http://schemas.openxmlformats.org/officeDocument/2006/relationships/diagramLayout" Target="diagrams/layout1.xml"/><Relationship Id="rId49"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www.mrsc.vic.gov.au/About-Council/Our-Council/Strategies-Plans/Youth-Strategy-2018%E2%80%932028?BestBetMatch=Youth%20Strategy|d13b95b2-5146-4b00-9e3e-a80c73739a64|4f05f368-ecaa-4a93-b749-7ad6c4867c1f|en-AU" TargetMode="External"/><Relationship Id="rId31" Type="http://schemas.openxmlformats.org/officeDocument/2006/relationships/hyperlink" Target="https://www.mrsc.vic.gov.au/About-Council/Our-Council/Strategies-Plans/Open-Space-Strategy?BestBetMatch=Open%20Space%20Strategy|d13b95b2-5146-4b00-9e3e-a80c73739a64|4f05f368-ecaa-4a93-b749-7ad6c4867c1f|en-AU" TargetMode="External"/><Relationship Id="rId44" Type="http://schemas.openxmlformats.org/officeDocument/2006/relationships/header" Target="header2.xml"/><Relationship Id="rId52" Type="http://schemas.openxmlformats.org/officeDocument/2006/relationships/header" Target="head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mrsc.vic.gov.au/About-Council/Our-Council/Strategies-Plans/Council-Plan-2021-2031" TargetMode="External"/><Relationship Id="rId22" Type="http://schemas.openxmlformats.org/officeDocument/2006/relationships/hyperlink" Target="https://www.mrsc.vic.gov.au/About-Council/Our-Council/Strategies-Plans/Reconciliation-Action-Plan" TargetMode="External"/><Relationship Id="rId27" Type="http://schemas.openxmlformats.org/officeDocument/2006/relationships/hyperlink" Target="https://www.mrsc.vic.gov.au/Live-Work/Environment/Biodiversity" TargetMode="External"/><Relationship Id="rId30" Type="http://schemas.openxmlformats.org/officeDocument/2006/relationships/hyperlink" Target="https://www.mrsc.vic.gov.au/About-Council/Our-Council/Strategies-Plans/Waste-Management-Strategy-2015&#8211;20?BestBetMatch=Waste%20Management%20Strategy|d13b95b2-5146-4b00-9e3e-a80c73739a64|4f05f368-ecaa-4a93-b749-7ad6c4867c1f|en-AU" TargetMode="External"/><Relationship Id="rId35" Type="http://schemas.openxmlformats.org/officeDocument/2006/relationships/diagramData" Target="diagrams/data1.xml"/><Relationship Id="rId43" Type="http://schemas.openxmlformats.org/officeDocument/2006/relationships/hyperlink" Target="https://www.mrsc.vic.gov.au/About-Council/Our-Council/Policies/Privacy-Policy"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F2E535-8BFC-4E73-B5D8-810792BCA221}" type="doc">
      <dgm:prSet loTypeId="urn:microsoft.com/office/officeart/2005/8/layout/bProcess3" loCatId="process" qsTypeId="urn:microsoft.com/office/officeart/2005/8/quickstyle/simple1" qsCatId="simple" csTypeId="urn:microsoft.com/office/officeart/2005/8/colors/accent2_1" csCatId="accent2" phldr="1"/>
      <dgm:spPr/>
      <dgm:t>
        <a:bodyPr/>
        <a:lstStyle/>
        <a:p>
          <a:endParaRPr lang="en-AU"/>
        </a:p>
      </dgm:t>
    </dgm:pt>
    <dgm:pt modelId="{8D650330-033B-4C7D-963C-D2ACFD1F08B5}">
      <dgm:prSet phldrT="[Text]" custT="1"/>
      <dgm:spPr/>
      <dgm:t>
        <a:bodyPr tIns="180000" anchor="t" anchorCtr="0"/>
        <a:lstStyle/>
        <a:p>
          <a:pPr algn="ctr"/>
          <a:r>
            <a:rPr lang="en-AU" sz="1400" b="1">
              <a:latin typeface="Arial" panose="020B0604020202020204" pitchFamily="34" charset="0"/>
              <a:cs typeface="Arial" panose="020B0604020202020204" pitchFamily="34" charset="0"/>
            </a:rPr>
            <a:t>May - June</a:t>
          </a:r>
          <a:endParaRPr lang="en-AU" sz="1100" b="1">
            <a:latin typeface="Arial" panose="020B0604020202020204" pitchFamily="34" charset="0"/>
            <a:cs typeface="Arial" panose="020B0604020202020204" pitchFamily="34" charset="0"/>
          </a:endParaRPr>
        </a:p>
        <a:p>
          <a:pPr algn="ctr"/>
          <a:r>
            <a:rPr lang="en-AU" sz="1050">
              <a:latin typeface="Arial" panose="020B0604020202020204" pitchFamily="34" charset="0"/>
              <a:cs typeface="Arial" panose="020B0604020202020204" pitchFamily="34" charset="0"/>
            </a:rPr>
            <a:t>Smarty Grant Workshops.</a:t>
          </a:r>
        </a:p>
        <a:p>
          <a:pPr algn="ctr"/>
          <a:r>
            <a:rPr lang="en-AU" sz="1050">
              <a:latin typeface="Arial" panose="020B0604020202020204" pitchFamily="34" charset="0"/>
              <a:cs typeface="Arial" panose="020B0604020202020204" pitchFamily="34" charset="0"/>
            </a:rPr>
            <a:t>Scheme declared open.</a:t>
          </a:r>
        </a:p>
        <a:p>
          <a:pPr algn="ctr"/>
          <a:r>
            <a:rPr lang="en-AU" sz="1050">
              <a:latin typeface="Arial" panose="020B0604020202020204" pitchFamily="34" charset="0"/>
              <a:cs typeface="Arial" panose="020B0604020202020204" pitchFamily="34" charset="0"/>
            </a:rPr>
            <a:t>Applicants draft and discuss their project with Council officer/s.</a:t>
          </a:r>
        </a:p>
        <a:p>
          <a:pPr algn="ctr"/>
          <a:r>
            <a:rPr lang="en-AU" sz="1050">
              <a:latin typeface="Arial" panose="020B0604020202020204" pitchFamily="34" charset="0"/>
              <a:cs typeface="Arial" panose="020B0604020202020204" pitchFamily="34" charset="0"/>
            </a:rPr>
            <a:t>Applicants complete and submit application.</a:t>
          </a:r>
        </a:p>
      </dgm:t>
    </dgm:pt>
    <dgm:pt modelId="{1701A31F-9318-4C9E-8B4F-00EC0B5DD6B6}" type="parTrans" cxnId="{F7497096-3E9D-458B-B478-598C2CE7684D}">
      <dgm:prSet/>
      <dgm:spPr/>
      <dgm:t>
        <a:bodyPr/>
        <a:lstStyle/>
        <a:p>
          <a:pPr algn="ctr"/>
          <a:endParaRPr lang="en-AU"/>
        </a:p>
      </dgm:t>
    </dgm:pt>
    <dgm:pt modelId="{9C55A3F1-6641-498F-81E8-1A0B4584001C}" type="sibTrans" cxnId="{F7497096-3E9D-458B-B478-598C2CE7684D}">
      <dgm:prSet/>
      <dgm:spPr/>
      <dgm:t>
        <a:bodyPr/>
        <a:lstStyle/>
        <a:p>
          <a:pPr algn="ctr"/>
          <a:endParaRPr lang="en-AU"/>
        </a:p>
      </dgm:t>
    </dgm:pt>
    <dgm:pt modelId="{6484BB39-35CF-48B3-8C66-DF0DED46DA5B}">
      <dgm:prSet phldrT="[Text]" custT="1"/>
      <dgm:spPr/>
      <dgm:t>
        <a:bodyPr tIns="180000" anchor="t" anchorCtr="0"/>
        <a:lstStyle/>
        <a:p>
          <a:pPr algn="ctr"/>
          <a:r>
            <a:rPr lang="en-AU" sz="1400" b="1">
              <a:latin typeface="Arial" panose="020B0604020202020204" pitchFamily="34" charset="0"/>
              <a:cs typeface="Arial" panose="020B0604020202020204" pitchFamily="34" charset="0"/>
            </a:rPr>
            <a:t>June - July</a:t>
          </a:r>
        </a:p>
        <a:p>
          <a:pPr algn="ctr"/>
          <a:r>
            <a:rPr lang="en-AU" sz="1050" b="0">
              <a:latin typeface="Arial" panose="020B0604020202020204" pitchFamily="34" charset="0"/>
              <a:cs typeface="Arial" panose="020B0604020202020204" pitchFamily="34" charset="0"/>
            </a:rPr>
            <a:t>Close of application period.</a:t>
          </a:r>
        </a:p>
        <a:p>
          <a:pPr algn="ctr"/>
          <a:r>
            <a:rPr lang="en-AU" sz="1050">
              <a:latin typeface="Arial" panose="020B0604020202020204" pitchFamily="34" charset="0"/>
              <a:cs typeface="Arial" panose="020B0604020202020204" pitchFamily="34" charset="0"/>
            </a:rPr>
            <a:t>All eligible applications indiviudally assessed.</a:t>
          </a:r>
        </a:p>
        <a:p>
          <a:pPr algn="ctr"/>
          <a:r>
            <a:rPr lang="en-AU" sz="1050">
              <a:latin typeface="Arial" panose="020B0604020202020204" pitchFamily="34" charset="0"/>
              <a:cs typeface="Arial" panose="020B0604020202020204" pitchFamily="34" charset="0"/>
            </a:rPr>
            <a:t>Technical advice sought and assessment panel meets.</a:t>
          </a:r>
          <a:endParaRPr lang="en-AU" sz="1050" b="0">
            <a:solidFill>
              <a:sysClr val="windowText" lastClr="000000"/>
            </a:solidFill>
            <a:latin typeface="Arial" panose="020B0604020202020204" pitchFamily="34" charset="0"/>
            <a:cs typeface="Arial" panose="020B0604020202020204" pitchFamily="34" charset="0"/>
          </a:endParaRPr>
        </a:p>
      </dgm:t>
    </dgm:pt>
    <dgm:pt modelId="{E60E2B9F-E76B-4FCB-9F73-D825E470268A}" type="parTrans" cxnId="{91FB609B-6292-44C2-B4AE-82548B4AF309}">
      <dgm:prSet/>
      <dgm:spPr/>
      <dgm:t>
        <a:bodyPr/>
        <a:lstStyle/>
        <a:p>
          <a:pPr algn="ctr"/>
          <a:endParaRPr lang="en-AU"/>
        </a:p>
      </dgm:t>
    </dgm:pt>
    <dgm:pt modelId="{AD71CCEA-5BFD-42CA-8E1E-BCBBB366E215}" type="sibTrans" cxnId="{91FB609B-6292-44C2-B4AE-82548B4AF309}">
      <dgm:prSet/>
      <dgm:spPr/>
      <dgm:t>
        <a:bodyPr/>
        <a:lstStyle/>
        <a:p>
          <a:pPr algn="ctr"/>
          <a:endParaRPr lang="en-AU"/>
        </a:p>
      </dgm:t>
    </dgm:pt>
    <dgm:pt modelId="{359C7413-7DBB-4764-9A60-58016A970723}">
      <dgm:prSet phldrT="[Text]" custT="1"/>
      <dgm:spPr/>
      <dgm:t>
        <a:bodyPr tIns="180000" anchor="t" anchorCtr="0"/>
        <a:lstStyle/>
        <a:p>
          <a:pPr algn="ctr"/>
          <a:r>
            <a:rPr lang="en-AU" sz="1400" b="1">
              <a:latin typeface="Arial" panose="020B0604020202020204" pitchFamily="34" charset="0"/>
              <a:cs typeface="Arial" panose="020B0604020202020204" pitchFamily="34" charset="0"/>
            </a:rPr>
            <a:t>August</a:t>
          </a:r>
          <a:endParaRPr lang="en-AU" sz="1100" b="1">
            <a:latin typeface="Arial" panose="020B0604020202020204" pitchFamily="34" charset="0"/>
            <a:cs typeface="Arial" panose="020B0604020202020204" pitchFamily="34" charset="0"/>
          </a:endParaRPr>
        </a:p>
        <a:p>
          <a:pPr algn="ctr"/>
          <a:r>
            <a:rPr lang="en-AU" sz="1000">
              <a:latin typeface="Arial" panose="020B0604020202020204" pitchFamily="34" charset="0"/>
              <a:cs typeface="Arial" panose="020B0604020202020204" pitchFamily="34" charset="0"/>
            </a:rPr>
            <a:t>Recommendations reported to Executive and Councillors briefed</a:t>
          </a:r>
        </a:p>
        <a:p>
          <a:pPr algn="ctr"/>
          <a:r>
            <a:rPr lang="en-AU" sz="1000">
              <a:latin typeface="Arial" panose="020B0604020202020204" pitchFamily="34" charset="0"/>
              <a:cs typeface="Arial" panose="020B0604020202020204" pitchFamily="34" charset="0"/>
            </a:rPr>
            <a:t>Funding recommendations presented to Ordinary Meeting of Council.</a:t>
          </a:r>
        </a:p>
        <a:p>
          <a:pPr algn="ctr"/>
          <a:r>
            <a:rPr lang="en-AU" sz="1000">
              <a:latin typeface="Arial" panose="020B0604020202020204" pitchFamily="34" charset="0"/>
              <a:cs typeface="Arial" panose="020B0604020202020204" pitchFamily="34" charset="0"/>
            </a:rPr>
            <a:t>Application outcomes will become available via the Council website  (end of July).</a:t>
          </a:r>
        </a:p>
      </dgm:t>
    </dgm:pt>
    <dgm:pt modelId="{90B18F39-6930-4481-87A5-736F38679F4F}" type="parTrans" cxnId="{BE4AD3BE-491A-4F0D-86F0-63C28806950E}">
      <dgm:prSet/>
      <dgm:spPr/>
      <dgm:t>
        <a:bodyPr/>
        <a:lstStyle/>
        <a:p>
          <a:pPr algn="ctr"/>
          <a:endParaRPr lang="en-AU"/>
        </a:p>
      </dgm:t>
    </dgm:pt>
    <dgm:pt modelId="{BA4AA6A2-021A-4C45-8102-D5CB365D2C65}" type="sibTrans" cxnId="{BE4AD3BE-491A-4F0D-86F0-63C28806950E}">
      <dgm:prSet/>
      <dgm:spPr/>
      <dgm:t>
        <a:bodyPr/>
        <a:lstStyle/>
        <a:p>
          <a:pPr algn="ctr"/>
          <a:endParaRPr lang="en-AU"/>
        </a:p>
      </dgm:t>
    </dgm:pt>
    <dgm:pt modelId="{58743537-EA98-40B8-A932-E909D6A747F6}">
      <dgm:prSet phldrT="[Text]" custT="1"/>
      <dgm:spPr/>
      <dgm:t>
        <a:bodyPr tIns="180000" anchor="t" anchorCtr="0"/>
        <a:lstStyle/>
        <a:p>
          <a:pPr algn="ctr"/>
          <a:r>
            <a:rPr lang="en-AU" sz="1400" b="1">
              <a:latin typeface="Arial" panose="020B0604020202020204" pitchFamily="34" charset="0"/>
              <a:cs typeface="Arial" panose="020B0604020202020204" pitchFamily="34" charset="0"/>
            </a:rPr>
            <a:t>September</a:t>
          </a:r>
        </a:p>
        <a:p>
          <a:pPr algn="ctr"/>
          <a:r>
            <a:rPr lang="en-AU" sz="1000">
              <a:solidFill>
                <a:schemeClr val="tx1"/>
              </a:solidFill>
              <a:latin typeface="Arial" panose="020B0604020202020204" pitchFamily="34" charset="0"/>
              <a:cs typeface="Arial" panose="020B0604020202020204" pitchFamily="34" charset="0"/>
            </a:rPr>
            <a:t>Successful/Unccessful applicants will be notified in writing.</a:t>
          </a:r>
        </a:p>
        <a:p>
          <a:pPr algn="ctr"/>
          <a:r>
            <a:rPr lang="en-AU" sz="1000">
              <a:solidFill>
                <a:schemeClr val="tx1"/>
              </a:solidFill>
              <a:latin typeface="Arial" panose="020B0604020202020204" pitchFamily="34" charset="0"/>
              <a:cs typeface="Arial" panose="020B0604020202020204" pitchFamily="34" charset="0"/>
            </a:rPr>
            <a:t>Sucessful applications receive </a:t>
          </a:r>
          <a:br>
            <a:rPr lang="en-AU" sz="1000">
              <a:solidFill>
                <a:schemeClr val="tx1"/>
              </a:solidFill>
              <a:latin typeface="Arial" panose="020B0604020202020204" pitchFamily="34" charset="0"/>
              <a:cs typeface="Arial" panose="020B0604020202020204" pitchFamily="34" charset="0"/>
            </a:rPr>
          </a:br>
          <a:r>
            <a:rPr lang="en-AU" sz="1000">
              <a:solidFill>
                <a:schemeClr val="tx1"/>
              </a:solidFill>
              <a:latin typeface="Arial" panose="020B0604020202020204" pitchFamily="34" charset="0"/>
              <a:cs typeface="Arial" panose="020B0604020202020204" pitchFamily="34" charset="0"/>
            </a:rPr>
            <a:t>funding agreements.</a:t>
          </a:r>
        </a:p>
        <a:p>
          <a:pPr algn="ctr"/>
          <a:r>
            <a:rPr lang="en-AU" sz="1000">
              <a:solidFill>
                <a:schemeClr val="tx1"/>
              </a:solidFill>
              <a:latin typeface="Arial" panose="020B0604020202020204" pitchFamily="34" charset="0"/>
              <a:cs typeface="Arial" panose="020B0604020202020204" pitchFamily="34" charset="0"/>
            </a:rPr>
            <a:t>Invoicing and payment process.</a:t>
          </a:r>
          <a:endParaRPr lang="en-AU" sz="1000">
            <a:latin typeface="Arial" panose="020B0604020202020204" pitchFamily="34" charset="0"/>
            <a:cs typeface="Arial" panose="020B0604020202020204" pitchFamily="34" charset="0"/>
          </a:endParaRPr>
        </a:p>
        <a:p>
          <a:pPr algn="ctr"/>
          <a:r>
            <a:rPr lang="en-AU" sz="1000">
              <a:latin typeface="Arial" panose="020B0604020202020204" pitchFamily="34" charset="0"/>
              <a:cs typeface="Arial" panose="020B0604020202020204" pitchFamily="34" charset="0"/>
            </a:rPr>
            <a:t>Projects commence.</a:t>
          </a:r>
          <a:endParaRPr lang="en-AU" sz="1000" b="1">
            <a:latin typeface="Arial" panose="020B0604020202020204" pitchFamily="34" charset="0"/>
            <a:cs typeface="Arial" panose="020B0604020202020204" pitchFamily="34" charset="0"/>
          </a:endParaRPr>
        </a:p>
      </dgm:t>
    </dgm:pt>
    <dgm:pt modelId="{77ADA4EA-510F-443A-8EFA-2AC6E7D22B4B}" type="parTrans" cxnId="{60DE4443-6A14-4C28-A288-097DD54C69F0}">
      <dgm:prSet/>
      <dgm:spPr/>
      <dgm:t>
        <a:bodyPr/>
        <a:lstStyle/>
        <a:p>
          <a:pPr algn="ctr"/>
          <a:endParaRPr lang="en-AU"/>
        </a:p>
      </dgm:t>
    </dgm:pt>
    <dgm:pt modelId="{350E384B-C05A-4B10-9EB5-4844BA7D1EA4}" type="sibTrans" cxnId="{60DE4443-6A14-4C28-A288-097DD54C69F0}">
      <dgm:prSet/>
      <dgm:spPr/>
      <dgm:t>
        <a:bodyPr/>
        <a:lstStyle/>
        <a:p>
          <a:pPr algn="ctr"/>
          <a:endParaRPr lang="en-AU"/>
        </a:p>
      </dgm:t>
    </dgm:pt>
    <dgm:pt modelId="{846A440A-9083-4837-AFCC-42492A9FDB72}" type="pres">
      <dgm:prSet presAssocID="{FBF2E535-8BFC-4E73-B5D8-810792BCA221}" presName="Name0" presStyleCnt="0">
        <dgm:presLayoutVars>
          <dgm:dir/>
          <dgm:resizeHandles val="exact"/>
        </dgm:presLayoutVars>
      </dgm:prSet>
      <dgm:spPr/>
      <dgm:t>
        <a:bodyPr/>
        <a:lstStyle/>
        <a:p>
          <a:endParaRPr lang="en-AU"/>
        </a:p>
      </dgm:t>
    </dgm:pt>
    <dgm:pt modelId="{6749ACCB-44E1-4992-A280-D2719F2F1D02}" type="pres">
      <dgm:prSet presAssocID="{8D650330-033B-4C7D-963C-D2ACFD1F08B5}" presName="node" presStyleLbl="node1" presStyleIdx="0" presStyleCnt="4" custAng="0" custScaleX="97456" custLinFactNeighborX="5803" custLinFactNeighborY="-2010">
        <dgm:presLayoutVars>
          <dgm:bulletEnabled val="1"/>
        </dgm:presLayoutVars>
      </dgm:prSet>
      <dgm:spPr/>
      <dgm:t>
        <a:bodyPr/>
        <a:lstStyle/>
        <a:p>
          <a:endParaRPr lang="en-AU"/>
        </a:p>
      </dgm:t>
    </dgm:pt>
    <dgm:pt modelId="{0745DE05-58A6-4EE1-93F3-35FEBC8E8701}" type="pres">
      <dgm:prSet presAssocID="{9C55A3F1-6641-498F-81E8-1A0B4584001C}" presName="sibTrans" presStyleLbl="sibTrans1D1" presStyleIdx="0" presStyleCnt="3"/>
      <dgm:spPr/>
      <dgm:t>
        <a:bodyPr/>
        <a:lstStyle/>
        <a:p>
          <a:endParaRPr lang="en-AU"/>
        </a:p>
      </dgm:t>
    </dgm:pt>
    <dgm:pt modelId="{3FC4119D-08BE-4F1C-9F98-085F869B6506}" type="pres">
      <dgm:prSet presAssocID="{9C55A3F1-6641-498F-81E8-1A0B4584001C}" presName="connectorText" presStyleLbl="sibTrans1D1" presStyleIdx="0" presStyleCnt="3"/>
      <dgm:spPr/>
      <dgm:t>
        <a:bodyPr/>
        <a:lstStyle/>
        <a:p>
          <a:endParaRPr lang="en-AU"/>
        </a:p>
      </dgm:t>
    </dgm:pt>
    <dgm:pt modelId="{2479FB7A-BC51-4657-B723-3BF3EF131D22}" type="pres">
      <dgm:prSet presAssocID="{6484BB39-35CF-48B3-8C66-DF0DED46DA5B}" presName="node" presStyleLbl="node1" presStyleIdx="1" presStyleCnt="4" custScaleX="87281" custScaleY="99913" custLinFactNeighborX="425" custLinFactNeighborY="-1995">
        <dgm:presLayoutVars>
          <dgm:bulletEnabled val="1"/>
        </dgm:presLayoutVars>
      </dgm:prSet>
      <dgm:spPr/>
      <dgm:t>
        <a:bodyPr/>
        <a:lstStyle/>
        <a:p>
          <a:endParaRPr lang="en-AU"/>
        </a:p>
      </dgm:t>
    </dgm:pt>
    <dgm:pt modelId="{EBCEE905-D553-469F-8EA7-83D7717D8A81}" type="pres">
      <dgm:prSet presAssocID="{AD71CCEA-5BFD-42CA-8E1E-BCBBB366E215}" presName="sibTrans" presStyleLbl="sibTrans1D1" presStyleIdx="1" presStyleCnt="3"/>
      <dgm:spPr/>
      <dgm:t>
        <a:bodyPr/>
        <a:lstStyle/>
        <a:p>
          <a:endParaRPr lang="en-AU"/>
        </a:p>
      </dgm:t>
    </dgm:pt>
    <dgm:pt modelId="{16FC5422-E3DA-46A2-951C-2ED6FE65385B}" type="pres">
      <dgm:prSet presAssocID="{AD71CCEA-5BFD-42CA-8E1E-BCBBB366E215}" presName="connectorText" presStyleLbl="sibTrans1D1" presStyleIdx="1" presStyleCnt="3"/>
      <dgm:spPr/>
      <dgm:t>
        <a:bodyPr/>
        <a:lstStyle/>
        <a:p>
          <a:endParaRPr lang="en-AU"/>
        </a:p>
      </dgm:t>
    </dgm:pt>
    <dgm:pt modelId="{F4CC0653-518D-4641-A036-AA53CBD3C090}" type="pres">
      <dgm:prSet presAssocID="{359C7413-7DBB-4764-9A60-58016A970723}" presName="node" presStyleLbl="node1" presStyleIdx="2" presStyleCnt="4" custScaleX="91386" custScaleY="105452" custLinFactNeighborX="6240" custLinFactNeighborY="-978">
        <dgm:presLayoutVars>
          <dgm:bulletEnabled val="1"/>
        </dgm:presLayoutVars>
      </dgm:prSet>
      <dgm:spPr/>
      <dgm:t>
        <a:bodyPr/>
        <a:lstStyle/>
        <a:p>
          <a:endParaRPr lang="en-AU"/>
        </a:p>
      </dgm:t>
    </dgm:pt>
    <dgm:pt modelId="{3B2E369A-DC5F-4C44-9B0C-D0DD0E44FC24}" type="pres">
      <dgm:prSet presAssocID="{BA4AA6A2-021A-4C45-8102-D5CB365D2C65}" presName="sibTrans" presStyleLbl="sibTrans1D1" presStyleIdx="2" presStyleCnt="3"/>
      <dgm:spPr/>
      <dgm:t>
        <a:bodyPr/>
        <a:lstStyle/>
        <a:p>
          <a:endParaRPr lang="en-AU"/>
        </a:p>
      </dgm:t>
    </dgm:pt>
    <dgm:pt modelId="{9EE5368B-21F5-4DC1-8D49-0E7F235C6ABF}" type="pres">
      <dgm:prSet presAssocID="{BA4AA6A2-021A-4C45-8102-D5CB365D2C65}" presName="connectorText" presStyleLbl="sibTrans1D1" presStyleIdx="2" presStyleCnt="3"/>
      <dgm:spPr/>
      <dgm:t>
        <a:bodyPr/>
        <a:lstStyle/>
        <a:p>
          <a:endParaRPr lang="en-AU"/>
        </a:p>
      </dgm:t>
    </dgm:pt>
    <dgm:pt modelId="{0AC303C7-DCA7-469D-82F1-2322AD4C5BF1}" type="pres">
      <dgm:prSet presAssocID="{58743537-EA98-40B8-A932-E909D6A747F6}" presName="node" presStyleLbl="node1" presStyleIdx="3" presStyleCnt="4" custScaleY="105452" custLinFactNeighborX="-7093" custLinFactNeighborY="-563">
        <dgm:presLayoutVars>
          <dgm:bulletEnabled val="1"/>
        </dgm:presLayoutVars>
      </dgm:prSet>
      <dgm:spPr/>
      <dgm:t>
        <a:bodyPr/>
        <a:lstStyle/>
        <a:p>
          <a:endParaRPr lang="en-AU"/>
        </a:p>
      </dgm:t>
    </dgm:pt>
  </dgm:ptLst>
  <dgm:cxnLst>
    <dgm:cxn modelId="{BE4AD3BE-491A-4F0D-86F0-63C28806950E}" srcId="{FBF2E535-8BFC-4E73-B5D8-810792BCA221}" destId="{359C7413-7DBB-4764-9A60-58016A970723}" srcOrd="2" destOrd="0" parTransId="{90B18F39-6930-4481-87A5-736F38679F4F}" sibTransId="{BA4AA6A2-021A-4C45-8102-D5CB365D2C65}"/>
    <dgm:cxn modelId="{71CC33E9-EDC2-46E4-82F1-234D7576501E}" type="presOf" srcId="{FBF2E535-8BFC-4E73-B5D8-810792BCA221}" destId="{846A440A-9083-4837-AFCC-42492A9FDB72}" srcOrd="0" destOrd="0" presId="urn:microsoft.com/office/officeart/2005/8/layout/bProcess3"/>
    <dgm:cxn modelId="{7AC83F45-AFFC-4F9D-94DA-7BAF19E28034}" type="presOf" srcId="{AD71CCEA-5BFD-42CA-8E1E-BCBBB366E215}" destId="{16FC5422-E3DA-46A2-951C-2ED6FE65385B}" srcOrd="1" destOrd="0" presId="urn:microsoft.com/office/officeart/2005/8/layout/bProcess3"/>
    <dgm:cxn modelId="{BA4BB423-B4A9-425A-A463-C470A8DEF259}" type="presOf" srcId="{6484BB39-35CF-48B3-8C66-DF0DED46DA5B}" destId="{2479FB7A-BC51-4657-B723-3BF3EF131D22}" srcOrd="0" destOrd="0" presId="urn:microsoft.com/office/officeart/2005/8/layout/bProcess3"/>
    <dgm:cxn modelId="{D08F38EA-EE61-4C65-A32A-BB74478E2D48}" type="presOf" srcId="{8D650330-033B-4C7D-963C-D2ACFD1F08B5}" destId="{6749ACCB-44E1-4992-A280-D2719F2F1D02}" srcOrd="0" destOrd="0" presId="urn:microsoft.com/office/officeart/2005/8/layout/bProcess3"/>
    <dgm:cxn modelId="{F7497096-3E9D-458B-B478-598C2CE7684D}" srcId="{FBF2E535-8BFC-4E73-B5D8-810792BCA221}" destId="{8D650330-033B-4C7D-963C-D2ACFD1F08B5}" srcOrd="0" destOrd="0" parTransId="{1701A31F-9318-4C9E-8B4F-00EC0B5DD6B6}" sibTransId="{9C55A3F1-6641-498F-81E8-1A0B4584001C}"/>
    <dgm:cxn modelId="{91FB609B-6292-44C2-B4AE-82548B4AF309}" srcId="{FBF2E535-8BFC-4E73-B5D8-810792BCA221}" destId="{6484BB39-35CF-48B3-8C66-DF0DED46DA5B}" srcOrd="1" destOrd="0" parTransId="{E60E2B9F-E76B-4FCB-9F73-D825E470268A}" sibTransId="{AD71CCEA-5BFD-42CA-8E1E-BCBBB366E215}"/>
    <dgm:cxn modelId="{60DE4443-6A14-4C28-A288-097DD54C69F0}" srcId="{FBF2E535-8BFC-4E73-B5D8-810792BCA221}" destId="{58743537-EA98-40B8-A932-E909D6A747F6}" srcOrd="3" destOrd="0" parTransId="{77ADA4EA-510F-443A-8EFA-2AC6E7D22B4B}" sibTransId="{350E384B-C05A-4B10-9EB5-4844BA7D1EA4}"/>
    <dgm:cxn modelId="{25AC1934-77C9-458D-9627-364D9AEDDBD8}" type="presOf" srcId="{359C7413-7DBB-4764-9A60-58016A970723}" destId="{F4CC0653-518D-4641-A036-AA53CBD3C090}" srcOrd="0" destOrd="0" presId="urn:microsoft.com/office/officeart/2005/8/layout/bProcess3"/>
    <dgm:cxn modelId="{448682D9-28F0-4D8C-A9E1-3E92C170056C}" type="presOf" srcId="{9C55A3F1-6641-498F-81E8-1A0B4584001C}" destId="{0745DE05-58A6-4EE1-93F3-35FEBC8E8701}" srcOrd="0" destOrd="0" presId="urn:microsoft.com/office/officeart/2005/8/layout/bProcess3"/>
    <dgm:cxn modelId="{708DAD87-0CEA-4385-BD3F-028FF6F3E182}" type="presOf" srcId="{58743537-EA98-40B8-A932-E909D6A747F6}" destId="{0AC303C7-DCA7-469D-82F1-2322AD4C5BF1}" srcOrd="0" destOrd="0" presId="urn:microsoft.com/office/officeart/2005/8/layout/bProcess3"/>
    <dgm:cxn modelId="{6AA84586-BBD1-47E0-B6E7-59D3344E1A45}" type="presOf" srcId="{BA4AA6A2-021A-4C45-8102-D5CB365D2C65}" destId="{9EE5368B-21F5-4DC1-8D49-0E7F235C6ABF}" srcOrd="1" destOrd="0" presId="urn:microsoft.com/office/officeart/2005/8/layout/bProcess3"/>
    <dgm:cxn modelId="{54E2D0A9-D43B-4758-90BB-B9D86434C86B}" type="presOf" srcId="{9C55A3F1-6641-498F-81E8-1A0B4584001C}" destId="{3FC4119D-08BE-4F1C-9F98-085F869B6506}" srcOrd="1" destOrd="0" presId="urn:microsoft.com/office/officeart/2005/8/layout/bProcess3"/>
    <dgm:cxn modelId="{7F802A04-09ED-4318-9568-F3B196EC2E5F}" type="presOf" srcId="{AD71CCEA-5BFD-42CA-8E1E-BCBBB366E215}" destId="{EBCEE905-D553-469F-8EA7-83D7717D8A81}" srcOrd="0" destOrd="0" presId="urn:microsoft.com/office/officeart/2005/8/layout/bProcess3"/>
    <dgm:cxn modelId="{2F840256-7140-40B1-A550-CEF5C0FA75D9}" type="presOf" srcId="{BA4AA6A2-021A-4C45-8102-D5CB365D2C65}" destId="{3B2E369A-DC5F-4C44-9B0C-D0DD0E44FC24}" srcOrd="0" destOrd="0" presId="urn:microsoft.com/office/officeart/2005/8/layout/bProcess3"/>
    <dgm:cxn modelId="{CCA40452-F175-44B5-B848-92011E841E5D}" type="presParOf" srcId="{846A440A-9083-4837-AFCC-42492A9FDB72}" destId="{6749ACCB-44E1-4992-A280-D2719F2F1D02}" srcOrd="0" destOrd="0" presId="urn:microsoft.com/office/officeart/2005/8/layout/bProcess3"/>
    <dgm:cxn modelId="{E887537B-A8ED-41E5-A636-CBA5CDE947D2}" type="presParOf" srcId="{846A440A-9083-4837-AFCC-42492A9FDB72}" destId="{0745DE05-58A6-4EE1-93F3-35FEBC8E8701}" srcOrd="1" destOrd="0" presId="urn:microsoft.com/office/officeart/2005/8/layout/bProcess3"/>
    <dgm:cxn modelId="{38F5F878-FECB-46CD-AD7D-89D155F9EBC9}" type="presParOf" srcId="{0745DE05-58A6-4EE1-93F3-35FEBC8E8701}" destId="{3FC4119D-08BE-4F1C-9F98-085F869B6506}" srcOrd="0" destOrd="0" presId="urn:microsoft.com/office/officeart/2005/8/layout/bProcess3"/>
    <dgm:cxn modelId="{8742FD36-CBA6-4F92-BDD2-315F60B9FC74}" type="presParOf" srcId="{846A440A-9083-4837-AFCC-42492A9FDB72}" destId="{2479FB7A-BC51-4657-B723-3BF3EF131D22}" srcOrd="2" destOrd="0" presId="urn:microsoft.com/office/officeart/2005/8/layout/bProcess3"/>
    <dgm:cxn modelId="{97C54F5C-EDA4-4117-B15C-E7164C17BA20}" type="presParOf" srcId="{846A440A-9083-4837-AFCC-42492A9FDB72}" destId="{EBCEE905-D553-469F-8EA7-83D7717D8A81}" srcOrd="3" destOrd="0" presId="urn:microsoft.com/office/officeart/2005/8/layout/bProcess3"/>
    <dgm:cxn modelId="{CED2D6D7-C3D7-4A38-919A-24568FB12161}" type="presParOf" srcId="{EBCEE905-D553-469F-8EA7-83D7717D8A81}" destId="{16FC5422-E3DA-46A2-951C-2ED6FE65385B}" srcOrd="0" destOrd="0" presId="urn:microsoft.com/office/officeart/2005/8/layout/bProcess3"/>
    <dgm:cxn modelId="{354E5B4D-44A1-4CF3-A38F-1176D7FF9C62}" type="presParOf" srcId="{846A440A-9083-4837-AFCC-42492A9FDB72}" destId="{F4CC0653-518D-4641-A036-AA53CBD3C090}" srcOrd="4" destOrd="0" presId="urn:microsoft.com/office/officeart/2005/8/layout/bProcess3"/>
    <dgm:cxn modelId="{5CC858BB-6577-471D-A4EC-5951DD59914D}" type="presParOf" srcId="{846A440A-9083-4837-AFCC-42492A9FDB72}" destId="{3B2E369A-DC5F-4C44-9B0C-D0DD0E44FC24}" srcOrd="5" destOrd="0" presId="urn:microsoft.com/office/officeart/2005/8/layout/bProcess3"/>
    <dgm:cxn modelId="{1A866F12-4EB5-4153-AC65-5B34D0B464B6}" type="presParOf" srcId="{3B2E369A-DC5F-4C44-9B0C-D0DD0E44FC24}" destId="{9EE5368B-21F5-4DC1-8D49-0E7F235C6ABF}" srcOrd="0" destOrd="0" presId="urn:microsoft.com/office/officeart/2005/8/layout/bProcess3"/>
    <dgm:cxn modelId="{57DBAF82-F799-43E4-BD65-9F076D125740}" type="presParOf" srcId="{846A440A-9083-4837-AFCC-42492A9FDB72}" destId="{0AC303C7-DCA7-469D-82F1-2322AD4C5BF1}" srcOrd="6" destOrd="0" presId="urn:microsoft.com/office/officeart/2005/8/layout/b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5DE05-58A6-4EE1-93F3-35FEBC8E8701}">
      <dsp:nvSpPr>
        <dsp:cNvPr id="0" name=""/>
        <dsp:cNvSpPr/>
      </dsp:nvSpPr>
      <dsp:spPr>
        <a:xfrm>
          <a:off x="2636264" y="820014"/>
          <a:ext cx="419011" cy="91440"/>
        </a:xfrm>
        <a:custGeom>
          <a:avLst/>
          <a:gdLst/>
          <a:ahLst/>
          <a:cxnLst/>
          <a:rect l="0" t="0" r="0" b="0"/>
          <a:pathLst>
            <a:path>
              <a:moveTo>
                <a:pt x="0" y="45720"/>
              </a:moveTo>
              <a:lnTo>
                <a:pt x="226605" y="45720"/>
              </a:lnTo>
              <a:lnTo>
                <a:pt x="226605" y="45949"/>
              </a:lnTo>
              <a:lnTo>
                <a:pt x="419011" y="45949"/>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834529" y="862797"/>
        <a:ext cx="22480" cy="5874"/>
      </dsp:txXfrm>
    </dsp:sp>
    <dsp:sp modelId="{6749ACCB-44E1-4992-A280-D2719F2F1D02}">
      <dsp:nvSpPr>
        <dsp:cNvPr id="0" name=""/>
        <dsp:cNvSpPr/>
      </dsp:nvSpPr>
      <dsp:spPr>
        <a:xfrm>
          <a:off x="151552" y="100308"/>
          <a:ext cx="2486511" cy="1530851"/>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180000" rIns="99568" bIns="99568" numCol="1" spcCol="1270" anchor="t" anchorCtr="0">
          <a:noAutofit/>
        </a:bodyPr>
        <a:lstStyle/>
        <a:p>
          <a:pPr lvl="0" algn="ctr" defTabSz="622300">
            <a:lnSpc>
              <a:spcPct val="90000"/>
            </a:lnSpc>
            <a:spcBef>
              <a:spcPct val="0"/>
            </a:spcBef>
            <a:spcAft>
              <a:spcPct val="35000"/>
            </a:spcAft>
          </a:pPr>
          <a:r>
            <a:rPr lang="en-AU" sz="1400" b="1" kern="1200">
              <a:latin typeface="Arial" panose="020B0604020202020204" pitchFamily="34" charset="0"/>
              <a:cs typeface="Arial" panose="020B0604020202020204" pitchFamily="34" charset="0"/>
            </a:rPr>
            <a:t>May - June</a:t>
          </a:r>
          <a:endParaRPr lang="en-AU" sz="1100" b="1" kern="1200">
            <a:latin typeface="Arial" panose="020B0604020202020204" pitchFamily="34" charset="0"/>
            <a:cs typeface="Arial" panose="020B0604020202020204" pitchFamily="34" charset="0"/>
          </a:endParaRPr>
        </a:p>
        <a:p>
          <a:pPr lvl="0" algn="ctr" defTabSz="622300">
            <a:lnSpc>
              <a:spcPct val="90000"/>
            </a:lnSpc>
            <a:spcBef>
              <a:spcPct val="0"/>
            </a:spcBef>
            <a:spcAft>
              <a:spcPct val="35000"/>
            </a:spcAft>
          </a:pPr>
          <a:r>
            <a:rPr lang="en-AU" sz="1050" kern="1200">
              <a:latin typeface="Arial" panose="020B0604020202020204" pitchFamily="34" charset="0"/>
              <a:cs typeface="Arial" panose="020B0604020202020204" pitchFamily="34" charset="0"/>
            </a:rPr>
            <a:t>Smarty Grant Workshops.</a:t>
          </a:r>
        </a:p>
        <a:p>
          <a:pPr lvl="0" algn="ctr" defTabSz="622300">
            <a:lnSpc>
              <a:spcPct val="90000"/>
            </a:lnSpc>
            <a:spcBef>
              <a:spcPct val="0"/>
            </a:spcBef>
            <a:spcAft>
              <a:spcPct val="35000"/>
            </a:spcAft>
          </a:pPr>
          <a:r>
            <a:rPr lang="en-AU" sz="1050" kern="1200">
              <a:latin typeface="Arial" panose="020B0604020202020204" pitchFamily="34" charset="0"/>
              <a:cs typeface="Arial" panose="020B0604020202020204" pitchFamily="34" charset="0"/>
            </a:rPr>
            <a:t>Scheme declared open.</a:t>
          </a:r>
        </a:p>
        <a:p>
          <a:pPr lvl="0" algn="ctr" defTabSz="622300">
            <a:lnSpc>
              <a:spcPct val="90000"/>
            </a:lnSpc>
            <a:spcBef>
              <a:spcPct val="0"/>
            </a:spcBef>
            <a:spcAft>
              <a:spcPct val="35000"/>
            </a:spcAft>
          </a:pPr>
          <a:r>
            <a:rPr lang="en-AU" sz="1050" kern="1200">
              <a:latin typeface="Arial" panose="020B0604020202020204" pitchFamily="34" charset="0"/>
              <a:cs typeface="Arial" panose="020B0604020202020204" pitchFamily="34" charset="0"/>
            </a:rPr>
            <a:t>Applicants draft and discuss their project with Council officer/s.</a:t>
          </a:r>
        </a:p>
        <a:p>
          <a:pPr lvl="0" algn="ctr" defTabSz="622300">
            <a:lnSpc>
              <a:spcPct val="90000"/>
            </a:lnSpc>
            <a:spcBef>
              <a:spcPct val="0"/>
            </a:spcBef>
            <a:spcAft>
              <a:spcPct val="35000"/>
            </a:spcAft>
          </a:pPr>
          <a:r>
            <a:rPr lang="en-AU" sz="1050" kern="1200">
              <a:latin typeface="Arial" panose="020B0604020202020204" pitchFamily="34" charset="0"/>
              <a:cs typeface="Arial" panose="020B0604020202020204" pitchFamily="34" charset="0"/>
            </a:rPr>
            <a:t>Applicants complete and submit application.</a:t>
          </a:r>
        </a:p>
      </dsp:txBody>
      <dsp:txXfrm>
        <a:off x="151552" y="100308"/>
        <a:ext cx="2486511" cy="1530851"/>
      </dsp:txXfrm>
    </dsp:sp>
    <dsp:sp modelId="{EBCEE905-D553-469F-8EA7-83D7717D8A81}">
      <dsp:nvSpPr>
        <dsp:cNvPr id="0" name=""/>
        <dsp:cNvSpPr/>
      </dsp:nvSpPr>
      <dsp:spPr>
        <a:xfrm>
          <a:off x="1328522" y="1628924"/>
          <a:ext cx="2872605" cy="572461"/>
        </a:xfrm>
        <a:custGeom>
          <a:avLst/>
          <a:gdLst/>
          <a:ahLst/>
          <a:cxnLst/>
          <a:rect l="0" t="0" r="0" b="0"/>
          <a:pathLst>
            <a:path>
              <a:moveTo>
                <a:pt x="2872605" y="0"/>
              </a:moveTo>
              <a:lnTo>
                <a:pt x="2872605" y="303330"/>
              </a:lnTo>
              <a:lnTo>
                <a:pt x="0" y="303330"/>
              </a:lnTo>
              <a:lnTo>
                <a:pt x="0" y="572461"/>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691444" y="1912217"/>
        <a:ext cx="146761" cy="5874"/>
      </dsp:txXfrm>
    </dsp:sp>
    <dsp:sp modelId="{2479FB7A-BC51-4657-B723-3BF3EF131D22}">
      <dsp:nvSpPr>
        <dsp:cNvPr id="0" name=""/>
        <dsp:cNvSpPr/>
      </dsp:nvSpPr>
      <dsp:spPr>
        <a:xfrm>
          <a:off x="3087675" y="101204"/>
          <a:ext cx="2226904" cy="152952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180000" rIns="99568" bIns="99568" numCol="1" spcCol="1270" anchor="t" anchorCtr="0">
          <a:noAutofit/>
        </a:bodyPr>
        <a:lstStyle/>
        <a:p>
          <a:pPr lvl="0" algn="ctr" defTabSz="622300">
            <a:lnSpc>
              <a:spcPct val="90000"/>
            </a:lnSpc>
            <a:spcBef>
              <a:spcPct val="0"/>
            </a:spcBef>
            <a:spcAft>
              <a:spcPct val="35000"/>
            </a:spcAft>
          </a:pPr>
          <a:r>
            <a:rPr lang="en-AU" sz="1400" b="1" kern="1200">
              <a:latin typeface="Arial" panose="020B0604020202020204" pitchFamily="34" charset="0"/>
              <a:cs typeface="Arial" panose="020B0604020202020204" pitchFamily="34" charset="0"/>
            </a:rPr>
            <a:t>June - July</a:t>
          </a:r>
        </a:p>
        <a:p>
          <a:pPr lvl="0" algn="ctr" defTabSz="622300">
            <a:lnSpc>
              <a:spcPct val="90000"/>
            </a:lnSpc>
            <a:spcBef>
              <a:spcPct val="0"/>
            </a:spcBef>
            <a:spcAft>
              <a:spcPct val="35000"/>
            </a:spcAft>
          </a:pPr>
          <a:r>
            <a:rPr lang="en-AU" sz="1050" b="0" kern="1200">
              <a:latin typeface="Arial" panose="020B0604020202020204" pitchFamily="34" charset="0"/>
              <a:cs typeface="Arial" panose="020B0604020202020204" pitchFamily="34" charset="0"/>
            </a:rPr>
            <a:t>Close of application period.</a:t>
          </a:r>
        </a:p>
        <a:p>
          <a:pPr lvl="0" algn="ctr" defTabSz="622300">
            <a:lnSpc>
              <a:spcPct val="90000"/>
            </a:lnSpc>
            <a:spcBef>
              <a:spcPct val="0"/>
            </a:spcBef>
            <a:spcAft>
              <a:spcPct val="35000"/>
            </a:spcAft>
          </a:pPr>
          <a:r>
            <a:rPr lang="en-AU" sz="1050" kern="1200">
              <a:latin typeface="Arial" panose="020B0604020202020204" pitchFamily="34" charset="0"/>
              <a:cs typeface="Arial" panose="020B0604020202020204" pitchFamily="34" charset="0"/>
            </a:rPr>
            <a:t>All eligible applications indiviudally assessed.</a:t>
          </a:r>
        </a:p>
        <a:p>
          <a:pPr lvl="0" algn="ctr" defTabSz="622300">
            <a:lnSpc>
              <a:spcPct val="90000"/>
            </a:lnSpc>
            <a:spcBef>
              <a:spcPct val="0"/>
            </a:spcBef>
            <a:spcAft>
              <a:spcPct val="35000"/>
            </a:spcAft>
          </a:pPr>
          <a:r>
            <a:rPr lang="en-AU" sz="1050" kern="1200">
              <a:latin typeface="Arial" panose="020B0604020202020204" pitchFamily="34" charset="0"/>
              <a:cs typeface="Arial" panose="020B0604020202020204" pitchFamily="34" charset="0"/>
            </a:rPr>
            <a:t>Technical advice sought and assessment panel meets.</a:t>
          </a:r>
          <a:endParaRPr lang="en-AU" sz="1050" b="0" kern="1200">
            <a:solidFill>
              <a:sysClr val="windowText" lastClr="000000"/>
            </a:solidFill>
            <a:latin typeface="Arial" panose="020B0604020202020204" pitchFamily="34" charset="0"/>
            <a:cs typeface="Arial" panose="020B0604020202020204" pitchFamily="34" charset="0"/>
          </a:endParaRPr>
        </a:p>
      </dsp:txBody>
      <dsp:txXfrm>
        <a:off x="3087675" y="101204"/>
        <a:ext cx="2226904" cy="1529520"/>
      </dsp:txXfrm>
    </dsp:sp>
    <dsp:sp modelId="{3B2E369A-DC5F-4C44-9B0C-D0DD0E44FC24}">
      <dsp:nvSpPr>
        <dsp:cNvPr id="0" name=""/>
        <dsp:cNvSpPr/>
      </dsp:nvSpPr>
      <dsp:spPr>
        <a:xfrm>
          <a:off x="2492543" y="2995222"/>
          <a:ext cx="216045" cy="91440"/>
        </a:xfrm>
        <a:custGeom>
          <a:avLst/>
          <a:gdLst/>
          <a:ahLst/>
          <a:cxnLst/>
          <a:rect l="0" t="0" r="0" b="0"/>
          <a:pathLst>
            <a:path>
              <a:moveTo>
                <a:pt x="0" y="45720"/>
              </a:moveTo>
              <a:lnTo>
                <a:pt x="125122" y="45720"/>
              </a:lnTo>
              <a:lnTo>
                <a:pt x="125122" y="52073"/>
              </a:lnTo>
              <a:lnTo>
                <a:pt x="216045" y="52073"/>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594397" y="3038005"/>
        <a:ext cx="12336" cy="5874"/>
      </dsp:txXfrm>
    </dsp:sp>
    <dsp:sp modelId="{F4CC0653-518D-4641-A036-AA53CBD3C090}">
      <dsp:nvSpPr>
        <dsp:cNvPr id="0" name=""/>
        <dsp:cNvSpPr/>
      </dsp:nvSpPr>
      <dsp:spPr>
        <a:xfrm>
          <a:off x="162702" y="2233785"/>
          <a:ext cx="2331640" cy="1614313"/>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180000" rIns="99568" bIns="99568" numCol="1" spcCol="1270" anchor="t" anchorCtr="0">
          <a:noAutofit/>
        </a:bodyPr>
        <a:lstStyle/>
        <a:p>
          <a:pPr lvl="0" algn="ctr" defTabSz="622300">
            <a:lnSpc>
              <a:spcPct val="90000"/>
            </a:lnSpc>
            <a:spcBef>
              <a:spcPct val="0"/>
            </a:spcBef>
            <a:spcAft>
              <a:spcPct val="35000"/>
            </a:spcAft>
          </a:pPr>
          <a:r>
            <a:rPr lang="en-AU" sz="1400" b="1" kern="1200">
              <a:latin typeface="Arial" panose="020B0604020202020204" pitchFamily="34" charset="0"/>
              <a:cs typeface="Arial" panose="020B0604020202020204" pitchFamily="34" charset="0"/>
            </a:rPr>
            <a:t>August</a:t>
          </a:r>
          <a:endParaRPr lang="en-AU" sz="1100" b="1" kern="1200">
            <a:latin typeface="Arial" panose="020B0604020202020204" pitchFamily="34" charset="0"/>
            <a:cs typeface="Arial" panose="020B0604020202020204" pitchFamily="34" charset="0"/>
          </a:endParaRPr>
        </a:p>
        <a:p>
          <a:pPr lvl="0" algn="ctr" defTabSz="622300">
            <a:lnSpc>
              <a:spcPct val="90000"/>
            </a:lnSpc>
            <a:spcBef>
              <a:spcPct val="0"/>
            </a:spcBef>
            <a:spcAft>
              <a:spcPct val="35000"/>
            </a:spcAft>
          </a:pPr>
          <a:r>
            <a:rPr lang="en-AU" sz="1000" kern="1200">
              <a:latin typeface="Arial" panose="020B0604020202020204" pitchFamily="34" charset="0"/>
              <a:cs typeface="Arial" panose="020B0604020202020204" pitchFamily="34" charset="0"/>
            </a:rPr>
            <a:t>Recommendations reported to Executive and Councillors briefed</a:t>
          </a:r>
        </a:p>
        <a:p>
          <a:pPr lvl="0" algn="ctr" defTabSz="622300">
            <a:lnSpc>
              <a:spcPct val="90000"/>
            </a:lnSpc>
            <a:spcBef>
              <a:spcPct val="0"/>
            </a:spcBef>
            <a:spcAft>
              <a:spcPct val="35000"/>
            </a:spcAft>
          </a:pPr>
          <a:r>
            <a:rPr lang="en-AU" sz="1000" kern="1200">
              <a:latin typeface="Arial" panose="020B0604020202020204" pitchFamily="34" charset="0"/>
              <a:cs typeface="Arial" panose="020B0604020202020204" pitchFamily="34" charset="0"/>
            </a:rPr>
            <a:t>Funding recommendations presented to Ordinary Meeting of Council.</a:t>
          </a:r>
        </a:p>
        <a:p>
          <a:pPr lvl="0" algn="ctr" defTabSz="622300">
            <a:lnSpc>
              <a:spcPct val="90000"/>
            </a:lnSpc>
            <a:spcBef>
              <a:spcPct val="0"/>
            </a:spcBef>
            <a:spcAft>
              <a:spcPct val="35000"/>
            </a:spcAft>
          </a:pPr>
          <a:r>
            <a:rPr lang="en-AU" sz="1000" kern="1200">
              <a:latin typeface="Arial" panose="020B0604020202020204" pitchFamily="34" charset="0"/>
              <a:cs typeface="Arial" panose="020B0604020202020204" pitchFamily="34" charset="0"/>
            </a:rPr>
            <a:t>Application outcomes will become available via the Council website  (end of July).</a:t>
          </a:r>
        </a:p>
      </dsp:txBody>
      <dsp:txXfrm>
        <a:off x="162702" y="2233785"/>
        <a:ext cx="2331640" cy="1614313"/>
      </dsp:txXfrm>
    </dsp:sp>
    <dsp:sp modelId="{0AC303C7-DCA7-469D-82F1-2322AD4C5BF1}">
      <dsp:nvSpPr>
        <dsp:cNvPr id="0" name=""/>
        <dsp:cNvSpPr/>
      </dsp:nvSpPr>
      <dsp:spPr>
        <a:xfrm>
          <a:off x="2740988" y="2240138"/>
          <a:ext cx="2551419" cy="1614313"/>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180000" rIns="99568" bIns="99568" numCol="1" spcCol="1270" anchor="t" anchorCtr="0">
          <a:noAutofit/>
        </a:bodyPr>
        <a:lstStyle/>
        <a:p>
          <a:pPr lvl="0" algn="ctr" defTabSz="622300">
            <a:lnSpc>
              <a:spcPct val="90000"/>
            </a:lnSpc>
            <a:spcBef>
              <a:spcPct val="0"/>
            </a:spcBef>
            <a:spcAft>
              <a:spcPct val="35000"/>
            </a:spcAft>
          </a:pPr>
          <a:r>
            <a:rPr lang="en-AU" sz="1400" b="1" kern="1200">
              <a:latin typeface="Arial" panose="020B0604020202020204" pitchFamily="34" charset="0"/>
              <a:cs typeface="Arial" panose="020B0604020202020204" pitchFamily="34" charset="0"/>
            </a:rPr>
            <a:t>September</a:t>
          </a:r>
        </a:p>
        <a:p>
          <a:pPr lvl="0" algn="ctr" defTabSz="622300">
            <a:lnSpc>
              <a:spcPct val="90000"/>
            </a:lnSpc>
            <a:spcBef>
              <a:spcPct val="0"/>
            </a:spcBef>
            <a:spcAft>
              <a:spcPct val="35000"/>
            </a:spcAft>
          </a:pPr>
          <a:r>
            <a:rPr lang="en-AU" sz="1000" kern="1200">
              <a:solidFill>
                <a:schemeClr val="tx1"/>
              </a:solidFill>
              <a:latin typeface="Arial" panose="020B0604020202020204" pitchFamily="34" charset="0"/>
              <a:cs typeface="Arial" panose="020B0604020202020204" pitchFamily="34" charset="0"/>
            </a:rPr>
            <a:t>Successful/Unccessful applicants will be notified in writing.</a:t>
          </a:r>
        </a:p>
        <a:p>
          <a:pPr lvl="0" algn="ctr" defTabSz="622300">
            <a:lnSpc>
              <a:spcPct val="90000"/>
            </a:lnSpc>
            <a:spcBef>
              <a:spcPct val="0"/>
            </a:spcBef>
            <a:spcAft>
              <a:spcPct val="35000"/>
            </a:spcAft>
          </a:pPr>
          <a:r>
            <a:rPr lang="en-AU" sz="1000" kern="1200">
              <a:solidFill>
                <a:schemeClr val="tx1"/>
              </a:solidFill>
              <a:latin typeface="Arial" panose="020B0604020202020204" pitchFamily="34" charset="0"/>
              <a:cs typeface="Arial" panose="020B0604020202020204" pitchFamily="34" charset="0"/>
            </a:rPr>
            <a:t>Sucessful applications receive </a:t>
          </a:r>
          <a:br>
            <a:rPr lang="en-AU" sz="1000" kern="1200">
              <a:solidFill>
                <a:schemeClr val="tx1"/>
              </a:solidFill>
              <a:latin typeface="Arial" panose="020B0604020202020204" pitchFamily="34" charset="0"/>
              <a:cs typeface="Arial" panose="020B0604020202020204" pitchFamily="34" charset="0"/>
            </a:rPr>
          </a:br>
          <a:r>
            <a:rPr lang="en-AU" sz="1000" kern="1200">
              <a:solidFill>
                <a:schemeClr val="tx1"/>
              </a:solidFill>
              <a:latin typeface="Arial" panose="020B0604020202020204" pitchFamily="34" charset="0"/>
              <a:cs typeface="Arial" panose="020B0604020202020204" pitchFamily="34" charset="0"/>
            </a:rPr>
            <a:t>funding agreements.</a:t>
          </a:r>
        </a:p>
        <a:p>
          <a:pPr lvl="0" algn="ctr" defTabSz="622300">
            <a:lnSpc>
              <a:spcPct val="90000"/>
            </a:lnSpc>
            <a:spcBef>
              <a:spcPct val="0"/>
            </a:spcBef>
            <a:spcAft>
              <a:spcPct val="35000"/>
            </a:spcAft>
          </a:pPr>
          <a:r>
            <a:rPr lang="en-AU" sz="1000" kern="1200">
              <a:solidFill>
                <a:schemeClr val="tx1"/>
              </a:solidFill>
              <a:latin typeface="Arial" panose="020B0604020202020204" pitchFamily="34" charset="0"/>
              <a:cs typeface="Arial" panose="020B0604020202020204" pitchFamily="34" charset="0"/>
            </a:rPr>
            <a:t>Invoicing and payment process.</a:t>
          </a:r>
          <a:endParaRPr lang="en-AU" sz="1000" kern="1200">
            <a:latin typeface="Arial" panose="020B0604020202020204" pitchFamily="34" charset="0"/>
            <a:cs typeface="Arial" panose="020B0604020202020204" pitchFamily="34" charset="0"/>
          </a:endParaRPr>
        </a:p>
        <a:p>
          <a:pPr lvl="0" algn="ctr" defTabSz="622300">
            <a:lnSpc>
              <a:spcPct val="90000"/>
            </a:lnSpc>
            <a:spcBef>
              <a:spcPct val="0"/>
            </a:spcBef>
            <a:spcAft>
              <a:spcPct val="35000"/>
            </a:spcAft>
          </a:pPr>
          <a:r>
            <a:rPr lang="en-AU" sz="1000" kern="1200">
              <a:latin typeface="Arial" panose="020B0604020202020204" pitchFamily="34" charset="0"/>
              <a:cs typeface="Arial" panose="020B0604020202020204" pitchFamily="34" charset="0"/>
            </a:rPr>
            <a:t>Projects commence.</a:t>
          </a:r>
          <a:endParaRPr lang="en-AU" sz="1000" b="1" kern="1200">
            <a:latin typeface="Arial" panose="020B0604020202020204" pitchFamily="34" charset="0"/>
            <a:cs typeface="Arial" panose="020B0604020202020204" pitchFamily="34" charset="0"/>
          </a:endParaRPr>
        </a:p>
      </dsp:txBody>
      <dsp:txXfrm>
        <a:off x="2740988" y="2240138"/>
        <a:ext cx="2551419" cy="161431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A01FB89-0A3C-4CC7-A880-759A50863082}">
  <ds:schemaRefs>
    <ds:schemaRef ds:uri="http://www.w3.org/2001/XMLSchema"/>
  </ds:schemaRefs>
</ds:datastoreItem>
</file>

<file path=customXml/itemProps2.xml><?xml version="1.0" encoding="utf-8"?>
<ds:datastoreItem xmlns:ds="http://schemas.openxmlformats.org/officeDocument/2006/customXml" ds:itemID="{8BB79264-CC1D-4B04-9675-E7DCFE61D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2012</TotalTime>
  <Pages>1</Pages>
  <Words>5738</Words>
  <Characters>32713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kstrahan</dc:creator>
  <cp:keywords/>
  <dc:description/>
  <cp:lastModifiedBy>Lisa Clunies-Ross</cp:lastModifiedBy>
  <cp:revision>88</cp:revision>
  <cp:lastPrinted>2022-05-24T05:14:00Z</cp:lastPrinted>
  <dcterms:created xsi:type="dcterms:W3CDTF">2021-03-30T01:49:00Z</dcterms:created>
  <dcterms:modified xsi:type="dcterms:W3CDTF">2022-05-24T05:14:00Z</dcterms:modified>
</cp:coreProperties>
</file>