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1126C" w14:textId="68E30F2B" w:rsidR="004E3937" w:rsidRDefault="00F4561A" w:rsidP="004F5886">
      <w:pPr>
        <w:pStyle w:val="CoverHeadingPart1"/>
        <w:rPr>
          <w:rFonts w:ascii="Times New Roman" w:eastAsia="Times New Roman" w:hAnsi="Times New Roman" w:cs="Times New Roman"/>
          <w:noProof/>
          <w:sz w:val="24"/>
          <w:lang w:eastAsia="en-AU"/>
        </w:rPr>
      </w:pPr>
      <w:r>
        <w:rPr>
          <w:b w:val="0"/>
          <w:noProof/>
          <w:lang w:val="en-GB" w:eastAsia="en-GB"/>
        </w:rPr>
        <w:drawing>
          <wp:anchor distT="0" distB="0" distL="114300" distR="114300" simplePos="0" relativeHeight="251667456" behindDoc="0" locked="0" layoutInCell="1" allowOverlap="1" wp14:anchorId="51C67EE4" wp14:editId="69C9E5B8">
            <wp:simplePos x="0" y="0"/>
            <wp:positionH relativeFrom="margin">
              <wp:align>left</wp:align>
            </wp:positionH>
            <wp:positionV relativeFrom="paragraph">
              <wp:posOffset>78890</wp:posOffset>
            </wp:positionV>
            <wp:extent cx="2374900" cy="787400"/>
            <wp:effectExtent l="0" t="0" r="0" b="0"/>
            <wp:wrapNone/>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extLst>
                        <a:ext uri="{28A0092B-C50C-407E-A947-70E740481C1C}">
                          <a14:useLocalDpi xmlns:a14="http://schemas.microsoft.com/office/drawing/2010/main"/>
                        </a:ext>
                      </a:extLst>
                    </a:blip>
                    <a:stretch>
                      <a:fillRect/>
                    </a:stretch>
                  </pic:blipFill>
                  <pic:spPr>
                    <a:xfrm>
                      <a:off x="0" y="0"/>
                      <a:ext cx="2374900" cy="7874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7213" behindDoc="0" locked="0" layoutInCell="1" allowOverlap="1" wp14:anchorId="097A5D75" wp14:editId="0A469F5D">
            <wp:simplePos x="0" y="0"/>
            <wp:positionH relativeFrom="margin">
              <wp:align>right</wp:align>
            </wp:positionH>
            <wp:positionV relativeFrom="paragraph">
              <wp:posOffset>-166557</wp:posOffset>
            </wp:positionV>
            <wp:extent cx="6772275" cy="350707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4 Report Banner - Masterbrand.png"/>
                    <pic:cNvPicPr/>
                  </pic:nvPicPr>
                  <pic:blipFill>
                    <a:blip r:embed="rId10" cstate="print">
                      <a:extLst>
                        <a:ext uri="{28A0092B-C50C-407E-A947-70E740481C1C}">
                          <a14:useLocalDpi xmlns:a14="http://schemas.microsoft.com/office/drawing/2010/main"/>
                        </a:ext>
                      </a:extLst>
                    </a:blip>
                    <a:stretch>
                      <a:fillRect/>
                    </a:stretch>
                  </pic:blipFill>
                  <pic:spPr>
                    <a:xfrm>
                      <a:off x="0" y="0"/>
                      <a:ext cx="6772275" cy="3507071"/>
                    </a:xfrm>
                    <a:prstGeom prst="rect">
                      <a:avLst/>
                    </a:prstGeom>
                  </pic:spPr>
                </pic:pic>
              </a:graphicData>
            </a:graphic>
            <wp14:sizeRelH relativeFrom="page">
              <wp14:pctWidth>0</wp14:pctWidth>
            </wp14:sizeRelH>
            <wp14:sizeRelV relativeFrom="page">
              <wp14:pctHeight>0</wp14:pctHeight>
            </wp14:sizeRelV>
          </wp:anchor>
        </w:drawing>
      </w:r>
    </w:p>
    <w:p w14:paraId="1A4E49EC" w14:textId="25167FA2" w:rsidR="00B91AFD" w:rsidRDefault="00F4561A" w:rsidP="004F5886">
      <w:pPr>
        <w:pStyle w:val="CoverHeadingPart1"/>
        <w:rPr>
          <w:noProof/>
          <w:lang w:val="en-GB" w:eastAsia="en-GB"/>
        </w:rPr>
      </w:pPr>
      <w:r>
        <w:rPr>
          <w:b w:val="0"/>
          <w:noProof/>
          <w:lang w:val="en-GB" w:eastAsia="en-GB"/>
        </w:rPr>
        <mc:AlternateContent>
          <mc:Choice Requires="wps">
            <w:drawing>
              <wp:anchor distT="0" distB="0" distL="114300" distR="114300" simplePos="0" relativeHeight="251664384" behindDoc="1" locked="0" layoutInCell="1" allowOverlap="1" wp14:anchorId="1F7D6266" wp14:editId="3CB2627D">
                <wp:simplePos x="0" y="0"/>
                <wp:positionH relativeFrom="margin">
                  <wp:posOffset>-149629</wp:posOffset>
                </wp:positionH>
                <wp:positionV relativeFrom="paragraph">
                  <wp:posOffset>538941</wp:posOffset>
                </wp:positionV>
                <wp:extent cx="6134100" cy="1943100"/>
                <wp:effectExtent l="0" t="0" r="0" b="0"/>
                <wp:wrapTight wrapText="bothSides">
                  <wp:wrapPolygon edited="0">
                    <wp:start x="201" y="0"/>
                    <wp:lineTo x="201" y="21388"/>
                    <wp:lineTo x="21399" y="21388"/>
                    <wp:lineTo x="21399" y="0"/>
                    <wp:lineTo x="201" y="0"/>
                  </wp:wrapPolygon>
                </wp:wrapTight>
                <wp:docPr id="23" name="Text Box 23"/>
                <wp:cNvGraphicFramePr/>
                <a:graphic xmlns:a="http://schemas.openxmlformats.org/drawingml/2006/main">
                  <a:graphicData uri="http://schemas.microsoft.com/office/word/2010/wordprocessingShape">
                    <wps:wsp>
                      <wps:cNvSpPr txBox="1"/>
                      <wps:spPr>
                        <a:xfrm>
                          <a:off x="0" y="0"/>
                          <a:ext cx="6134100" cy="194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59974" w14:textId="77777777" w:rsidR="00B62884" w:rsidRPr="0012767D" w:rsidRDefault="00B62884" w:rsidP="009B5555">
                            <w:pPr>
                              <w:pStyle w:val="CoverHeadingPart1"/>
                              <w:spacing w:line="240" w:lineRule="auto"/>
                              <w:rPr>
                                <w:sz w:val="48"/>
                                <w:szCs w:val="52"/>
                              </w:rPr>
                            </w:pPr>
                            <w:r w:rsidRPr="0012767D">
                              <w:rPr>
                                <w:sz w:val="48"/>
                                <w:szCs w:val="52"/>
                              </w:rPr>
                              <w:t>Events &amp; Festivals Grant</w:t>
                            </w:r>
                          </w:p>
                          <w:p w14:paraId="57ECF1F2" w14:textId="4535B3E7" w:rsidR="00B62884" w:rsidRPr="0012767D" w:rsidRDefault="00B62884" w:rsidP="009B5555">
                            <w:pPr>
                              <w:pStyle w:val="CoverHeadingPart1"/>
                              <w:spacing w:line="240" w:lineRule="auto"/>
                              <w:rPr>
                                <w:b w:val="0"/>
                                <w:sz w:val="48"/>
                                <w:szCs w:val="52"/>
                              </w:rPr>
                            </w:pPr>
                            <w:r w:rsidRPr="0012767D">
                              <w:rPr>
                                <w:sz w:val="48"/>
                                <w:szCs w:val="52"/>
                              </w:rPr>
                              <w:t>Program 202</w:t>
                            </w:r>
                            <w:r>
                              <w:rPr>
                                <w:sz w:val="48"/>
                                <w:szCs w:val="52"/>
                              </w:rPr>
                              <w:t>4</w:t>
                            </w:r>
                            <w:r w:rsidRPr="0012767D">
                              <w:rPr>
                                <w:sz w:val="48"/>
                                <w:szCs w:val="52"/>
                              </w:rPr>
                              <w:t>/202</w:t>
                            </w:r>
                            <w:r>
                              <w:rPr>
                                <w:sz w:val="48"/>
                                <w:szCs w:val="52"/>
                              </w:rPr>
                              <w:t>5</w:t>
                            </w:r>
                          </w:p>
                          <w:p w14:paraId="380AC607" w14:textId="77777777" w:rsidR="00B62884" w:rsidRDefault="00B62884" w:rsidP="00A75505"/>
                          <w:p w14:paraId="105BD0B7" w14:textId="7284BA35" w:rsidR="00B62884" w:rsidRPr="00793980" w:rsidRDefault="00B62884" w:rsidP="000C51FA">
                            <w:pPr>
                              <w:ind w:firstLine="142"/>
                              <w:rPr>
                                <w:rFonts w:cs="Arial"/>
                                <w:color w:val="FFFFFF" w:themeColor="background1"/>
                                <w:sz w:val="52"/>
                                <w:szCs w:val="56"/>
                              </w:rPr>
                            </w:pPr>
                            <w:r w:rsidRPr="00793980">
                              <w:rPr>
                                <w:rFonts w:cs="Arial"/>
                                <w:color w:val="FFFFFF" w:themeColor="background1"/>
                                <w:sz w:val="52"/>
                                <w:szCs w:val="56"/>
                              </w:rPr>
                              <w:t>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D6266" id="_x0000_t202" coordsize="21600,21600" o:spt="202" path="m,l,21600r21600,l21600,xe">
                <v:stroke joinstyle="miter"/>
                <v:path gradientshapeok="t" o:connecttype="rect"/>
              </v:shapetype>
              <v:shape id="Text Box 23" o:spid="_x0000_s1026" type="#_x0000_t202" style="position:absolute;left:0;text-align:left;margin-left:-11.8pt;margin-top:42.45pt;width:483pt;height:15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" filled="f" stroked="f" strokeweight=".5pt">
                <v:textbox>
                  <w:txbxContent>
                    <w:p w14:paraId="7D559974" w14:textId="77777777" w:rsidR="00B62884" w:rsidRPr="0012767D" w:rsidRDefault="00B62884" w:rsidP="009B5555">
                      <w:pPr>
                        <w:pStyle w:val="CoverHeadingPart1"/>
                        <w:spacing w:line="240" w:lineRule="auto"/>
                        <w:rPr>
                          <w:sz w:val="48"/>
                          <w:szCs w:val="52"/>
                        </w:rPr>
                      </w:pPr>
                      <w:r w:rsidRPr="0012767D">
                        <w:rPr>
                          <w:sz w:val="48"/>
                          <w:szCs w:val="52"/>
                        </w:rPr>
                        <w:t>Events &amp; Festivals Grant</w:t>
                      </w:r>
                    </w:p>
                    <w:p w14:paraId="57ECF1F2" w14:textId="4535B3E7" w:rsidR="00B62884" w:rsidRPr="0012767D" w:rsidRDefault="00B62884" w:rsidP="009B5555">
                      <w:pPr>
                        <w:pStyle w:val="CoverHeadingPart1"/>
                        <w:spacing w:line="240" w:lineRule="auto"/>
                        <w:rPr>
                          <w:b w:val="0"/>
                          <w:sz w:val="48"/>
                          <w:szCs w:val="52"/>
                        </w:rPr>
                      </w:pPr>
                      <w:r w:rsidRPr="0012767D">
                        <w:rPr>
                          <w:sz w:val="48"/>
                          <w:szCs w:val="52"/>
                        </w:rPr>
                        <w:t>Program 202</w:t>
                      </w:r>
                      <w:r>
                        <w:rPr>
                          <w:sz w:val="48"/>
                          <w:szCs w:val="52"/>
                        </w:rPr>
                        <w:t>4</w:t>
                      </w:r>
                      <w:r w:rsidRPr="0012767D">
                        <w:rPr>
                          <w:sz w:val="48"/>
                          <w:szCs w:val="52"/>
                        </w:rPr>
                        <w:t>/202</w:t>
                      </w:r>
                      <w:r>
                        <w:rPr>
                          <w:sz w:val="48"/>
                          <w:szCs w:val="52"/>
                        </w:rPr>
                        <w:t>5</w:t>
                      </w:r>
                    </w:p>
                    <w:p w14:paraId="380AC607" w14:textId="77777777" w:rsidR="00B62884" w:rsidRDefault="00B62884" w:rsidP="00A75505"/>
                    <w:p w14:paraId="105BD0B7" w14:textId="7284BA35" w:rsidR="00B62884" w:rsidRPr="00793980" w:rsidRDefault="00B62884" w:rsidP="000C51FA">
                      <w:pPr>
                        <w:ind w:firstLine="142"/>
                        <w:rPr>
                          <w:rFonts w:cs="Arial"/>
                          <w:color w:val="FFFFFF" w:themeColor="background1"/>
                          <w:sz w:val="52"/>
                          <w:szCs w:val="56"/>
                        </w:rPr>
                      </w:pPr>
                      <w:r w:rsidRPr="00793980">
                        <w:rPr>
                          <w:rFonts w:cs="Arial"/>
                          <w:color w:val="FFFFFF" w:themeColor="background1"/>
                          <w:sz w:val="52"/>
                          <w:szCs w:val="56"/>
                        </w:rPr>
                        <w:t>Guidelines</w:t>
                      </w:r>
                    </w:p>
                  </w:txbxContent>
                </v:textbox>
                <w10:wrap type="tight" anchorx="margin"/>
              </v:shape>
            </w:pict>
          </mc:Fallback>
        </mc:AlternateContent>
      </w:r>
    </w:p>
    <w:p w14:paraId="672CA213" w14:textId="0D0EE4CA" w:rsidR="00B91AFD" w:rsidRDefault="00B91AFD" w:rsidP="004F5886">
      <w:pPr>
        <w:pStyle w:val="CoverHeadingPart1"/>
        <w:rPr>
          <w:noProof/>
          <w:lang w:val="en-GB" w:eastAsia="en-GB"/>
        </w:rPr>
      </w:pPr>
    </w:p>
    <w:p w14:paraId="12583A46" w14:textId="74B97F11" w:rsidR="002D54F2" w:rsidRPr="002D54F2" w:rsidRDefault="00F4561A" w:rsidP="002D54F2">
      <w:pPr>
        <w:spacing w:before="100" w:beforeAutospacing="1" w:after="100" w:afterAutospacing="1"/>
        <w:rPr>
          <w:rFonts w:ascii="Times New Roman" w:eastAsia="Times New Roman" w:hAnsi="Times New Roman" w:cs="Times New Roman"/>
          <w:sz w:val="24"/>
          <w:lang w:eastAsia="en-AU"/>
        </w:rPr>
      </w:pPr>
      <w:r>
        <w:rPr>
          <w:b/>
          <w:noProof/>
          <w:lang w:val="en-GB" w:eastAsia="en-GB"/>
        </w:rPr>
        <mc:AlternateContent>
          <mc:Choice Requires="wps">
            <w:drawing>
              <wp:anchor distT="0" distB="0" distL="114300" distR="114300" simplePos="0" relativeHeight="251662336" behindDoc="0" locked="0" layoutInCell="1" allowOverlap="1" wp14:anchorId="04A50F67" wp14:editId="0B4CA351">
                <wp:simplePos x="0" y="0"/>
                <wp:positionH relativeFrom="margin">
                  <wp:align>left</wp:align>
                </wp:positionH>
                <wp:positionV relativeFrom="paragraph">
                  <wp:posOffset>368646</wp:posOffset>
                </wp:positionV>
                <wp:extent cx="6119495" cy="0"/>
                <wp:effectExtent l="0" t="0" r="0" b="0"/>
                <wp:wrapNone/>
                <wp:docPr id="4"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line">
                          <a:avLst/>
                        </a:prstGeom>
                        <a:noFill/>
                        <a:ln w="6350" cap="rnd">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8DFB276" id="Straight Connector 13"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29.05pt" to="481.8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" strokecolor="white [3212]" strokeweight=".5pt">
                <v:stroke endcap="round"/>
                <w10:wrap anchorx="margin"/>
              </v:line>
            </w:pict>
          </mc:Fallback>
        </mc:AlternateContent>
      </w:r>
      <w:r w:rsidR="008F7FF1" w:rsidRPr="002D54F2">
        <w:rPr>
          <w:rFonts w:ascii="Times New Roman" w:eastAsia="Times New Roman" w:hAnsi="Times New Roman" w:cs="Times New Roman"/>
          <w:noProof/>
          <w:sz w:val="24"/>
          <w:lang w:val="en-GB" w:eastAsia="en-GB"/>
        </w:rPr>
        <w:drawing>
          <wp:anchor distT="0" distB="0" distL="114300" distR="114300" simplePos="0" relativeHeight="251669504" behindDoc="1" locked="0" layoutInCell="1" allowOverlap="1" wp14:anchorId="2D019F2A" wp14:editId="6D2536DC">
            <wp:simplePos x="0" y="0"/>
            <wp:positionH relativeFrom="margin">
              <wp:posOffset>-133336</wp:posOffset>
            </wp:positionH>
            <wp:positionV relativeFrom="paragraph">
              <wp:posOffset>415752</wp:posOffset>
            </wp:positionV>
            <wp:extent cx="6775289" cy="7629756"/>
            <wp:effectExtent l="0" t="0" r="6985" b="0"/>
            <wp:wrapNone/>
            <wp:docPr id="2099201524" name="Picture 2" descr="A child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01524" name="Picture 2" descr="A child standing in front of a group of peopl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23662" t="5776" r="20555"/>
                    <a:stretch/>
                  </pic:blipFill>
                  <pic:spPr bwMode="auto">
                    <a:xfrm>
                      <a:off x="0" y="0"/>
                      <a:ext cx="6780802" cy="76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99A73" w14:textId="12341FED" w:rsidR="002D54F2" w:rsidRDefault="002D54F2" w:rsidP="004F5886">
      <w:pPr>
        <w:pStyle w:val="CoverHeadingPart1"/>
        <w:rPr>
          <w:rFonts w:ascii="Times New Roman" w:eastAsia="Times New Roman" w:hAnsi="Times New Roman" w:cs="Times New Roman"/>
          <w:noProof/>
          <w:sz w:val="24"/>
          <w:lang w:eastAsia="en-AU"/>
        </w:rPr>
      </w:pPr>
    </w:p>
    <w:p w14:paraId="1B917CCC" w14:textId="71B4945F" w:rsidR="00B91AFD" w:rsidRDefault="00B91AFD" w:rsidP="004F5886">
      <w:pPr>
        <w:pStyle w:val="CoverHeadingPart1"/>
        <w:rPr>
          <w:noProof/>
          <w:lang w:val="en-GB" w:eastAsia="en-GB"/>
        </w:rPr>
      </w:pPr>
    </w:p>
    <w:p w14:paraId="4E7C16C7" w14:textId="7315C3F2" w:rsidR="00992D4C" w:rsidRPr="007030CC" w:rsidRDefault="00992D4C" w:rsidP="00B91AFD">
      <w:pPr>
        <w:pStyle w:val="CoverHeadingPart1"/>
      </w:pPr>
    </w:p>
    <w:p w14:paraId="0982BC6B" w14:textId="7C1276EB" w:rsidR="00992D4C" w:rsidRPr="007030CC" w:rsidRDefault="00992D4C" w:rsidP="007030CC"/>
    <w:p w14:paraId="0415C24D" w14:textId="08FFDFBF" w:rsidR="00992D4C" w:rsidRDefault="008F7FF1" w:rsidP="0012767D">
      <w:pPr>
        <w:tabs>
          <w:tab w:val="left" w:pos="8655"/>
        </w:tabs>
      </w:pPr>
      <w:r>
        <w:tab/>
      </w:r>
    </w:p>
    <w:p w14:paraId="51CBA743" w14:textId="0FFDBA01" w:rsidR="00B91AFD" w:rsidRDefault="00992D4C" w:rsidP="007030CC">
      <w:pPr>
        <w:tabs>
          <w:tab w:val="center" w:pos="5383"/>
        </w:tabs>
      </w:pPr>
      <w:r>
        <w:tab/>
      </w:r>
    </w:p>
    <w:p w14:paraId="4E6BA143" w14:textId="1148BBF8" w:rsidR="00B91AFD" w:rsidRPr="00B91AFD" w:rsidRDefault="00B91AFD" w:rsidP="00B91AFD"/>
    <w:p w14:paraId="01E55901" w14:textId="34A2EFCA" w:rsidR="00B91AFD" w:rsidRPr="00B91AFD" w:rsidRDefault="00B91AFD" w:rsidP="00B91AFD"/>
    <w:p w14:paraId="0E42FADE" w14:textId="22271881" w:rsidR="00B91AFD" w:rsidRPr="00B91AFD" w:rsidRDefault="00B91AFD" w:rsidP="00B91AFD"/>
    <w:p w14:paraId="7BA57DCC" w14:textId="00C308C3" w:rsidR="00B91AFD" w:rsidRPr="00B91AFD" w:rsidRDefault="00B91AFD" w:rsidP="00B91AFD"/>
    <w:p w14:paraId="53BF5C3E" w14:textId="57C48EEA" w:rsidR="00B91AFD" w:rsidRDefault="00B91AFD" w:rsidP="00B91AFD"/>
    <w:p w14:paraId="7AB96C00" w14:textId="12FDF2D5" w:rsidR="00B91AFD" w:rsidRDefault="00B91AFD" w:rsidP="0012767D">
      <w:pPr>
        <w:tabs>
          <w:tab w:val="left" w:pos="6660"/>
        </w:tabs>
      </w:pPr>
    </w:p>
    <w:p w14:paraId="2F5FE57A" w14:textId="5C53ED44" w:rsidR="00B91AFD" w:rsidRDefault="00B91AFD" w:rsidP="00B91AFD"/>
    <w:p w14:paraId="1AC24078" w14:textId="77777777" w:rsidR="006E0D83" w:rsidRPr="00B91AFD" w:rsidRDefault="006E0D83" w:rsidP="00B91AFD">
      <w:pPr>
        <w:sectPr w:rsidR="006E0D83" w:rsidRPr="00B91AFD" w:rsidSect="00EB7ABB">
          <w:headerReference w:type="even" r:id="rId12"/>
          <w:headerReference w:type="default" r:id="rId13"/>
          <w:footerReference w:type="even" r:id="rId14"/>
          <w:footerReference w:type="default" r:id="rId15"/>
          <w:headerReference w:type="first" r:id="rId16"/>
          <w:footerReference w:type="first" r:id="rId17"/>
          <w:pgSz w:w="11900" w:h="16840"/>
          <w:pgMar w:top="720" w:right="720" w:bottom="720" w:left="720" w:header="709" w:footer="709" w:gutter="0"/>
          <w:cols w:space="708"/>
          <w:docGrid w:linePitch="360"/>
        </w:sectPr>
      </w:pPr>
    </w:p>
    <w:bookmarkStart w:id="0" w:name="_LastPageContents" w:displacedByCustomXml="next"/>
    <w:sdt>
      <w:sdtPr>
        <w:rPr>
          <w:rFonts w:cstheme="minorBidi"/>
          <w:b w:val="0"/>
          <w:color w:val="auto"/>
          <w:sz w:val="22"/>
          <w:szCs w:val="24"/>
          <w:lang w:val="en-AU"/>
        </w:rPr>
        <w:id w:val="1977641057"/>
        <w:docPartObj>
          <w:docPartGallery w:val="Table of Contents"/>
          <w:docPartUnique/>
        </w:docPartObj>
      </w:sdtPr>
      <w:sdtEndPr>
        <w:rPr>
          <w:bCs/>
          <w:noProof/>
        </w:rPr>
      </w:sdtEndPr>
      <w:sdtContent>
        <w:p w14:paraId="0CDCA463" w14:textId="77777777" w:rsidR="00625DED" w:rsidRDefault="00625DED">
          <w:pPr>
            <w:pStyle w:val="TOCHeading"/>
          </w:pPr>
          <w:r>
            <w:t>Contents</w:t>
          </w:r>
        </w:p>
        <w:p w14:paraId="47046DB2" w14:textId="21D036F7" w:rsidR="00417E79" w:rsidRDefault="00625DED">
          <w:pPr>
            <w:pStyle w:val="TOC1"/>
            <w:rPr>
              <w:rFonts w:asciiTheme="minorHAnsi" w:hAnsiTheme="minorHAnsi"/>
              <w:b w:val="0"/>
              <w:noProof/>
              <w:color w:val="auto"/>
              <w:sz w:val="22"/>
              <w:lang w:val="en-AU" w:eastAsia="en-AU"/>
            </w:rPr>
          </w:pPr>
          <w:r>
            <w:fldChar w:fldCharType="begin"/>
          </w:r>
          <w:r>
            <w:instrText xml:space="preserve"> TOC \o "1-3" \h \z \u </w:instrText>
          </w:r>
          <w:r>
            <w:fldChar w:fldCharType="separate"/>
          </w:r>
          <w:hyperlink w:anchor="_Toc97659435" w:history="1">
            <w:r w:rsidR="00417E79" w:rsidRPr="009D55A7">
              <w:rPr>
                <w:rStyle w:val="Hyperlink"/>
                <w:noProof/>
              </w:rPr>
              <w:t>Overview</w:t>
            </w:r>
            <w:r w:rsidR="00417E79">
              <w:rPr>
                <w:noProof/>
                <w:webHidden/>
              </w:rPr>
              <w:tab/>
            </w:r>
            <w:r w:rsidR="00417E79">
              <w:rPr>
                <w:noProof/>
                <w:webHidden/>
              </w:rPr>
              <w:fldChar w:fldCharType="begin"/>
            </w:r>
            <w:r w:rsidR="00417E79">
              <w:rPr>
                <w:noProof/>
                <w:webHidden/>
              </w:rPr>
              <w:instrText xml:space="preserve"> PAGEREF _Toc97659435 \h </w:instrText>
            </w:r>
            <w:r w:rsidR="00417E79">
              <w:rPr>
                <w:noProof/>
                <w:webHidden/>
              </w:rPr>
            </w:r>
            <w:r w:rsidR="00417E79">
              <w:rPr>
                <w:noProof/>
                <w:webHidden/>
              </w:rPr>
              <w:fldChar w:fldCharType="separate"/>
            </w:r>
            <w:r w:rsidR="00B62884">
              <w:rPr>
                <w:noProof/>
                <w:webHidden/>
              </w:rPr>
              <w:t>2</w:t>
            </w:r>
            <w:r w:rsidR="00417E79">
              <w:rPr>
                <w:noProof/>
                <w:webHidden/>
              </w:rPr>
              <w:fldChar w:fldCharType="end"/>
            </w:r>
          </w:hyperlink>
        </w:p>
        <w:p w14:paraId="0FF116F7" w14:textId="52E58F32" w:rsidR="00417E79" w:rsidRPr="00191773" w:rsidRDefault="00000000" w:rsidP="00191773">
          <w:pPr>
            <w:pStyle w:val="TOC3"/>
            <w:rPr>
              <w:rFonts w:asciiTheme="minorHAnsi" w:hAnsiTheme="minorHAnsi"/>
              <w:lang w:val="en-AU" w:eastAsia="en-AU"/>
            </w:rPr>
          </w:pPr>
          <w:hyperlink w:anchor="_Toc97659436" w:history="1">
            <w:r w:rsidR="00417E79" w:rsidRPr="00191773">
              <w:rPr>
                <w:rStyle w:val="Hyperlink"/>
                <w:color w:val="auto"/>
              </w:rPr>
              <w:t>1.1</w:t>
            </w:r>
            <w:r w:rsidR="00417E79" w:rsidRPr="00191773">
              <w:rPr>
                <w:rFonts w:asciiTheme="minorHAnsi" w:hAnsiTheme="minorHAnsi"/>
                <w:lang w:val="en-AU" w:eastAsia="en-AU"/>
              </w:rPr>
              <w:tab/>
            </w:r>
            <w:r w:rsidR="00417E79" w:rsidRPr="00191773">
              <w:rPr>
                <w:rStyle w:val="Hyperlink"/>
                <w:color w:val="auto"/>
              </w:rPr>
              <w:t>Program objectives</w:t>
            </w:r>
            <w:r w:rsidR="00417E79" w:rsidRPr="00191773">
              <w:rPr>
                <w:webHidden/>
              </w:rPr>
              <w:tab/>
            </w:r>
            <w:r w:rsidR="00417E79" w:rsidRPr="00191773">
              <w:rPr>
                <w:webHidden/>
              </w:rPr>
              <w:fldChar w:fldCharType="begin"/>
            </w:r>
            <w:r w:rsidR="00417E79" w:rsidRPr="00191773">
              <w:rPr>
                <w:webHidden/>
              </w:rPr>
              <w:instrText xml:space="preserve"> PAGEREF _Toc97659436 \h </w:instrText>
            </w:r>
            <w:r w:rsidR="00417E79" w:rsidRPr="00191773">
              <w:rPr>
                <w:webHidden/>
              </w:rPr>
            </w:r>
            <w:r w:rsidR="00417E79" w:rsidRPr="00191773">
              <w:rPr>
                <w:webHidden/>
              </w:rPr>
              <w:fldChar w:fldCharType="separate"/>
            </w:r>
            <w:r w:rsidR="00B62884">
              <w:rPr>
                <w:webHidden/>
              </w:rPr>
              <w:t>2</w:t>
            </w:r>
            <w:r w:rsidR="00417E79" w:rsidRPr="00191773">
              <w:rPr>
                <w:webHidden/>
              </w:rPr>
              <w:fldChar w:fldCharType="end"/>
            </w:r>
          </w:hyperlink>
        </w:p>
        <w:p w14:paraId="2F0AB848" w14:textId="3BBDEF97" w:rsidR="00417E79" w:rsidRDefault="00000000" w:rsidP="00191773">
          <w:pPr>
            <w:pStyle w:val="TOC3"/>
            <w:rPr>
              <w:rFonts w:asciiTheme="minorHAnsi" w:hAnsiTheme="minorHAnsi"/>
              <w:lang w:val="en-AU" w:eastAsia="en-AU"/>
            </w:rPr>
          </w:pPr>
          <w:hyperlink w:anchor="_Toc97659437" w:history="1">
            <w:r w:rsidR="00417E79" w:rsidRPr="009D55A7">
              <w:rPr>
                <w:rStyle w:val="Hyperlink"/>
              </w:rPr>
              <w:t>1.2</w:t>
            </w:r>
            <w:r w:rsidR="00417E79">
              <w:rPr>
                <w:rFonts w:asciiTheme="minorHAnsi" w:hAnsiTheme="minorHAnsi"/>
                <w:lang w:val="en-AU" w:eastAsia="en-AU"/>
              </w:rPr>
              <w:tab/>
            </w:r>
            <w:r w:rsidR="00417E79" w:rsidRPr="009D55A7">
              <w:rPr>
                <w:rStyle w:val="Hyperlink"/>
              </w:rPr>
              <w:t>Timeline</w:t>
            </w:r>
            <w:r w:rsidR="00417E79">
              <w:rPr>
                <w:webHidden/>
              </w:rPr>
              <w:tab/>
            </w:r>
            <w:r w:rsidR="00417E79">
              <w:rPr>
                <w:webHidden/>
              </w:rPr>
              <w:fldChar w:fldCharType="begin"/>
            </w:r>
            <w:r w:rsidR="00417E79">
              <w:rPr>
                <w:webHidden/>
              </w:rPr>
              <w:instrText xml:space="preserve"> PAGEREF _Toc97659437 \h </w:instrText>
            </w:r>
            <w:r w:rsidR="00417E79">
              <w:rPr>
                <w:webHidden/>
              </w:rPr>
            </w:r>
            <w:r w:rsidR="00417E79">
              <w:rPr>
                <w:webHidden/>
              </w:rPr>
              <w:fldChar w:fldCharType="separate"/>
            </w:r>
            <w:r w:rsidR="00B62884">
              <w:rPr>
                <w:webHidden/>
              </w:rPr>
              <w:t>3</w:t>
            </w:r>
            <w:r w:rsidR="00417E79">
              <w:rPr>
                <w:webHidden/>
              </w:rPr>
              <w:fldChar w:fldCharType="end"/>
            </w:r>
          </w:hyperlink>
        </w:p>
        <w:p w14:paraId="494C5EA0" w14:textId="2F050877" w:rsidR="00417E79" w:rsidRDefault="00000000">
          <w:pPr>
            <w:pStyle w:val="TOC1"/>
            <w:rPr>
              <w:rFonts w:asciiTheme="minorHAnsi" w:hAnsiTheme="minorHAnsi"/>
              <w:b w:val="0"/>
              <w:noProof/>
              <w:color w:val="auto"/>
              <w:sz w:val="22"/>
              <w:lang w:val="en-AU" w:eastAsia="en-AU"/>
            </w:rPr>
          </w:pPr>
          <w:hyperlink w:anchor="_Toc97659438" w:history="1">
            <w:r w:rsidR="00417E79" w:rsidRPr="009D55A7">
              <w:rPr>
                <w:rStyle w:val="Hyperlink"/>
                <w:noProof/>
              </w:rPr>
              <w:t>Eligibility</w:t>
            </w:r>
            <w:r w:rsidR="00417E79">
              <w:rPr>
                <w:noProof/>
                <w:webHidden/>
              </w:rPr>
              <w:tab/>
            </w:r>
            <w:r w:rsidR="00417E79">
              <w:rPr>
                <w:noProof/>
                <w:webHidden/>
              </w:rPr>
              <w:fldChar w:fldCharType="begin"/>
            </w:r>
            <w:r w:rsidR="00417E79">
              <w:rPr>
                <w:noProof/>
                <w:webHidden/>
              </w:rPr>
              <w:instrText xml:space="preserve"> PAGEREF _Toc97659438 \h </w:instrText>
            </w:r>
            <w:r w:rsidR="00417E79">
              <w:rPr>
                <w:noProof/>
                <w:webHidden/>
              </w:rPr>
            </w:r>
            <w:r w:rsidR="00417E79">
              <w:rPr>
                <w:noProof/>
                <w:webHidden/>
              </w:rPr>
              <w:fldChar w:fldCharType="separate"/>
            </w:r>
            <w:r w:rsidR="00B62884">
              <w:rPr>
                <w:noProof/>
                <w:webHidden/>
              </w:rPr>
              <w:t>4</w:t>
            </w:r>
            <w:r w:rsidR="00417E79">
              <w:rPr>
                <w:noProof/>
                <w:webHidden/>
              </w:rPr>
              <w:fldChar w:fldCharType="end"/>
            </w:r>
          </w:hyperlink>
        </w:p>
        <w:p w14:paraId="11D6EA02" w14:textId="1AF0E2E6" w:rsidR="00417E79" w:rsidRDefault="00000000" w:rsidP="00191773">
          <w:pPr>
            <w:pStyle w:val="TOC3"/>
            <w:rPr>
              <w:rFonts w:asciiTheme="minorHAnsi" w:hAnsiTheme="minorHAnsi"/>
              <w:lang w:val="en-AU" w:eastAsia="en-AU"/>
            </w:rPr>
          </w:pPr>
          <w:hyperlink w:anchor="_Toc97659439" w:history="1">
            <w:r w:rsidR="00417E79" w:rsidRPr="009D55A7">
              <w:rPr>
                <w:rStyle w:val="Hyperlink"/>
              </w:rPr>
              <w:t xml:space="preserve">2.1 </w:t>
            </w:r>
            <w:r w:rsidR="00417E79">
              <w:rPr>
                <w:rFonts w:asciiTheme="minorHAnsi" w:hAnsiTheme="minorHAnsi"/>
                <w:lang w:val="en-AU" w:eastAsia="en-AU"/>
              </w:rPr>
              <w:tab/>
            </w:r>
            <w:r w:rsidR="00417E79" w:rsidRPr="009D55A7">
              <w:rPr>
                <w:rStyle w:val="Hyperlink"/>
              </w:rPr>
              <w:t>Eligible applicants</w:t>
            </w:r>
            <w:r w:rsidR="00417E79">
              <w:rPr>
                <w:webHidden/>
              </w:rPr>
              <w:tab/>
            </w:r>
            <w:r w:rsidR="00417E79">
              <w:rPr>
                <w:webHidden/>
              </w:rPr>
              <w:fldChar w:fldCharType="begin"/>
            </w:r>
            <w:r w:rsidR="00417E79">
              <w:rPr>
                <w:webHidden/>
              </w:rPr>
              <w:instrText xml:space="preserve"> PAGEREF _Toc97659439 \h </w:instrText>
            </w:r>
            <w:r w:rsidR="00417E79">
              <w:rPr>
                <w:webHidden/>
              </w:rPr>
            </w:r>
            <w:r w:rsidR="00417E79">
              <w:rPr>
                <w:webHidden/>
              </w:rPr>
              <w:fldChar w:fldCharType="separate"/>
            </w:r>
            <w:r w:rsidR="00B62884">
              <w:rPr>
                <w:webHidden/>
              </w:rPr>
              <w:t>4</w:t>
            </w:r>
            <w:r w:rsidR="00417E79">
              <w:rPr>
                <w:webHidden/>
              </w:rPr>
              <w:fldChar w:fldCharType="end"/>
            </w:r>
          </w:hyperlink>
        </w:p>
        <w:p w14:paraId="7CDC05F2" w14:textId="1A34770F" w:rsidR="00417E79" w:rsidRDefault="00000000" w:rsidP="00191773">
          <w:pPr>
            <w:pStyle w:val="TOC3"/>
            <w:rPr>
              <w:rFonts w:asciiTheme="minorHAnsi" w:hAnsiTheme="minorHAnsi"/>
              <w:lang w:val="en-AU" w:eastAsia="en-AU"/>
            </w:rPr>
          </w:pPr>
          <w:hyperlink w:anchor="_Toc97659440" w:history="1">
            <w:r w:rsidR="00417E79" w:rsidRPr="009D55A7">
              <w:rPr>
                <w:rStyle w:val="Hyperlink"/>
              </w:rPr>
              <w:t>2.2</w:t>
            </w:r>
            <w:r w:rsidR="00417E79">
              <w:rPr>
                <w:rFonts w:asciiTheme="minorHAnsi" w:hAnsiTheme="minorHAnsi"/>
                <w:lang w:val="en-AU" w:eastAsia="en-AU"/>
              </w:rPr>
              <w:tab/>
            </w:r>
            <w:r w:rsidR="00417E79" w:rsidRPr="009D55A7">
              <w:rPr>
                <w:rStyle w:val="Hyperlink"/>
              </w:rPr>
              <w:t>What will be funded</w:t>
            </w:r>
            <w:r w:rsidR="00417E79">
              <w:rPr>
                <w:webHidden/>
              </w:rPr>
              <w:tab/>
            </w:r>
            <w:r w:rsidR="00417E79">
              <w:rPr>
                <w:webHidden/>
              </w:rPr>
              <w:fldChar w:fldCharType="begin"/>
            </w:r>
            <w:r w:rsidR="00417E79">
              <w:rPr>
                <w:webHidden/>
              </w:rPr>
              <w:instrText xml:space="preserve"> PAGEREF _Toc97659440 \h </w:instrText>
            </w:r>
            <w:r w:rsidR="00417E79">
              <w:rPr>
                <w:webHidden/>
              </w:rPr>
            </w:r>
            <w:r w:rsidR="00417E79">
              <w:rPr>
                <w:webHidden/>
              </w:rPr>
              <w:fldChar w:fldCharType="separate"/>
            </w:r>
            <w:r w:rsidR="00B62884">
              <w:rPr>
                <w:webHidden/>
              </w:rPr>
              <w:t>4</w:t>
            </w:r>
            <w:r w:rsidR="00417E79">
              <w:rPr>
                <w:webHidden/>
              </w:rPr>
              <w:fldChar w:fldCharType="end"/>
            </w:r>
          </w:hyperlink>
        </w:p>
        <w:p w14:paraId="1FDD1019" w14:textId="433FC49C" w:rsidR="00417E79" w:rsidRDefault="00000000" w:rsidP="00191773">
          <w:pPr>
            <w:pStyle w:val="TOC3"/>
            <w:rPr>
              <w:rFonts w:asciiTheme="minorHAnsi" w:hAnsiTheme="minorHAnsi"/>
              <w:lang w:val="en-AU" w:eastAsia="en-AU"/>
            </w:rPr>
          </w:pPr>
          <w:hyperlink w:anchor="_Toc97659441" w:history="1">
            <w:r w:rsidR="00417E79" w:rsidRPr="009D55A7">
              <w:rPr>
                <w:rStyle w:val="Hyperlink"/>
              </w:rPr>
              <w:t>2.3</w:t>
            </w:r>
            <w:r w:rsidR="00417E79">
              <w:rPr>
                <w:rFonts w:asciiTheme="minorHAnsi" w:hAnsiTheme="minorHAnsi"/>
                <w:lang w:val="en-AU" w:eastAsia="en-AU"/>
              </w:rPr>
              <w:tab/>
            </w:r>
            <w:r w:rsidR="00417E79" w:rsidRPr="009D55A7">
              <w:rPr>
                <w:rStyle w:val="Hyperlink"/>
              </w:rPr>
              <w:t>What won’t be funded</w:t>
            </w:r>
            <w:r w:rsidR="00417E79">
              <w:rPr>
                <w:webHidden/>
              </w:rPr>
              <w:tab/>
            </w:r>
            <w:r w:rsidR="00417E79">
              <w:rPr>
                <w:webHidden/>
              </w:rPr>
              <w:fldChar w:fldCharType="begin"/>
            </w:r>
            <w:r w:rsidR="00417E79">
              <w:rPr>
                <w:webHidden/>
              </w:rPr>
              <w:instrText xml:space="preserve"> PAGEREF _Toc97659441 \h </w:instrText>
            </w:r>
            <w:r w:rsidR="00417E79">
              <w:rPr>
                <w:webHidden/>
              </w:rPr>
            </w:r>
            <w:r w:rsidR="00417E79">
              <w:rPr>
                <w:webHidden/>
              </w:rPr>
              <w:fldChar w:fldCharType="separate"/>
            </w:r>
            <w:r w:rsidR="00B62884">
              <w:rPr>
                <w:webHidden/>
              </w:rPr>
              <w:t>4</w:t>
            </w:r>
            <w:r w:rsidR="00417E79">
              <w:rPr>
                <w:webHidden/>
              </w:rPr>
              <w:fldChar w:fldCharType="end"/>
            </w:r>
          </w:hyperlink>
        </w:p>
        <w:p w14:paraId="7EBF5A3B" w14:textId="747C6B54" w:rsidR="00417E79" w:rsidRDefault="00000000">
          <w:pPr>
            <w:pStyle w:val="TOC1"/>
            <w:rPr>
              <w:rFonts w:asciiTheme="minorHAnsi" w:hAnsiTheme="minorHAnsi"/>
              <w:b w:val="0"/>
              <w:noProof/>
              <w:color w:val="auto"/>
              <w:sz w:val="22"/>
              <w:lang w:val="en-AU" w:eastAsia="en-AU"/>
            </w:rPr>
          </w:pPr>
          <w:hyperlink w:anchor="_Toc97659442" w:history="1">
            <w:r w:rsidR="00417E79" w:rsidRPr="009D55A7">
              <w:rPr>
                <w:rStyle w:val="Hyperlink"/>
                <w:noProof/>
              </w:rPr>
              <w:t>Council support</w:t>
            </w:r>
            <w:r w:rsidR="00417E79">
              <w:rPr>
                <w:noProof/>
                <w:webHidden/>
              </w:rPr>
              <w:tab/>
            </w:r>
            <w:r w:rsidR="00417E79">
              <w:rPr>
                <w:noProof/>
                <w:webHidden/>
              </w:rPr>
              <w:fldChar w:fldCharType="begin"/>
            </w:r>
            <w:r w:rsidR="00417E79">
              <w:rPr>
                <w:noProof/>
                <w:webHidden/>
              </w:rPr>
              <w:instrText xml:space="preserve"> PAGEREF _Toc97659442 \h </w:instrText>
            </w:r>
            <w:r w:rsidR="00417E79">
              <w:rPr>
                <w:noProof/>
                <w:webHidden/>
              </w:rPr>
            </w:r>
            <w:r w:rsidR="00417E79">
              <w:rPr>
                <w:noProof/>
                <w:webHidden/>
              </w:rPr>
              <w:fldChar w:fldCharType="separate"/>
            </w:r>
            <w:r w:rsidR="00B62884">
              <w:rPr>
                <w:noProof/>
                <w:webHidden/>
              </w:rPr>
              <w:t>6</w:t>
            </w:r>
            <w:r w:rsidR="00417E79">
              <w:rPr>
                <w:noProof/>
                <w:webHidden/>
              </w:rPr>
              <w:fldChar w:fldCharType="end"/>
            </w:r>
          </w:hyperlink>
        </w:p>
        <w:p w14:paraId="0DF590C2" w14:textId="63B7C760" w:rsidR="00417E79" w:rsidRDefault="00000000" w:rsidP="00191773">
          <w:pPr>
            <w:pStyle w:val="TOC3"/>
            <w:rPr>
              <w:rFonts w:asciiTheme="minorHAnsi" w:hAnsiTheme="minorHAnsi"/>
              <w:lang w:val="en-AU" w:eastAsia="en-AU"/>
            </w:rPr>
          </w:pPr>
          <w:hyperlink w:anchor="_Toc97659443" w:history="1">
            <w:r w:rsidR="00417E79" w:rsidRPr="009D55A7">
              <w:rPr>
                <w:rStyle w:val="Hyperlink"/>
              </w:rPr>
              <w:t>3.1</w:t>
            </w:r>
            <w:r w:rsidR="00417E79">
              <w:rPr>
                <w:rFonts w:asciiTheme="minorHAnsi" w:hAnsiTheme="minorHAnsi"/>
                <w:lang w:val="en-AU" w:eastAsia="en-AU"/>
              </w:rPr>
              <w:tab/>
            </w:r>
            <w:r w:rsidR="00417E79" w:rsidRPr="009D55A7">
              <w:rPr>
                <w:rStyle w:val="Hyperlink"/>
              </w:rPr>
              <w:t>Event classification</w:t>
            </w:r>
            <w:r w:rsidR="00417E79">
              <w:rPr>
                <w:webHidden/>
              </w:rPr>
              <w:tab/>
            </w:r>
            <w:r w:rsidR="00417E79">
              <w:rPr>
                <w:webHidden/>
              </w:rPr>
              <w:fldChar w:fldCharType="begin"/>
            </w:r>
            <w:r w:rsidR="00417E79">
              <w:rPr>
                <w:webHidden/>
              </w:rPr>
              <w:instrText xml:space="preserve"> PAGEREF _Toc97659443 \h </w:instrText>
            </w:r>
            <w:r w:rsidR="00417E79">
              <w:rPr>
                <w:webHidden/>
              </w:rPr>
            </w:r>
            <w:r w:rsidR="00417E79">
              <w:rPr>
                <w:webHidden/>
              </w:rPr>
              <w:fldChar w:fldCharType="separate"/>
            </w:r>
            <w:r w:rsidR="00B62884">
              <w:rPr>
                <w:webHidden/>
              </w:rPr>
              <w:t>6</w:t>
            </w:r>
            <w:r w:rsidR="00417E79">
              <w:rPr>
                <w:webHidden/>
              </w:rPr>
              <w:fldChar w:fldCharType="end"/>
            </w:r>
          </w:hyperlink>
        </w:p>
        <w:p w14:paraId="20BF17C1" w14:textId="72141EAD" w:rsidR="00417E79" w:rsidRDefault="00000000" w:rsidP="00191773">
          <w:pPr>
            <w:pStyle w:val="TOC3"/>
            <w:rPr>
              <w:rFonts w:asciiTheme="minorHAnsi" w:hAnsiTheme="minorHAnsi"/>
              <w:lang w:val="en-AU" w:eastAsia="en-AU"/>
            </w:rPr>
          </w:pPr>
          <w:hyperlink w:anchor="_Toc97659444" w:history="1">
            <w:r w:rsidR="00417E79" w:rsidRPr="009D55A7">
              <w:rPr>
                <w:rStyle w:val="Hyperlink"/>
              </w:rPr>
              <w:t>3.2</w:t>
            </w:r>
            <w:r w:rsidR="00417E79">
              <w:rPr>
                <w:rFonts w:asciiTheme="minorHAnsi" w:hAnsiTheme="minorHAnsi"/>
                <w:lang w:val="en-AU" w:eastAsia="en-AU"/>
              </w:rPr>
              <w:tab/>
            </w:r>
            <w:r w:rsidR="00417E79" w:rsidRPr="009D55A7">
              <w:rPr>
                <w:rStyle w:val="Hyperlink"/>
              </w:rPr>
              <w:t>Funding</w:t>
            </w:r>
            <w:r w:rsidR="00417E79">
              <w:rPr>
                <w:webHidden/>
              </w:rPr>
              <w:tab/>
            </w:r>
            <w:r w:rsidR="00417E79">
              <w:rPr>
                <w:webHidden/>
              </w:rPr>
              <w:fldChar w:fldCharType="begin"/>
            </w:r>
            <w:r w:rsidR="00417E79">
              <w:rPr>
                <w:webHidden/>
              </w:rPr>
              <w:instrText xml:space="preserve"> PAGEREF _Toc97659444 \h </w:instrText>
            </w:r>
            <w:r w:rsidR="00417E79">
              <w:rPr>
                <w:webHidden/>
              </w:rPr>
            </w:r>
            <w:r w:rsidR="00417E79">
              <w:rPr>
                <w:webHidden/>
              </w:rPr>
              <w:fldChar w:fldCharType="separate"/>
            </w:r>
            <w:r w:rsidR="00B62884">
              <w:rPr>
                <w:webHidden/>
              </w:rPr>
              <w:t>7</w:t>
            </w:r>
            <w:r w:rsidR="00417E79">
              <w:rPr>
                <w:webHidden/>
              </w:rPr>
              <w:fldChar w:fldCharType="end"/>
            </w:r>
          </w:hyperlink>
        </w:p>
        <w:p w14:paraId="5DFF0035" w14:textId="09393AC1" w:rsidR="00417E79" w:rsidRDefault="00000000" w:rsidP="00191773">
          <w:pPr>
            <w:pStyle w:val="TOC3"/>
            <w:rPr>
              <w:rFonts w:asciiTheme="minorHAnsi" w:hAnsiTheme="minorHAnsi"/>
              <w:lang w:val="en-AU" w:eastAsia="en-AU"/>
            </w:rPr>
          </w:pPr>
          <w:hyperlink w:anchor="_Toc97659445" w:history="1">
            <w:r w:rsidR="00417E79" w:rsidRPr="009D55A7">
              <w:rPr>
                <w:rStyle w:val="Hyperlink"/>
              </w:rPr>
              <w:t>3.3</w:t>
            </w:r>
            <w:r w:rsidR="00417E79">
              <w:rPr>
                <w:rFonts w:asciiTheme="minorHAnsi" w:hAnsiTheme="minorHAnsi"/>
                <w:lang w:val="en-AU" w:eastAsia="en-AU"/>
              </w:rPr>
              <w:tab/>
            </w:r>
            <w:r w:rsidR="00417E79" w:rsidRPr="009D55A7">
              <w:rPr>
                <w:rStyle w:val="Hyperlink"/>
              </w:rPr>
              <w:t>In-kind support</w:t>
            </w:r>
            <w:r w:rsidR="00417E79">
              <w:rPr>
                <w:webHidden/>
              </w:rPr>
              <w:tab/>
            </w:r>
            <w:r w:rsidR="00417E79">
              <w:rPr>
                <w:webHidden/>
              </w:rPr>
              <w:fldChar w:fldCharType="begin"/>
            </w:r>
            <w:r w:rsidR="00417E79">
              <w:rPr>
                <w:webHidden/>
              </w:rPr>
              <w:instrText xml:space="preserve"> PAGEREF _Toc97659445 \h </w:instrText>
            </w:r>
            <w:r w:rsidR="00417E79">
              <w:rPr>
                <w:webHidden/>
              </w:rPr>
            </w:r>
            <w:r w:rsidR="00417E79">
              <w:rPr>
                <w:webHidden/>
              </w:rPr>
              <w:fldChar w:fldCharType="separate"/>
            </w:r>
            <w:r w:rsidR="00B62884">
              <w:rPr>
                <w:webHidden/>
              </w:rPr>
              <w:t>7</w:t>
            </w:r>
            <w:r w:rsidR="00417E79">
              <w:rPr>
                <w:webHidden/>
              </w:rPr>
              <w:fldChar w:fldCharType="end"/>
            </w:r>
          </w:hyperlink>
        </w:p>
        <w:p w14:paraId="1AB7DAD5" w14:textId="6815FCA0" w:rsidR="00417E79" w:rsidRDefault="00000000" w:rsidP="00191773">
          <w:pPr>
            <w:pStyle w:val="TOC3"/>
            <w:rPr>
              <w:rFonts w:asciiTheme="minorHAnsi" w:hAnsiTheme="minorHAnsi"/>
              <w:lang w:val="en-AU" w:eastAsia="en-AU"/>
            </w:rPr>
          </w:pPr>
          <w:hyperlink w:anchor="_Toc97659446" w:history="1">
            <w:r w:rsidR="00417E79" w:rsidRPr="009D55A7">
              <w:rPr>
                <w:rStyle w:val="Hyperlink"/>
              </w:rPr>
              <w:t>3.4</w:t>
            </w:r>
            <w:r w:rsidR="00417E79">
              <w:rPr>
                <w:rFonts w:asciiTheme="minorHAnsi" w:hAnsiTheme="minorHAnsi"/>
                <w:lang w:val="en-AU" w:eastAsia="en-AU"/>
              </w:rPr>
              <w:tab/>
            </w:r>
            <w:r w:rsidR="00417E79" w:rsidRPr="009D55A7">
              <w:rPr>
                <w:rStyle w:val="Hyperlink"/>
              </w:rPr>
              <w:t>In-kind venue hire</w:t>
            </w:r>
            <w:r w:rsidR="00417E79">
              <w:rPr>
                <w:webHidden/>
              </w:rPr>
              <w:tab/>
            </w:r>
            <w:r w:rsidR="00417E79">
              <w:rPr>
                <w:webHidden/>
              </w:rPr>
              <w:fldChar w:fldCharType="begin"/>
            </w:r>
            <w:r w:rsidR="00417E79">
              <w:rPr>
                <w:webHidden/>
              </w:rPr>
              <w:instrText xml:space="preserve"> PAGEREF _Toc97659446 \h </w:instrText>
            </w:r>
            <w:r w:rsidR="00417E79">
              <w:rPr>
                <w:webHidden/>
              </w:rPr>
            </w:r>
            <w:r w:rsidR="00417E79">
              <w:rPr>
                <w:webHidden/>
              </w:rPr>
              <w:fldChar w:fldCharType="separate"/>
            </w:r>
            <w:r w:rsidR="00B62884">
              <w:rPr>
                <w:webHidden/>
              </w:rPr>
              <w:t>8</w:t>
            </w:r>
            <w:r w:rsidR="00417E79">
              <w:rPr>
                <w:webHidden/>
              </w:rPr>
              <w:fldChar w:fldCharType="end"/>
            </w:r>
          </w:hyperlink>
        </w:p>
        <w:p w14:paraId="1A52CE3C" w14:textId="681F0DCC" w:rsidR="00417E79" w:rsidRDefault="00000000">
          <w:pPr>
            <w:pStyle w:val="TOC1"/>
            <w:rPr>
              <w:rFonts w:asciiTheme="minorHAnsi" w:hAnsiTheme="minorHAnsi"/>
              <w:b w:val="0"/>
              <w:noProof/>
              <w:color w:val="auto"/>
              <w:sz w:val="22"/>
              <w:lang w:val="en-AU" w:eastAsia="en-AU"/>
            </w:rPr>
          </w:pPr>
          <w:hyperlink w:anchor="_Toc97659447" w:history="1">
            <w:r w:rsidR="00417E79" w:rsidRPr="009D55A7">
              <w:rPr>
                <w:rStyle w:val="Hyperlink"/>
                <w:noProof/>
              </w:rPr>
              <w:t>Application</w:t>
            </w:r>
            <w:r w:rsidR="00417E79">
              <w:rPr>
                <w:noProof/>
                <w:webHidden/>
              </w:rPr>
              <w:tab/>
            </w:r>
            <w:r w:rsidR="00417E79">
              <w:rPr>
                <w:noProof/>
                <w:webHidden/>
              </w:rPr>
              <w:fldChar w:fldCharType="begin"/>
            </w:r>
            <w:r w:rsidR="00417E79">
              <w:rPr>
                <w:noProof/>
                <w:webHidden/>
              </w:rPr>
              <w:instrText xml:space="preserve"> PAGEREF _Toc97659447 \h </w:instrText>
            </w:r>
            <w:r w:rsidR="00417E79">
              <w:rPr>
                <w:noProof/>
                <w:webHidden/>
              </w:rPr>
            </w:r>
            <w:r w:rsidR="00417E79">
              <w:rPr>
                <w:noProof/>
                <w:webHidden/>
              </w:rPr>
              <w:fldChar w:fldCharType="separate"/>
            </w:r>
            <w:r w:rsidR="00B62884">
              <w:rPr>
                <w:noProof/>
                <w:webHidden/>
              </w:rPr>
              <w:t>9</w:t>
            </w:r>
            <w:r w:rsidR="00417E79">
              <w:rPr>
                <w:noProof/>
                <w:webHidden/>
              </w:rPr>
              <w:fldChar w:fldCharType="end"/>
            </w:r>
          </w:hyperlink>
        </w:p>
        <w:p w14:paraId="75BE97C1" w14:textId="4CDBC40D" w:rsidR="00417E79" w:rsidRDefault="00000000" w:rsidP="00191773">
          <w:pPr>
            <w:pStyle w:val="TOC3"/>
            <w:rPr>
              <w:rFonts w:asciiTheme="minorHAnsi" w:hAnsiTheme="minorHAnsi"/>
              <w:lang w:val="en-AU" w:eastAsia="en-AU"/>
            </w:rPr>
          </w:pPr>
          <w:hyperlink w:anchor="_Toc97659448" w:history="1">
            <w:r w:rsidR="00417E79" w:rsidRPr="009D55A7">
              <w:rPr>
                <w:rStyle w:val="Hyperlink"/>
              </w:rPr>
              <w:t>4.1</w:t>
            </w:r>
            <w:r w:rsidR="00417E79">
              <w:rPr>
                <w:rFonts w:asciiTheme="minorHAnsi" w:hAnsiTheme="minorHAnsi"/>
                <w:lang w:val="en-AU" w:eastAsia="en-AU"/>
              </w:rPr>
              <w:tab/>
            </w:r>
            <w:r w:rsidR="00417E79" w:rsidRPr="009D55A7">
              <w:rPr>
                <w:rStyle w:val="Hyperlink"/>
              </w:rPr>
              <w:t>Application process</w:t>
            </w:r>
            <w:r w:rsidR="00417E79">
              <w:rPr>
                <w:webHidden/>
              </w:rPr>
              <w:tab/>
            </w:r>
            <w:r w:rsidR="00417E79">
              <w:rPr>
                <w:webHidden/>
              </w:rPr>
              <w:fldChar w:fldCharType="begin"/>
            </w:r>
            <w:r w:rsidR="00417E79">
              <w:rPr>
                <w:webHidden/>
              </w:rPr>
              <w:instrText xml:space="preserve"> PAGEREF _Toc97659448 \h </w:instrText>
            </w:r>
            <w:r w:rsidR="00417E79">
              <w:rPr>
                <w:webHidden/>
              </w:rPr>
            </w:r>
            <w:r w:rsidR="00417E79">
              <w:rPr>
                <w:webHidden/>
              </w:rPr>
              <w:fldChar w:fldCharType="separate"/>
            </w:r>
            <w:r w:rsidR="00B62884">
              <w:rPr>
                <w:webHidden/>
              </w:rPr>
              <w:t>9</w:t>
            </w:r>
            <w:r w:rsidR="00417E79">
              <w:rPr>
                <w:webHidden/>
              </w:rPr>
              <w:fldChar w:fldCharType="end"/>
            </w:r>
          </w:hyperlink>
        </w:p>
        <w:p w14:paraId="2BD0BDA7" w14:textId="76A69EFF" w:rsidR="00417E79" w:rsidRDefault="00000000" w:rsidP="00191773">
          <w:pPr>
            <w:pStyle w:val="TOC3"/>
            <w:rPr>
              <w:rFonts w:asciiTheme="minorHAnsi" w:hAnsiTheme="minorHAnsi"/>
              <w:lang w:val="en-AU" w:eastAsia="en-AU"/>
            </w:rPr>
          </w:pPr>
          <w:hyperlink w:anchor="_Toc97659449" w:history="1">
            <w:r w:rsidR="00417E79" w:rsidRPr="009D55A7">
              <w:rPr>
                <w:rStyle w:val="Hyperlink"/>
              </w:rPr>
              <w:t>4.2</w:t>
            </w:r>
            <w:r w:rsidR="00417E79">
              <w:rPr>
                <w:rFonts w:asciiTheme="minorHAnsi" w:hAnsiTheme="minorHAnsi"/>
                <w:lang w:val="en-AU" w:eastAsia="en-AU"/>
              </w:rPr>
              <w:tab/>
            </w:r>
            <w:r w:rsidR="00417E79" w:rsidRPr="009D55A7">
              <w:rPr>
                <w:rStyle w:val="Hyperlink"/>
              </w:rPr>
              <w:t>Submission requirements</w:t>
            </w:r>
            <w:r w:rsidR="00417E79">
              <w:rPr>
                <w:webHidden/>
              </w:rPr>
              <w:tab/>
            </w:r>
            <w:r w:rsidR="00417E79">
              <w:rPr>
                <w:webHidden/>
              </w:rPr>
              <w:fldChar w:fldCharType="begin"/>
            </w:r>
            <w:r w:rsidR="00417E79">
              <w:rPr>
                <w:webHidden/>
              </w:rPr>
              <w:instrText xml:space="preserve"> PAGEREF _Toc97659449 \h </w:instrText>
            </w:r>
            <w:r w:rsidR="00417E79">
              <w:rPr>
                <w:webHidden/>
              </w:rPr>
            </w:r>
            <w:r w:rsidR="00417E79">
              <w:rPr>
                <w:webHidden/>
              </w:rPr>
              <w:fldChar w:fldCharType="separate"/>
            </w:r>
            <w:r w:rsidR="00B62884">
              <w:rPr>
                <w:webHidden/>
              </w:rPr>
              <w:t>9</w:t>
            </w:r>
            <w:r w:rsidR="00417E79">
              <w:rPr>
                <w:webHidden/>
              </w:rPr>
              <w:fldChar w:fldCharType="end"/>
            </w:r>
          </w:hyperlink>
        </w:p>
        <w:p w14:paraId="020870EF" w14:textId="2557A970" w:rsidR="00417E79" w:rsidRDefault="00000000" w:rsidP="00191773">
          <w:pPr>
            <w:pStyle w:val="TOC3"/>
            <w:rPr>
              <w:rFonts w:asciiTheme="minorHAnsi" w:hAnsiTheme="minorHAnsi"/>
              <w:lang w:val="en-AU" w:eastAsia="en-AU"/>
            </w:rPr>
          </w:pPr>
          <w:hyperlink w:anchor="_Toc97659450" w:history="1">
            <w:r w:rsidR="00417E79" w:rsidRPr="009D55A7">
              <w:rPr>
                <w:rStyle w:val="Hyperlink"/>
              </w:rPr>
              <w:t>4.4</w:t>
            </w:r>
            <w:r w:rsidR="00417E79">
              <w:rPr>
                <w:rFonts w:asciiTheme="minorHAnsi" w:hAnsiTheme="minorHAnsi"/>
                <w:lang w:val="en-AU" w:eastAsia="en-AU"/>
              </w:rPr>
              <w:tab/>
            </w:r>
            <w:r w:rsidR="00417E79" w:rsidRPr="009D55A7">
              <w:rPr>
                <w:rStyle w:val="Hyperlink"/>
              </w:rPr>
              <w:t>Assessment process</w:t>
            </w:r>
            <w:r w:rsidR="00417E79">
              <w:rPr>
                <w:webHidden/>
              </w:rPr>
              <w:tab/>
            </w:r>
            <w:r w:rsidR="00417E79">
              <w:rPr>
                <w:webHidden/>
              </w:rPr>
              <w:fldChar w:fldCharType="begin"/>
            </w:r>
            <w:r w:rsidR="00417E79">
              <w:rPr>
                <w:webHidden/>
              </w:rPr>
              <w:instrText xml:space="preserve"> PAGEREF _Toc97659450 \h </w:instrText>
            </w:r>
            <w:r w:rsidR="00417E79">
              <w:rPr>
                <w:webHidden/>
              </w:rPr>
            </w:r>
            <w:r w:rsidR="00417E79">
              <w:rPr>
                <w:webHidden/>
              </w:rPr>
              <w:fldChar w:fldCharType="separate"/>
            </w:r>
            <w:r w:rsidR="00B62884">
              <w:rPr>
                <w:webHidden/>
              </w:rPr>
              <w:t>11</w:t>
            </w:r>
            <w:r w:rsidR="00417E79">
              <w:rPr>
                <w:webHidden/>
              </w:rPr>
              <w:fldChar w:fldCharType="end"/>
            </w:r>
          </w:hyperlink>
        </w:p>
        <w:p w14:paraId="18E13C52" w14:textId="7ABAA106" w:rsidR="00417E79" w:rsidRDefault="00000000" w:rsidP="00191773">
          <w:pPr>
            <w:pStyle w:val="TOC3"/>
            <w:rPr>
              <w:rFonts w:asciiTheme="minorHAnsi" w:hAnsiTheme="minorHAnsi"/>
              <w:lang w:val="en-AU" w:eastAsia="en-AU"/>
            </w:rPr>
          </w:pPr>
          <w:hyperlink w:anchor="_Toc97659451" w:history="1">
            <w:r w:rsidR="00417E79" w:rsidRPr="009D55A7">
              <w:rPr>
                <w:rStyle w:val="Hyperlink"/>
              </w:rPr>
              <w:t>4.5</w:t>
            </w:r>
            <w:r w:rsidR="00417E79">
              <w:rPr>
                <w:rFonts w:asciiTheme="minorHAnsi" w:hAnsiTheme="minorHAnsi"/>
                <w:lang w:val="en-AU" w:eastAsia="en-AU"/>
              </w:rPr>
              <w:tab/>
            </w:r>
            <w:r w:rsidR="00417E79" w:rsidRPr="009D55A7">
              <w:rPr>
                <w:rStyle w:val="Hyperlink"/>
              </w:rPr>
              <w:t>Assessment Matrix</w:t>
            </w:r>
            <w:r w:rsidR="00417E79">
              <w:rPr>
                <w:webHidden/>
              </w:rPr>
              <w:tab/>
            </w:r>
            <w:r w:rsidR="00417E79">
              <w:rPr>
                <w:webHidden/>
              </w:rPr>
              <w:fldChar w:fldCharType="begin"/>
            </w:r>
            <w:r w:rsidR="00417E79">
              <w:rPr>
                <w:webHidden/>
              </w:rPr>
              <w:instrText xml:space="preserve"> PAGEREF _Toc97659451 \h </w:instrText>
            </w:r>
            <w:r w:rsidR="00417E79">
              <w:rPr>
                <w:webHidden/>
              </w:rPr>
            </w:r>
            <w:r w:rsidR="00417E79">
              <w:rPr>
                <w:webHidden/>
              </w:rPr>
              <w:fldChar w:fldCharType="separate"/>
            </w:r>
            <w:r w:rsidR="00B62884">
              <w:rPr>
                <w:webHidden/>
              </w:rPr>
              <w:t>11</w:t>
            </w:r>
            <w:r w:rsidR="00417E79">
              <w:rPr>
                <w:webHidden/>
              </w:rPr>
              <w:fldChar w:fldCharType="end"/>
            </w:r>
          </w:hyperlink>
        </w:p>
        <w:p w14:paraId="13D3D1D0" w14:textId="42194AB6" w:rsidR="00417E79" w:rsidRDefault="00000000" w:rsidP="00191773">
          <w:pPr>
            <w:pStyle w:val="TOC3"/>
            <w:rPr>
              <w:rFonts w:asciiTheme="minorHAnsi" w:hAnsiTheme="minorHAnsi"/>
              <w:lang w:val="en-AU" w:eastAsia="en-AU"/>
            </w:rPr>
          </w:pPr>
          <w:hyperlink w:anchor="_Toc97659452" w:history="1">
            <w:r w:rsidR="00417E79" w:rsidRPr="009D55A7">
              <w:rPr>
                <w:rStyle w:val="Hyperlink"/>
              </w:rPr>
              <w:t>4.6</w:t>
            </w:r>
            <w:r w:rsidR="00417E79">
              <w:rPr>
                <w:rFonts w:asciiTheme="minorHAnsi" w:hAnsiTheme="minorHAnsi"/>
                <w:lang w:val="en-AU" w:eastAsia="en-AU"/>
              </w:rPr>
              <w:tab/>
            </w:r>
            <w:r w:rsidR="00417E79" w:rsidRPr="009D55A7">
              <w:rPr>
                <w:rStyle w:val="Hyperlink"/>
              </w:rPr>
              <w:t>Agreements</w:t>
            </w:r>
            <w:r w:rsidR="00417E79">
              <w:rPr>
                <w:webHidden/>
              </w:rPr>
              <w:tab/>
            </w:r>
            <w:r w:rsidR="00417E79">
              <w:rPr>
                <w:webHidden/>
              </w:rPr>
              <w:fldChar w:fldCharType="begin"/>
            </w:r>
            <w:r w:rsidR="00417E79">
              <w:rPr>
                <w:webHidden/>
              </w:rPr>
              <w:instrText xml:space="preserve"> PAGEREF _Toc97659452 \h </w:instrText>
            </w:r>
            <w:r w:rsidR="00417E79">
              <w:rPr>
                <w:webHidden/>
              </w:rPr>
            </w:r>
            <w:r w:rsidR="00417E79">
              <w:rPr>
                <w:webHidden/>
              </w:rPr>
              <w:fldChar w:fldCharType="separate"/>
            </w:r>
            <w:r w:rsidR="00B62884">
              <w:rPr>
                <w:webHidden/>
              </w:rPr>
              <w:t>13</w:t>
            </w:r>
            <w:r w:rsidR="00417E79">
              <w:rPr>
                <w:webHidden/>
              </w:rPr>
              <w:fldChar w:fldCharType="end"/>
            </w:r>
          </w:hyperlink>
        </w:p>
        <w:p w14:paraId="4024CFA3" w14:textId="374BA99D" w:rsidR="00417E79" w:rsidRDefault="00000000">
          <w:pPr>
            <w:pStyle w:val="TOC1"/>
            <w:tabs>
              <w:tab w:val="left" w:pos="720"/>
            </w:tabs>
            <w:rPr>
              <w:rFonts w:asciiTheme="minorHAnsi" w:hAnsiTheme="minorHAnsi"/>
              <w:b w:val="0"/>
              <w:noProof/>
              <w:color w:val="auto"/>
              <w:sz w:val="22"/>
              <w:lang w:val="en-AU" w:eastAsia="en-AU"/>
            </w:rPr>
          </w:pPr>
          <w:hyperlink w:anchor="_Toc97659453" w:history="1">
            <w:r w:rsidR="00417E79" w:rsidRPr="009D55A7">
              <w:rPr>
                <w:rStyle w:val="Hyperlink"/>
                <w:noProof/>
              </w:rPr>
              <w:t>5.</w:t>
            </w:r>
            <w:r w:rsidR="00417E79">
              <w:rPr>
                <w:rFonts w:asciiTheme="minorHAnsi" w:hAnsiTheme="minorHAnsi"/>
                <w:b w:val="0"/>
                <w:noProof/>
                <w:color w:val="auto"/>
                <w:sz w:val="22"/>
                <w:lang w:val="en-AU" w:eastAsia="en-AU"/>
              </w:rPr>
              <w:tab/>
            </w:r>
            <w:r w:rsidR="00417E79" w:rsidRPr="009D55A7">
              <w:rPr>
                <w:rStyle w:val="Hyperlink"/>
                <w:noProof/>
              </w:rPr>
              <w:t>Conflict of Interest</w:t>
            </w:r>
            <w:r w:rsidR="00417E79">
              <w:rPr>
                <w:noProof/>
                <w:webHidden/>
              </w:rPr>
              <w:tab/>
            </w:r>
            <w:r w:rsidR="00417E79">
              <w:rPr>
                <w:noProof/>
                <w:webHidden/>
              </w:rPr>
              <w:fldChar w:fldCharType="begin"/>
            </w:r>
            <w:r w:rsidR="00417E79">
              <w:rPr>
                <w:noProof/>
                <w:webHidden/>
              </w:rPr>
              <w:instrText xml:space="preserve"> PAGEREF _Toc97659453 \h </w:instrText>
            </w:r>
            <w:r w:rsidR="00417E79">
              <w:rPr>
                <w:noProof/>
                <w:webHidden/>
              </w:rPr>
            </w:r>
            <w:r w:rsidR="00417E79">
              <w:rPr>
                <w:noProof/>
                <w:webHidden/>
              </w:rPr>
              <w:fldChar w:fldCharType="separate"/>
            </w:r>
            <w:r w:rsidR="00B62884">
              <w:rPr>
                <w:noProof/>
                <w:webHidden/>
              </w:rPr>
              <w:t>14</w:t>
            </w:r>
            <w:r w:rsidR="00417E79">
              <w:rPr>
                <w:noProof/>
                <w:webHidden/>
              </w:rPr>
              <w:fldChar w:fldCharType="end"/>
            </w:r>
          </w:hyperlink>
        </w:p>
        <w:p w14:paraId="5F3E6718" w14:textId="38F7A963" w:rsidR="00417E79" w:rsidRDefault="00000000">
          <w:pPr>
            <w:pStyle w:val="TOC1"/>
            <w:tabs>
              <w:tab w:val="left" w:pos="720"/>
            </w:tabs>
            <w:rPr>
              <w:rFonts w:asciiTheme="minorHAnsi" w:hAnsiTheme="minorHAnsi"/>
              <w:b w:val="0"/>
              <w:noProof/>
              <w:color w:val="auto"/>
              <w:sz w:val="22"/>
              <w:lang w:val="en-AU" w:eastAsia="en-AU"/>
            </w:rPr>
          </w:pPr>
          <w:hyperlink w:anchor="_Toc97659454" w:history="1">
            <w:r w:rsidR="00417E79" w:rsidRPr="009D55A7">
              <w:rPr>
                <w:rStyle w:val="Hyperlink"/>
                <w:noProof/>
              </w:rPr>
              <w:t>6.</w:t>
            </w:r>
            <w:r w:rsidR="00417E79">
              <w:rPr>
                <w:rFonts w:asciiTheme="minorHAnsi" w:hAnsiTheme="minorHAnsi"/>
                <w:b w:val="0"/>
                <w:noProof/>
                <w:color w:val="auto"/>
                <w:sz w:val="22"/>
                <w:lang w:val="en-AU" w:eastAsia="en-AU"/>
              </w:rPr>
              <w:tab/>
            </w:r>
            <w:r w:rsidR="00417E79" w:rsidRPr="009D55A7">
              <w:rPr>
                <w:rStyle w:val="Hyperlink"/>
                <w:noProof/>
              </w:rPr>
              <w:t>Evaluation and Reporting</w:t>
            </w:r>
            <w:r w:rsidR="00417E79">
              <w:rPr>
                <w:noProof/>
                <w:webHidden/>
              </w:rPr>
              <w:tab/>
            </w:r>
            <w:r w:rsidR="00417E79">
              <w:rPr>
                <w:noProof/>
                <w:webHidden/>
              </w:rPr>
              <w:fldChar w:fldCharType="begin"/>
            </w:r>
            <w:r w:rsidR="00417E79">
              <w:rPr>
                <w:noProof/>
                <w:webHidden/>
              </w:rPr>
              <w:instrText xml:space="preserve"> PAGEREF _Toc97659454 \h </w:instrText>
            </w:r>
            <w:r w:rsidR="00417E79">
              <w:rPr>
                <w:noProof/>
                <w:webHidden/>
              </w:rPr>
            </w:r>
            <w:r w:rsidR="00417E79">
              <w:rPr>
                <w:noProof/>
                <w:webHidden/>
              </w:rPr>
              <w:fldChar w:fldCharType="separate"/>
            </w:r>
            <w:r w:rsidR="00B62884">
              <w:rPr>
                <w:noProof/>
                <w:webHidden/>
              </w:rPr>
              <w:t>14</w:t>
            </w:r>
            <w:r w:rsidR="00417E79">
              <w:rPr>
                <w:noProof/>
                <w:webHidden/>
              </w:rPr>
              <w:fldChar w:fldCharType="end"/>
            </w:r>
          </w:hyperlink>
        </w:p>
        <w:p w14:paraId="7805FD79" w14:textId="37C94764" w:rsidR="00417E79" w:rsidRDefault="00000000">
          <w:pPr>
            <w:pStyle w:val="TOC1"/>
            <w:tabs>
              <w:tab w:val="left" w:pos="720"/>
            </w:tabs>
            <w:rPr>
              <w:rFonts w:asciiTheme="minorHAnsi" w:hAnsiTheme="minorHAnsi"/>
              <w:b w:val="0"/>
              <w:noProof/>
              <w:color w:val="auto"/>
              <w:sz w:val="22"/>
              <w:lang w:val="en-AU" w:eastAsia="en-AU"/>
            </w:rPr>
          </w:pPr>
          <w:hyperlink w:anchor="_Toc97659455" w:history="1">
            <w:r w:rsidR="00417E79" w:rsidRPr="009D55A7">
              <w:rPr>
                <w:rStyle w:val="Hyperlink"/>
                <w:noProof/>
              </w:rPr>
              <w:t>7.</w:t>
            </w:r>
            <w:r w:rsidR="00417E79">
              <w:rPr>
                <w:rFonts w:asciiTheme="minorHAnsi" w:hAnsiTheme="minorHAnsi"/>
                <w:b w:val="0"/>
                <w:noProof/>
                <w:color w:val="auto"/>
                <w:sz w:val="22"/>
                <w:lang w:val="en-AU" w:eastAsia="en-AU"/>
              </w:rPr>
              <w:tab/>
            </w:r>
            <w:r w:rsidR="00417E79" w:rsidRPr="009D55A7">
              <w:rPr>
                <w:rStyle w:val="Hyperlink"/>
                <w:noProof/>
              </w:rPr>
              <w:t>Funding</w:t>
            </w:r>
            <w:r w:rsidR="00417E79">
              <w:rPr>
                <w:noProof/>
                <w:webHidden/>
              </w:rPr>
              <w:tab/>
            </w:r>
            <w:r w:rsidR="00417E79">
              <w:rPr>
                <w:noProof/>
                <w:webHidden/>
              </w:rPr>
              <w:fldChar w:fldCharType="begin"/>
            </w:r>
            <w:r w:rsidR="00417E79">
              <w:rPr>
                <w:noProof/>
                <w:webHidden/>
              </w:rPr>
              <w:instrText xml:space="preserve"> PAGEREF _Toc97659455 \h </w:instrText>
            </w:r>
            <w:r w:rsidR="00417E79">
              <w:rPr>
                <w:noProof/>
                <w:webHidden/>
              </w:rPr>
            </w:r>
            <w:r w:rsidR="00417E79">
              <w:rPr>
                <w:noProof/>
                <w:webHidden/>
              </w:rPr>
              <w:fldChar w:fldCharType="separate"/>
            </w:r>
            <w:r w:rsidR="00B62884">
              <w:rPr>
                <w:noProof/>
                <w:webHidden/>
              </w:rPr>
              <w:t>14</w:t>
            </w:r>
            <w:r w:rsidR="00417E79">
              <w:rPr>
                <w:noProof/>
                <w:webHidden/>
              </w:rPr>
              <w:fldChar w:fldCharType="end"/>
            </w:r>
          </w:hyperlink>
        </w:p>
        <w:p w14:paraId="18DA1188" w14:textId="7384D604" w:rsidR="00417E79" w:rsidRDefault="00000000">
          <w:pPr>
            <w:pStyle w:val="TOC1"/>
            <w:tabs>
              <w:tab w:val="left" w:pos="720"/>
            </w:tabs>
            <w:rPr>
              <w:rFonts w:asciiTheme="minorHAnsi" w:hAnsiTheme="minorHAnsi"/>
              <w:b w:val="0"/>
              <w:noProof/>
              <w:color w:val="auto"/>
              <w:sz w:val="22"/>
              <w:lang w:val="en-AU" w:eastAsia="en-AU"/>
            </w:rPr>
          </w:pPr>
          <w:hyperlink w:anchor="_Toc97659456" w:history="1">
            <w:r w:rsidR="00417E79" w:rsidRPr="009D55A7">
              <w:rPr>
                <w:rStyle w:val="Hyperlink"/>
                <w:noProof/>
              </w:rPr>
              <w:t>8.</w:t>
            </w:r>
            <w:r w:rsidR="00417E79">
              <w:rPr>
                <w:rFonts w:asciiTheme="minorHAnsi" w:hAnsiTheme="minorHAnsi"/>
                <w:b w:val="0"/>
                <w:noProof/>
                <w:color w:val="auto"/>
                <w:sz w:val="22"/>
                <w:lang w:val="en-AU" w:eastAsia="en-AU"/>
              </w:rPr>
              <w:tab/>
            </w:r>
            <w:r w:rsidR="00417E79" w:rsidRPr="009D55A7">
              <w:rPr>
                <w:rStyle w:val="Hyperlink"/>
                <w:noProof/>
              </w:rPr>
              <w:t>Privacy</w:t>
            </w:r>
            <w:r w:rsidR="00417E79">
              <w:rPr>
                <w:noProof/>
                <w:webHidden/>
              </w:rPr>
              <w:tab/>
            </w:r>
            <w:r w:rsidR="00417E79">
              <w:rPr>
                <w:noProof/>
                <w:webHidden/>
              </w:rPr>
              <w:fldChar w:fldCharType="begin"/>
            </w:r>
            <w:r w:rsidR="00417E79">
              <w:rPr>
                <w:noProof/>
                <w:webHidden/>
              </w:rPr>
              <w:instrText xml:space="preserve"> PAGEREF _Toc97659456 \h </w:instrText>
            </w:r>
            <w:r w:rsidR="00417E79">
              <w:rPr>
                <w:noProof/>
                <w:webHidden/>
              </w:rPr>
            </w:r>
            <w:r w:rsidR="00417E79">
              <w:rPr>
                <w:noProof/>
                <w:webHidden/>
              </w:rPr>
              <w:fldChar w:fldCharType="separate"/>
            </w:r>
            <w:r w:rsidR="00B62884">
              <w:rPr>
                <w:noProof/>
                <w:webHidden/>
              </w:rPr>
              <w:t>15</w:t>
            </w:r>
            <w:r w:rsidR="00417E79">
              <w:rPr>
                <w:noProof/>
                <w:webHidden/>
              </w:rPr>
              <w:fldChar w:fldCharType="end"/>
            </w:r>
          </w:hyperlink>
        </w:p>
        <w:p w14:paraId="00DF4A94" w14:textId="634A5773" w:rsidR="00417E79" w:rsidRDefault="00000000">
          <w:pPr>
            <w:pStyle w:val="TOC1"/>
            <w:tabs>
              <w:tab w:val="left" w:pos="720"/>
            </w:tabs>
            <w:rPr>
              <w:rFonts w:asciiTheme="minorHAnsi" w:hAnsiTheme="minorHAnsi"/>
              <w:b w:val="0"/>
              <w:noProof/>
              <w:color w:val="auto"/>
              <w:sz w:val="22"/>
              <w:lang w:val="en-AU" w:eastAsia="en-AU"/>
            </w:rPr>
          </w:pPr>
          <w:hyperlink w:anchor="_Toc97659457" w:history="1">
            <w:r w:rsidR="00417E79" w:rsidRPr="009D55A7">
              <w:rPr>
                <w:rStyle w:val="Hyperlink"/>
                <w:noProof/>
                <w:lang w:eastAsia="en-AU"/>
              </w:rPr>
              <w:t>9.</w:t>
            </w:r>
            <w:r w:rsidR="00417E79">
              <w:rPr>
                <w:rFonts w:asciiTheme="minorHAnsi" w:hAnsiTheme="minorHAnsi"/>
                <w:b w:val="0"/>
                <w:noProof/>
                <w:color w:val="auto"/>
                <w:sz w:val="22"/>
                <w:lang w:val="en-AU" w:eastAsia="en-AU"/>
              </w:rPr>
              <w:tab/>
            </w:r>
            <w:r w:rsidR="00417E79" w:rsidRPr="009D55A7">
              <w:rPr>
                <w:rStyle w:val="Hyperlink"/>
                <w:noProof/>
                <w:lang w:eastAsia="en-AU"/>
              </w:rPr>
              <w:t>Code of Conduct for Child Safe Standards</w:t>
            </w:r>
            <w:r w:rsidR="00417E79">
              <w:rPr>
                <w:noProof/>
                <w:webHidden/>
              </w:rPr>
              <w:tab/>
            </w:r>
            <w:r w:rsidR="00417E79">
              <w:rPr>
                <w:noProof/>
                <w:webHidden/>
              </w:rPr>
              <w:fldChar w:fldCharType="begin"/>
            </w:r>
            <w:r w:rsidR="00417E79">
              <w:rPr>
                <w:noProof/>
                <w:webHidden/>
              </w:rPr>
              <w:instrText xml:space="preserve"> PAGEREF _Toc97659457 \h </w:instrText>
            </w:r>
            <w:r w:rsidR="00417E79">
              <w:rPr>
                <w:noProof/>
                <w:webHidden/>
              </w:rPr>
            </w:r>
            <w:r w:rsidR="00417E79">
              <w:rPr>
                <w:noProof/>
                <w:webHidden/>
              </w:rPr>
              <w:fldChar w:fldCharType="separate"/>
            </w:r>
            <w:r w:rsidR="00B62884">
              <w:rPr>
                <w:noProof/>
                <w:webHidden/>
              </w:rPr>
              <w:t>15</w:t>
            </w:r>
            <w:r w:rsidR="00417E79">
              <w:rPr>
                <w:noProof/>
                <w:webHidden/>
              </w:rPr>
              <w:fldChar w:fldCharType="end"/>
            </w:r>
          </w:hyperlink>
        </w:p>
        <w:p w14:paraId="113CBDC6" w14:textId="2E253F6C" w:rsidR="00417E79" w:rsidRDefault="00000000">
          <w:pPr>
            <w:pStyle w:val="TOC1"/>
            <w:tabs>
              <w:tab w:val="left" w:pos="720"/>
            </w:tabs>
            <w:rPr>
              <w:rFonts w:asciiTheme="minorHAnsi" w:hAnsiTheme="minorHAnsi"/>
              <w:b w:val="0"/>
              <w:noProof/>
              <w:color w:val="auto"/>
              <w:sz w:val="22"/>
              <w:lang w:val="en-AU" w:eastAsia="en-AU"/>
            </w:rPr>
          </w:pPr>
          <w:hyperlink w:anchor="_Toc97659458" w:history="1">
            <w:r w:rsidR="00417E79" w:rsidRPr="009D55A7">
              <w:rPr>
                <w:rStyle w:val="Hyperlink"/>
                <w:noProof/>
              </w:rPr>
              <w:t>10.</w:t>
            </w:r>
            <w:r w:rsidR="00417E79">
              <w:rPr>
                <w:rFonts w:asciiTheme="minorHAnsi" w:hAnsiTheme="minorHAnsi"/>
                <w:b w:val="0"/>
                <w:noProof/>
                <w:color w:val="auto"/>
                <w:sz w:val="22"/>
                <w:lang w:val="en-AU" w:eastAsia="en-AU"/>
              </w:rPr>
              <w:tab/>
            </w:r>
            <w:r w:rsidR="00417E79" w:rsidRPr="009D55A7">
              <w:rPr>
                <w:rStyle w:val="Hyperlink"/>
                <w:noProof/>
              </w:rPr>
              <w:t>Important Information</w:t>
            </w:r>
            <w:r w:rsidR="00417E79">
              <w:rPr>
                <w:noProof/>
                <w:webHidden/>
              </w:rPr>
              <w:tab/>
            </w:r>
            <w:r w:rsidR="00417E79">
              <w:rPr>
                <w:noProof/>
                <w:webHidden/>
              </w:rPr>
              <w:fldChar w:fldCharType="begin"/>
            </w:r>
            <w:r w:rsidR="00417E79">
              <w:rPr>
                <w:noProof/>
                <w:webHidden/>
              </w:rPr>
              <w:instrText xml:space="preserve"> PAGEREF _Toc97659458 \h </w:instrText>
            </w:r>
            <w:r w:rsidR="00417E79">
              <w:rPr>
                <w:noProof/>
                <w:webHidden/>
              </w:rPr>
            </w:r>
            <w:r w:rsidR="00417E79">
              <w:rPr>
                <w:noProof/>
                <w:webHidden/>
              </w:rPr>
              <w:fldChar w:fldCharType="separate"/>
            </w:r>
            <w:r w:rsidR="00B62884">
              <w:rPr>
                <w:noProof/>
                <w:webHidden/>
              </w:rPr>
              <w:t>15</w:t>
            </w:r>
            <w:r w:rsidR="00417E79">
              <w:rPr>
                <w:noProof/>
                <w:webHidden/>
              </w:rPr>
              <w:fldChar w:fldCharType="end"/>
            </w:r>
          </w:hyperlink>
        </w:p>
        <w:p w14:paraId="62491CA3" w14:textId="7FA50738" w:rsidR="00417E79" w:rsidRDefault="00000000">
          <w:pPr>
            <w:pStyle w:val="TOC1"/>
            <w:tabs>
              <w:tab w:val="left" w:pos="720"/>
            </w:tabs>
            <w:rPr>
              <w:rFonts w:asciiTheme="minorHAnsi" w:hAnsiTheme="minorHAnsi"/>
              <w:b w:val="0"/>
              <w:noProof/>
              <w:color w:val="auto"/>
              <w:sz w:val="22"/>
              <w:lang w:val="en-AU" w:eastAsia="en-AU"/>
            </w:rPr>
          </w:pPr>
          <w:hyperlink w:anchor="_Toc97659459" w:history="1">
            <w:r w:rsidR="00417E79" w:rsidRPr="009D55A7">
              <w:rPr>
                <w:rStyle w:val="Hyperlink"/>
                <w:noProof/>
              </w:rPr>
              <w:t>11.</w:t>
            </w:r>
            <w:r w:rsidR="00417E79">
              <w:rPr>
                <w:rFonts w:asciiTheme="minorHAnsi" w:hAnsiTheme="minorHAnsi"/>
                <w:b w:val="0"/>
                <w:noProof/>
                <w:color w:val="auto"/>
                <w:sz w:val="22"/>
                <w:lang w:val="en-AU" w:eastAsia="en-AU"/>
              </w:rPr>
              <w:tab/>
            </w:r>
            <w:r w:rsidR="00417E79" w:rsidRPr="009D55A7">
              <w:rPr>
                <w:rStyle w:val="Hyperlink"/>
                <w:noProof/>
              </w:rPr>
              <w:t>Links</w:t>
            </w:r>
            <w:r w:rsidR="00417E79">
              <w:rPr>
                <w:noProof/>
                <w:webHidden/>
              </w:rPr>
              <w:tab/>
            </w:r>
            <w:r w:rsidR="00417E79">
              <w:rPr>
                <w:noProof/>
                <w:webHidden/>
              </w:rPr>
              <w:fldChar w:fldCharType="begin"/>
            </w:r>
            <w:r w:rsidR="00417E79">
              <w:rPr>
                <w:noProof/>
                <w:webHidden/>
              </w:rPr>
              <w:instrText xml:space="preserve"> PAGEREF _Toc97659459 \h </w:instrText>
            </w:r>
            <w:r w:rsidR="00417E79">
              <w:rPr>
                <w:noProof/>
                <w:webHidden/>
              </w:rPr>
            </w:r>
            <w:r w:rsidR="00417E79">
              <w:rPr>
                <w:noProof/>
                <w:webHidden/>
              </w:rPr>
              <w:fldChar w:fldCharType="separate"/>
            </w:r>
            <w:r w:rsidR="00B62884">
              <w:rPr>
                <w:noProof/>
                <w:webHidden/>
              </w:rPr>
              <w:t>16</w:t>
            </w:r>
            <w:r w:rsidR="00417E79">
              <w:rPr>
                <w:noProof/>
                <w:webHidden/>
              </w:rPr>
              <w:fldChar w:fldCharType="end"/>
            </w:r>
          </w:hyperlink>
        </w:p>
        <w:p w14:paraId="29DC780A" w14:textId="63C21EF5" w:rsidR="00417E79" w:rsidRDefault="00000000">
          <w:pPr>
            <w:pStyle w:val="TOC1"/>
            <w:tabs>
              <w:tab w:val="left" w:pos="720"/>
            </w:tabs>
            <w:rPr>
              <w:rFonts w:asciiTheme="minorHAnsi" w:hAnsiTheme="minorHAnsi"/>
              <w:b w:val="0"/>
              <w:noProof/>
              <w:color w:val="auto"/>
              <w:sz w:val="22"/>
              <w:lang w:val="en-AU" w:eastAsia="en-AU"/>
            </w:rPr>
          </w:pPr>
          <w:hyperlink w:anchor="_Toc97659460" w:history="1">
            <w:r w:rsidR="00417E79" w:rsidRPr="009D55A7">
              <w:rPr>
                <w:rStyle w:val="Hyperlink"/>
                <w:noProof/>
              </w:rPr>
              <w:t>12.</w:t>
            </w:r>
            <w:r w:rsidR="00417E79">
              <w:rPr>
                <w:rFonts w:asciiTheme="minorHAnsi" w:hAnsiTheme="minorHAnsi"/>
                <w:b w:val="0"/>
                <w:noProof/>
                <w:color w:val="auto"/>
                <w:sz w:val="22"/>
                <w:lang w:val="en-AU" w:eastAsia="en-AU"/>
              </w:rPr>
              <w:tab/>
            </w:r>
            <w:r w:rsidR="00417E79" w:rsidRPr="009D55A7">
              <w:rPr>
                <w:rStyle w:val="Hyperlink"/>
                <w:noProof/>
              </w:rPr>
              <w:t>Contact Information</w:t>
            </w:r>
            <w:r w:rsidR="00417E79">
              <w:rPr>
                <w:noProof/>
                <w:webHidden/>
              </w:rPr>
              <w:tab/>
            </w:r>
            <w:r w:rsidR="00417E79">
              <w:rPr>
                <w:noProof/>
                <w:webHidden/>
              </w:rPr>
              <w:fldChar w:fldCharType="begin"/>
            </w:r>
            <w:r w:rsidR="00417E79">
              <w:rPr>
                <w:noProof/>
                <w:webHidden/>
              </w:rPr>
              <w:instrText xml:space="preserve"> PAGEREF _Toc97659460 \h </w:instrText>
            </w:r>
            <w:r w:rsidR="00417E79">
              <w:rPr>
                <w:noProof/>
                <w:webHidden/>
              </w:rPr>
            </w:r>
            <w:r w:rsidR="00417E79">
              <w:rPr>
                <w:noProof/>
                <w:webHidden/>
              </w:rPr>
              <w:fldChar w:fldCharType="separate"/>
            </w:r>
            <w:r w:rsidR="00B62884">
              <w:rPr>
                <w:noProof/>
                <w:webHidden/>
              </w:rPr>
              <w:t>16</w:t>
            </w:r>
            <w:r w:rsidR="00417E79">
              <w:rPr>
                <w:noProof/>
                <w:webHidden/>
              </w:rPr>
              <w:fldChar w:fldCharType="end"/>
            </w:r>
          </w:hyperlink>
        </w:p>
        <w:p w14:paraId="09F5D920" w14:textId="5DA807EE" w:rsidR="00417E79" w:rsidRDefault="00000000">
          <w:pPr>
            <w:pStyle w:val="TOC1"/>
            <w:tabs>
              <w:tab w:val="left" w:pos="720"/>
            </w:tabs>
            <w:rPr>
              <w:rFonts w:asciiTheme="minorHAnsi" w:hAnsiTheme="minorHAnsi"/>
              <w:b w:val="0"/>
              <w:noProof/>
              <w:color w:val="auto"/>
              <w:sz w:val="22"/>
              <w:lang w:val="en-AU" w:eastAsia="en-AU"/>
            </w:rPr>
          </w:pPr>
          <w:hyperlink w:anchor="_Toc97659461" w:history="1">
            <w:r w:rsidR="00417E79" w:rsidRPr="009D55A7">
              <w:rPr>
                <w:rStyle w:val="Hyperlink"/>
                <w:noProof/>
              </w:rPr>
              <w:t>13.</w:t>
            </w:r>
            <w:r w:rsidR="00417E79">
              <w:rPr>
                <w:rFonts w:asciiTheme="minorHAnsi" w:hAnsiTheme="minorHAnsi"/>
                <w:b w:val="0"/>
                <w:noProof/>
                <w:color w:val="auto"/>
                <w:sz w:val="22"/>
                <w:lang w:val="en-AU" w:eastAsia="en-AU"/>
              </w:rPr>
              <w:tab/>
            </w:r>
            <w:r w:rsidR="00417E79" w:rsidRPr="009D55A7">
              <w:rPr>
                <w:rStyle w:val="Hyperlink"/>
                <w:noProof/>
              </w:rPr>
              <w:t>Council contacts for Events &amp; Festivals</w:t>
            </w:r>
            <w:r w:rsidR="00417E79">
              <w:rPr>
                <w:noProof/>
                <w:webHidden/>
              </w:rPr>
              <w:tab/>
            </w:r>
            <w:r w:rsidR="00417E79">
              <w:rPr>
                <w:noProof/>
                <w:webHidden/>
              </w:rPr>
              <w:fldChar w:fldCharType="begin"/>
            </w:r>
            <w:r w:rsidR="00417E79">
              <w:rPr>
                <w:noProof/>
                <w:webHidden/>
              </w:rPr>
              <w:instrText xml:space="preserve"> PAGEREF _Toc97659461 \h </w:instrText>
            </w:r>
            <w:r w:rsidR="00417E79">
              <w:rPr>
                <w:noProof/>
                <w:webHidden/>
              </w:rPr>
            </w:r>
            <w:r w:rsidR="00417E79">
              <w:rPr>
                <w:noProof/>
                <w:webHidden/>
              </w:rPr>
              <w:fldChar w:fldCharType="separate"/>
            </w:r>
            <w:r w:rsidR="00B62884">
              <w:rPr>
                <w:noProof/>
                <w:webHidden/>
              </w:rPr>
              <w:t>17</w:t>
            </w:r>
            <w:r w:rsidR="00417E79">
              <w:rPr>
                <w:noProof/>
                <w:webHidden/>
              </w:rPr>
              <w:fldChar w:fldCharType="end"/>
            </w:r>
          </w:hyperlink>
        </w:p>
        <w:p w14:paraId="37974AA9" w14:textId="0331578E" w:rsidR="00417E79" w:rsidRDefault="00000000">
          <w:pPr>
            <w:pStyle w:val="TOC1"/>
            <w:tabs>
              <w:tab w:val="left" w:pos="720"/>
            </w:tabs>
            <w:rPr>
              <w:rFonts w:asciiTheme="minorHAnsi" w:hAnsiTheme="minorHAnsi"/>
              <w:b w:val="0"/>
              <w:noProof/>
              <w:color w:val="auto"/>
              <w:sz w:val="22"/>
              <w:lang w:val="en-AU" w:eastAsia="en-AU"/>
            </w:rPr>
          </w:pPr>
          <w:hyperlink w:anchor="_Toc97659462" w:history="1">
            <w:r w:rsidR="00417E79" w:rsidRPr="009D55A7">
              <w:rPr>
                <w:rStyle w:val="Hyperlink"/>
                <w:noProof/>
              </w:rPr>
              <w:t>14.</w:t>
            </w:r>
            <w:r w:rsidR="00417E79">
              <w:rPr>
                <w:rFonts w:asciiTheme="minorHAnsi" w:hAnsiTheme="minorHAnsi"/>
                <w:b w:val="0"/>
                <w:noProof/>
                <w:color w:val="auto"/>
                <w:sz w:val="22"/>
                <w:lang w:val="en-AU" w:eastAsia="en-AU"/>
              </w:rPr>
              <w:tab/>
            </w:r>
            <w:r w:rsidR="00417E79" w:rsidRPr="009D55A7">
              <w:rPr>
                <w:rStyle w:val="Hyperlink"/>
                <w:noProof/>
              </w:rPr>
              <w:t>Supporting Documentation</w:t>
            </w:r>
            <w:r w:rsidR="00417E79">
              <w:rPr>
                <w:noProof/>
                <w:webHidden/>
              </w:rPr>
              <w:tab/>
            </w:r>
            <w:r w:rsidR="00417E79">
              <w:rPr>
                <w:noProof/>
                <w:webHidden/>
              </w:rPr>
              <w:fldChar w:fldCharType="begin"/>
            </w:r>
            <w:r w:rsidR="00417E79">
              <w:rPr>
                <w:noProof/>
                <w:webHidden/>
              </w:rPr>
              <w:instrText xml:space="preserve"> PAGEREF _Toc97659462 \h </w:instrText>
            </w:r>
            <w:r w:rsidR="00417E79">
              <w:rPr>
                <w:noProof/>
                <w:webHidden/>
              </w:rPr>
            </w:r>
            <w:r w:rsidR="00417E79">
              <w:rPr>
                <w:noProof/>
                <w:webHidden/>
              </w:rPr>
              <w:fldChar w:fldCharType="separate"/>
            </w:r>
            <w:r w:rsidR="00B62884">
              <w:rPr>
                <w:noProof/>
                <w:webHidden/>
              </w:rPr>
              <w:t>19</w:t>
            </w:r>
            <w:r w:rsidR="00417E79">
              <w:rPr>
                <w:noProof/>
                <w:webHidden/>
              </w:rPr>
              <w:fldChar w:fldCharType="end"/>
            </w:r>
          </w:hyperlink>
        </w:p>
        <w:p w14:paraId="295CB06F" w14:textId="7093FC03" w:rsidR="00625DED" w:rsidRDefault="00625DED">
          <w:r>
            <w:rPr>
              <w:b/>
              <w:bCs/>
              <w:noProof/>
            </w:rPr>
            <w:fldChar w:fldCharType="end"/>
          </w:r>
        </w:p>
      </w:sdtContent>
    </w:sdt>
    <w:p w14:paraId="63E95442" w14:textId="77777777" w:rsidR="00EE4925" w:rsidRDefault="00E238E4" w:rsidP="00351B12">
      <w:pPr>
        <w:pStyle w:val="Heading1"/>
      </w:pPr>
      <w:r>
        <w:br w:type="page"/>
      </w:r>
    </w:p>
    <w:p w14:paraId="09526230" w14:textId="77777777" w:rsidR="00EE4925" w:rsidRPr="000F0BBE" w:rsidRDefault="00992D4C" w:rsidP="00DE7534">
      <w:pPr>
        <w:pStyle w:val="Heading1"/>
        <w:spacing w:line="240" w:lineRule="auto"/>
        <w:rPr>
          <w:szCs w:val="36"/>
        </w:rPr>
      </w:pPr>
      <w:bookmarkStart w:id="1" w:name="_Toc97659435"/>
      <w:r>
        <w:rPr>
          <w:szCs w:val="36"/>
        </w:rPr>
        <w:lastRenderedPageBreak/>
        <w:t>Overview</w:t>
      </w:r>
      <w:bookmarkEnd w:id="1"/>
    </w:p>
    <w:p w14:paraId="388D88BB" w14:textId="77777777" w:rsidR="004C2E38" w:rsidRPr="00191773" w:rsidRDefault="00625DED" w:rsidP="00EE4925">
      <w:pPr>
        <w:autoSpaceDE w:val="0"/>
        <w:autoSpaceDN w:val="0"/>
        <w:adjustRightInd w:val="0"/>
        <w:rPr>
          <w:rFonts w:cs="Arial"/>
          <w:spacing w:val="-2"/>
          <w:szCs w:val="22"/>
        </w:rPr>
      </w:pPr>
      <w:r w:rsidRPr="00191773">
        <w:rPr>
          <w:rFonts w:cs="Arial"/>
          <w:spacing w:val="-2"/>
          <w:szCs w:val="22"/>
        </w:rPr>
        <w:t xml:space="preserve">Macedon Ranges Shire Council is proud to support </w:t>
      </w:r>
      <w:r w:rsidR="00911AD5" w:rsidRPr="00191773">
        <w:rPr>
          <w:rFonts w:cs="Arial"/>
          <w:spacing w:val="-2"/>
          <w:szCs w:val="22"/>
        </w:rPr>
        <w:t>the Events and Festivals Grant P</w:t>
      </w:r>
      <w:r w:rsidRPr="00191773">
        <w:rPr>
          <w:rFonts w:cs="Arial"/>
          <w:spacing w:val="-2"/>
          <w:szCs w:val="22"/>
        </w:rPr>
        <w:t xml:space="preserve">rogram in recognition of the </w:t>
      </w:r>
      <w:r w:rsidR="008E0F2D" w:rsidRPr="00191773">
        <w:rPr>
          <w:rFonts w:cs="Arial"/>
          <w:spacing w:val="-2"/>
          <w:szCs w:val="22"/>
        </w:rPr>
        <w:t xml:space="preserve">significant social and economic benefits </w:t>
      </w:r>
      <w:r w:rsidR="00911AD5" w:rsidRPr="00191773">
        <w:rPr>
          <w:rFonts w:cs="Arial"/>
          <w:spacing w:val="-2"/>
          <w:szCs w:val="22"/>
        </w:rPr>
        <w:t xml:space="preserve">to the </w:t>
      </w:r>
      <w:r w:rsidR="008E0F2D" w:rsidRPr="00191773">
        <w:rPr>
          <w:rFonts w:cs="Arial"/>
          <w:spacing w:val="-2"/>
          <w:szCs w:val="22"/>
        </w:rPr>
        <w:t xml:space="preserve">shire.  </w:t>
      </w:r>
    </w:p>
    <w:p w14:paraId="28C337BD" w14:textId="77777777" w:rsidR="004675C6" w:rsidRPr="00191773" w:rsidRDefault="004675C6" w:rsidP="00EE4925">
      <w:pPr>
        <w:autoSpaceDE w:val="0"/>
        <w:autoSpaceDN w:val="0"/>
        <w:adjustRightInd w:val="0"/>
        <w:rPr>
          <w:rFonts w:cs="Arial"/>
          <w:spacing w:val="-2"/>
          <w:szCs w:val="22"/>
        </w:rPr>
      </w:pPr>
    </w:p>
    <w:p w14:paraId="643E2446" w14:textId="77777777" w:rsidR="005A5A79" w:rsidRPr="00191773" w:rsidRDefault="005A5A79" w:rsidP="005A5A79">
      <w:pPr>
        <w:autoSpaceDE w:val="0"/>
        <w:autoSpaceDN w:val="0"/>
        <w:adjustRightInd w:val="0"/>
        <w:rPr>
          <w:rFonts w:cs="Arial"/>
          <w:spacing w:val="-2"/>
          <w:szCs w:val="22"/>
        </w:rPr>
      </w:pPr>
      <w:r w:rsidRPr="00191773">
        <w:rPr>
          <w:rFonts w:cs="Arial"/>
          <w:spacing w:val="-2"/>
          <w:szCs w:val="22"/>
        </w:rPr>
        <w:t xml:space="preserve">The </w:t>
      </w:r>
      <w:r w:rsidR="00B05EE7" w:rsidRPr="00191773">
        <w:rPr>
          <w:rFonts w:cs="Arial"/>
          <w:spacing w:val="-2"/>
          <w:szCs w:val="22"/>
        </w:rPr>
        <w:t>program</w:t>
      </w:r>
      <w:r w:rsidRPr="00191773">
        <w:rPr>
          <w:rFonts w:cs="Arial"/>
          <w:spacing w:val="-2"/>
          <w:szCs w:val="22"/>
        </w:rPr>
        <w:t xml:space="preserve"> is for groups and organisations seeking funding and/or in-kind support for events and festivals staged within the shire. The program has three different tiers to enable all events and festivals to apply depending on size, focus and complexity.  </w:t>
      </w:r>
    </w:p>
    <w:bookmarkEnd w:id="0"/>
    <w:p w14:paraId="60774713" w14:textId="77777777" w:rsidR="00992D4C" w:rsidRPr="00191773" w:rsidRDefault="00992D4C" w:rsidP="007030CC">
      <w:pPr>
        <w:autoSpaceDE w:val="0"/>
        <w:autoSpaceDN w:val="0"/>
        <w:adjustRightInd w:val="0"/>
        <w:rPr>
          <w:rFonts w:eastAsia="Times New Roman" w:cs="Arial"/>
          <w:spacing w:val="-2"/>
          <w:szCs w:val="22"/>
          <w:lang w:eastAsia="en-AU"/>
        </w:rPr>
      </w:pPr>
    </w:p>
    <w:p w14:paraId="5AEE8861" w14:textId="77777777" w:rsidR="00EE4925" w:rsidRDefault="00992D4C" w:rsidP="00DE7534">
      <w:pPr>
        <w:pStyle w:val="Heading3"/>
        <w:tabs>
          <w:tab w:val="left" w:pos="567"/>
        </w:tabs>
        <w:spacing w:line="240" w:lineRule="auto"/>
      </w:pPr>
      <w:bookmarkStart w:id="2" w:name="_Toc474321824"/>
      <w:bookmarkStart w:id="3" w:name="_Toc30514179"/>
      <w:bookmarkStart w:id="4" w:name="_Toc97659436"/>
      <w:r w:rsidRPr="005A5A79">
        <w:t>1.</w:t>
      </w:r>
      <w:r w:rsidR="00625DED" w:rsidRPr="007030CC">
        <w:t>1</w:t>
      </w:r>
      <w:bookmarkEnd w:id="2"/>
      <w:bookmarkEnd w:id="3"/>
      <w:r w:rsidR="008F0530">
        <w:tab/>
        <w:t>Program o</w:t>
      </w:r>
      <w:r w:rsidRPr="007030CC">
        <w:t>bjectives</w:t>
      </w:r>
      <w:bookmarkEnd w:id="4"/>
      <w:r w:rsidRPr="007030CC">
        <w:t xml:space="preserve">  </w:t>
      </w:r>
    </w:p>
    <w:p w14:paraId="30565742" w14:textId="77777777" w:rsidR="00417E79" w:rsidRPr="00191773" w:rsidRDefault="00417E79" w:rsidP="00191773">
      <w:pPr>
        <w:autoSpaceDE w:val="0"/>
        <w:autoSpaceDN w:val="0"/>
        <w:adjustRightInd w:val="0"/>
        <w:ind w:left="567"/>
        <w:rPr>
          <w:rFonts w:eastAsia="Times New Roman" w:cs="Arial"/>
          <w:spacing w:val="-2"/>
          <w:szCs w:val="22"/>
          <w:lang w:eastAsia="en-AU"/>
        </w:rPr>
      </w:pPr>
      <w:r w:rsidRPr="00191773">
        <w:rPr>
          <w:rFonts w:eastAsia="Times New Roman" w:cs="Arial"/>
          <w:spacing w:val="-2"/>
          <w:szCs w:val="22"/>
          <w:lang w:eastAsia="en-AU"/>
        </w:rPr>
        <w:t>The objectives of the program support events and festivals that align with the priorities of the 2021-2031 Council Plan specifically:</w:t>
      </w:r>
    </w:p>
    <w:p w14:paraId="7B5E4615" w14:textId="725F5132" w:rsidR="00417E79" w:rsidRPr="00191773" w:rsidRDefault="00417E79" w:rsidP="00A615A6">
      <w:pPr>
        <w:pStyle w:val="ListParagraph"/>
        <w:numPr>
          <w:ilvl w:val="0"/>
          <w:numId w:val="9"/>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Healthy environment, healthy </w:t>
      </w:r>
      <w:r w:rsidR="00F4561A" w:rsidRPr="00191773">
        <w:rPr>
          <w:rFonts w:eastAsia="Times New Roman" w:cs="Arial"/>
          <w:spacing w:val="-2"/>
          <w:szCs w:val="22"/>
          <w:lang w:eastAsia="en-AU"/>
        </w:rPr>
        <w:t>people, and</w:t>
      </w:r>
      <w:r w:rsidRPr="00191773">
        <w:rPr>
          <w:rFonts w:eastAsia="Times New Roman" w:cs="Arial"/>
          <w:spacing w:val="-2"/>
          <w:szCs w:val="22"/>
          <w:lang w:eastAsia="en-AU"/>
        </w:rPr>
        <w:t xml:space="preserve"> </w:t>
      </w:r>
    </w:p>
    <w:p w14:paraId="6AB37BED" w14:textId="77777777" w:rsidR="00417E79" w:rsidRPr="00191773" w:rsidRDefault="00417E79" w:rsidP="00A615A6">
      <w:pPr>
        <w:pStyle w:val="ListParagraph"/>
        <w:numPr>
          <w:ilvl w:val="0"/>
          <w:numId w:val="9"/>
        </w:numPr>
        <w:autoSpaceDE w:val="0"/>
        <w:autoSpaceDN w:val="0"/>
        <w:adjustRightInd w:val="0"/>
        <w:spacing w:before="12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Business and tourism.</w:t>
      </w:r>
    </w:p>
    <w:p w14:paraId="0E60C25D" w14:textId="77777777" w:rsidR="00D30B8D" w:rsidRPr="00191773" w:rsidRDefault="00D30B8D" w:rsidP="00191773">
      <w:pPr>
        <w:autoSpaceDE w:val="0"/>
        <w:autoSpaceDN w:val="0"/>
        <w:adjustRightInd w:val="0"/>
        <w:rPr>
          <w:rFonts w:eastAsia="Times New Roman" w:cs="Arial"/>
          <w:spacing w:val="-2"/>
          <w:szCs w:val="22"/>
          <w:lang w:eastAsia="en-AU"/>
        </w:rPr>
      </w:pPr>
    </w:p>
    <w:p w14:paraId="310D1984" w14:textId="77777777" w:rsidR="00D30B8D" w:rsidRPr="00191773" w:rsidRDefault="00D30B8D" w:rsidP="00191773">
      <w:pPr>
        <w:autoSpaceDE w:val="0"/>
        <w:autoSpaceDN w:val="0"/>
        <w:adjustRightInd w:val="0"/>
        <w:ind w:left="567"/>
        <w:rPr>
          <w:rFonts w:eastAsia="Times New Roman" w:cs="Arial"/>
          <w:spacing w:val="-2"/>
          <w:szCs w:val="22"/>
          <w:lang w:eastAsia="en-AU"/>
        </w:rPr>
      </w:pPr>
      <w:r w:rsidRPr="00191773">
        <w:rPr>
          <w:rFonts w:eastAsia="Times New Roman" w:cs="Arial"/>
          <w:spacing w:val="-2"/>
          <w:szCs w:val="22"/>
          <w:lang w:eastAsia="en-AU"/>
        </w:rPr>
        <w:t>Preference w</w:t>
      </w:r>
      <w:r w:rsidR="00E6323C" w:rsidRPr="00191773">
        <w:rPr>
          <w:rFonts w:eastAsia="Times New Roman" w:cs="Arial"/>
          <w:spacing w:val="-2"/>
          <w:szCs w:val="22"/>
          <w:lang w:eastAsia="en-AU"/>
        </w:rPr>
        <w:t xml:space="preserve">ill be given to applicants that: </w:t>
      </w:r>
    </w:p>
    <w:p w14:paraId="5E98AB7A" w14:textId="77777777" w:rsidR="00EE4925" w:rsidRPr="00191773" w:rsidRDefault="00EE4925" w:rsidP="00191773">
      <w:pPr>
        <w:autoSpaceDE w:val="0"/>
        <w:autoSpaceDN w:val="0"/>
        <w:adjustRightInd w:val="0"/>
        <w:rPr>
          <w:rFonts w:eastAsia="Times New Roman" w:cs="Arial"/>
          <w:spacing w:val="-2"/>
          <w:szCs w:val="22"/>
          <w:lang w:eastAsia="en-AU"/>
        </w:rPr>
      </w:pPr>
    </w:p>
    <w:p w14:paraId="21F74EF3" w14:textId="77777777" w:rsidR="009A3B0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F</w:t>
      </w:r>
      <w:r w:rsidR="005155DC" w:rsidRPr="00191773">
        <w:rPr>
          <w:rFonts w:eastAsia="Times New Roman" w:cs="Arial"/>
          <w:spacing w:val="-2"/>
          <w:szCs w:val="22"/>
          <w:lang w:eastAsia="en-AU"/>
        </w:rPr>
        <w:t>oster community development</w:t>
      </w:r>
      <w:r w:rsidR="00EE4925" w:rsidRPr="00191773">
        <w:rPr>
          <w:rFonts w:eastAsia="Times New Roman" w:cs="Arial"/>
          <w:spacing w:val="-2"/>
          <w:szCs w:val="22"/>
          <w:lang w:eastAsia="en-AU"/>
        </w:rPr>
        <w:t xml:space="preserve"> and </w:t>
      </w:r>
      <w:r w:rsidR="005155DC" w:rsidRPr="00191773">
        <w:rPr>
          <w:rFonts w:eastAsia="Times New Roman" w:cs="Arial"/>
          <w:spacing w:val="-2"/>
          <w:szCs w:val="22"/>
          <w:lang w:eastAsia="en-AU"/>
        </w:rPr>
        <w:t>contribute to health and wellbeing</w:t>
      </w:r>
      <w:r w:rsidRPr="00191773">
        <w:rPr>
          <w:rFonts w:eastAsia="Times New Roman" w:cs="Arial"/>
          <w:spacing w:val="-2"/>
          <w:szCs w:val="22"/>
          <w:lang w:eastAsia="en-AU"/>
        </w:rPr>
        <w:t>.</w:t>
      </w:r>
    </w:p>
    <w:p w14:paraId="279C7BC6" w14:textId="77777777" w:rsidR="009A3B0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9A3B0E" w:rsidRPr="00191773">
        <w:rPr>
          <w:rFonts w:eastAsia="Times New Roman" w:cs="Arial"/>
          <w:spacing w:val="-2"/>
          <w:szCs w:val="22"/>
          <w:lang w:eastAsia="en-AU"/>
        </w:rPr>
        <w:t xml:space="preserve">lign with the vision and strategic directions </w:t>
      </w:r>
      <w:r w:rsidR="007D666C" w:rsidRPr="00191773">
        <w:rPr>
          <w:rFonts w:eastAsia="Times New Roman" w:cs="Arial"/>
          <w:spacing w:val="-2"/>
          <w:szCs w:val="22"/>
          <w:lang w:eastAsia="en-AU"/>
        </w:rPr>
        <w:t>of the</w:t>
      </w:r>
      <w:r w:rsidR="009A3B0E" w:rsidRPr="00191773">
        <w:rPr>
          <w:rFonts w:eastAsia="Times New Roman" w:cs="Arial"/>
          <w:spacing w:val="-2"/>
          <w:szCs w:val="22"/>
          <w:lang w:eastAsia="en-AU"/>
        </w:rPr>
        <w:t xml:space="preserve"> Macedon Ranges Visitor Economy Strategy</w:t>
      </w:r>
      <w:r w:rsidR="007D666C" w:rsidRPr="00191773">
        <w:rPr>
          <w:rFonts w:eastAsia="Times New Roman" w:cs="Arial"/>
          <w:spacing w:val="-2"/>
          <w:szCs w:val="22"/>
          <w:lang w:eastAsia="en-AU"/>
        </w:rPr>
        <w:t xml:space="preserve"> 2019-2029</w:t>
      </w:r>
      <w:r w:rsidRPr="00191773">
        <w:rPr>
          <w:rFonts w:eastAsia="Times New Roman" w:cs="Arial"/>
          <w:spacing w:val="-2"/>
          <w:szCs w:val="22"/>
          <w:lang w:eastAsia="en-AU"/>
        </w:rPr>
        <w:t>.</w:t>
      </w:r>
    </w:p>
    <w:p w14:paraId="394516F3" w14:textId="77777777" w:rsidR="009A3B0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S</w:t>
      </w:r>
      <w:r w:rsidR="00D30B8D" w:rsidRPr="00191773">
        <w:rPr>
          <w:rFonts w:eastAsia="Times New Roman" w:cs="Arial"/>
          <w:spacing w:val="-2"/>
          <w:szCs w:val="22"/>
          <w:lang w:eastAsia="en-AU"/>
        </w:rPr>
        <w:t>howcase the key</w:t>
      </w:r>
      <w:r w:rsidRPr="00191773">
        <w:rPr>
          <w:rFonts w:eastAsia="Times New Roman" w:cs="Arial"/>
          <w:spacing w:val="-2"/>
          <w:szCs w:val="22"/>
          <w:lang w:eastAsia="en-AU"/>
        </w:rPr>
        <w:t xml:space="preserve"> branding pillars of the region.</w:t>
      </w:r>
    </w:p>
    <w:p w14:paraId="2A8E2EB6" w14:textId="5F03D51B" w:rsidR="00793980"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Arts, culture and makers.</w:t>
      </w:r>
    </w:p>
    <w:p w14:paraId="2BA2CC11" w14:textId="31135D47" w:rsidR="00494A73"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Nature and the outdoors.</w:t>
      </w:r>
    </w:p>
    <w:p w14:paraId="1F7B7AC0" w14:textId="4EEE38EB" w:rsidR="00494A73"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Historic villages and rural landscapes</w:t>
      </w:r>
    </w:p>
    <w:p w14:paraId="5F20D1AB" w14:textId="77777777" w:rsidR="00157477" w:rsidRPr="00191773" w:rsidRDefault="00157477" w:rsidP="00A615A6">
      <w:pPr>
        <w:pStyle w:val="ListParagraph"/>
        <w:numPr>
          <w:ilvl w:val="1"/>
          <w:numId w:val="8"/>
        </w:numPr>
        <w:autoSpaceDE w:val="0"/>
        <w:autoSpaceDN w:val="0"/>
        <w:adjustRightInd w:val="0"/>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Food, wine and ferments</w:t>
      </w:r>
    </w:p>
    <w:p w14:paraId="091876A0" w14:textId="77777777" w:rsidR="004E5FD7" w:rsidRPr="00191773" w:rsidRDefault="004D77E6" w:rsidP="00A615A6">
      <w:pPr>
        <w:pStyle w:val="ListParagraph"/>
        <w:numPr>
          <w:ilvl w:val="0"/>
          <w:numId w:val="8"/>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P</w:t>
      </w:r>
      <w:r w:rsidR="009A3B0E" w:rsidRPr="00191773">
        <w:rPr>
          <w:rFonts w:eastAsia="Times New Roman" w:cs="Arial"/>
          <w:spacing w:val="-2"/>
          <w:szCs w:val="22"/>
          <w:lang w:eastAsia="en-AU"/>
        </w:rPr>
        <w:t>rovide economic benefit to Macedon Ranges Shire</w:t>
      </w:r>
      <w:r w:rsidRPr="00191773">
        <w:rPr>
          <w:rFonts w:eastAsia="Times New Roman" w:cs="Arial"/>
          <w:spacing w:val="-2"/>
          <w:szCs w:val="22"/>
          <w:lang w:eastAsia="en-AU"/>
        </w:rPr>
        <w:t xml:space="preserve"> through:</w:t>
      </w:r>
    </w:p>
    <w:p w14:paraId="0A8B8203" w14:textId="77777777" w:rsidR="00F042B3"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Visitation.</w:t>
      </w:r>
      <w:r w:rsidR="004E5FD7" w:rsidRPr="00191773">
        <w:rPr>
          <w:rFonts w:eastAsia="Times New Roman" w:cs="Arial"/>
          <w:spacing w:val="-2"/>
          <w:szCs w:val="22"/>
          <w:lang w:eastAsia="en-AU"/>
        </w:rPr>
        <w:t xml:space="preserve"> </w:t>
      </w:r>
    </w:p>
    <w:p w14:paraId="2507752C" w14:textId="77777777" w:rsidR="004E5FD7"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O</w:t>
      </w:r>
      <w:r w:rsidR="00E6323C" w:rsidRPr="00191773">
        <w:rPr>
          <w:rFonts w:eastAsia="Times New Roman" w:cs="Arial"/>
          <w:spacing w:val="-2"/>
          <w:szCs w:val="22"/>
          <w:lang w:eastAsia="en-AU"/>
        </w:rPr>
        <w:t>vernight stays</w:t>
      </w:r>
      <w:r w:rsidRPr="00191773">
        <w:rPr>
          <w:rFonts w:eastAsia="Times New Roman" w:cs="Arial"/>
          <w:spacing w:val="-2"/>
          <w:szCs w:val="22"/>
          <w:lang w:eastAsia="en-AU"/>
        </w:rPr>
        <w:t>.</w:t>
      </w:r>
      <w:r w:rsidR="004E5FD7" w:rsidRPr="00191773">
        <w:rPr>
          <w:rFonts w:eastAsia="Times New Roman" w:cs="Arial"/>
          <w:spacing w:val="-2"/>
          <w:szCs w:val="22"/>
          <w:lang w:eastAsia="en-AU"/>
        </w:rPr>
        <w:t xml:space="preserve"> </w:t>
      </w:r>
    </w:p>
    <w:p w14:paraId="2A26E8C9" w14:textId="77777777" w:rsidR="00F042B3"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I</w:t>
      </w:r>
      <w:r w:rsidR="004E5FD7" w:rsidRPr="00191773">
        <w:rPr>
          <w:rFonts w:eastAsia="Times New Roman" w:cs="Arial"/>
          <w:spacing w:val="-2"/>
          <w:szCs w:val="22"/>
          <w:lang w:eastAsia="en-AU"/>
        </w:rPr>
        <w:t>ncrease</w:t>
      </w:r>
      <w:r w:rsidR="00E6323C" w:rsidRPr="00191773">
        <w:rPr>
          <w:rFonts w:eastAsia="Times New Roman" w:cs="Arial"/>
          <w:spacing w:val="-2"/>
          <w:szCs w:val="22"/>
          <w:lang w:eastAsia="en-AU"/>
        </w:rPr>
        <w:t>d</w:t>
      </w:r>
      <w:r w:rsidR="004E5FD7" w:rsidRPr="00191773">
        <w:rPr>
          <w:rFonts w:eastAsia="Times New Roman" w:cs="Arial"/>
          <w:spacing w:val="-2"/>
          <w:szCs w:val="22"/>
          <w:lang w:eastAsia="en-AU"/>
        </w:rPr>
        <w:t xml:space="preserve"> visitor yield</w:t>
      </w:r>
      <w:r w:rsidRPr="00191773">
        <w:rPr>
          <w:rFonts w:eastAsia="Times New Roman" w:cs="Arial"/>
          <w:spacing w:val="-2"/>
          <w:szCs w:val="22"/>
          <w:lang w:eastAsia="en-AU"/>
        </w:rPr>
        <w:t>.</w:t>
      </w:r>
    </w:p>
    <w:p w14:paraId="31BD2BA8" w14:textId="77777777" w:rsidR="00A841EE" w:rsidRPr="00191773" w:rsidRDefault="004D77E6" w:rsidP="00A615A6">
      <w:pPr>
        <w:pStyle w:val="ListParagraph"/>
        <w:numPr>
          <w:ilvl w:val="0"/>
          <w:numId w:val="8"/>
        </w:numPr>
        <w:spacing w:before="80" w:after="80"/>
        <w:ind w:left="1134" w:hanging="567"/>
        <w:contextualSpacing w:val="0"/>
        <w:rPr>
          <w:lang w:eastAsia="en-AU"/>
        </w:rPr>
      </w:pPr>
      <w:r w:rsidRPr="00191773">
        <w:rPr>
          <w:rFonts w:eastAsia="Times New Roman" w:cs="Arial"/>
          <w:spacing w:val="-2"/>
          <w:szCs w:val="22"/>
          <w:lang w:eastAsia="en-AU"/>
        </w:rPr>
        <w:t>O</w:t>
      </w:r>
      <w:r w:rsidR="00E6323C" w:rsidRPr="00191773">
        <w:rPr>
          <w:rFonts w:eastAsia="Times New Roman" w:cs="Arial"/>
          <w:spacing w:val="-2"/>
          <w:szCs w:val="22"/>
          <w:lang w:eastAsia="en-AU"/>
        </w:rPr>
        <w:t>ccur</w:t>
      </w:r>
      <w:r w:rsidR="009A3B0E" w:rsidRPr="00191773">
        <w:rPr>
          <w:rFonts w:eastAsia="Times New Roman" w:cs="Arial"/>
          <w:spacing w:val="-2"/>
          <w:szCs w:val="22"/>
          <w:lang w:eastAsia="en-AU"/>
        </w:rPr>
        <w:t xml:space="preserve"> in locations a</w:t>
      </w:r>
      <w:r w:rsidRPr="00191773">
        <w:rPr>
          <w:rFonts w:eastAsia="Times New Roman" w:cs="Arial"/>
          <w:spacing w:val="-2"/>
          <w:szCs w:val="22"/>
          <w:lang w:eastAsia="en-AU"/>
        </w:rPr>
        <w:t>nd/or times of lower visitation.</w:t>
      </w:r>
    </w:p>
    <w:p w14:paraId="41408E31" w14:textId="139BA735" w:rsidR="00A841EE"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D</w:t>
      </w:r>
      <w:r w:rsidR="00E6323C" w:rsidRPr="00191773">
        <w:rPr>
          <w:rFonts w:eastAsia="Times New Roman" w:cs="Arial"/>
          <w:spacing w:val="-2"/>
          <w:szCs w:val="22"/>
          <w:lang w:eastAsia="en-AU"/>
        </w:rPr>
        <w:t>emonstrate plans</w:t>
      </w:r>
      <w:r w:rsidR="00A841EE" w:rsidRPr="00191773">
        <w:rPr>
          <w:rFonts w:eastAsia="Times New Roman" w:cs="Arial"/>
          <w:spacing w:val="-2"/>
          <w:szCs w:val="22"/>
          <w:lang w:eastAsia="en-AU"/>
        </w:rPr>
        <w:t xml:space="preserve"> </w:t>
      </w:r>
      <w:r w:rsidR="00E6323C" w:rsidRPr="00191773">
        <w:rPr>
          <w:rFonts w:eastAsia="Times New Roman" w:cs="Arial"/>
          <w:spacing w:val="-2"/>
          <w:szCs w:val="22"/>
          <w:lang w:eastAsia="en-AU"/>
        </w:rPr>
        <w:t xml:space="preserve">to become </w:t>
      </w:r>
      <w:r w:rsidR="00A841EE" w:rsidRPr="00191773">
        <w:rPr>
          <w:rFonts w:eastAsia="Times New Roman" w:cs="Arial"/>
          <w:spacing w:val="-2"/>
          <w:szCs w:val="22"/>
          <w:lang w:eastAsia="en-AU"/>
        </w:rPr>
        <w:t>self-sustaining and less reliant on</w:t>
      </w:r>
      <w:r w:rsidRPr="00191773">
        <w:rPr>
          <w:rFonts w:eastAsia="Times New Roman" w:cs="Arial"/>
          <w:spacing w:val="-2"/>
          <w:szCs w:val="22"/>
          <w:lang w:eastAsia="en-AU"/>
        </w:rPr>
        <w:t xml:space="preserve"> financial support from Council.</w:t>
      </w:r>
    </w:p>
    <w:p w14:paraId="556A519A" w14:textId="290EE711" w:rsidR="00964A0A" w:rsidRPr="00191773" w:rsidRDefault="00964A0A"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Dem</w:t>
      </w:r>
      <w:r w:rsidR="00B73265" w:rsidRPr="00191773">
        <w:rPr>
          <w:rFonts w:eastAsia="Times New Roman" w:cs="Arial"/>
          <w:spacing w:val="-2"/>
          <w:szCs w:val="22"/>
          <w:lang w:eastAsia="en-AU"/>
        </w:rPr>
        <w:t>onstrate plan to deliver events that are accessible and inclusive for participants.</w:t>
      </w:r>
    </w:p>
    <w:p w14:paraId="649BD68C" w14:textId="77777777" w:rsidR="00EE4925"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D</w:t>
      </w:r>
      <w:r w:rsidR="00ED4743" w:rsidRPr="00191773">
        <w:rPr>
          <w:rFonts w:eastAsia="Times New Roman" w:cs="Arial"/>
          <w:spacing w:val="-2"/>
          <w:szCs w:val="22"/>
          <w:lang w:eastAsia="en-AU"/>
        </w:rPr>
        <w:t xml:space="preserve">emonstrate plans to minimise impact to </w:t>
      </w:r>
      <w:r w:rsidR="00A841EE" w:rsidRPr="00191773">
        <w:rPr>
          <w:rFonts w:eastAsia="Times New Roman" w:cs="Arial"/>
          <w:spacing w:val="-2"/>
          <w:szCs w:val="22"/>
          <w:lang w:eastAsia="en-AU"/>
        </w:rPr>
        <w:t>environm</w:t>
      </w:r>
      <w:r w:rsidRPr="00191773">
        <w:rPr>
          <w:rFonts w:eastAsia="Times New Roman" w:cs="Arial"/>
          <w:spacing w:val="-2"/>
          <w:szCs w:val="22"/>
          <w:lang w:eastAsia="en-AU"/>
        </w:rPr>
        <w:t>ent and surrounding community.</w:t>
      </w:r>
      <w:r w:rsidR="00A841EE" w:rsidRPr="00191773">
        <w:rPr>
          <w:rFonts w:eastAsia="Times New Roman" w:cs="Arial"/>
          <w:spacing w:val="-2"/>
          <w:szCs w:val="22"/>
          <w:lang w:eastAsia="en-AU"/>
        </w:rPr>
        <w:t xml:space="preserve"> </w:t>
      </w:r>
    </w:p>
    <w:p w14:paraId="4982B684" w14:textId="77777777" w:rsidR="00EE4925" w:rsidRPr="00191773" w:rsidRDefault="004D77E6" w:rsidP="00A615A6">
      <w:pPr>
        <w:pStyle w:val="ListParagraph"/>
        <w:numPr>
          <w:ilvl w:val="0"/>
          <w:numId w:val="8"/>
        </w:numPr>
        <w:autoSpaceDE w:val="0"/>
        <w:autoSpaceDN w:val="0"/>
        <w:adjustRightInd w:val="0"/>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C</w:t>
      </w:r>
      <w:r w:rsidR="00ED4743" w:rsidRPr="00191773">
        <w:rPr>
          <w:rFonts w:eastAsia="Times New Roman" w:cs="Arial"/>
          <w:spacing w:val="-2"/>
          <w:szCs w:val="22"/>
          <w:lang w:eastAsia="en-AU"/>
        </w:rPr>
        <w:t xml:space="preserve">an </w:t>
      </w:r>
      <w:r w:rsidR="004E5FD7" w:rsidRPr="00191773">
        <w:rPr>
          <w:rFonts w:eastAsia="Times New Roman" w:cs="Arial"/>
          <w:spacing w:val="-2"/>
          <w:szCs w:val="22"/>
          <w:lang w:eastAsia="en-AU"/>
        </w:rPr>
        <w:t>deliver</w:t>
      </w:r>
      <w:r w:rsidR="00EE4925" w:rsidRPr="00191773">
        <w:rPr>
          <w:rFonts w:eastAsia="Times New Roman" w:cs="Arial"/>
          <w:spacing w:val="-2"/>
          <w:szCs w:val="22"/>
          <w:lang w:eastAsia="en-AU"/>
        </w:rPr>
        <w:t xml:space="preserve"> </w:t>
      </w:r>
      <w:r w:rsidR="00ED4743" w:rsidRPr="00191773">
        <w:rPr>
          <w:rFonts w:eastAsia="Times New Roman" w:cs="Arial"/>
          <w:spacing w:val="-2"/>
          <w:szCs w:val="22"/>
          <w:lang w:eastAsia="en-AU"/>
        </w:rPr>
        <w:t xml:space="preserve">a </w:t>
      </w:r>
      <w:r w:rsidR="00EE4925" w:rsidRPr="00191773">
        <w:rPr>
          <w:rFonts w:eastAsia="Times New Roman" w:cs="Arial"/>
          <w:spacing w:val="-2"/>
          <w:szCs w:val="22"/>
          <w:lang w:eastAsia="en-AU"/>
        </w:rPr>
        <w:t>successful, safe and compliant event</w:t>
      </w:r>
      <w:r w:rsidR="00ED4743" w:rsidRPr="00191773">
        <w:rPr>
          <w:rFonts w:eastAsia="Times New Roman" w:cs="Arial"/>
          <w:spacing w:val="-2"/>
          <w:szCs w:val="22"/>
          <w:lang w:eastAsia="en-AU"/>
        </w:rPr>
        <w:t xml:space="preserve"> or</w:t>
      </w:r>
      <w:r w:rsidR="00EE4925" w:rsidRPr="00191773">
        <w:rPr>
          <w:rFonts w:eastAsia="Times New Roman" w:cs="Arial"/>
          <w:spacing w:val="-2"/>
          <w:szCs w:val="22"/>
          <w:lang w:eastAsia="en-AU"/>
        </w:rPr>
        <w:t xml:space="preserve"> festival</w:t>
      </w:r>
      <w:r w:rsidR="00ED4743" w:rsidRPr="00191773">
        <w:rPr>
          <w:rFonts w:eastAsia="Times New Roman" w:cs="Arial"/>
          <w:spacing w:val="-2"/>
          <w:szCs w:val="22"/>
          <w:lang w:eastAsia="en-AU"/>
        </w:rPr>
        <w:t>.</w:t>
      </w:r>
    </w:p>
    <w:p w14:paraId="36A0B0E2" w14:textId="77777777" w:rsidR="00EE4925" w:rsidRPr="00191773" w:rsidRDefault="00EE4925" w:rsidP="00191773">
      <w:pPr>
        <w:autoSpaceDE w:val="0"/>
        <w:autoSpaceDN w:val="0"/>
        <w:adjustRightInd w:val="0"/>
        <w:ind w:left="1134" w:hanging="567"/>
        <w:rPr>
          <w:rFonts w:eastAsia="Times New Roman" w:cs="Arial"/>
          <w:spacing w:val="-2"/>
          <w:szCs w:val="22"/>
          <w:lang w:eastAsia="en-AU"/>
        </w:rPr>
      </w:pPr>
    </w:p>
    <w:p w14:paraId="4DAE9A27" w14:textId="77777777" w:rsidR="00992D4C" w:rsidRDefault="00992D4C">
      <w:pPr>
        <w:rPr>
          <w:rFonts w:cs="Arial"/>
          <w:b/>
          <w:color w:val="792021"/>
          <w:sz w:val="36"/>
          <w:szCs w:val="36"/>
        </w:rPr>
      </w:pPr>
      <w:bookmarkStart w:id="5" w:name="_Toc415138175"/>
      <w:bookmarkStart w:id="6" w:name="_Toc444084327"/>
      <w:bookmarkStart w:id="7" w:name="_Toc474321825"/>
      <w:bookmarkStart w:id="8" w:name="_Toc30514180"/>
      <w:r>
        <w:rPr>
          <w:sz w:val="36"/>
          <w:szCs w:val="36"/>
        </w:rPr>
        <w:br w:type="page"/>
      </w:r>
    </w:p>
    <w:p w14:paraId="3E5CB205" w14:textId="77777777" w:rsidR="00EE4925" w:rsidRPr="00F75CB2" w:rsidRDefault="00793980" w:rsidP="00DE7534">
      <w:pPr>
        <w:pStyle w:val="Heading3"/>
        <w:tabs>
          <w:tab w:val="left" w:pos="567"/>
        </w:tabs>
        <w:spacing w:line="240" w:lineRule="auto"/>
      </w:pPr>
      <w:bookmarkStart w:id="9" w:name="_Toc97659437"/>
      <w:r>
        <w:lastRenderedPageBreak/>
        <w:t>1.2</w:t>
      </w:r>
      <w:r w:rsidR="008F0530">
        <w:tab/>
      </w:r>
      <w:r w:rsidR="00EE4925" w:rsidRPr="00396FB9">
        <w:t>Timeline</w:t>
      </w:r>
      <w:bookmarkEnd w:id="5"/>
      <w:bookmarkEnd w:id="6"/>
      <w:bookmarkEnd w:id="7"/>
      <w:bookmarkEnd w:id="8"/>
      <w:bookmarkEnd w:id="9"/>
    </w:p>
    <w:p w14:paraId="63346431" w14:textId="148B8201"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open </w:t>
      </w:r>
      <w:r w:rsidRPr="00191773">
        <w:rPr>
          <w:rFonts w:eastAsia="Times New Roman" w:cs="Arial"/>
          <w:spacing w:val="-2"/>
          <w:szCs w:val="22"/>
          <w:lang w:eastAsia="en-AU"/>
        </w:rPr>
        <w:tab/>
      </w:r>
      <w:r w:rsidR="00927E2D">
        <w:rPr>
          <w:rFonts w:eastAsia="Times New Roman" w:cs="Arial"/>
          <w:spacing w:val="-2"/>
          <w:szCs w:val="22"/>
          <w:lang w:eastAsia="en-AU"/>
        </w:rPr>
        <w:t>29 April</w:t>
      </w:r>
      <w:r w:rsidRPr="00191773">
        <w:rPr>
          <w:rFonts w:eastAsia="Times New Roman" w:cs="Arial"/>
          <w:spacing w:val="-2"/>
          <w:szCs w:val="22"/>
          <w:lang w:eastAsia="en-AU"/>
        </w:rPr>
        <w:t xml:space="preserve"> 202</w:t>
      </w:r>
      <w:r w:rsidR="00927E2D">
        <w:rPr>
          <w:rFonts w:eastAsia="Times New Roman" w:cs="Arial"/>
          <w:spacing w:val="-2"/>
          <w:szCs w:val="22"/>
          <w:lang w:eastAsia="en-AU"/>
        </w:rPr>
        <w:t>4</w:t>
      </w:r>
      <w:r w:rsidRPr="00191773">
        <w:rPr>
          <w:rFonts w:eastAsia="Times New Roman" w:cs="Arial"/>
          <w:spacing w:val="-2"/>
          <w:szCs w:val="22"/>
          <w:lang w:eastAsia="en-AU"/>
        </w:rPr>
        <w:t xml:space="preserve"> at 9am </w:t>
      </w:r>
    </w:p>
    <w:p w14:paraId="6BF48843" w14:textId="61E9F251" w:rsidR="00417E79" w:rsidRPr="00191773" w:rsidRDefault="00D00663"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close </w:t>
      </w:r>
      <w:r w:rsidRPr="00191773">
        <w:rPr>
          <w:rFonts w:eastAsia="Times New Roman" w:cs="Arial"/>
          <w:spacing w:val="-2"/>
          <w:szCs w:val="22"/>
          <w:lang w:eastAsia="en-AU"/>
        </w:rPr>
        <w:tab/>
      </w:r>
      <w:r w:rsidR="00927E2D">
        <w:rPr>
          <w:rFonts w:eastAsia="Times New Roman" w:cs="Arial"/>
          <w:spacing w:val="-2"/>
          <w:szCs w:val="22"/>
          <w:lang w:eastAsia="en-AU"/>
        </w:rPr>
        <w:t>26 May 2024 at 11pm</w:t>
      </w:r>
      <w:r w:rsidR="00417E79" w:rsidRPr="00191773">
        <w:rPr>
          <w:rFonts w:eastAsia="Times New Roman" w:cs="Arial"/>
          <w:spacing w:val="-2"/>
          <w:szCs w:val="22"/>
          <w:lang w:eastAsia="en-AU"/>
        </w:rPr>
        <w:t xml:space="preserve"> </w:t>
      </w:r>
    </w:p>
    <w:p w14:paraId="1F1C51BA" w14:textId="670209F4"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assessed by panel </w:t>
      </w:r>
      <w:r w:rsidRPr="00191773">
        <w:rPr>
          <w:rFonts w:eastAsia="Times New Roman" w:cs="Arial"/>
          <w:spacing w:val="-2"/>
          <w:szCs w:val="22"/>
          <w:lang w:eastAsia="en-AU"/>
        </w:rPr>
        <w:tab/>
        <w:t>June 202</w:t>
      </w:r>
      <w:r w:rsidR="00927E2D">
        <w:rPr>
          <w:rFonts w:eastAsia="Times New Roman" w:cs="Arial"/>
          <w:spacing w:val="-2"/>
          <w:szCs w:val="22"/>
          <w:lang w:eastAsia="en-AU"/>
        </w:rPr>
        <w:t>4</w:t>
      </w:r>
    </w:p>
    <w:p w14:paraId="1C7808E4" w14:textId="5444D17F"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Recommendations to Council </w:t>
      </w:r>
      <w:r w:rsidRPr="00191773">
        <w:rPr>
          <w:rFonts w:eastAsia="Times New Roman" w:cs="Arial"/>
          <w:spacing w:val="-2"/>
          <w:szCs w:val="22"/>
          <w:lang w:eastAsia="en-AU"/>
        </w:rPr>
        <w:tab/>
        <w:t>July 202</w:t>
      </w:r>
      <w:r w:rsidR="00927E2D">
        <w:rPr>
          <w:rFonts w:eastAsia="Times New Roman" w:cs="Arial"/>
          <w:spacing w:val="-2"/>
          <w:szCs w:val="22"/>
          <w:lang w:eastAsia="en-AU"/>
        </w:rPr>
        <w:t>4</w:t>
      </w:r>
    </w:p>
    <w:p w14:paraId="43F9CEC5" w14:textId="6F25D8A4"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Grant recipients announced </w:t>
      </w:r>
      <w:r w:rsidRPr="00191773">
        <w:rPr>
          <w:rFonts w:eastAsia="Times New Roman" w:cs="Arial"/>
          <w:spacing w:val="-2"/>
          <w:szCs w:val="22"/>
          <w:lang w:eastAsia="en-AU"/>
        </w:rPr>
        <w:tab/>
        <w:t>July 202</w:t>
      </w:r>
      <w:r w:rsidR="00927E2D">
        <w:rPr>
          <w:rFonts w:eastAsia="Times New Roman" w:cs="Arial"/>
          <w:spacing w:val="-2"/>
          <w:szCs w:val="22"/>
          <w:lang w:eastAsia="en-AU"/>
        </w:rPr>
        <w:t>4</w:t>
      </w:r>
    </w:p>
    <w:p w14:paraId="617E4164" w14:textId="6453FD22"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Event takes place </w:t>
      </w:r>
      <w:r w:rsidRPr="00191773">
        <w:rPr>
          <w:rFonts w:eastAsia="Times New Roman" w:cs="Arial"/>
          <w:spacing w:val="-2"/>
          <w:szCs w:val="22"/>
          <w:lang w:eastAsia="en-AU"/>
        </w:rPr>
        <w:tab/>
        <w:t>1 July 202</w:t>
      </w:r>
      <w:r w:rsidR="00927E2D">
        <w:rPr>
          <w:rFonts w:eastAsia="Times New Roman" w:cs="Arial"/>
          <w:spacing w:val="-2"/>
          <w:szCs w:val="22"/>
          <w:lang w:eastAsia="en-AU"/>
        </w:rPr>
        <w:t>4</w:t>
      </w:r>
      <w:r w:rsidRPr="00191773">
        <w:rPr>
          <w:rFonts w:eastAsia="Times New Roman" w:cs="Arial"/>
          <w:spacing w:val="-2"/>
          <w:szCs w:val="22"/>
          <w:lang w:eastAsia="en-AU"/>
        </w:rPr>
        <w:t xml:space="preserve"> – 31 December 202</w:t>
      </w:r>
      <w:r w:rsidR="00927E2D">
        <w:rPr>
          <w:rFonts w:eastAsia="Times New Roman" w:cs="Arial"/>
          <w:spacing w:val="-2"/>
          <w:szCs w:val="22"/>
          <w:lang w:eastAsia="en-AU"/>
        </w:rPr>
        <w:t>5</w:t>
      </w:r>
    </w:p>
    <w:p w14:paraId="439F93C3" w14:textId="3575A415" w:rsidR="00417E79" w:rsidRPr="00191773" w:rsidRDefault="00417E79" w:rsidP="00DE7534">
      <w:pPr>
        <w:tabs>
          <w:tab w:val="left" w:pos="5103"/>
        </w:tabs>
        <w:spacing w:before="120" w:after="120"/>
        <w:ind w:left="567"/>
        <w:jc w:val="both"/>
        <w:rPr>
          <w:rFonts w:eastAsia="Times New Roman" w:cs="Arial"/>
          <w:spacing w:val="-2"/>
          <w:szCs w:val="22"/>
          <w:lang w:eastAsia="en-AU"/>
        </w:rPr>
      </w:pPr>
      <w:r w:rsidRPr="00191773">
        <w:rPr>
          <w:rFonts w:eastAsia="Times New Roman" w:cs="Arial"/>
          <w:spacing w:val="-2"/>
          <w:szCs w:val="22"/>
          <w:lang w:eastAsia="en-AU"/>
        </w:rPr>
        <w:t xml:space="preserve">Grants acquitted </w:t>
      </w:r>
      <w:r w:rsidRPr="00191773">
        <w:rPr>
          <w:rFonts w:eastAsia="Times New Roman" w:cs="Arial"/>
          <w:spacing w:val="-2"/>
          <w:szCs w:val="22"/>
          <w:lang w:eastAsia="en-AU"/>
        </w:rPr>
        <w:tab/>
        <w:t xml:space="preserve">Within 8 weeks of event completion </w:t>
      </w:r>
    </w:p>
    <w:p w14:paraId="520279CE" w14:textId="77777777" w:rsidR="00503C58" w:rsidRDefault="00503C58">
      <w:pPr>
        <w:rPr>
          <w:rFonts w:cs="Arial"/>
          <w:b/>
          <w:color w:val="792021"/>
          <w:sz w:val="36"/>
          <w:szCs w:val="36"/>
        </w:rPr>
      </w:pPr>
    </w:p>
    <w:p w14:paraId="4407B3F8" w14:textId="77777777" w:rsidR="00503C58" w:rsidRDefault="00503C58">
      <w:pPr>
        <w:rPr>
          <w:rFonts w:cs="Arial"/>
          <w:b/>
          <w:color w:val="792021"/>
          <w:sz w:val="36"/>
          <w:szCs w:val="36"/>
        </w:rPr>
      </w:pPr>
      <w:r>
        <w:rPr>
          <w:sz w:val="36"/>
          <w:szCs w:val="36"/>
        </w:rPr>
        <w:br w:type="page"/>
      </w:r>
    </w:p>
    <w:p w14:paraId="76900CA7" w14:textId="77777777" w:rsidR="00C458C6" w:rsidRDefault="00C458C6" w:rsidP="00DE7534">
      <w:pPr>
        <w:pStyle w:val="Heading1"/>
        <w:spacing w:before="240" w:line="240" w:lineRule="auto"/>
        <w:rPr>
          <w:rFonts w:eastAsia="Times New Roman"/>
          <w:color w:val="4A4B4C"/>
          <w:spacing w:val="-2"/>
          <w:sz w:val="22"/>
          <w:szCs w:val="22"/>
          <w:lang w:eastAsia="en-AU"/>
        </w:rPr>
      </w:pPr>
      <w:bookmarkStart w:id="10" w:name="_Toc97659438"/>
      <w:r w:rsidRPr="005A5A79">
        <w:lastRenderedPageBreak/>
        <w:t>Eligibility</w:t>
      </w:r>
      <w:bookmarkEnd w:id="10"/>
      <w:r w:rsidRPr="005A5A79">
        <w:t xml:space="preserve"> </w:t>
      </w:r>
    </w:p>
    <w:p w14:paraId="0F426186" w14:textId="77777777" w:rsidR="00C458C6" w:rsidRDefault="00625DED" w:rsidP="00DE7534">
      <w:pPr>
        <w:pStyle w:val="Heading3"/>
        <w:tabs>
          <w:tab w:val="left" w:pos="567"/>
        </w:tabs>
        <w:spacing w:line="240" w:lineRule="auto"/>
      </w:pPr>
      <w:bookmarkStart w:id="11" w:name="_Toc19018731"/>
      <w:bookmarkStart w:id="12" w:name="_Toc97659439"/>
      <w:r w:rsidRPr="005A5A79">
        <w:t>2.1</w:t>
      </w:r>
      <w:r w:rsidR="00C458C6" w:rsidRPr="005A5A79">
        <w:t xml:space="preserve"> </w:t>
      </w:r>
      <w:r w:rsidR="00C458C6" w:rsidRPr="005A5A79">
        <w:tab/>
      </w:r>
      <w:bookmarkEnd w:id="11"/>
      <w:r w:rsidR="008F0530">
        <w:t>Eligible applicants</w:t>
      </w:r>
      <w:bookmarkEnd w:id="12"/>
      <w:r w:rsidR="00C458C6" w:rsidRPr="007030CC">
        <w:t xml:space="preserve"> </w:t>
      </w:r>
    </w:p>
    <w:p w14:paraId="00A41917" w14:textId="77777777" w:rsidR="00625DED" w:rsidRPr="00191773" w:rsidRDefault="00625DED" w:rsidP="00191773">
      <w:pPr>
        <w:ind w:left="567"/>
        <w:jc w:val="both"/>
        <w:rPr>
          <w:rFonts w:eastAsia="Times New Roman" w:cs="Arial"/>
          <w:spacing w:val="-2"/>
          <w:szCs w:val="22"/>
          <w:lang w:eastAsia="en-AU"/>
        </w:rPr>
      </w:pPr>
      <w:r w:rsidRPr="00191773">
        <w:rPr>
          <w:rFonts w:eastAsia="Times New Roman" w:cs="Arial"/>
          <w:spacing w:val="-2"/>
          <w:szCs w:val="22"/>
          <w:lang w:eastAsia="en-AU"/>
        </w:rPr>
        <w:t>Events and festivals within the Macedon Ranges Shire and open to the public are eligible for funding.</w:t>
      </w:r>
    </w:p>
    <w:p w14:paraId="32633ECE" w14:textId="77777777" w:rsidR="00625DED" w:rsidRPr="00191773" w:rsidRDefault="00625DED" w:rsidP="00191773">
      <w:pPr>
        <w:ind w:left="567"/>
        <w:jc w:val="both"/>
        <w:rPr>
          <w:rFonts w:eastAsia="Times New Roman" w:cs="Arial"/>
          <w:spacing w:val="-2"/>
          <w:szCs w:val="22"/>
          <w:lang w:eastAsia="en-AU"/>
        </w:rPr>
      </w:pPr>
    </w:p>
    <w:p w14:paraId="246D2833" w14:textId="77777777" w:rsidR="00C458C6" w:rsidRPr="00191773" w:rsidRDefault="00C458C6" w:rsidP="00191773">
      <w:pPr>
        <w:ind w:left="567"/>
        <w:jc w:val="both"/>
        <w:rPr>
          <w:rFonts w:eastAsia="Times New Roman" w:cs="Arial"/>
          <w:spacing w:val="-2"/>
          <w:szCs w:val="22"/>
          <w:lang w:eastAsia="en-AU"/>
        </w:rPr>
      </w:pPr>
      <w:r w:rsidRPr="00191773">
        <w:rPr>
          <w:rFonts w:eastAsia="Times New Roman" w:cs="Arial"/>
          <w:spacing w:val="-2"/>
          <w:szCs w:val="22"/>
          <w:lang w:eastAsia="en-AU"/>
        </w:rPr>
        <w:t xml:space="preserve">Applications will generally be considered from: </w:t>
      </w:r>
    </w:p>
    <w:p w14:paraId="0228A0A9" w14:textId="77777777" w:rsidR="00C458C6" w:rsidRPr="00191773" w:rsidRDefault="00503C58" w:rsidP="00A615A6">
      <w:pPr>
        <w:pStyle w:val="ListParagraph"/>
        <w:numPr>
          <w:ilvl w:val="0"/>
          <w:numId w:val="10"/>
        </w:numPr>
        <w:spacing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C</w:t>
      </w:r>
      <w:r w:rsidR="00C458C6" w:rsidRPr="00191773">
        <w:rPr>
          <w:rFonts w:eastAsia="Times New Roman" w:cs="Arial"/>
          <w:spacing w:val="-2"/>
          <w:szCs w:val="22"/>
          <w:lang w:eastAsia="en-AU"/>
        </w:rPr>
        <w:t>reative</w:t>
      </w:r>
      <w:r w:rsidRPr="00191773">
        <w:rPr>
          <w:rFonts w:eastAsia="Times New Roman" w:cs="Arial"/>
          <w:spacing w:val="-2"/>
          <w:szCs w:val="22"/>
          <w:lang w:eastAsia="en-AU"/>
        </w:rPr>
        <w:t>, cultural, and sporting</w:t>
      </w:r>
      <w:r w:rsidR="00C458C6" w:rsidRPr="00191773">
        <w:rPr>
          <w:rFonts w:eastAsia="Times New Roman" w:cs="Arial"/>
          <w:spacing w:val="-2"/>
          <w:szCs w:val="22"/>
          <w:lang w:eastAsia="en-AU"/>
        </w:rPr>
        <w:t xml:space="preserve"> organisations.</w:t>
      </w:r>
    </w:p>
    <w:p w14:paraId="6BA81E5D" w14:textId="77777777" w:rsidR="00C458C6" w:rsidRPr="00191773" w:rsidRDefault="00C458C6"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Private sector organisations.</w:t>
      </w:r>
    </w:p>
    <w:p w14:paraId="2BA1C95E" w14:textId="77777777" w:rsidR="00C458C6" w:rsidRPr="00191773" w:rsidRDefault="00C458C6"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Not for profit organisations, including sporting, cultural and community that: </w:t>
      </w:r>
    </w:p>
    <w:p w14:paraId="78B6D969" w14:textId="77777777" w:rsidR="00C458C6"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C458C6" w:rsidRPr="00191773">
        <w:rPr>
          <w:rFonts w:eastAsia="Times New Roman" w:cs="Arial"/>
          <w:spacing w:val="-2"/>
          <w:szCs w:val="22"/>
          <w:lang w:eastAsia="en-AU"/>
        </w:rPr>
        <w:t>re an incorporated b</w:t>
      </w:r>
      <w:r w:rsidRPr="00191773">
        <w:rPr>
          <w:rFonts w:eastAsia="Times New Roman" w:cs="Arial"/>
          <w:spacing w:val="-2"/>
          <w:szCs w:val="22"/>
          <w:lang w:eastAsia="en-AU"/>
        </w:rPr>
        <w:t>ody, cooperative or association.</w:t>
      </w:r>
      <w:r w:rsidR="00C458C6" w:rsidRPr="00191773">
        <w:rPr>
          <w:rFonts w:eastAsia="Times New Roman" w:cs="Arial"/>
          <w:spacing w:val="-2"/>
          <w:szCs w:val="22"/>
          <w:lang w:eastAsia="en-AU"/>
        </w:rPr>
        <w:t xml:space="preserve"> </w:t>
      </w:r>
    </w:p>
    <w:p w14:paraId="19BF8F2D" w14:textId="77777777" w:rsidR="00C458C6" w:rsidRPr="00191773" w:rsidRDefault="004D77E6"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H</w:t>
      </w:r>
      <w:r w:rsidR="00C458C6" w:rsidRPr="00191773">
        <w:rPr>
          <w:rFonts w:eastAsia="Times New Roman" w:cs="Arial"/>
          <w:spacing w:val="-2"/>
          <w:szCs w:val="22"/>
          <w:lang w:eastAsia="en-AU"/>
        </w:rPr>
        <w:t>ave an Australian Business Number (ABN) or can provide written advice from the Australian Taxation Office that no withholding tax is required from the grant payment.</w:t>
      </w:r>
    </w:p>
    <w:p w14:paraId="64E478E7" w14:textId="77777777" w:rsidR="00503C58" w:rsidRPr="00191773" w:rsidRDefault="00503C58" w:rsidP="00191773">
      <w:pPr>
        <w:spacing w:before="80"/>
        <w:ind w:left="1134"/>
        <w:rPr>
          <w:rFonts w:eastAsia="Times New Roman" w:cs="Arial"/>
          <w:spacing w:val="-2"/>
          <w:szCs w:val="22"/>
          <w:lang w:eastAsia="en-AU"/>
        </w:rPr>
      </w:pPr>
      <w:r w:rsidRPr="00191773">
        <w:rPr>
          <w:rFonts w:eastAsia="Times New Roman" w:cs="Arial"/>
          <w:spacing w:val="-2"/>
          <w:szCs w:val="22"/>
          <w:lang w:eastAsia="en-AU"/>
        </w:rPr>
        <w:t xml:space="preserve">Please note: If your group is not incorporated, you can still apply for a grant if you have an auspicing body. </w:t>
      </w:r>
    </w:p>
    <w:p w14:paraId="2BFF21AB" w14:textId="77777777" w:rsidR="00503C58" w:rsidRDefault="00503C58" w:rsidP="00191773">
      <w:pPr>
        <w:rPr>
          <w:rFonts w:eastAsia="Times New Roman" w:cs="Arial"/>
          <w:color w:val="4A4B4C"/>
          <w:spacing w:val="-2"/>
          <w:szCs w:val="22"/>
          <w:lang w:eastAsia="en-AU"/>
        </w:rPr>
      </w:pPr>
    </w:p>
    <w:p w14:paraId="75BB583D" w14:textId="77777777" w:rsidR="00503C58" w:rsidRPr="007030CC" w:rsidRDefault="00625DED" w:rsidP="00DE7534">
      <w:pPr>
        <w:pStyle w:val="Heading3"/>
        <w:tabs>
          <w:tab w:val="left" w:pos="567"/>
        </w:tabs>
        <w:spacing w:line="240" w:lineRule="auto"/>
      </w:pPr>
      <w:bookmarkStart w:id="13" w:name="_Toc19018732"/>
      <w:bookmarkStart w:id="14" w:name="_Toc97659440"/>
      <w:r w:rsidRPr="005A5A79">
        <w:t>2.2</w:t>
      </w:r>
      <w:r w:rsidR="00503C58" w:rsidRPr="005A5A79">
        <w:tab/>
      </w:r>
      <w:bookmarkEnd w:id="13"/>
      <w:r w:rsidR="006D0AD9" w:rsidRPr="003E2F8C">
        <w:t>What will be funded</w:t>
      </w:r>
      <w:bookmarkEnd w:id="14"/>
      <w:r w:rsidR="006D0AD9">
        <w:t xml:space="preserve"> </w:t>
      </w:r>
    </w:p>
    <w:p w14:paraId="2F350210" w14:textId="77777777"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Assistance with the costs associated with securing, hosting</w:t>
      </w:r>
      <w:r w:rsidR="006C5CD8" w:rsidRPr="00191773">
        <w:rPr>
          <w:rFonts w:eastAsia="Times New Roman" w:cs="Arial"/>
          <w:spacing w:val="-2"/>
          <w:szCs w:val="22"/>
          <w:lang w:eastAsia="en-AU"/>
        </w:rPr>
        <w:t>, staging</w:t>
      </w:r>
      <w:r w:rsidRPr="00191773">
        <w:rPr>
          <w:rFonts w:eastAsia="Times New Roman" w:cs="Arial"/>
          <w:spacing w:val="-2"/>
          <w:szCs w:val="22"/>
          <w:lang w:eastAsia="en-AU"/>
        </w:rPr>
        <w:t xml:space="preserve"> and marketing events</w:t>
      </w:r>
      <w:r w:rsidR="006C5CD8" w:rsidRPr="00191773">
        <w:rPr>
          <w:rFonts w:eastAsia="Times New Roman" w:cs="Arial"/>
          <w:spacing w:val="-2"/>
          <w:szCs w:val="22"/>
          <w:lang w:eastAsia="en-AU"/>
        </w:rPr>
        <w:t xml:space="preserve"> and festivals</w:t>
      </w:r>
      <w:r w:rsidRPr="00191773">
        <w:rPr>
          <w:rFonts w:eastAsia="Times New Roman" w:cs="Arial"/>
          <w:spacing w:val="-2"/>
          <w:szCs w:val="22"/>
          <w:lang w:eastAsia="en-AU"/>
        </w:rPr>
        <w:t xml:space="preserve">. </w:t>
      </w:r>
    </w:p>
    <w:p w14:paraId="1F9CFADA" w14:textId="77777777" w:rsidR="00503C58" w:rsidRPr="00191773" w:rsidRDefault="00503C58" w:rsidP="00A615A6">
      <w:pPr>
        <w:pStyle w:val="ListParagraph"/>
        <w:numPr>
          <w:ilvl w:val="0"/>
          <w:numId w:val="10"/>
        </w:numPr>
        <w:spacing w:before="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Innovative strategies to increase visitation to existing events, including event development and tourism marketing. </w:t>
      </w:r>
    </w:p>
    <w:p w14:paraId="64504B45" w14:textId="77777777" w:rsidR="00900D45" w:rsidRPr="007030CC" w:rsidRDefault="00900D45" w:rsidP="00191773">
      <w:pPr>
        <w:pStyle w:val="ListParagraph"/>
        <w:spacing w:after="160"/>
        <w:ind w:left="1080"/>
        <w:jc w:val="both"/>
        <w:rPr>
          <w:rFonts w:eastAsia="Times New Roman" w:cs="Arial"/>
          <w:color w:val="4A4B4C"/>
          <w:spacing w:val="-2"/>
          <w:szCs w:val="22"/>
          <w:lang w:eastAsia="en-AU"/>
        </w:rPr>
      </w:pPr>
    </w:p>
    <w:p w14:paraId="217EB3C7" w14:textId="1B99DE3D" w:rsidR="00D34B82" w:rsidRDefault="00625DED" w:rsidP="00D34B82">
      <w:pPr>
        <w:pStyle w:val="Heading3"/>
        <w:tabs>
          <w:tab w:val="left" w:pos="567"/>
        </w:tabs>
        <w:spacing w:line="240" w:lineRule="auto"/>
      </w:pPr>
      <w:bookmarkStart w:id="15" w:name="_Toc19018733"/>
      <w:bookmarkStart w:id="16" w:name="_Toc97659441"/>
      <w:r w:rsidRPr="005A5A79">
        <w:t>2.3</w:t>
      </w:r>
      <w:r w:rsidR="00503C58" w:rsidRPr="005A5A79">
        <w:tab/>
      </w:r>
      <w:bookmarkEnd w:id="15"/>
      <w:r w:rsidR="006D0AD9" w:rsidRPr="003E2F8C">
        <w:t>What won’t be funded</w:t>
      </w:r>
      <w:bookmarkEnd w:id="16"/>
    </w:p>
    <w:p w14:paraId="767F44B6" w14:textId="6BC00B5D" w:rsidR="007966D1" w:rsidRPr="00D626F4" w:rsidRDefault="007B18AA" w:rsidP="0028288F">
      <w:pPr>
        <w:ind w:left="567"/>
      </w:pPr>
      <w:r>
        <w:rPr>
          <w:lang w:val="en-US"/>
        </w:rPr>
        <w:t xml:space="preserve">The following list provides advice on </w:t>
      </w:r>
      <w:r w:rsidR="00D25718">
        <w:rPr>
          <w:lang w:val="en-US"/>
        </w:rPr>
        <w:t>what</w:t>
      </w:r>
      <w:r>
        <w:rPr>
          <w:lang w:val="en-US"/>
        </w:rPr>
        <w:t xml:space="preserve"> will not be f</w:t>
      </w:r>
      <w:r w:rsidR="00D25718">
        <w:rPr>
          <w:lang w:val="en-US"/>
        </w:rPr>
        <w:t>unded through the program.</w:t>
      </w:r>
    </w:p>
    <w:p w14:paraId="64B2971B" w14:textId="77777777"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Events staged outside of Macedon Ranges Shire.</w:t>
      </w:r>
    </w:p>
    <w:p w14:paraId="325BC6F1" w14:textId="14FC4DA7" w:rsidR="006C5CD8" w:rsidRPr="00191773" w:rsidRDefault="00900D45"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Private</w:t>
      </w:r>
      <w:r w:rsidR="006C5CD8" w:rsidRPr="00191773">
        <w:rPr>
          <w:rFonts w:eastAsia="Times New Roman" w:cs="Arial"/>
          <w:spacing w:val="-2"/>
          <w:szCs w:val="22"/>
          <w:lang w:eastAsia="en-AU"/>
        </w:rPr>
        <w:t xml:space="preserve"> event</w:t>
      </w:r>
      <w:r w:rsidRPr="00191773">
        <w:rPr>
          <w:rFonts w:eastAsia="Times New Roman" w:cs="Arial"/>
          <w:spacing w:val="-2"/>
          <w:szCs w:val="22"/>
          <w:lang w:eastAsia="en-AU"/>
        </w:rPr>
        <w:t>s</w:t>
      </w:r>
      <w:r w:rsidR="004260EB" w:rsidRPr="00191773">
        <w:rPr>
          <w:rFonts w:eastAsia="Times New Roman" w:cs="Arial"/>
          <w:spacing w:val="-2"/>
          <w:szCs w:val="22"/>
          <w:lang w:eastAsia="en-AU"/>
        </w:rPr>
        <w:t xml:space="preserve"> that </w:t>
      </w:r>
      <w:r w:rsidR="003D19E9">
        <w:rPr>
          <w:rFonts w:eastAsia="Times New Roman" w:cs="Arial"/>
          <w:spacing w:val="-2"/>
          <w:szCs w:val="22"/>
          <w:lang w:eastAsia="en-AU"/>
        </w:rPr>
        <w:t>are</w:t>
      </w:r>
      <w:r w:rsidR="003D19E9" w:rsidRPr="00191773">
        <w:rPr>
          <w:rFonts w:eastAsia="Times New Roman" w:cs="Arial"/>
          <w:spacing w:val="-2"/>
          <w:szCs w:val="22"/>
          <w:lang w:eastAsia="en-AU"/>
        </w:rPr>
        <w:t xml:space="preserve"> </w:t>
      </w:r>
      <w:r w:rsidR="006C5CD8" w:rsidRPr="00191773">
        <w:rPr>
          <w:rFonts w:eastAsia="Times New Roman" w:cs="Arial"/>
          <w:spacing w:val="-2"/>
          <w:szCs w:val="22"/>
          <w:lang w:eastAsia="en-AU"/>
        </w:rPr>
        <w:t>not broadly accessible to the local community</w:t>
      </w:r>
      <w:r w:rsidR="006D0AD9" w:rsidRPr="00191773">
        <w:rPr>
          <w:rFonts w:eastAsia="Times New Roman" w:cs="Arial"/>
          <w:spacing w:val="-2"/>
          <w:szCs w:val="22"/>
          <w:lang w:eastAsia="en-AU"/>
        </w:rPr>
        <w:t>.</w:t>
      </w:r>
    </w:p>
    <w:p w14:paraId="05EBE71E" w14:textId="636284C3" w:rsidR="006C5CD8"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Events and festivals on private land that </w:t>
      </w:r>
      <w:r w:rsidR="00900D45" w:rsidRPr="00191773">
        <w:rPr>
          <w:rFonts w:eastAsia="Times New Roman" w:cs="Arial"/>
          <w:spacing w:val="-2"/>
          <w:szCs w:val="22"/>
          <w:lang w:eastAsia="en-AU"/>
        </w:rPr>
        <w:t xml:space="preserve">have not </w:t>
      </w:r>
      <w:r w:rsidR="006D0AD9" w:rsidRPr="00191773">
        <w:rPr>
          <w:rFonts w:eastAsia="Times New Roman" w:cs="Arial"/>
          <w:spacing w:val="-2"/>
          <w:szCs w:val="22"/>
          <w:lang w:eastAsia="en-AU"/>
        </w:rPr>
        <w:t>determined</w:t>
      </w:r>
      <w:r w:rsidR="00900D45" w:rsidRPr="00191773">
        <w:rPr>
          <w:rFonts w:eastAsia="Times New Roman" w:cs="Arial"/>
          <w:spacing w:val="-2"/>
          <w:szCs w:val="22"/>
          <w:lang w:eastAsia="en-AU"/>
        </w:rPr>
        <w:t xml:space="preserve"> </w:t>
      </w:r>
      <w:r w:rsidR="006D0AD9" w:rsidRPr="00191773">
        <w:rPr>
          <w:rFonts w:eastAsia="Times New Roman" w:cs="Arial"/>
          <w:spacing w:val="-2"/>
          <w:szCs w:val="22"/>
          <w:lang w:eastAsia="en-AU"/>
        </w:rPr>
        <w:t xml:space="preserve">potential restrictions and permit requirements </w:t>
      </w:r>
      <w:r w:rsidR="00900D45" w:rsidRPr="00191773">
        <w:rPr>
          <w:rFonts w:eastAsia="Times New Roman" w:cs="Arial"/>
          <w:spacing w:val="-2"/>
          <w:szCs w:val="22"/>
          <w:lang w:eastAsia="en-AU"/>
        </w:rPr>
        <w:t xml:space="preserve">with </w:t>
      </w:r>
      <w:r w:rsidRPr="00191773">
        <w:rPr>
          <w:rFonts w:eastAsia="Times New Roman" w:cs="Arial"/>
          <w:spacing w:val="-2"/>
          <w:szCs w:val="22"/>
          <w:lang w:eastAsia="en-AU"/>
        </w:rPr>
        <w:t>Council</w:t>
      </w:r>
      <w:r w:rsidR="006D0AD9" w:rsidRPr="00191773">
        <w:rPr>
          <w:rFonts w:eastAsia="Times New Roman" w:cs="Arial"/>
          <w:spacing w:val="-2"/>
          <w:szCs w:val="22"/>
          <w:lang w:eastAsia="en-AU"/>
        </w:rPr>
        <w:t>’s</w:t>
      </w:r>
      <w:r w:rsidRPr="00191773">
        <w:rPr>
          <w:rFonts w:eastAsia="Times New Roman" w:cs="Arial"/>
          <w:spacing w:val="-2"/>
          <w:szCs w:val="22"/>
          <w:lang w:eastAsia="en-AU"/>
        </w:rPr>
        <w:t xml:space="preserve"> Planning Department.</w:t>
      </w:r>
    </w:p>
    <w:p w14:paraId="460E1C07" w14:textId="77777777"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Events that are not submitted by the application closure date.</w:t>
      </w:r>
    </w:p>
    <w:p w14:paraId="4C460B37" w14:textId="51BDA3FE" w:rsidR="00503C58"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Applicants that have failed to acquit previous funding</w:t>
      </w:r>
      <w:r w:rsidR="006D0AD9" w:rsidRPr="00191773">
        <w:rPr>
          <w:rFonts w:eastAsia="Times New Roman" w:cs="Arial"/>
          <w:spacing w:val="-2"/>
          <w:szCs w:val="22"/>
          <w:lang w:eastAsia="en-AU"/>
        </w:rPr>
        <w:t xml:space="preserve"> agreements</w:t>
      </w:r>
      <w:r w:rsidRPr="00191773">
        <w:rPr>
          <w:rFonts w:eastAsia="Times New Roman" w:cs="Arial"/>
          <w:spacing w:val="-2"/>
          <w:szCs w:val="22"/>
          <w:lang w:eastAsia="en-AU"/>
        </w:rPr>
        <w:t>.</w:t>
      </w:r>
      <w:r w:rsidR="007B18AA">
        <w:rPr>
          <w:rFonts w:eastAsia="Times New Roman" w:cs="Arial"/>
          <w:spacing w:val="-2"/>
          <w:szCs w:val="22"/>
          <w:lang w:eastAsia="en-AU"/>
        </w:rPr>
        <w:t xml:space="preserve"> </w:t>
      </w:r>
      <w:r w:rsidRPr="00191773">
        <w:rPr>
          <w:rFonts w:eastAsia="Times New Roman" w:cs="Arial"/>
          <w:spacing w:val="-2"/>
          <w:szCs w:val="22"/>
          <w:lang w:eastAsia="en-AU"/>
        </w:rPr>
        <w:t xml:space="preserve">Applications that are incomplete or fail to meet criteria. </w:t>
      </w:r>
    </w:p>
    <w:p w14:paraId="36292AD4"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Capital expenditure (the purchase of land, buildings, vehicles or building</w:t>
      </w:r>
      <w:r w:rsidR="006D0AD9" w:rsidRPr="00191773">
        <w:rPr>
          <w:rFonts w:eastAsia="Times New Roman" w:cs="Arial"/>
          <w:spacing w:val="-2"/>
          <w:szCs w:val="22"/>
          <w:lang w:eastAsia="en-AU"/>
        </w:rPr>
        <w:t xml:space="preserve"> on privately owned land).</w:t>
      </w:r>
      <w:r w:rsidRPr="00191773">
        <w:rPr>
          <w:rFonts w:eastAsia="Times New Roman" w:cs="Arial"/>
          <w:spacing w:val="-2"/>
          <w:szCs w:val="22"/>
          <w:lang w:eastAsia="en-AU"/>
        </w:rPr>
        <w:t xml:space="preserve"> </w:t>
      </w:r>
    </w:p>
    <w:p w14:paraId="2D14012E" w14:textId="77777777" w:rsidR="00CE19F3" w:rsidRPr="00191773" w:rsidRDefault="00503C5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Rental or lease of office space (event venue costs may be considered at the discretion of Macedon Ranges Shire Council).</w:t>
      </w:r>
    </w:p>
    <w:p w14:paraId="560EF290" w14:textId="204C1FDF" w:rsidR="004260EB" w:rsidRPr="00191773" w:rsidRDefault="004260EB"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Events that are not held between 1</w:t>
      </w:r>
      <w:r w:rsidR="000C51FA" w:rsidRPr="00191773">
        <w:rPr>
          <w:rFonts w:eastAsia="Times New Roman" w:cs="Arial"/>
          <w:spacing w:val="-2"/>
          <w:szCs w:val="22"/>
          <w:lang w:eastAsia="en-AU"/>
        </w:rPr>
        <w:t xml:space="preserve"> July 202</w:t>
      </w:r>
      <w:r w:rsidR="0012767D">
        <w:rPr>
          <w:rFonts w:eastAsia="Times New Roman" w:cs="Arial"/>
          <w:spacing w:val="-2"/>
          <w:szCs w:val="22"/>
          <w:lang w:eastAsia="en-AU"/>
        </w:rPr>
        <w:t>4</w:t>
      </w:r>
      <w:r w:rsidR="000C51FA" w:rsidRPr="00191773">
        <w:rPr>
          <w:rFonts w:eastAsia="Times New Roman" w:cs="Arial"/>
          <w:spacing w:val="-2"/>
          <w:szCs w:val="22"/>
          <w:lang w:eastAsia="en-AU"/>
        </w:rPr>
        <w:t xml:space="preserve"> and 31 December 202</w:t>
      </w:r>
      <w:r w:rsidR="0012767D">
        <w:rPr>
          <w:rFonts w:eastAsia="Times New Roman" w:cs="Arial"/>
          <w:spacing w:val="-2"/>
          <w:szCs w:val="22"/>
          <w:lang w:eastAsia="en-AU"/>
        </w:rPr>
        <w:t>5</w:t>
      </w:r>
      <w:r w:rsidR="00CE19F3" w:rsidRPr="00191773">
        <w:rPr>
          <w:rFonts w:eastAsia="Times New Roman" w:cs="Arial"/>
          <w:spacing w:val="-2"/>
          <w:szCs w:val="22"/>
          <w:lang w:eastAsia="en-AU"/>
        </w:rPr>
        <w:t xml:space="preserve"> </w:t>
      </w:r>
      <w:r w:rsidR="00AB5740" w:rsidRPr="00191773">
        <w:rPr>
          <w:rFonts w:eastAsia="Times New Roman" w:cs="Arial"/>
          <w:spacing w:val="-2"/>
          <w:szCs w:val="22"/>
          <w:lang w:eastAsia="en-AU"/>
        </w:rPr>
        <w:t>(except for multi-year agreements where subsequent event dates fall outside this date range).</w:t>
      </w:r>
    </w:p>
    <w:p w14:paraId="167C63D8"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Projects or activities which:</w:t>
      </w:r>
    </w:p>
    <w:p w14:paraId="3D0F0DAA"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D0AD9" w:rsidRPr="00191773">
        <w:rPr>
          <w:rFonts w:eastAsia="Times New Roman" w:cs="Arial"/>
          <w:spacing w:val="-2"/>
          <w:szCs w:val="22"/>
          <w:lang w:eastAsia="en-AU"/>
        </w:rPr>
        <w:t>re religious or political.</w:t>
      </w:r>
    </w:p>
    <w:p w14:paraId="058C1571"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C5CD8" w:rsidRPr="00191773">
        <w:rPr>
          <w:rFonts w:eastAsia="Times New Roman" w:cs="Arial"/>
          <w:spacing w:val="-2"/>
          <w:szCs w:val="22"/>
          <w:lang w:eastAsia="en-AU"/>
        </w:rPr>
        <w:t>re discrimi</w:t>
      </w:r>
      <w:r w:rsidR="006D0AD9" w:rsidRPr="00191773">
        <w:rPr>
          <w:rFonts w:eastAsia="Times New Roman" w:cs="Arial"/>
          <w:spacing w:val="-2"/>
          <w:szCs w:val="22"/>
          <w:lang w:eastAsia="en-AU"/>
        </w:rPr>
        <w:t>natory, sexist or disrespectful.</w:t>
      </w:r>
    </w:p>
    <w:p w14:paraId="6A1F4BFE"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D0AD9" w:rsidRPr="00191773">
        <w:rPr>
          <w:rFonts w:eastAsia="Times New Roman" w:cs="Arial"/>
          <w:spacing w:val="-2"/>
          <w:szCs w:val="22"/>
          <w:lang w:eastAsia="en-AU"/>
        </w:rPr>
        <w:t>sk for donations (fundraising).</w:t>
      </w:r>
    </w:p>
    <w:p w14:paraId="4DB3351A"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w:t>
      </w:r>
      <w:r w:rsidR="006C5CD8" w:rsidRPr="00191773">
        <w:rPr>
          <w:rFonts w:eastAsia="Times New Roman" w:cs="Arial"/>
          <w:spacing w:val="-2"/>
          <w:szCs w:val="22"/>
          <w:lang w:eastAsia="en-AU"/>
        </w:rPr>
        <w:t>re the responsibility of other agencies (e.g. charities, government bodies</w:t>
      </w:r>
      <w:r w:rsidR="006D0AD9" w:rsidRPr="00191773">
        <w:rPr>
          <w:rFonts w:eastAsia="Times New Roman" w:cs="Arial"/>
          <w:spacing w:val="-2"/>
          <w:szCs w:val="22"/>
          <w:lang w:eastAsia="en-AU"/>
        </w:rPr>
        <w:t>)</w:t>
      </w:r>
      <w:r w:rsidR="004260EB" w:rsidRPr="00191773">
        <w:rPr>
          <w:rFonts w:eastAsia="Times New Roman" w:cs="Arial"/>
          <w:spacing w:val="-2"/>
          <w:szCs w:val="22"/>
          <w:lang w:eastAsia="en-AU"/>
        </w:rPr>
        <w:t>.</w:t>
      </w:r>
    </w:p>
    <w:p w14:paraId="6F08FA83"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D</w:t>
      </w:r>
      <w:r w:rsidR="006C5CD8" w:rsidRPr="00191773">
        <w:rPr>
          <w:rFonts w:eastAsia="Times New Roman" w:cs="Arial"/>
          <w:spacing w:val="-2"/>
          <w:szCs w:val="22"/>
          <w:lang w:eastAsia="en-AU"/>
        </w:rPr>
        <w:t xml:space="preserve">o not support </w:t>
      </w:r>
      <w:r w:rsidR="006D0AD9" w:rsidRPr="00191773">
        <w:rPr>
          <w:rFonts w:eastAsia="Times New Roman" w:cs="Arial"/>
          <w:spacing w:val="-2"/>
          <w:szCs w:val="22"/>
          <w:lang w:eastAsia="en-AU"/>
        </w:rPr>
        <w:t>responsible serving of alcohol.</w:t>
      </w:r>
    </w:p>
    <w:p w14:paraId="467F6C26"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Recreational ex</w:t>
      </w:r>
      <w:r w:rsidR="00883CD0" w:rsidRPr="00191773">
        <w:rPr>
          <w:rFonts w:eastAsia="Times New Roman" w:cs="Arial"/>
          <w:spacing w:val="-2"/>
          <w:szCs w:val="22"/>
          <w:lang w:eastAsia="en-AU"/>
        </w:rPr>
        <w:t>cursions, e.g. camps, holidays, tours.</w:t>
      </w:r>
    </w:p>
    <w:p w14:paraId="2164D1B0" w14:textId="77777777" w:rsidR="006C5CD8" w:rsidRPr="00191773" w:rsidRDefault="00883CD0"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lastRenderedPageBreak/>
        <w:t>Catering.</w:t>
      </w:r>
    </w:p>
    <w:p w14:paraId="33CD0549" w14:textId="19920AB5" w:rsidR="006C5CD8" w:rsidRDefault="00883CD0"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Debts.</w:t>
      </w:r>
    </w:p>
    <w:p w14:paraId="12B18AD0" w14:textId="7EEA61C7" w:rsidR="007B18AA" w:rsidRPr="00191773" w:rsidRDefault="007B18AA"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Pr>
          <w:rFonts w:eastAsia="Times New Roman" w:cs="Arial"/>
          <w:spacing w:val="-2"/>
          <w:szCs w:val="22"/>
          <w:lang w:eastAsia="en-AU"/>
        </w:rPr>
        <w:t>Permit fees.</w:t>
      </w:r>
    </w:p>
    <w:p w14:paraId="5B508BC6" w14:textId="77777777" w:rsidR="006C5CD8"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Competitions, gifts and prizes</w:t>
      </w:r>
      <w:r w:rsidR="00883CD0" w:rsidRPr="00191773">
        <w:rPr>
          <w:rFonts w:eastAsia="Times New Roman" w:cs="Arial"/>
          <w:spacing w:val="-2"/>
          <w:szCs w:val="22"/>
          <w:lang w:eastAsia="en-AU"/>
        </w:rPr>
        <w:t>.</w:t>
      </w:r>
      <w:r w:rsidRPr="00191773">
        <w:rPr>
          <w:rFonts w:eastAsia="Times New Roman" w:cs="Arial"/>
          <w:spacing w:val="-2"/>
          <w:szCs w:val="22"/>
          <w:lang w:eastAsia="en-AU"/>
        </w:rPr>
        <w:t xml:space="preserve"> </w:t>
      </w:r>
    </w:p>
    <w:p w14:paraId="603B6B6C" w14:textId="49D2E4CD" w:rsidR="00CE19F3" w:rsidRPr="00191773" w:rsidRDefault="006C5CD8" w:rsidP="00A615A6">
      <w:pPr>
        <w:pStyle w:val="ListParagraph"/>
        <w:numPr>
          <w:ilvl w:val="0"/>
          <w:numId w:val="10"/>
        </w:numPr>
        <w:spacing w:before="80" w:after="80"/>
        <w:ind w:left="1134" w:hanging="567"/>
        <w:contextualSpacing w:val="0"/>
        <w:jc w:val="both"/>
        <w:rPr>
          <w:rFonts w:eastAsia="Times New Roman" w:cs="Arial"/>
          <w:spacing w:val="-2"/>
          <w:szCs w:val="22"/>
          <w:lang w:eastAsia="en-AU"/>
        </w:rPr>
      </w:pPr>
      <w:r w:rsidRPr="00191773">
        <w:rPr>
          <w:rFonts w:eastAsia="Times New Roman" w:cs="Arial"/>
          <w:spacing w:val="-2"/>
          <w:szCs w:val="22"/>
          <w:lang w:eastAsia="en-AU"/>
        </w:rPr>
        <w:t>Ongoing operational costs (core business) such as</w:t>
      </w:r>
    </w:p>
    <w:p w14:paraId="273F6ADA"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S</w:t>
      </w:r>
      <w:r w:rsidR="006C5CD8" w:rsidRPr="00191773">
        <w:rPr>
          <w:rFonts w:eastAsia="Times New Roman" w:cs="Arial"/>
          <w:spacing w:val="-2"/>
          <w:szCs w:val="22"/>
          <w:lang w:eastAsia="en-AU"/>
        </w:rPr>
        <w:t>ala</w:t>
      </w:r>
      <w:r w:rsidRPr="00191773">
        <w:rPr>
          <w:rFonts w:eastAsia="Times New Roman" w:cs="Arial"/>
          <w:spacing w:val="-2"/>
          <w:szCs w:val="22"/>
          <w:lang w:eastAsia="en-AU"/>
        </w:rPr>
        <w:t>ries (except for contract work)</w:t>
      </w:r>
    </w:p>
    <w:p w14:paraId="46F2FA39"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Rent</w:t>
      </w:r>
    </w:p>
    <w:p w14:paraId="72762C0E"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Annual general meetings</w:t>
      </w:r>
    </w:p>
    <w:p w14:paraId="3A84FCA3" w14:textId="77777777" w:rsidR="006C5CD8" w:rsidRPr="00191773" w:rsidRDefault="00883CD0"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Insurance</w:t>
      </w:r>
    </w:p>
    <w:p w14:paraId="1ADCD441" w14:textId="2AEE3A51" w:rsidR="006C5CD8" w:rsidRDefault="006C5CD8" w:rsidP="00A615A6">
      <w:pPr>
        <w:pStyle w:val="ListParagraph"/>
        <w:numPr>
          <w:ilvl w:val="1"/>
          <w:numId w:val="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Utility costs</w:t>
      </w:r>
    </w:p>
    <w:p w14:paraId="103FF68B" w14:textId="5E6605F6" w:rsidR="00D626F4" w:rsidRDefault="00D626F4" w:rsidP="0028288F">
      <w:pPr>
        <w:spacing w:before="80" w:after="80"/>
        <w:rPr>
          <w:rFonts w:eastAsia="Times New Roman" w:cs="Arial"/>
          <w:spacing w:val="-2"/>
          <w:szCs w:val="22"/>
          <w:lang w:eastAsia="en-AU"/>
        </w:rPr>
      </w:pPr>
    </w:p>
    <w:p w14:paraId="3E2B48F7" w14:textId="0522E084" w:rsidR="00C477DD" w:rsidRDefault="00C477DD" w:rsidP="00D626F4">
      <w:pPr>
        <w:ind w:left="567"/>
        <w:rPr>
          <w:lang w:val="en-US"/>
        </w:rPr>
      </w:pPr>
      <w:r>
        <w:rPr>
          <w:rFonts w:eastAsia="Times New Roman" w:cs="Arial"/>
          <w:sz w:val="24"/>
          <w:lang w:eastAsia="en-GB"/>
        </w:rPr>
        <w:t>Macedon Ranges Shire Council reserves the right to exercise judgement on the appropriateness of funding eligibility criteria in respect to contentious, topical or contemporary issues or where the event may be perceived to be in conflict with Council objectives, plans, or the wider wellbeing of its residents.</w:t>
      </w:r>
    </w:p>
    <w:p w14:paraId="6DAC5BE8" w14:textId="77777777" w:rsidR="00C477DD" w:rsidRDefault="00C477DD" w:rsidP="00D626F4">
      <w:pPr>
        <w:ind w:left="567"/>
        <w:rPr>
          <w:lang w:val="en-US"/>
        </w:rPr>
      </w:pPr>
    </w:p>
    <w:p w14:paraId="0AFF91A7" w14:textId="77777777" w:rsidR="00D626F4" w:rsidRPr="0028288F" w:rsidRDefault="00D626F4" w:rsidP="0028288F">
      <w:pPr>
        <w:spacing w:before="80" w:after="80"/>
        <w:rPr>
          <w:rFonts w:eastAsia="Times New Roman" w:cs="Arial"/>
          <w:spacing w:val="-2"/>
          <w:szCs w:val="22"/>
          <w:lang w:eastAsia="en-AU"/>
        </w:rPr>
      </w:pPr>
    </w:p>
    <w:p w14:paraId="24C78FB1" w14:textId="77777777" w:rsidR="00900D45" w:rsidRDefault="00900D45">
      <w:pPr>
        <w:rPr>
          <w:rFonts w:cs="Arial"/>
          <w:b/>
          <w:color w:val="792021"/>
          <w:sz w:val="60"/>
          <w:szCs w:val="68"/>
          <w:lang w:eastAsia="en-AU"/>
        </w:rPr>
      </w:pPr>
      <w:r>
        <w:rPr>
          <w:lang w:eastAsia="en-AU"/>
        </w:rPr>
        <w:br w:type="page"/>
      </w:r>
    </w:p>
    <w:p w14:paraId="16E0371F" w14:textId="77777777" w:rsidR="0000436B" w:rsidRDefault="00D42074" w:rsidP="00DE7534">
      <w:pPr>
        <w:pStyle w:val="Heading1"/>
        <w:spacing w:before="240" w:line="240" w:lineRule="auto"/>
        <w:rPr>
          <w:lang w:eastAsia="en-AU"/>
        </w:rPr>
      </w:pPr>
      <w:bookmarkStart w:id="17" w:name="_Toc97659442"/>
      <w:bookmarkStart w:id="18" w:name="_Toc356566520"/>
      <w:r>
        <w:rPr>
          <w:szCs w:val="36"/>
        </w:rPr>
        <w:lastRenderedPageBreak/>
        <w:t>Council s</w:t>
      </w:r>
      <w:r w:rsidR="001D1343">
        <w:rPr>
          <w:szCs w:val="36"/>
        </w:rPr>
        <w:t>upport</w:t>
      </w:r>
      <w:bookmarkEnd w:id="17"/>
      <w:r w:rsidR="001D1343">
        <w:rPr>
          <w:szCs w:val="36"/>
        </w:rPr>
        <w:t xml:space="preserve"> </w:t>
      </w:r>
      <w:r w:rsidR="00ED4743">
        <w:rPr>
          <w:szCs w:val="36"/>
        </w:rPr>
        <w:t xml:space="preserve"> </w:t>
      </w:r>
      <w:bookmarkEnd w:id="18"/>
    </w:p>
    <w:p w14:paraId="32AF4E1E" w14:textId="77777777" w:rsidR="001D1343" w:rsidRDefault="00625DED" w:rsidP="00DE7534">
      <w:pPr>
        <w:pStyle w:val="Heading3"/>
        <w:tabs>
          <w:tab w:val="left" w:pos="567"/>
        </w:tabs>
        <w:spacing w:line="240" w:lineRule="auto"/>
      </w:pPr>
      <w:bookmarkStart w:id="19" w:name="_Toc97659443"/>
      <w:r>
        <w:t>3.1</w:t>
      </w:r>
      <w:r>
        <w:tab/>
      </w:r>
      <w:r w:rsidR="00577D3F">
        <w:t xml:space="preserve">Event </w:t>
      </w:r>
      <w:r w:rsidR="008F0530">
        <w:t>c</w:t>
      </w:r>
      <w:r w:rsidR="001D1343">
        <w:t>lassification</w:t>
      </w:r>
      <w:bookmarkEnd w:id="19"/>
      <w:r w:rsidR="001D1343">
        <w:t xml:space="preserve">  </w:t>
      </w:r>
    </w:p>
    <w:p w14:paraId="6EB1CF77" w14:textId="77777777" w:rsidR="00751564" w:rsidRPr="00191773" w:rsidRDefault="00751564" w:rsidP="00191773">
      <w:pPr>
        <w:ind w:left="567"/>
        <w:rPr>
          <w:rFonts w:ascii="Calibri" w:eastAsia="Calibri" w:hAnsi="Calibri" w:cs="Calibri"/>
          <w:szCs w:val="22"/>
          <w:lang w:val="en-GB" w:eastAsia="en-GB"/>
        </w:rPr>
      </w:pPr>
      <w:r w:rsidRPr="00191773">
        <w:rPr>
          <w:rFonts w:cs="Arial"/>
          <w:spacing w:val="-2"/>
          <w:szCs w:val="22"/>
        </w:rPr>
        <w:t>The level of support available from Council is determined by the scale, focus and economic impact of the event. Events are classified into one of three tiers using the classification criteria below.</w:t>
      </w:r>
    </w:p>
    <w:p w14:paraId="36710716" w14:textId="77777777" w:rsidR="00751564" w:rsidRPr="00191773" w:rsidRDefault="00751564" w:rsidP="00191773">
      <w:pPr>
        <w:ind w:left="567"/>
        <w:rPr>
          <w:lang w:val="en-US"/>
        </w:rPr>
      </w:pPr>
    </w:p>
    <w:p w14:paraId="29299E67" w14:textId="77777777" w:rsidR="004C2E38" w:rsidRPr="00191773" w:rsidRDefault="004C2E38" w:rsidP="00191773">
      <w:pPr>
        <w:autoSpaceDE w:val="0"/>
        <w:autoSpaceDN w:val="0"/>
        <w:adjustRightInd w:val="0"/>
        <w:rPr>
          <w:rFonts w:eastAsia="Times New Roman" w:cs="Arial"/>
          <w:b/>
          <w:spacing w:val="-2"/>
          <w:szCs w:val="22"/>
          <w:lang w:eastAsia="en-AU"/>
        </w:rPr>
      </w:pPr>
    </w:p>
    <w:tbl>
      <w:tblPr>
        <w:tblStyle w:val="TableGrid0"/>
        <w:tblW w:w="10103" w:type="dxa"/>
        <w:tblInd w:w="-5" w:type="dxa"/>
        <w:tblCellMar>
          <w:top w:w="3" w:type="dxa"/>
          <w:left w:w="108" w:type="dxa"/>
          <w:right w:w="115" w:type="dxa"/>
        </w:tblCellMar>
        <w:tblLook w:val="04A0" w:firstRow="1" w:lastRow="0" w:firstColumn="1" w:lastColumn="0" w:noHBand="0" w:noVBand="1"/>
      </w:tblPr>
      <w:tblGrid>
        <w:gridCol w:w="1756"/>
        <w:gridCol w:w="8347"/>
      </w:tblGrid>
      <w:tr w:rsidR="009C3635" w:rsidRPr="00AA4BFF" w14:paraId="465E05E1" w14:textId="77777777" w:rsidTr="002A7496">
        <w:trPr>
          <w:trHeight w:val="268"/>
        </w:trPr>
        <w:tc>
          <w:tcPr>
            <w:tcW w:w="1756" w:type="dxa"/>
            <w:tcBorders>
              <w:top w:val="single" w:sz="4" w:space="0" w:color="auto"/>
              <w:left w:val="single" w:sz="4" w:space="0" w:color="auto"/>
              <w:bottom w:val="single" w:sz="4" w:space="0" w:color="auto"/>
              <w:right w:val="single" w:sz="4" w:space="0" w:color="808080"/>
            </w:tcBorders>
            <w:shd w:val="clear" w:color="auto" w:fill="F2F2F2"/>
          </w:tcPr>
          <w:p w14:paraId="3CAE8CDE" w14:textId="77777777" w:rsidR="009C3635" w:rsidRPr="00AA4BFF" w:rsidRDefault="009C3635" w:rsidP="00191773">
            <w:pPr>
              <w:rPr>
                <w:rFonts w:ascii="Calibri" w:eastAsia="Calibri" w:hAnsi="Calibri" w:cs="Calibri"/>
                <w:b/>
              </w:rPr>
            </w:pPr>
            <w:r w:rsidRPr="00AA4BFF">
              <w:rPr>
                <w:rFonts w:ascii="Calibri" w:eastAsia="Calibri" w:hAnsi="Calibri" w:cs="Calibri"/>
                <w:b/>
              </w:rPr>
              <w:t xml:space="preserve">Tier </w:t>
            </w:r>
          </w:p>
        </w:tc>
        <w:tc>
          <w:tcPr>
            <w:tcW w:w="8347" w:type="dxa"/>
            <w:tcBorders>
              <w:top w:val="single" w:sz="4" w:space="0" w:color="auto"/>
              <w:left w:val="single" w:sz="4" w:space="0" w:color="808080"/>
              <w:bottom w:val="single" w:sz="4" w:space="0" w:color="auto"/>
              <w:right w:val="single" w:sz="4" w:space="0" w:color="auto"/>
            </w:tcBorders>
            <w:shd w:val="clear" w:color="auto" w:fill="F2F2F2"/>
          </w:tcPr>
          <w:p w14:paraId="0F5EE403" w14:textId="77777777" w:rsidR="009C3635" w:rsidRPr="00AA4BFF" w:rsidRDefault="00F33BD0" w:rsidP="00191773">
            <w:pPr>
              <w:rPr>
                <w:rFonts w:ascii="Calibri" w:eastAsia="Calibri" w:hAnsi="Calibri" w:cs="Calibri"/>
                <w:b/>
              </w:rPr>
            </w:pPr>
            <w:r>
              <w:rPr>
                <w:rFonts w:ascii="Calibri" w:eastAsia="Calibri" w:hAnsi="Calibri" w:cs="Calibri"/>
                <w:b/>
              </w:rPr>
              <w:t>Classification</w:t>
            </w:r>
          </w:p>
        </w:tc>
      </w:tr>
      <w:tr w:rsidR="009C3635" w:rsidRPr="00AA4BFF" w14:paraId="52EE76F0" w14:textId="77777777" w:rsidTr="002A7496">
        <w:trPr>
          <w:trHeight w:val="2344"/>
        </w:trPr>
        <w:tc>
          <w:tcPr>
            <w:tcW w:w="1756" w:type="dxa"/>
            <w:tcBorders>
              <w:top w:val="single" w:sz="4" w:space="0" w:color="auto"/>
              <w:left w:val="single" w:sz="4" w:space="0" w:color="auto"/>
              <w:bottom w:val="single" w:sz="4" w:space="0" w:color="7F7F7F"/>
              <w:right w:val="single" w:sz="4" w:space="0" w:color="808080"/>
            </w:tcBorders>
            <w:vAlign w:val="center"/>
          </w:tcPr>
          <w:p w14:paraId="20146AD2" w14:textId="77777777" w:rsidR="00935D48" w:rsidRPr="007030CC" w:rsidRDefault="00935D48" w:rsidP="00191773">
            <w:pPr>
              <w:rPr>
                <w:rFonts w:ascii="Calibri" w:eastAsia="Calibri" w:hAnsi="Calibri" w:cs="Calibri"/>
                <w:b/>
              </w:rPr>
            </w:pPr>
            <w:r w:rsidRPr="007030CC">
              <w:rPr>
                <w:rFonts w:ascii="Calibri" w:eastAsia="Calibri" w:hAnsi="Calibri" w:cs="Calibri"/>
                <w:b/>
              </w:rPr>
              <w:t xml:space="preserve">Tier 1 </w:t>
            </w:r>
          </w:p>
          <w:p w14:paraId="4A52CB36" w14:textId="77777777" w:rsidR="009C3635" w:rsidRPr="007030CC" w:rsidRDefault="009C3635" w:rsidP="00191773">
            <w:pPr>
              <w:rPr>
                <w:rFonts w:ascii="Calibri" w:eastAsia="Calibri" w:hAnsi="Calibri" w:cs="Calibri"/>
              </w:rPr>
            </w:pPr>
            <w:r w:rsidRPr="007030CC">
              <w:rPr>
                <w:rFonts w:ascii="Calibri" w:eastAsia="Calibri" w:hAnsi="Calibri" w:cs="Calibri"/>
              </w:rPr>
              <w:t xml:space="preserve">Signature Event </w:t>
            </w:r>
          </w:p>
        </w:tc>
        <w:tc>
          <w:tcPr>
            <w:tcW w:w="8347" w:type="dxa"/>
            <w:tcBorders>
              <w:top w:val="single" w:sz="4" w:space="0" w:color="auto"/>
              <w:left w:val="single" w:sz="4" w:space="0" w:color="808080"/>
              <w:bottom w:val="single" w:sz="4" w:space="0" w:color="7F7F7F"/>
              <w:right w:val="single" w:sz="4" w:space="0" w:color="auto"/>
            </w:tcBorders>
          </w:tcPr>
          <w:p w14:paraId="654AB70C" w14:textId="77777777" w:rsidR="009C3635" w:rsidRPr="007030CC" w:rsidRDefault="009C3635" w:rsidP="00191773">
            <w:pPr>
              <w:spacing w:after="52"/>
              <w:ind w:left="114"/>
              <w:rPr>
                <w:rFonts w:ascii="Calibri" w:eastAsia="Calibri" w:hAnsi="Calibri" w:cs="Calibri"/>
                <w:b/>
              </w:rPr>
            </w:pPr>
            <w:r w:rsidRPr="007030CC">
              <w:rPr>
                <w:rFonts w:ascii="Calibri" w:eastAsia="Calibri" w:hAnsi="Calibri" w:cs="Calibri"/>
                <w:b/>
              </w:rPr>
              <w:t>New</w:t>
            </w:r>
            <w:r w:rsidR="00910FD2">
              <w:rPr>
                <w:rFonts w:ascii="Calibri" w:eastAsia="Calibri" w:hAnsi="Calibri" w:cs="Calibri"/>
                <w:b/>
              </w:rPr>
              <w:t xml:space="preserve">, emerging or </w:t>
            </w:r>
            <w:r w:rsidRPr="007030CC">
              <w:rPr>
                <w:rFonts w:ascii="Calibri" w:eastAsia="Calibri" w:hAnsi="Calibri" w:cs="Calibri"/>
                <w:b/>
              </w:rPr>
              <w:t xml:space="preserve">established events and festivals of significant scale that: </w:t>
            </w:r>
          </w:p>
          <w:p w14:paraId="7E5D3ECB" w14:textId="77777777" w:rsidR="009C3635" w:rsidRPr="00191773" w:rsidRDefault="00883CD0"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 xml:space="preserve">Are exclusive to </w:t>
            </w:r>
            <w:r w:rsidR="000C51FA" w:rsidRPr="00191773">
              <w:rPr>
                <w:rFonts w:ascii="Calibri" w:eastAsia="Calibri" w:hAnsi="Calibri" w:cs="Calibri"/>
              </w:rPr>
              <w:t>Macedon Ranges Shire Council.</w:t>
            </w:r>
          </w:p>
          <w:p w14:paraId="5A3EE01D" w14:textId="77777777" w:rsidR="009C3635" w:rsidRPr="00191773" w:rsidRDefault="009C3635" w:rsidP="00A615A6">
            <w:pPr>
              <w:pStyle w:val="ListParagraph"/>
              <w:numPr>
                <w:ilvl w:val="0"/>
                <w:numId w:val="25"/>
              </w:numPr>
              <w:spacing w:after="30"/>
              <w:ind w:right="1" w:hanging="595"/>
              <w:jc w:val="both"/>
              <w:rPr>
                <w:rFonts w:ascii="Calibri" w:eastAsia="Calibri" w:hAnsi="Calibri" w:cs="Calibri"/>
              </w:rPr>
            </w:pPr>
            <w:r w:rsidRPr="00191773">
              <w:rPr>
                <w:rFonts w:ascii="Calibri" w:eastAsia="Calibri" w:hAnsi="Calibri" w:cs="Calibri"/>
              </w:rPr>
              <w:t>Have the capacity to attract intrastate and interstate visitation</w:t>
            </w:r>
            <w:r w:rsidR="00883CD0" w:rsidRPr="00191773">
              <w:rPr>
                <w:rFonts w:ascii="Calibri" w:eastAsia="Calibri" w:hAnsi="Calibri" w:cs="Calibri"/>
              </w:rPr>
              <w:t>.</w:t>
            </w:r>
            <w:r w:rsidRPr="00191773">
              <w:rPr>
                <w:rFonts w:ascii="Calibri" w:eastAsia="Calibri" w:hAnsi="Calibri" w:cs="Calibri"/>
              </w:rPr>
              <w:t xml:space="preserve"> </w:t>
            </w:r>
          </w:p>
          <w:p w14:paraId="3928A7CE" w14:textId="77777777" w:rsidR="009C3635" w:rsidRPr="00191773" w:rsidRDefault="009C3635"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Are of state or regional significance</w:t>
            </w:r>
            <w:r w:rsidR="00883CD0" w:rsidRPr="00191773">
              <w:rPr>
                <w:rFonts w:ascii="Calibri" w:eastAsia="Calibri" w:hAnsi="Calibri" w:cs="Calibri"/>
              </w:rPr>
              <w:t>.</w:t>
            </w:r>
            <w:r w:rsidRPr="00191773">
              <w:rPr>
                <w:rFonts w:ascii="Calibri" w:eastAsia="Calibri" w:hAnsi="Calibri" w:cs="Calibri"/>
              </w:rPr>
              <w:t xml:space="preserve"> </w:t>
            </w:r>
          </w:p>
          <w:p w14:paraId="67BA598F" w14:textId="77777777" w:rsidR="009C3635" w:rsidRPr="00191773" w:rsidRDefault="009C3635"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Align with existing Macedon Ranges tourism branding and strengths</w:t>
            </w:r>
            <w:r w:rsidR="00883CD0" w:rsidRPr="00191773">
              <w:rPr>
                <w:rFonts w:ascii="Calibri" w:eastAsia="Calibri" w:hAnsi="Calibri" w:cs="Calibri"/>
              </w:rPr>
              <w:t>.</w:t>
            </w:r>
            <w:r w:rsidRPr="00191773">
              <w:rPr>
                <w:rFonts w:ascii="Calibri" w:eastAsia="Calibri" w:hAnsi="Calibri" w:cs="Calibri"/>
              </w:rPr>
              <w:t xml:space="preserve"> </w:t>
            </w:r>
          </w:p>
          <w:p w14:paraId="730AA6FA" w14:textId="77777777" w:rsidR="009C3635" w:rsidRPr="00191773" w:rsidRDefault="009C3635" w:rsidP="00A615A6">
            <w:pPr>
              <w:pStyle w:val="ListParagraph"/>
              <w:numPr>
                <w:ilvl w:val="0"/>
                <w:numId w:val="25"/>
              </w:numPr>
              <w:spacing w:after="29"/>
              <w:ind w:right="1" w:hanging="595"/>
              <w:jc w:val="both"/>
              <w:rPr>
                <w:rFonts w:ascii="Calibri" w:eastAsia="Calibri" w:hAnsi="Calibri" w:cs="Calibri"/>
              </w:rPr>
            </w:pPr>
            <w:r w:rsidRPr="00191773">
              <w:rPr>
                <w:rFonts w:ascii="Calibri" w:eastAsia="Calibri" w:hAnsi="Calibri" w:cs="Calibri"/>
              </w:rPr>
              <w:t>Have the cap</w:t>
            </w:r>
            <w:r w:rsidR="00575931" w:rsidRPr="00191773">
              <w:rPr>
                <w:rFonts w:ascii="Calibri" w:eastAsia="Calibri" w:hAnsi="Calibri" w:cs="Calibri"/>
              </w:rPr>
              <w:t>acity to drive overnight stays and/</w:t>
            </w:r>
            <w:r w:rsidRPr="00191773">
              <w:rPr>
                <w:rFonts w:ascii="Calibri" w:eastAsia="Calibri" w:hAnsi="Calibri" w:cs="Calibri"/>
              </w:rPr>
              <w:t>or increase visitor yield in the region</w:t>
            </w:r>
            <w:r w:rsidR="00883CD0" w:rsidRPr="00191773">
              <w:rPr>
                <w:rFonts w:ascii="Calibri" w:eastAsia="Calibri" w:hAnsi="Calibri" w:cs="Calibri"/>
              </w:rPr>
              <w:t>.</w:t>
            </w:r>
            <w:r w:rsidRPr="00191773">
              <w:rPr>
                <w:rFonts w:ascii="Calibri" w:eastAsia="Calibri" w:hAnsi="Calibri" w:cs="Calibri"/>
              </w:rPr>
              <w:t xml:space="preserve"> </w:t>
            </w:r>
          </w:p>
          <w:p w14:paraId="7AB4B177" w14:textId="77777777" w:rsidR="009C3635" w:rsidRPr="00191773" w:rsidRDefault="009C3635" w:rsidP="00A615A6">
            <w:pPr>
              <w:pStyle w:val="ListParagraph"/>
              <w:numPr>
                <w:ilvl w:val="0"/>
                <w:numId w:val="25"/>
              </w:numPr>
              <w:spacing w:after="68"/>
              <w:ind w:right="1" w:hanging="595"/>
              <w:jc w:val="both"/>
              <w:rPr>
                <w:rFonts w:ascii="Calibri" w:eastAsia="Calibri" w:hAnsi="Calibri" w:cs="Calibri"/>
              </w:rPr>
            </w:pPr>
            <w:r w:rsidRPr="00191773">
              <w:rPr>
                <w:rFonts w:ascii="Calibri" w:eastAsia="Calibri" w:hAnsi="Calibri" w:cs="Calibri"/>
              </w:rPr>
              <w:t>Are or have the capacity to become a signature event for the Shire</w:t>
            </w:r>
            <w:r w:rsidR="00883CD0" w:rsidRPr="00191773">
              <w:rPr>
                <w:rFonts w:ascii="Calibri" w:eastAsia="Calibri" w:hAnsi="Calibri" w:cs="Calibri"/>
              </w:rPr>
              <w:t>.</w:t>
            </w:r>
            <w:r w:rsidRPr="00191773">
              <w:rPr>
                <w:rFonts w:ascii="Calibri" w:eastAsia="Calibri" w:hAnsi="Calibri" w:cs="Calibri"/>
              </w:rPr>
              <w:t xml:space="preserve"> </w:t>
            </w:r>
          </w:p>
          <w:p w14:paraId="01090AC2" w14:textId="5047A180" w:rsidR="009C3635" w:rsidRPr="00191773" w:rsidRDefault="009C3635" w:rsidP="00A615A6">
            <w:pPr>
              <w:pStyle w:val="ListParagraph"/>
              <w:numPr>
                <w:ilvl w:val="0"/>
                <w:numId w:val="25"/>
              </w:numPr>
              <w:spacing w:after="111"/>
              <w:ind w:right="1" w:hanging="595"/>
              <w:jc w:val="both"/>
              <w:rPr>
                <w:rFonts w:ascii="Calibri" w:eastAsia="Calibri" w:hAnsi="Calibri" w:cs="Calibri"/>
              </w:rPr>
            </w:pPr>
            <w:r w:rsidRPr="00191773">
              <w:rPr>
                <w:rFonts w:ascii="Calibri" w:eastAsia="Calibri" w:hAnsi="Calibri" w:cs="Calibri"/>
              </w:rPr>
              <w:t>Appeal to identified target markets for the region</w:t>
            </w:r>
            <w:r w:rsidR="00883CD0" w:rsidRPr="00191773">
              <w:rPr>
                <w:rFonts w:ascii="Calibri" w:eastAsia="Calibri" w:hAnsi="Calibri" w:cs="Calibri"/>
              </w:rPr>
              <w:t>.</w:t>
            </w:r>
            <w:r w:rsidRPr="00191773">
              <w:rPr>
                <w:rFonts w:ascii="Calibri" w:eastAsia="Calibri" w:hAnsi="Calibri" w:cs="Calibri"/>
              </w:rPr>
              <w:t xml:space="preserve"> </w:t>
            </w:r>
          </w:p>
        </w:tc>
      </w:tr>
      <w:tr w:rsidR="009C3635" w:rsidRPr="00AA4BFF" w14:paraId="593CFE25" w14:textId="77777777" w:rsidTr="002A7496">
        <w:trPr>
          <w:trHeight w:val="1423"/>
        </w:trPr>
        <w:tc>
          <w:tcPr>
            <w:tcW w:w="1756" w:type="dxa"/>
            <w:tcBorders>
              <w:top w:val="single" w:sz="4" w:space="0" w:color="7F7F7F"/>
              <w:left w:val="single" w:sz="4" w:space="0" w:color="auto"/>
              <w:bottom w:val="single" w:sz="4" w:space="0" w:color="7F7F7F"/>
              <w:right w:val="single" w:sz="4" w:space="0" w:color="808080"/>
            </w:tcBorders>
            <w:shd w:val="clear" w:color="auto" w:fill="F2F2F2"/>
            <w:vAlign w:val="center"/>
          </w:tcPr>
          <w:p w14:paraId="2155B373" w14:textId="77777777" w:rsidR="00935D48" w:rsidRPr="007030CC" w:rsidRDefault="00935D48" w:rsidP="00191773">
            <w:pPr>
              <w:rPr>
                <w:rFonts w:ascii="Calibri" w:eastAsia="Calibri" w:hAnsi="Calibri" w:cs="Calibri"/>
                <w:b/>
              </w:rPr>
            </w:pPr>
            <w:r w:rsidRPr="007030CC">
              <w:rPr>
                <w:rFonts w:ascii="Calibri" w:eastAsia="Calibri" w:hAnsi="Calibri" w:cs="Calibri"/>
                <w:b/>
              </w:rPr>
              <w:t xml:space="preserve">Tier 2 </w:t>
            </w:r>
          </w:p>
          <w:p w14:paraId="6FD2150C" w14:textId="77777777" w:rsidR="009C3635" w:rsidRPr="007030CC" w:rsidRDefault="009C3635" w:rsidP="00191773">
            <w:pPr>
              <w:rPr>
                <w:rFonts w:ascii="Calibri" w:eastAsia="Calibri" w:hAnsi="Calibri" w:cs="Calibri"/>
              </w:rPr>
            </w:pPr>
            <w:r w:rsidRPr="007030CC">
              <w:rPr>
                <w:rFonts w:ascii="Calibri" w:eastAsia="Calibri" w:hAnsi="Calibri" w:cs="Calibri"/>
              </w:rPr>
              <w:t xml:space="preserve">Regionally </w:t>
            </w:r>
          </w:p>
          <w:p w14:paraId="697E5821" w14:textId="77777777" w:rsidR="009C3635" w:rsidRPr="00AA4BFF" w:rsidRDefault="009C3635" w:rsidP="00191773">
            <w:pPr>
              <w:rPr>
                <w:rFonts w:ascii="Calibri" w:eastAsia="Calibri" w:hAnsi="Calibri" w:cs="Calibri"/>
              </w:rPr>
            </w:pPr>
            <w:r w:rsidRPr="00AA4BFF">
              <w:rPr>
                <w:rFonts w:ascii="Calibri" w:eastAsia="Calibri" w:hAnsi="Calibri" w:cs="Calibri"/>
              </w:rPr>
              <w:t xml:space="preserve">Significant </w:t>
            </w:r>
          </w:p>
          <w:p w14:paraId="2F07E40C" w14:textId="77777777" w:rsidR="009C3635" w:rsidRPr="00AA4BFF" w:rsidRDefault="009C3635" w:rsidP="00191773">
            <w:pPr>
              <w:rPr>
                <w:rFonts w:ascii="Calibri" w:eastAsia="Calibri" w:hAnsi="Calibri" w:cs="Calibri"/>
              </w:rPr>
            </w:pPr>
            <w:r w:rsidRPr="00AA4BFF">
              <w:rPr>
                <w:rFonts w:ascii="Calibri" w:eastAsia="Calibri" w:hAnsi="Calibri" w:cs="Calibri"/>
              </w:rPr>
              <w:t xml:space="preserve">Event </w:t>
            </w:r>
          </w:p>
        </w:tc>
        <w:tc>
          <w:tcPr>
            <w:tcW w:w="8347" w:type="dxa"/>
            <w:tcBorders>
              <w:top w:val="single" w:sz="4" w:space="0" w:color="7F7F7F"/>
              <w:left w:val="single" w:sz="4" w:space="0" w:color="808080"/>
              <w:bottom w:val="single" w:sz="4" w:space="0" w:color="7F7F7F"/>
              <w:right w:val="single" w:sz="4" w:space="0" w:color="auto"/>
            </w:tcBorders>
            <w:shd w:val="clear" w:color="auto" w:fill="F2F2F2"/>
          </w:tcPr>
          <w:p w14:paraId="5CC47613" w14:textId="77777777" w:rsidR="009C3635" w:rsidRPr="007030CC" w:rsidRDefault="009C3635" w:rsidP="00191773">
            <w:pPr>
              <w:spacing w:after="50"/>
              <w:ind w:left="125"/>
              <w:rPr>
                <w:rFonts w:ascii="Calibri" w:eastAsia="Calibri" w:hAnsi="Calibri" w:cs="Calibri"/>
                <w:b/>
              </w:rPr>
            </w:pPr>
            <w:r w:rsidRPr="007030CC">
              <w:rPr>
                <w:rFonts w:ascii="Calibri" w:eastAsia="Calibri" w:hAnsi="Calibri" w:cs="Calibri"/>
                <w:b/>
              </w:rPr>
              <w:t>N</w:t>
            </w:r>
            <w:r w:rsidR="00910FD2" w:rsidRPr="005A5A79">
              <w:rPr>
                <w:rFonts w:ascii="Calibri" w:eastAsia="Calibri" w:hAnsi="Calibri" w:cs="Calibri"/>
                <w:b/>
              </w:rPr>
              <w:t xml:space="preserve">ew, emerging </w:t>
            </w:r>
            <w:r w:rsidRPr="007030CC">
              <w:rPr>
                <w:rFonts w:ascii="Calibri" w:eastAsia="Calibri" w:hAnsi="Calibri" w:cs="Calibri"/>
                <w:b/>
              </w:rPr>
              <w:t xml:space="preserve">or established events and festivals </w:t>
            </w:r>
            <w:r w:rsidR="00910FD2">
              <w:rPr>
                <w:rFonts w:ascii="Calibri" w:eastAsia="Calibri" w:hAnsi="Calibri" w:cs="Calibri"/>
                <w:b/>
              </w:rPr>
              <w:t>of</w:t>
            </w:r>
            <w:r w:rsidRPr="007030CC">
              <w:rPr>
                <w:rFonts w:ascii="Calibri" w:eastAsia="Calibri" w:hAnsi="Calibri" w:cs="Calibri"/>
                <w:b/>
              </w:rPr>
              <w:t xml:space="preserve"> medium to large scale events that: </w:t>
            </w:r>
          </w:p>
          <w:p w14:paraId="77F2AF4F" w14:textId="77777777"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Have the capacity to attract intrastate visitation</w:t>
            </w:r>
            <w:r w:rsidR="00883CD0" w:rsidRPr="00191773">
              <w:rPr>
                <w:rFonts w:ascii="Calibri" w:eastAsia="Calibri" w:hAnsi="Calibri" w:cs="Calibri"/>
              </w:rPr>
              <w:t>.</w:t>
            </w:r>
            <w:r w:rsidRPr="00191773">
              <w:rPr>
                <w:rFonts w:ascii="Calibri" w:eastAsia="Calibri" w:hAnsi="Calibri" w:cs="Calibri"/>
              </w:rPr>
              <w:t xml:space="preserve"> </w:t>
            </w:r>
          </w:p>
          <w:p w14:paraId="343C65EE" w14:textId="77777777"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Are of regional significance</w:t>
            </w:r>
            <w:r w:rsidR="00883CD0" w:rsidRPr="00191773">
              <w:rPr>
                <w:rFonts w:ascii="Calibri" w:eastAsia="Calibri" w:hAnsi="Calibri" w:cs="Calibri"/>
              </w:rPr>
              <w:t>.</w:t>
            </w:r>
            <w:r w:rsidRPr="00191773">
              <w:rPr>
                <w:rFonts w:ascii="Calibri" w:eastAsia="Calibri" w:hAnsi="Calibri" w:cs="Calibri"/>
              </w:rPr>
              <w:t xml:space="preserve"> </w:t>
            </w:r>
          </w:p>
          <w:p w14:paraId="0C1F3B99" w14:textId="77777777"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 xml:space="preserve">Have a broader reach and </w:t>
            </w:r>
            <w:r w:rsidR="00E469EE" w:rsidRPr="00191773">
              <w:rPr>
                <w:rFonts w:ascii="Calibri" w:eastAsia="Calibri" w:hAnsi="Calibri" w:cs="Calibri"/>
              </w:rPr>
              <w:t>attract high</w:t>
            </w:r>
            <w:r w:rsidRPr="00191773">
              <w:rPr>
                <w:rFonts w:ascii="Calibri" w:eastAsia="Calibri" w:hAnsi="Calibri" w:cs="Calibri"/>
              </w:rPr>
              <w:t xml:space="preserve"> community </w:t>
            </w:r>
            <w:r w:rsidR="00E469EE" w:rsidRPr="00191773">
              <w:rPr>
                <w:rFonts w:ascii="Calibri" w:eastAsia="Calibri" w:hAnsi="Calibri" w:cs="Calibri"/>
              </w:rPr>
              <w:t>attendance</w:t>
            </w:r>
            <w:r w:rsidR="00883CD0" w:rsidRPr="00191773">
              <w:rPr>
                <w:rFonts w:ascii="Calibri" w:eastAsia="Calibri" w:hAnsi="Calibri" w:cs="Calibri"/>
              </w:rPr>
              <w:t>.</w:t>
            </w:r>
          </w:p>
          <w:p w14:paraId="253E11C8" w14:textId="7DE3E712" w:rsidR="009C3635" w:rsidRPr="00191773" w:rsidRDefault="009C3635" w:rsidP="00A615A6">
            <w:pPr>
              <w:pStyle w:val="ListParagraph"/>
              <w:numPr>
                <w:ilvl w:val="0"/>
                <w:numId w:val="26"/>
              </w:numPr>
              <w:spacing w:after="29"/>
              <w:ind w:right="1" w:hanging="595"/>
              <w:jc w:val="both"/>
              <w:rPr>
                <w:rFonts w:ascii="Calibri" w:eastAsia="Calibri" w:hAnsi="Calibri" w:cs="Calibri"/>
              </w:rPr>
            </w:pPr>
            <w:r w:rsidRPr="00191773">
              <w:rPr>
                <w:rFonts w:ascii="Calibri" w:eastAsia="Calibri" w:hAnsi="Calibri" w:cs="Calibri"/>
              </w:rPr>
              <w:t xml:space="preserve">Attract visitors outside the township where </w:t>
            </w:r>
            <w:r w:rsidR="00A615A6" w:rsidRPr="00191773">
              <w:rPr>
                <w:rFonts w:ascii="Calibri" w:eastAsia="Calibri" w:hAnsi="Calibri" w:cs="Calibri"/>
              </w:rPr>
              <w:t>it is</w:t>
            </w:r>
            <w:r w:rsidRPr="00191773">
              <w:rPr>
                <w:rFonts w:ascii="Calibri" w:eastAsia="Calibri" w:hAnsi="Calibri" w:cs="Calibri"/>
              </w:rPr>
              <w:t xml:space="preserve"> being held</w:t>
            </w:r>
            <w:r w:rsidR="00883CD0" w:rsidRPr="00191773">
              <w:rPr>
                <w:rFonts w:ascii="Calibri" w:eastAsia="Calibri" w:hAnsi="Calibri" w:cs="Calibri"/>
              </w:rPr>
              <w:t>.</w:t>
            </w:r>
            <w:r w:rsidRPr="00191773">
              <w:rPr>
                <w:rFonts w:ascii="Calibri" w:eastAsia="Calibri" w:hAnsi="Calibri" w:cs="Calibri"/>
              </w:rPr>
              <w:t xml:space="preserve"> </w:t>
            </w:r>
          </w:p>
        </w:tc>
      </w:tr>
      <w:tr w:rsidR="00935D48" w:rsidRPr="00AA4BFF" w14:paraId="3BE4A8DE" w14:textId="77777777" w:rsidTr="002A7496">
        <w:trPr>
          <w:trHeight w:val="1024"/>
        </w:trPr>
        <w:tc>
          <w:tcPr>
            <w:tcW w:w="1756" w:type="dxa"/>
            <w:tcBorders>
              <w:top w:val="single" w:sz="4" w:space="0" w:color="7F7F7F"/>
              <w:left w:val="single" w:sz="4" w:space="0" w:color="auto"/>
              <w:bottom w:val="single" w:sz="4" w:space="0" w:color="auto"/>
              <w:right w:val="single" w:sz="4" w:space="0" w:color="808080"/>
            </w:tcBorders>
            <w:shd w:val="clear" w:color="auto" w:fill="auto"/>
            <w:vAlign w:val="center"/>
          </w:tcPr>
          <w:p w14:paraId="13EEBF24" w14:textId="77777777" w:rsidR="00935D48" w:rsidRPr="003070CC" w:rsidRDefault="00E469EE" w:rsidP="00191773">
            <w:pPr>
              <w:rPr>
                <w:rFonts w:ascii="Calibri" w:eastAsia="Calibri" w:hAnsi="Calibri" w:cs="Calibri"/>
                <w:b/>
              </w:rPr>
            </w:pPr>
            <w:r>
              <w:rPr>
                <w:rFonts w:ascii="Calibri" w:eastAsia="Calibri" w:hAnsi="Calibri" w:cs="Calibri"/>
                <w:b/>
              </w:rPr>
              <w:t>Tier 3</w:t>
            </w:r>
          </w:p>
          <w:p w14:paraId="4927788E" w14:textId="77777777" w:rsidR="00935D48" w:rsidRPr="005A5A79" w:rsidRDefault="00935D48" w:rsidP="00191773">
            <w:pPr>
              <w:rPr>
                <w:rFonts w:ascii="Calibri" w:eastAsia="Calibri" w:hAnsi="Calibri" w:cs="Calibri"/>
                <w:b/>
              </w:rPr>
            </w:pPr>
            <w:r>
              <w:rPr>
                <w:rFonts w:ascii="Calibri" w:eastAsia="Calibri" w:hAnsi="Calibri" w:cs="Calibri"/>
              </w:rPr>
              <w:t>Community Event</w:t>
            </w:r>
            <w:r w:rsidRPr="00AA4BFF">
              <w:rPr>
                <w:rFonts w:ascii="Calibri" w:eastAsia="Calibri" w:hAnsi="Calibri" w:cs="Calibri"/>
              </w:rPr>
              <w:t xml:space="preserve"> </w:t>
            </w:r>
          </w:p>
        </w:tc>
        <w:tc>
          <w:tcPr>
            <w:tcW w:w="8347" w:type="dxa"/>
            <w:tcBorders>
              <w:top w:val="single" w:sz="4" w:space="0" w:color="7F7F7F"/>
              <w:left w:val="single" w:sz="4" w:space="0" w:color="808080"/>
              <w:bottom w:val="single" w:sz="4" w:space="0" w:color="auto"/>
              <w:right w:val="single" w:sz="4" w:space="0" w:color="auto"/>
            </w:tcBorders>
            <w:shd w:val="clear" w:color="auto" w:fill="auto"/>
          </w:tcPr>
          <w:p w14:paraId="0A48CD6F" w14:textId="77777777" w:rsidR="00935D48" w:rsidRPr="007030CC" w:rsidRDefault="00935D48" w:rsidP="00191773">
            <w:pPr>
              <w:spacing w:after="50"/>
              <w:ind w:left="125"/>
              <w:rPr>
                <w:rFonts w:ascii="Calibri" w:eastAsia="Calibri" w:hAnsi="Calibri" w:cs="Calibri"/>
                <w:b/>
              </w:rPr>
            </w:pPr>
            <w:r w:rsidRPr="007030CC">
              <w:rPr>
                <w:rFonts w:ascii="Calibri" w:eastAsia="Calibri" w:hAnsi="Calibri" w:cs="Calibri"/>
                <w:b/>
              </w:rPr>
              <w:t xml:space="preserve">Events and festivals of a small scale that: </w:t>
            </w:r>
          </w:p>
          <w:p w14:paraId="25FDD9BE" w14:textId="77777777" w:rsidR="00F33BD0" w:rsidRPr="00AA4BFF" w:rsidRDefault="00F33BD0" w:rsidP="00A615A6">
            <w:pPr>
              <w:pStyle w:val="ListParagraph"/>
              <w:numPr>
                <w:ilvl w:val="0"/>
                <w:numId w:val="26"/>
              </w:numPr>
              <w:spacing w:after="29"/>
              <w:ind w:right="1" w:hanging="595"/>
              <w:jc w:val="both"/>
              <w:rPr>
                <w:rFonts w:ascii="Calibri" w:eastAsia="Calibri" w:hAnsi="Calibri" w:cs="Calibri"/>
              </w:rPr>
            </w:pPr>
            <w:r>
              <w:rPr>
                <w:rFonts w:ascii="Calibri" w:eastAsia="Calibri" w:hAnsi="Calibri" w:cs="Calibri"/>
              </w:rPr>
              <w:t>Reinforce civic pr</w:t>
            </w:r>
            <w:r w:rsidR="00883CD0">
              <w:rPr>
                <w:rFonts w:ascii="Calibri" w:eastAsia="Calibri" w:hAnsi="Calibri" w:cs="Calibri"/>
              </w:rPr>
              <w:t>ide and community connectedness.</w:t>
            </w:r>
          </w:p>
          <w:p w14:paraId="16970D44" w14:textId="77777777" w:rsidR="00935D48" w:rsidRPr="005A5A79" w:rsidRDefault="00F33BD0" w:rsidP="00A615A6">
            <w:pPr>
              <w:pStyle w:val="ListParagraph"/>
              <w:numPr>
                <w:ilvl w:val="0"/>
                <w:numId w:val="26"/>
              </w:numPr>
              <w:spacing w:after="29"/>
              <w:ind w:right="1" w:hanging="595"/>
              <w:jc w:val="both"/>
              <w:rPr>
                <w:rFonts w:ascii="Calibri" w:eastAsia="Calibri" w:hAnsi="Calibri" w:cs="Calibri"/>
              </w:rPr>
            </w:pPr>
            <w:r>
              <w:rPr>
                <w:rFonts w:ascii="Calibri" w:eastAsia="Calibri" w:hAnsi="Calibri" w:cs="Calibri"/>
              </w:rPr>
              <w:t>Are of significance to the local community</w:t>
            </w:r>
            <w:r w:rsidR="00883CD0">
              <w:rPr>
                <w:rFonts w:ascii="Calibri" w:eastAsia="Calibri" w:hAnsi="Calibri" w:cs="Calibri"/>
              </w:rPr>
              <w:t>.</w:t>
            </w:r>
          </w:p>
        </w:tc>
      </w:tr>
    </w:tbl>
    <w:p w14:paraId="4E2F2B35" w14:textId="77777777" w:rsidR="00900D45" w:rsidRPr="007030CC" w:rsidRDefault="00900D45" w:rsidP="005A5A79">
      <w:pPr>
        <w:rPr>
          <w:rFonts w:cs="Arial"/>
          <w:b/>
          <w:color w:val="792021"/>
          <w:sz w:val="36"/>
          <w:szCs w:val="36"/>
        </w:rPr>
      </w:pPr>
    </w:p>
    <w:p w14:paraId="029972F0" w14:textId="77777777" w:rsidR="00751564" w:rsidRDefault="00751564">
      <w:pPr>
        <w:rPr>
          <w:rFonts w:cs="Arial"/>
          <w:color w:val="800000"/>
          <w:sz w:val="32"/>
          <w:szCs w:val="36"/>
          <w:lang w:val="en-US"/>
        </w:rPr>
      </w:pPr>
      <w:r>
        <w:br w:type="page"/>
      </w:r>
    </w:p>
    <w:p w14:paraId="53DB1D21" w14:textId="77777777" w:rsidR="00910FD2" w:rsidRPr="005A5A79" w:rsidRDefault="00625DED" w:rsidP="00DE7534">
      <w:pPr>
        <w:pStyle w:val="Heading3"/>
        <w:tabs>
          <w:tab w:val="left" w:pos="567"/>
        </w:tabs>
        <w:spacing w:line="240" w:lineRule="auto"/>
      </w:pPr>
      <w:bookmarkStart w:id="20" w:name="_Toc97659444"/>
      <w:r>
        <w:lastRenderedPageBreak/>
        <w:t>3.2</w:t>
      </w:r>
      <w:r>
        <w:tab/>
      </w:r>
      <w:r w:rsidR="00ED4743" w:rsidRPr="005A5A79">
        <w:t>Funding</w:t>
      </w:r>
      <w:bookmarkEnd w:id="20"/>
      <w:r w:rsidR="00ED4743" w:rsidRPr="005A5A79">
        <w:t xml:space="preserve"> </w:t>
      </w:r>
    </w:p>
    <w:p w14:paraId="17F960D2" w14:textId="77777777" w:rsidR="00876A9D" w:rsidRPr="00DE7534" w:rsidRDefault="00751564" w:rsidP="00191773">
      <w:pPr>
        <w:ind w:left="567"/>
        <w:rPr>
          <w:rFonts w:eastAsia="Times New Roman" w:cs="Arial"/>
          <w:spacing w:val="-2"/>
          <w:szCs w:val="22"/>
          <w:lang w:eastAsia="en-AU"/>
        </w:rPr>
      </w:pPr>
      <w:r w:rsidRPr="00DE7534">
        <w:rPr>
          <w:rFonts w:eastAsia="Times New Roman" w:cs="Arial"/>
          <w:spacing w:val="-2"/>
          <w:szCs w:val="22"/>
          <w:lang w:eastAsia="en-AU"/>
        </w:rPr>
        <w:t>Funding is available as one-year or triennial agr</w:t>
      </w:r>
      <w:r w:rsidR="00876A9D" w:rsidRPr="00DE7534">
        <w:rPr>
          <w:rFonts w:eastAsia="Times New Roman" w:cs="Arial"/>
          <w:spacing w:val="-2"/>
          <w:szCs w:val="22"/>
          <w:lang w:eastAsia="en-AU"/>
        </w:rPr>
        <w:t>eements. Grant amounts are determined by the scope and capacity of the event.</w:t>
      </w:r>
    </w:p>
    <w:p w14:paraId="55041CFF" w14:textId="77777777" w:rsidR="00EE4925" w:rsidRPr="00DE7534" w:rsidRDefault="00EE4925" w:rsidP="00191773">
      <w:pPr>
        <w:rPr>
          <w:rFonts w:eastAsia="Times New Roman" w:cs="Arial"/>
          <w:spacing w:val="-2"/>
          <w:szCs w:val="22"/>
          <w:lang w:eastAsia="en-AU"/>
        </w:rPr>
      </w:pPr>
    </w:p>
    <w:tbl>
      <w:tblPr>
        <w:tblStyle w:val="TableGrid0"/>
        <w:tblW w:w="9923" w:type="dxa"/>
        <w:tblInd w:w="-5" w:type="dxa"/>
        <w:tblLayout w:type="fixed"/>
        <w:tblCellMar>
          <w:top w:w="5" w:type="dxa"/>
          <w:right w:w="58" w:type="dxa"/>
        </w:tblCellMar>
        <w:tblLook w:val="04A0" w:firstRow="1" w:lastRow="0" w:firstColumn="1" w:lastColumn="0" w:noHBand="0" w:noVBand="1"/>
      </w:tblPr>
      <w:tblGrid>
        <w:gridCol w:w="1701"/>
        <w:gridCol w:w="8222"/>
      </w:tblGrid>
      <w:tr w:rsidR="00910FD2" w:rsidRPr="00AA4BFF" w14:paraId="018EA512" w14:textId="77777777" w:rsidTr="002A7496">
        <w:trPr>
          <w:trHeight w:val="478"/>
        </w:trPr>
        <w:tc>
          <w:tcPr>
            <w:tcW w:w="1701" w:type="dxa"/>
            <w:tcBorders>
              <w:top w:val="single" w:sz="4" w:space="0" w:color="auto"/>
              <w:left w:val="single" w:sz="4" w:space="0" w:color="auto"/>
              <w:bottom w:val="single" w:sz="4" w:space="0" w:color="7F7F7F"/>
              <w:right w:val="single" w:sz="4" w:space="0" w:color="808080"/>
            </w:tcBorders>
            <w:shd w:val="clear" w:color="auto" w:fill="F2F2F2" w:themeFill="background1" w:themeFillShade="F2"/>
          </w:tcPr>
          <w:p w14:paraId="19D95222" w14:textId="77777777" w:rsidR="00910FD2" w:rsidRPr="007030CC" w:rsidRDefault="00910FD2" w:rsidP="00191773">
            <w:pPr>
              <w:jc w:val="center"/>
              <w:rPr>
                <w:b/>
              </w:rPr>
            </w:pPr>
            <w:bookmarkStart w:id="21" w:name="_Toc442195211"/>
            <w:bookmarkStart w:id="22" w:name="_Toc444084329"/>
            <w:bookmarkStart w:id="23" w:name="_Toc474321827"/>
            <w:r w:rsidRPr="007030CC">
              <w:rPr>
                <w:rFonts w:ascii="Calibri" w:eastAsia="Calibri" w:hAnsi="Calibri" w:cs="Calibri"/>
                <w:b/>
              </w:rPr>
              <w:t>Funding Agreement</w:t>
            </w:r>
          </w:p>
        </w:tc>
        <w:tc>
          <w:tcPr>
            <w:tcW w:w="8222" w:type="dxa"/>
            <w:tcBorders>
              <w:top w:val="single" w:sz="4" w:space="0" w:color="auto"/>
              <w:left w:val="nil"/>
              <w:bottom w:val="single" w:sz="4" w:space="0" w:color="7F7F7F"/>
              <w:right w:val="single" w:sz="4" w:space="0" w:color="808080"/>
            </w:tcBorders>
            <w:shd w:val="clear" w:color="auto" w:fill="F2F2F2" w:themeFill="background1" w:themeFillShade="F2"/>
            <w:vAlign w:val="center"/>
          </w:tcPr>
          <w:p w14:paraId="4130A09E" w14:textId="77777777" w:rsidR="00910FD2" w:rsidRPr="007030CC" w:rsidRDefault="00910FD2" w:rsidP="00191773">
            <w:pPr>
              <w:ind w:left="281"/>
              <w:rPr>
                <w:rFonts w:ascii="Calibri" w:eastAsia="Calibri" w:hAnsi="Calibri" w:cs="Calibri"/>
                <w:b/>
              </w:rPr>
            </w:pPr>
            <w:r>
              <w:rPr>
                <w:rFonts w:ascii="Calibri" w:eastAsia="Calibri" w:hAnsi="Calibri" w:cs="Calibri"/>
                <w:b/>
              </w:rPr>
              <w:t xml:space="preserve">Grant amounts </w:t>
            </w:r>
            <w:r w:rsidRPr="007030CC">
              <w:rPr>
                <w:rFonts w:ascii="Calibri" w:eastAsia="Calibri" w:hAnsi="Calibri" w:cs="Calibri"/>
                <w:b/>
              </w:rPr>
              <w:t xml:space="preserve"> </w:t>
            </w:r>
          </w:p>
        </w:tc>
      </w:tr>
      <w:tr w:rsidR="00910FD2" w:rsidRPr="00AA4BFF" w14:paraId="6E334976" w14:textId="77777777" w:rsidTr="002A7496">
        <w:trPr>
          <w:trHeight w:val="1555"/>
        </w:trPr>
        <w:tc>
          <w:tcPr>
            <w:tcW w:w="1701" w:type="dxa"/>
            <w:tcBorders>
              <w:top w:val="single" w:sz="4" w:space="0" w:color="7F7F7F"/>
              <w:left w:val="single" w:sz="4" w:space="0" w:color="auto"/>
              <w:bottom w:val="single" w:sz="4" w:space="0" w:color="808080"/>
              <w:right w:val="single" w:sz="4" w:space="0" w:color="808080"/>
            </w:tcBorders>
            <w:shd w:val="clear" w:color="auto" w:fill="F2F2F2"/>
            <w:vAlign w:val="center"/>
          </w:tcPr>
          <w:p w14:paraId="585F4495" w14:textId="77777777" w:rsidR="00910FD2" w:rsidRPr="00AA4BFF" w:rsidRDefault="00910FD2" w:rsidP="00191773">
            <w:pPr>
              <w:ind w:left="108"/>
              <w:rPr>
                <w:b/>
              </w:rPr>
            </w:pPr>
            <w:r>
              <w:rPr>
                <w:b/>
              </w:rPr>
              <w:t xml:space="preserve">One-year </w:t>
            </w:r>
          </w:p>
        </w:tc>
        <w:tc>
          <w:tcPr>
            <w:tcW w:w="8222" w:type="dxa"/>
            <w:tcBorders>
              <w:top w:val="single" w:sz="4" w:space="0" w:color="7F7F7F"/>
              <w:left w:val="nil"/>
              <w:bottom w:val="single" w:sz="4" w:space="0" w:color="808080"/>
              <w:right w:val="single" w:sz="4" w:space="0" w:color="808080"/>
            </w:tcBorders>
            <w:vAlign w:val="center"/>
          </w:tcPr>
          <w:p w14:paraId="59D6E5F0" w14:textId="77777777" w:rsidR="00910FD2" w:rsidRPr="007030CC" w:rsidRDefault="00910FD2" w:rsidP="00A615A6">
            <w:pPr>
              <w:pStyle w:val="ListParagraph"/>
              <w:numPr>
                <w:ilvl w:val="0"/>
                <w:numId w:val="23"/>
              </w:numPr>
              <w:spacing w:before="80" w:after="80"/>
              <w:ind w:left="851" w:hanging="567"/>
              <w:contextualSpacing w:val="0"/>
              <w:rPr>
                <w:rFonts w:ascii="Calibri" w:eastAsia="Calibri" w:hAnsi="Calibri" w:cs="Calibri"/>
              </w:rPr>
            </w:pPr>
            <w:r w:rsidRPr="007030CC">
              <w:rPr>
                <w:rFonts w:ascii="Calibri" w:eastAsia="Calibri" w:hAnsi="Calibri" w:cs="Calibri"/>
                <w:b/>
              </w:rPr>
              <w:t>Tier 1</w:t>
            </w:r>
            <w:r w:rsidRPr="007030CC">
              <w:rPr>
                <w:rFonts w:ascii="Calibri" w:eastAsia="Calibri" w:hAnsi="Calibri" w:cs="Calibri"/>
              </w:rPr>
              <w:t xml:space="preserve"> – Up-to $10,000</w:t>
            </w:r>
          </w:p>
          <w:p w14:paraId="24401D61" w14:textId="77777777" w:rsidR="00910FD2" w:rsidRPr="007030CC" w:rsidRDefault="00910FD2" w:rsidP="00A615A6">
            <w:pPr>
              <w:pStyle w:val="ListParagraph"/>
              <w:numPr>
                <w:ilvl w:val="0"/>
                <w:numId w:val="23"/>
              </w:numPr>
              <w:spacing w:before="80" w:after="80"/>
              <w:ind w:left="851" w:hanging="567"/>
              <w:contextualSpacing w:val="0"/>
              <w:rPr>
                <w:rFonts w:ascii="Calibri" w:eastAsia="Calibri" w:hAnsi="Calibri" w:cs="Calibri"/>
              </w:rPr>
            </w:pPr>
            <w:r w:rsidRPr="007030CC">
              <w:rPr>
                <w:rFonts w:ascii="Calibri" w:eastAsia="Calibri" w:hAnsi="Calibri" w:cs="Calibri"/>
                <w:b/>
              </w:rPr>
              <w:t>Tier 2</w:t>
            </w:r>
            <w:r w:rsidRPr="007030CC">
              <w:rPr>
                <w:rFonts w:ascii="Calibri" w:eastAsia="Calibri" w:hAnsi="Calibri" w:cs="Calibri"/>
              </w:rPr>
              <w:t xml:space="preserve"> – up-to $6,000</w:t>
            </w:r>
          </w:p>
          <w:p w14:paraId="4AB3C903" w14:textId="77777777" w:rsidR="00910FD2" w:rsidRPr="007030CC" w:rsidRDefault="00910FD2" w:rsidP="00A615A6">
            <w:pPr>
              <w:pStyle w:val="ListParagraph"/>
              <w:numPr>
                <w:ilvl w:val="0"/>
                <w:numId w:val="23"/>
              </w:numPr>
              <w:spacing w:before="80" w:after="80"/>
              <w:ind w:left="851" w:hanging="567"/>
              <w:contextualSpacing w:val="0"/>
              <w:rPr>
                <w:rFonts w:ascii="Calibri" w:eastAsia="Calibri" w:hAnsi="Calibri" w:cs="Calibri"/>
              </w:rPr>
            </w:pPr>
            <w:r w:rsidRPr="007030CC">
              <w:rPr>
                <w:rFonts w:ascii="Calibri" w:eastAsia="Calibri" w:hAnsi="Calibri" w:cs="Calibri"/>
                <w:b/>
              </w:rPr>
              <w:t>Tier 3</w:t>
            </w:r>
            <w:r w:rsidRPr="007030CC">
              <w:rPr>
                <w:rFonts w:ascii="Calibri" w:eastAsia="Calibri" w:hAnsi="Calibri" w:cs="Calibri"/>
              </w:rPr>
              <w:t xml:space="preserve"> – Up-to $2,000</w:t>
            </w:r>
          </w:p>
        </w:tc>
      </w:tr>
      <w:tr w:rsidR="00910FD2" w:rsidRPr="00AA4BFF" w14:paraId="03A7A73D" w14:textId="77777777" w:rsidTr="002A7496">
        <w:trPr>
          <w:trHeight w:val="65"/>
        </w:trPr>
        <w:tc>
          <w:tcPr>
            <w:tcW w:w="1701" w:type="dxa"/>
            <w:tcBorders>
              <w:top w:val="single" w:sz="4" w:space="0" w:color="808080"/>
              <w:left w:val="single" w:sz="4" w:space="0" w:color="auto"/>
              <w:bottom w:val="single" w:sz="4" w:space="0" w:color="auto"/>
              <w:right w:val="single" w:sz="4" w:space="0" w:color="808080"/>
            </w:tcBorders>
            <w:shd w:val="clear" w:color="auto" w:fill="F2F2F2"/>
            <w:vAlign w:val="center"/>
          </w:tcPr>
          <w:p w14:paraId="409617BF" w14:textId="77777777" w:rsidR="00910FD2" w:rsidRPr="00AA4BFF" w:rsidRDefault="00910FD2" w:rsidP="00191773">
            <w:pPr>
              <w:ind w:left="108"/>
              <w:rPr>
                <w:b/>
              </w:rPr>
            </w:pPr>
            <w:r>
              <w:rPr>
                <w:b/>
              </w:rPr>
              <w:t xml:space="preserve">Triennial </w:t>
            </w:r>
          </w:p>
        </w:tc>
        <w:tc>
          <w:tcPr>
            <w:tcW w:w="8222" w:type="dxa"/>
            <w:tcBorders>
              <w:top w:val="single" w:sz="4" w:space="0" w:color="808080"/>
              <w:left w:val="nil"/>
              <w:bottom w:val="single" w:sz="4" w:space="0" w:color="auto"/>
              <w:right w:val="single" w:sz="4" w:space="0" w:color="808080"/>
            </w:tcBorders>
            <w:vAlign w:val="center"/>
          </w:tcPr>
          <w:p w14:paraId="5919D92B" w14:textId="77777777" w:rsidR="002A549B" w:rsidRDefault="002A549B" w:rsidP="00191773">
            <w:pPr>
              <w:ind w:left="284"/>
              <w:rPr>
                <w:rFonts w:ascii="Calibri" w:eastAsia="Calibri" w:hAnsi="Calibri" w:cs="Calibri"/>
              </w:rPr>
            </w:pPr>
          </w:p>
          <w:p w14:paraId="4FAD3E35" w14:textId="77777777" w:rsidR="00910FD2" w:rsidRDefault="00883CD0" w:rsidP="00191773">
            <w:pPr>
              <w:ind w:left="284"/>
              <w:rPr>
                <w:rFonts w:ascii="Calibri" w:eastAsia="Calibri" w:hAnsi="Calibri" w:cs="Calibri"/>
              </w:rPr>
            </w:pPr>
            <w:r>
              <w:rPr>
                <w:rFonts w:ascii="Calibri" w:eastAsia="Calibri" w:hAnsi="Calibri" w:cs="Calibri"/>
              </w:rPr>
              <w:t>A</w:t>
            </w:r>
            <w:r w:rsidR="00910FD2" w:rsidRPr="007030CC">
              <w:rPr>
                <w:rFonts w:ascii="Calibri" w:eastAsia="Calibri" w:hAnsi="Calibri" w:cs="Calibri"/>
              </w:rPr>
              <w:t xml:space="preserve">vailable to Tier 1 and 2 events </w:t>
            </w:r>
            <w:r>
              <w:rPr>
                <w:rFonts w:ascii="Calibri" w:eastAsia="Calibri" w:hAnsi="Calibri" w:cs="Calibri"/>
              </w:rPr>
              <w:t>that</w:t>
            </w:r>
            <w:r w:rsidR="00751564">
              <w:rPr>
                <w:rFonts w:ascii="Calibri" w:eastAsia="Calibri" w:hAnsi="Calibri" w:cs="Calibri"/>
              </w:rPr>
              <w:t xml:space="preserve"> </w:t>
            </w:r>
            <w:r w:rsidR="00876A9D">
              <w:rPr>
                <w:rFonts w:ascii="Calibri" w:eastAsia="Calibri" w:hAnsi="Calibri" w:cs="Calibri"/>
              </w:rPr>
              <w:t xml:space="preserve">demonstrate strategies to </w:t>
            </w:r>
            <w:r w:rsidR="00876A9D" w:rsidRPr="007030CC">
              <w:rPr>
                <w:rFonts w:ascii="Calibri" w:eastAsia="Calibri" w:hAnsi="Calibri" w:cs="Calibri"/>
              </w:rPr>
              <w:t>increase visitation through event development and tourism marketing.</w:t>
            </w:r>
          </w:p>
          <w:p w14:paraId="44384D32" w14:textId="77777777" w:rsidR="00876A9D" w:rsidRDefault="00876A9D" w:rsidP="00191773">
            <w:pPr>
              <w:ind w:left="284"/>
              <w:rPr>
                <w:rFonts w:ascii="Calibri" w:eastAsia="Calibri" w:hAnsi="Calibri" w:cs="Calibri"/>
              </w:rPr>
            </w:pPr>
          </w:p>
          <w:p w14:paraId="3EF65E1E" w14:textId="77777777" w:rsidR="00876A9D" w:rsidRDefault="00876A9D" w:rsidP="00191773">
            <w:pPr>
              <w:ind w:left="284"/>
              <w:rPr>
                <w:rFonts w:ascii="Calibri" w:eastAsia="Calibri" w:hAnsi="Calibri" w:cs="Calibri"/>
              </w:rPr>
            </w:pPr>
            <w:r>
              <w:rPr>
                <w:rFonts w:ascii="Calibri" w:eastAsia="Calibri" w:hAnsi="Calibri" w:cs="Calibri"/>
              </w:rPr>
              <w:t>Only one triennial agreement will be awarded to each of the tiers.</w:t>
            </w:r>
          </w:p>
          <w:p w14:paraId="0C856E68" w14:textId="77777777" w:rsidR="00876A9D" w:rsidRPr="007030CC" w:rsidRDefault="00876A9D" w:rsidP="00191773">
            <w:pPr>
              <w:ind w:left="284"/>
              <w:rPr>
                <w:rFonts w:ascii="Calibri" w:eastAsia="Calibri" w:hAnsi="Calibri" w:cs="Calibri"/>
              </w:rPr>
            </w:pPr>
          </w:p>
          <w:p w14:paraId="75E94686" w14:textId="77777777" w:rsidR="00910FD2" w:rsidRPr="007030CC" w:rsidRDefault="00910FD2" w:rsidP="00191773">
            <w:pPr>
              <w:ind w:left="284"/>
              <w:rPr>
                <w:rFonts w:ascii="Calibri" w:eastAsia="Calibri" w:hAnsi="Calibri" w:cs="Calibri"/>
              </w:rPr>
            </w:pPr>
            <w:r w:rsidRPr="007030CC">
              <w:rPr>
                <w:rFonts w:ascii="Calibri" w:eastAsia="Calibri" w:hAnsi="Calibri" w:cs="Calibri"/>
              </w:rPr>
              <w:t xml:space="preserve">Funding is available on a sliding scale reduced in increments over a three-year period.  </w:t>
            </w:r>
          </w:p>
          <w:p w14:paraId="62971129" w14:textId="77777777" w:rsidR="00910FD2" w:rsidRPr="00D00663" w:rsidRDefault="00910FD2" w:rsidP="00A615A6">
            <w:pPr>
              <w:pStyle w:val="ListParagraph"/>
              <w:numPr>
                <w:ilvl w:val="0"/>
                <w:numId w:val="24"/>
              </w:numPr>
              <w:spacing w:before="80" w:after="80"/>
              <w:ind w:left="851" w:hanging="567"/>
              <w:contextualSpacing w:val="0"/>
              <w:rPr>
                <w:rFonts w:ascii="Calibri" w:eastAsia="Calibri" w:hAnsi="Calibri" w:cs="Calibri"/>
              </w:rPr>
            </w:pPr>
            <w:r w:rsidRPr="00D00663">
              <w:rPr>
                <w:rFonts w:ascii="Calibri" w:eastAsia="Calibri" w:hAnsi="Calibri" w:cs="Calibri"/>
                <w:b/>
              </w:rPr>
              <w:t>Tier 1</w:t>
            </w:r>
            <w:r w:rsidRPr="00D00663">
              <w:rPr>
                <w:rFonts w:ascii="Calibri" w:eastAsia="Calibri" w:hAnsi="Calibri" w:cs="Calibri"/>
              </w:rPr>
              <w:t xml:space="preserve"> – </w:t>
            </w:r>
            <w:r w:rsidRPr="00D00663">
              <w:rPr>
                <w:rFonts w:ascii="Calibri" w:eastAsia="Calibri" w:hAnsi="Calibri" w:cs="Calibri"/>
                <w:b/>
              </w:rPr>
              <w:t>Year 1</w:t>
            </w:r>
            <w:r w:rsidRPr="00D00663">
              <w:rPr>
                <w:rFonts w:ascii="Calibri" w:eastAsia="Calibri" w:hAnsi="Calibri" w:cs="Calibri"/>
              </w:rPr>
              <w:t xml:space="preserve"> up-to $15,000 </w:t>
            </w:r>
            <w:r w:rsidRPr="00D00663">
              <w:rPr>
                <w:rFonts w:ascii="Calibri" w:eastAsia="Calibri" w:hAnsi="Calibri" w:cs="Calibri"/>
                <w:b/>
              </w:rPr>
              <w:t>|Year 2</w:t>
            </w:r>
            <w:r w:rsidRPr="00D00663">
              <w:rPr>
                <w:rFonts w:ascii="Calibri" w:eastAsia="Calibri" w:hAnsi="Calibri" w:cs="Calibri"/>
              </w:rPr>
              <w:t xml:space="preserve"> up-to $12,000</w:t>
            </w:r>
            <w:r w:rsidRPr="00D00663">
              <w:t xml:space="preserve"> </w:t>
            </w:r>
            <w:r w:rsidRPr="00D00663">
              <w:rPr>
                <w:rFonts w:ascii="Calibri" w:eastAsia="Calibri" w:hAnsi="Calibri" w:cs="Calibri"/>
                <w:b/>
              </w:rPr>
              <w:t>| Year 3</w:t>
            </w:r>
            <w:r w:rsidRPr="00D00663">
              <w:rPr>
                <w:rFonts w:ascii="Calibri" w:eastAsia="Calibri" w:hAnsi="Calibri" w:cs="Calibri"/>
              </w:rPr>
              <w:t xml:space="preserve"> up-to $10,000</w:t>
            </w:r>
          </w:p>
          <w:p w14:paraId="587A4B6D" w14:textId="77777777" w:rsidR="00910FD2" w:rsidRPr="00D00663" w:rsidRDefault="00910FD2" w:rsidP="00A615A6">
            <w:pPr>
              <w:pStyle w:val="ListParagraph"/>
              <w:numPr>
                <w:ilvl w:val="0"/>
                <w:numId w:val="24"/>
              </w:numPr>
              <w:spacing w:before="80" w:after="80"/>
              <w:ind w:left="851" w:right="1" w:hanging="567"/>
              <w:contextualSpacing w:val="0"/>
              <w:jc w:val="both"/>
              <w:rPr>
                <w:rFonts w:ascii="Calibri" w:eastAsia="Calibri" w:hAnsi="Calibri" w:cs="Calibri"/>
              </w:rPr>
            </w:pPr>
            <w:r w:rsidRPr="00D00663">
              <w:rPr>
                <w:rFonts w:ascii="Calibri" w:eastAsia="Calibri" w:hAnsi="Calibri" w:cs="Calibri"/>
                <w:b/>
              </w:rPr>
              <w:t>Tier 2</w:t>
            </w:r>
            <w:r w:rsidRPr="00D00663">
              <w:rPr>
                <w:rFonts w:ascii="Calibri" w:eastAsia="Calibri" w:hAnsi="Calibri" w:cs="Calibri"/>
              </w:rPr>
              <w:t xml:space="preserve"> – </w:t>
            </w:r>
            <w:r w:rsidRPr="00D00663">
              <w:rPr>
                <w:rFonts w:ascii="Calibri" w:eastAsia="Calibri" w:hAnsi="Calibri" w:cs="Calibri"/>
                <w:b/>
              </w:rPr>
              <w:t>Year 1</w:t>
            </w:r>
            <w:r w:rsidRPr="00D00663">
              <w:rPr>
                <w:rFonts w:ascii="Calibri" w:eastAsia="Calibri" w:hAnsi="Calibri" w:cs="Calibri"/>
              </w:rPr>
              <w:t xml:space="preserve"> up-to $10,000 </w:t>
            </w:r>
            <w:r w:rsidRPr="00D00663">
              <w:rPr>
                <w:rFonts w:ascii="Calibri" w:eastAsia="Calibri" w:hAnsi="Calibri" w:cs="Calibri"/>
                <w:b/>
              </w:rPr>
              <w:t>|Year 2</w:t>
            </w:r>
            <w:r w:rsidRPr="00D00663">
              <w:rPr>
                <w:rFonts w:ascii="Calibri" w:eastAsia="Calibri" w:hAnsi="Calibri" w:cs="Calibri"/>
              </w:rPr>
              <w:t xml:space="preserve"> up-to $</w:t>
            </w:r>
            <w:r w:rsidRPr="00D00663">
              <w:rPr>
                <w:rFonts w:ascii="Calibri" w:eastAsia="Calibri" w:hAnsi="Calibri" w:cs="Calibri"/>
                <w:color w:val="FFFFFF" w:themeColor="background1"/>
              </w:rPr>
              <w:t>0</w:t>
            </w:r>
            <w:r w:rsidRPr="00D00663">
              <w:rPr>
                <w:rFonts w:ascii="Calibri" w:eastAsia="Calibri" w:hAnsi="Calibri" w:cs="Calibri"/>
              </w:rPr>
              <w:t>8,000</w:t>
            </w:r>
            <w:r w:rsidRPr="00D00663">
              <w:rPr>
                <w:b/>
              </w:rPr>
              <w:t xml:space="preserve"> </w:t>
            </w:r>
            <w:r w:rsidRPr="00D00663">
              <w:rPr>
                <w:rFonts w:ascii="Calibri" w:eastAsia="Calibri" w:hAnsi="Calibri" w:cs="Calibri"/>
                <w:b/>
              </w:rPr>
              <w:t>|</w:t>
            </w:r>
            <w:r w:rsidRPr="00D00663">
              <w:rPr>
                <w:rFonts w:ascii="Calibri" w:eastAsia="Calibri" w:hAnsi="Calibri" w:cs="Calibri"/>
              </w:rPr>
              <w:t xml:space="preserve"> </w:t>
            </w:r>
            <w:r w:rsidRPr="00D00663">
              <w:rPr>
                <w:rFonts w:ascii="Calibri" w:eastAsia="Calibri" w:hAnsi="Calibri" w:cs="Calibri"/>
                <w:b/>
              </w:rPr>
              <w:t>Year 3</w:t>
            </w:r>
            <w:r w:rsidRPr="00D00663">
              <w:rPr>
                <w:rFonts w:ascii="Calibri" w:eastAsia="Calibri" w:hAnsi="Calibri" w:cs="Calibri"/>
              </w:rPr>
              <w:t xml:space="preserve"> up-to $</w:t>
            </w:r>
            <w:r w:rsidRPr="00D00663">
              <w:rPr>
                <w:rFonts w:ascii="Calibri" w:eastAsia="Calibri" w:hAnsi="Calibri" w:cs="Calibri"/>
                <w:color w:val="FFFFFF" w:themeColor="background1"/>
              </w:rPr>
              <w:t>0</w:t>
            </w:r>
            <w:r w:rsidRPr="00D00663">
              <w:rPr>
                <w:rFonts w:ascii="Calibri" w:eastAsia="Calibri" w:hAnsi="Calibri" w:cs="Calibri"/>
              </w:rPr>
              <w:t>6,000</w:t>
            </w:r>
          </w:p>
          <w:p w14:paraId="50A2CB46" w14:textId="77777777" w:rsidR="00910FD2" w:rsidRPr="00D00663" w:rsidRDefault="00910FD2" w:rsidP="00A615A6">
            <w:pPr>
              <w:pStyle w:val="ListParagraph"/>
              <w:numPr>
                <w:ilvl w:val="0"/>
                <w:numId w:val="24"/>
              </w:numPr>
              <w:spacing w:before="80" w:after="80"/>
              <w:ind w:left="851" w:right="1" w:hanging="567"/>
              <w:contextualSpacing w:val="0"/>
              <w:jc w:val="both"/>
              <w:rPr>
                <w:rFonts w:ascii="Calibri" w:eastAsia="Calibri" w:hAnsi="Calibri" w:cs="Calibri"/>
              </w:rPr>
            </w:pPr>
            <w:r w:rsidRPr="00D00663">
              <w:rPr>
                <w:rFonts w:ascii="Calibri" w:eastAsia="Calibri" w:hAnsi="Calibri" w:cs="Calibri"/>
                <w:b/>
              </w:rPr>
              <w:t>Tier 3</w:t>
            </w:r>
            <w:r w:rsidRPr="00D00663">
              <w:rPr>
                <w:rFonts w:ascii="Calibri" w:eastAsia="Calibri" w:hAnsi="Calibri" w:cs="Calibri"/>
              </w:rPr>
              <w:t xml:space="preserve"> – Triennial funding not available </w:t>
            </w:r>
          </w:p>
          <w:p w14:paraId="66AC8643" w14:textId="37F1C1C1" w:rsidR="004A7E66" w:rsidRPr="007030CC" w:rsidRDefault="004A7E66" w:rsidP="00191773">
            <w:pPr>
              <w:pStyle w:val="ListParagraph"/>
              <w:spacing w:after="30"/>
              <w:ind w:right="1"/>
              <w:jc w:val="both"/>
              <w:rPr>
                <w:rFonts w:ascii="Calibri" w:eastAsia="Calibri" w:hAnsi="Calibri" w:cs="Calibri"/>
              </w:rPr>
            </w:pPr>
          </w:p>
        </w:tc>
      </w:tr>
    </w:tbl>
    <w:p w14:paraId="51C77C0B" w14:textId="77777777" w:rsidR="00876A9D" w:rsidRDefault="00876A9D" w:rsidP="00191773">
      <w:pPr>
        <w:pStyle w:val="Heading3"/>
        <w:spacing w:line="240" w:lineRule="auto"/>
      </w:pPr>
    </w:p>
    <w:p w14:paraId="6CEE8444" w14:textId="77777777" w:rsidR="00ED4743" w:rsidRPr="00DE7534" w:rsidRDefault="00625DED" w:rsidP="00DE7534">
      <w:pPr>
        <w:pStyle w:val="Heading3"/>
        <w:tabs>
          <w:tab w:val="left" w:pos="567"/>
        </w:tabs>
        <w:spacing w:line="240" w:lineRule="auto"/>
      </w:pPr>
      <w:bookmarkStart w:id="24" w:name="_Toc97659445"/>
      <w:r w:rsidRPr="005A5A79">
        <w:t>3.3</w:t>
      </w:r>
      <w:r w:rsidR="001D1343" w:rsidRPr="005A5A79">
        <w:tab/>
      </w:r>
      <w:r w:rsidR="00ED4743" w:rsidRPr="007030CC">
        <w:t>In-kind support</w:t>
      </w:r>
      <w:bookmarkEnd w:id="24"/>
      <w:r w:rsidR="00ED4743" w:rsidRPr="007030CC">
        <w:t xml:space="preserve">  </w:t>
      </w:r>
    </w:p>
    <w:p w14:paraId="7B3F8F03" w14:textId="77777777" w:rsidR="007863DB" w:rsidRPr="00191773" w:rsidRDefault="007863DB" w:rsidP="00191773">
      <w:pPr>
        <w:ind w:left="567"/>
        <w:rPr>
          <w:rFonts w:eastAsia="Times New Roman" w:cs="Arial"/>
          <w:spacing w:val="-2"/>
          <w:szCs w:val="22"/>
          <w:lang w:eastAsia="en-AU"/>
        </w:rPr>
      </w:pPr>
      <w:r w:rsidRPr="00191773">
        <w:rPr>
          <w:rFonts w:eastAsia="Times New Roman" w:cs="Arial"/>
          <w:spacing w:val="-2"/>
          <w:szCs w:val="22"/>
          <w:lang w:eastAsia="en-AU"/>
        </w:rPr>
        <w:t>In-kind support is available to all tiers of the grant program. In-kind support allows for events and festivals to gain access to the following services tha</w:t>
      </w:r>
      <w:r w:rsidR="00716357" w:rsidRPr="00191773">
        <w:rPr>
          <w:rFonts w:eastAsia="Times New Roman" w:cs="Arial"/>
          <w:spacing w:val="-2"/>
          <w:szCs w:val="22"/>
          <w:lang w:eastAsia="en-AU"/>
        </w:rPr>
        <w:t>t would normally come at a cost.</w:t>
      </w:r>
    </w:p>
    <w:p w14:paraId="505E622C" w14:textId="77777777" w:rsidR="007863DB" w:rsidRPr="00191773" w:rsidRDefault="007863DB" w:rsidP="00A615A6">
      <w:pPr>
        <w:pStyle w:val="ListParagraph"/>
        <w:numPr>
          <w:ilvl w:val="0"/>
          <w:numId w:val="2"/>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Waiver of activity on a road permit fees. </w:t>
      </w:r>
    </w:p>
    <w:p w14:paraId="4FE90408" w14:textId="77777777" w:rsidR="007863DB" w:rsidRPr="00191773" w:rsidRDefault="007863DB" w:rsidP="00A615A6">
      <w:pPr>
        <w:pStyle w:val="ListParagraph"/>
        <w:numPr>
          <w:ilvl w:val="0"/>
          <w:numId w:val="2"/>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Assistance with the development of an event plan (this could include assistance with the development of a risk management plan or marketing plan).  </w:t>
      </w:r>
    </w:p>
    <w:p w14:paraId="4E40BC98" w14:textId="31EA5767" w:rsidR="00A615A6" w:rsidRDefault="007863DB" w:rsidP="00A615A6">
      <w:pPr>
        <w:pStyle w:val="ListParagraph"/>
        <w:numPr>
          <w:ilvl w:val="0"/>
          <w:numId w:val="2"/>
        </w:numPr>
        <w:spacing w:before="80"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Bin hire (maximum </w:t>
      </w:r>
      <w:r w:rsidR="004A7E66" w:rsidRPr="00191773">
        <w:rPr>
          <w:rFonts w:eastAsia="Times New Roman" w:cs="Arial"/>
          <w:spacing w:val="-2"/>
          <w:szCs w:val="22"/>
          <w:lang w:eastAsia="en-AU"/>
        </w:rPr>
        <w:t>three recycling stations which include</w:t>
      </w:r>
      <w:r w:rsidR="00BE2CCB">
        <w:rPr>
          <w:rFonts w:eastAsia="Times New Roman" w:cs="Arial"/>
          <w:spacing w:val="-2"/>
          <w:szCs w:val="22"/>
          <w:lang w:eastAsia="en-AU"/>
        </w:rPr>
        <w:t>)</w:t>
      </w:r>
      <w:r w:rsidR="004A7E66" w:rsidRPr="00191773">
        <w:rPr>
          <w:rFonts w:eastAsia="Times New Roman" w:cs="Arial"/>
          <w:spacing w:val="-2"/>
          <w:szCs w:val="22"/>
          <w:lang w:eastAsia="en-AU"/>
        </w:rPr>
        <w:t xml:space="preserve">: </w:t>
      </w:r>
    </w:p>
    <w:p w14:paraId="54A3786F" w14:textId="77777777" w:rsidR="00A615A6"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general waste, </w:t>
      </w:r>
    </w:p>
    <w:p w14:paraId="06E5CB6C" w14:textId="77777777" w:rsidR="00A615A6"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recycling, </w:t>
      </w:r>
    </w:p>
    <w:p w14:paraId="2F25D4D1" w14:textId="12306DC0" w:rsidR="00BE2CCB"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glass</w:t>
      </w:r>
      <w:r w:rsidR="00BE2CCB">
        <w:rPr>
          <w:rFonts w:eastAsia="Times New Roman" w:cs="Arial"/>
          <w:spacing w:val="-2"/>
          <w:szCs w:val="22"/>
          <w:lang w:eastAsia="en-AU"/>
        </w:rPr>
        <w:t>, a</w:t>
      </w:r>
      <w:r w:rsidRPr="00191773">
        <w:rPr>
          <w:rFonts w:eastAsia="Times New Roman" w:cs="Arial"/>
          <w:spacing w:val="-2"/>
          <w:szCs w:val="22"/>
          <w:lang w:eastAsia="en-AU"/>
        </w:rPr>
        <w:t>nd</w:t>
      </w:r>
    </w:p>
    <w:p w14:paraId="394C7CC6" w14:textId="66EF0E07" w:rsidR="007863DB" w:rsidRPr="00191773" w:rsidRDefault="004A7E66" w:rsidP="00A615A6">
      <w:pPr>
        <w:pStyle w:val="ListParagraph"/>
        <w:numPr>
          <w:ilvl w:val="0"/>
          <w:numId w:val="28"/>
        </w:numPr>
        <w:spacing w:before="80" w:after="80"/>
        <w:ind w:left="1701" w:hanging="567"/>
        <w:contextualSpacing w:val="0"/>
        <w:rPr>
          <w:rFonts w:eastAsia="Times New Roman" w:cs="Arial"/>
          <w:spacing w:val="-2"/>
          <w:szCs w:val="22"/>
          <w:lang w:eastAsia="en-AU"/>
        </w:rPr>
      </w:pPr>
      <w:r w:rsidRPr="00191773">
        <w:rPr>
          <w:rFonts w:eastAsia="Times New Roman" w:cs="Arial"/>
          <w:spacing w:val="-2"/>
          <w:szCs w:val="22"/>
          <w:lang w:eastAsia="en-AU"/>
        </w:rPr>
        <w:t>FOGO</w:t>
      </w:r>
      <w:r w:rsidR="007863DB" w:rsidRPr="00191773">
        <w:rPr>
          <w:rFonts w:eastAsia="Times New Roman" w:cs="Arial"/>
          <w:spacing w:val="-2"/>
          <w:szCs w:val="22"/>
          <w:lang w:eastAsia="en-AU"/>
        </w:rPr>
        <w:t xml:space="preserve">.   </w:t>
      </w:r>
    </w:p>
    <w:p w14:paraId="465B97EA" w14:textId="77777777" w:rsidR="007863DB" w:rsidRPr="00191773" w:rsidRDefault="007863DB" w:rsidP="00A615A6">
      <w:pPr>
        <w:pStyle w:val="ListParagraph"/>
        <w:numPr>
          <w:ilvl w:val="0"/>
          <w:numId w:val="2"/>
        </w:numPr>
        <w:spacing w:before="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 xml:space="preserve">Additional cleaning of public toilets. </w:t>
      </w:r>
    </w:p>
    <w:p w14:paraId="42DFB9A2" w14:textId="77777777" w:rsidR="007863DB" w:rsidRPr="00191773" w:rsidRDefault="007863DB" w:rsidP="00191773">
      <w:pPr>
        <w:pStyle w:val="ListParagraph"/>
        <w:ind w:left="567"/>
        <w:rPr>
          <w:rFonts w:eastAsia="Times New Roman" w:cs="Arial"/>
          <w:spacing w:val="-2"/>
          <w:szCs w:val="22"/>
          <w:lang w:eastAsia="en-AU"/>
        </w:rPr>
      </w:pPr>
    </w:p>
    <w:p w14:paraId="1BE15C96" w14:textId="77777777" w:rsidR="007863DB" w:rsidRPr="00191773" w:rsidRDefault="007863DB" w:rsidP="00191773">
      <w:pPr>
        <w:ind w:left="567"/>
        <w:rPr>
          <w:rFonts w:eastAsia="Times New Roman" w:cs="Arial"/>
          <w:spacing w:val="-2"/>
          <w:szCs w:val="22"/>
          <w:lang w:eastAsia="en-AU"/>
        </w:rPr>
      </w:pPr>
      <w:r w:rsidRPr="00191773">
        <w:rPr>
          <w:rFonts w:eastAsia="Times New Roman" w:cs="Arial"/>
          <w:spacing w:val="-2"/>
          <w:szCs w:val="22"/>
          <w:lang w:eastAsia="en-AU"/>
        </w:rPr>
        <w:t xml:space="preserve">Where in-kind support is sought, an Events and Festivals Grant Program application must be submitted. </w:t>
      </w:r>
      <w:r w:rsidR="006721C5" w:rsidRPr="00191773">
        <w:rPr>
          <w:rFonts w:cs="Arial"/>
          <w:spacing w:val="-2"/>
          <w:szCs w:val="22"/>
          <w:lang w:val="en-US"/>
        </w:rPr>
        <w:t>Requests</w:t>
      </w:r>
      <w:r w:rsidRPr="00191773">
        <w:rPr>
          <w:rFonts w:cs="Arial"/>
          <w:spacing w:val="-2"/>
          <w:szCs w:val="22"/>
          <w:lang w:val="en-US"/>
        </w:rPr>
        <w:t xml:space="preserve"> for retrospective </w:t>
      </w:r>
      <w:r w:rsidR="006721C5" w:rsidRPr="00191773">
        <w:rPr>
          <w:rFonts w:cs="Arial"/>
          <w:spacing w:val="-2"/>
          <w:szCs w:val="22"/>
          <w:lang w:val="en-US"/>
        </w:rPr>
        <w:t xml:space="preserve">in-kind </w:t>
      </w:r>
      <w:r w:rsidR="00414D92" w:rsidRPr="00191773">
        <w:rPr>
          <w:rFonts w:cs="Arial"/>
          <w:spacing w:val="-2"/>
          <w:szCs w:val="22"/>
          <w:lang w:val="en-US"/>
        </w:rPr>
        <w:t>support</w:t>
      </w:r>
      <w:r w:rsidR="00F936AB" w:rsidRPr="00191773">
        <w:rPr>
          <w:rFonts w:cs="Arial"/>
          <w:spacing w:val="-2"/>
          <w:szCs w:val="22"/>
          <w:lang w:val="en-US"/>
        </w:rPr>
        <w:t xml:space="preserve"> </w:t>
      </w:r>
      <w:r w:rsidRPr="00191773">
        <w:rPr>
          <w:rFonts w:cs="Arial"/>
          <w:spacing w:val="-2"/>
          <w:szCs w:val="22"/>
          <w:lang w:val="en-US"/>
        </w:rPr>
        <w:t>will not be considered</w:t>
      </w:r>
      <w:r w:rsidR="006721C5" w:rsidRPr="00191773">
        <w:rPr>
          <w:rFonts w:cs="Arial"/>
          <w:spacing w:val="-2"/>
          <w:szCs w:val="22"/>
          <w:lang w:val="en-US"/>
        </w:rPr>
        <w:t>.</w:t>
      </w:r>
    </w:p>
    <w:p w14:paraId="2FA9AD13" w14:textId="77777777" w:rsidR="001D1343" w:rsidRPr="00191773" w:rsidRDefault="001D1343" w:rsidP="00191773">
      <w:pPr>
        <w:ind w:left="567"/>
        <w:rPr>
          <w:rFonts w:eastAsia="Times New Roman" w:cs="Arial"/>
          <w:spacing w:val="-2"/>
          <w:szCs w:val="22"/>
          <w:lang w:eastAsia="en-AU"/>
        </w:rPr>
      </w:pPr>
    </w:p>
    <w:p w14:paraId="1B618FCA" w14:textId="77777777" w:rsidR="00876A9D" w:rsidRDefault="00876A9D" w:rsidP="00191773">
      <w:pPr>
        <w:rPr>
          <w:rFonts w:cs="Arial"/>
          <w:color w:val="800000"/>
          <w:sz w:val="32"/>
          <w:szCs w:val="36"/>
          <w:lang w:val="en-US"/>
        </w:rPr>
      </w:pPr>
      <w:r>
        <w:br w:type="page"/>
      </w:r>
    </w:p>
    <w:p w14:paraId="08D602B7" w14:textId="77777777" w:rsidR="007863DB" w:rsidRPr="00DE7534" w:rsidRDefault="001D1343" w:rsidP="00DE7534">
      <w:pPr>
        <w:pStyle w:val="Heading3"/>
        <w:tabs>
          <w:tab w:val="left" w:pos="567"/>
        </w:tabs>
        <w:spacing w:line="240" w:lineRule="auto"/>
      </w:pPr>
      <w:bookmarkStart w:id="25" w:name="_Toc97659446"/>
      <w:r w:rsidRPr="007030CC">
        <w:lastRenderedPageBreak/>
        <w:t>3.</w:t>
      </w:r>
      <w:r w:rsidR="00625DED" w:rsidRPr="005A5A79">
        <w:t>4</w:t>
      </w:r>
      <w:r w:rsidRPr="007030CC">
        <w:tab/>
      </w:r>
      <w:r w:rsidR="007863DB" w:rsidRPr="00DE7534">
        <w:t xml:space="preserve">In-kind </w:t>
      </w:r>
      <w:r w:rsidR="004E321C" w:rsidRPr="00DE7534">
        <w:t>v</w:t>
      </w:r>
      <w:r w:rsidR="007863DB" w:rsidRPr="00DE7534">
        <w:t xml:space="preserve">enue </w:t>
      </w:r>
      <w:r w:rsidR="004E321C" w:rsidRPr="00DE7534">
        <w:t>h</w:t>
      </w:r>
      <w:r w:rsidR="007863DB" w:rsidRPr="00DE7534">
        <w:t>ire</w:t>
      </w:r>
      <w:bookmarkEnd w:id="25"/>
      <w:r w:rsidR="007863DB" w:rsidRPr="00DE7534">
        <w:t xml:space="preserve"> </w:t>
      </w:r>
    </w:p>
    <w:p w14:paraId="5BF45142" w14:textId="77777777" w:rsidR="007863DB" w:rsidRPr="00191773" w:rsidRDefault="007863DB" w:rsidP="00191773">
      <w:pPr>
        <w:ind w:left="567"/>
        <w:rPr>
          <w:rFonts w:eastAsia="Times New Roman" w:cs="Arial"/>
          <w:spacing w:val="-2"/>
          <w:szCs w:val="22"/>
          <w:lang w:eastAsia="en-AU"/>
        </w:rPr>
      </w:pPr>
      <w:r w:rsidRPr="00191773">
        <w:rPr>
          <w:rFonts w:eastAsia="Times New Roman" w:cs="Arial"/>
          <w:spacing w:val="-2"/>
          <w:szCs w:val="22"/>
          <w:lang w:eastAsia="en-AU"/>
        </w:rPr>
        <w:t>In-kind venue hire is available to all tiers of the grant program</w:t>
      </w:r>
      <w:r w:rsidR="00965B73" w:rsidRPr="00191773">
        <w:rPr>
          <w:rFonts w:eastAsia="Times New Roman" w:cs="Arial"/>
          <w:spacing w:val="-2"/>
          <w:szCs w:val="22"/>
          <w:lang w:eastAsia="en-AU"/>
        </w:rPr>
        <w:t>. It</w:t>
      </w:r>
      <w:r w:rsidRPr="00191773">
        <w:rPr>
          <w:rFonts w:eastAsia="Times New Roman" w:cs="Arial"/>
          <w:spacing w:val="-2"/>
          <w:szCs w:val="22"/>
          <w:lang w:eastAsia="en-AU"/>
        </w:rPr>
        <w:t xml:space="preserve"> allows events and festivals to gain access to </w:t>
      </w:r>
      <w:r w:rsidR="002F31B6" w:rsidRPr="00191773">
        <w:rPr>
          <w:rFonts w:eastAsia="Times New Roman" w:cs="Arial"/>
          <w:spacing w:val="-2"/>
          <w:szCs w:val="22"/>
          <w:lang w:eastAsia="en-AU"/>
        </w:rPr>
        <w:t>council managed facilities</w:t>
      </w:r>
      <w:r w:rsidR="00CD4641" w:rsidRPr="00191773">
        <w:rPr>
          <w:rFonts w:eastAsia="Times New Roman" w:cs="Arial"/>
          <w:spacing w:val="-2"/>
          <w:szCs w:val="22"/>
          <w:lang w:eastAsia="en-AU"/>
        </w:rPr>
        <w:t xml:space="preserve"> and reserves</w:t>
      </w:r>
      <w:r w:rsidR="002F31B6" w:rsidRPr="00191773">
        <w:rPr>
          <w:rFonts w:eastAsia="Times New Roman" w:cs="Arial"/>
          <w:spacing w:val="-2"/>
          <w:szCs w:val="22"/>
          <w:lang w:eastAsia="en-AU"/>
        </w:rPr>
        <w:t xml:space="preserve"> that </w:t>
      </w:r>
      <w:r w:rsidRPr="00191773">
        <w:rPr>
          <w:rFonts w:eastAsia="Times New Roman" w:cs="Arial"/>
          <w:spacing w:val="-2"/>
          <w:szCs w:val="22"/>
          <w:lang w:eastAsia="en-AU"/>
        </w:rPr>
        <w:t>would n</w:t>
      </w:r>
      <w:r w:rsidR="00716357" w:rsidRPr="00191773">
        <w:rPr>
          <w:rFonts w:eastAsia="Times New Roman" w:cs="Arial"/>
          <w:spacing w:val="-2"/>
          <w:szCs w:val="22"/>
          <w:lang w:eastAsia="en-AU"/>
        </w:rPr>
        <w:t>ormally come at a cost.</w:t>
      </w:r>
      <w:r w:rsidR="002F31B6" w:rsidRPr="00191773">
        <w:rPr>
          <w:rFonts w:eastAsia="Times New Roman" w:cs="Arial"/>
          <w:spacing w:val="-2"/>
          <w:szCs w:val="22"/>
          <w:lang w:eastAsia="en-AU"/>
        </w:rPr>
        <w:t xml:space="preserve"> In-kind venue hire does not include associated staffing costs</w:t>
      </w:r>
      <w:r w:rsidR="00D36A71" w:rsidRPr="00191773">
        <w:rPr>
          <w:rFonts w:eastAsia="Times New Roman" w:cs="Arial"/>
          <w:spacing w:val="-2"/>
          <w:szCs w:val="22"/>
          <w:lang w:eastAsia="en-AU"/>
        </w:rPr>
        <w:t>, cleaning</w:t>
      </w:r>
      <w:r w:rsidR="00CD4641" w:rsidRPr="00191773">
        <w:rPr>
          <w:rFonts w:eastAsia="Times New Roman" w:cs="Arial"/>
          <w:spacing w:val="-2"/>
          <w:szCs w:val="22"/>
          <w:lang w:eastAsia="en-AU"/>
        </w:rPr>
        <w:t xml:space="preserve"> or additional equipment hire required for venue operations</w:t>
      </w:r>
      <w:r w:rsidR="006721C5" w:rsidRPr="00191773">
        <w:rPr>
          <w:rFonts w:eastAsia="Times New Roman" w:cs="Arial"/>
          <w:spacing w:val="-2"/>
          <w:szCs w:val="22"/>
          <w:lang w:eastAsia="en-AU"/>
        </w:rPr>
        <w:t xml:space="preserve">; </w:t>
      </w:r>
      <w:r w:rsidR="00965B73" w:rsidRPr="00191773">
        <w:rPr>
          <w:rFonts w:eastAsia="Times New Roman" w:cs="Arial"/>
          <w:spacing w:val="-2"/>
          <w:szCs w:val="22"/>
          <w:lang w:eastAsia="en-AU"/>
        </w:rPr>
        <w:t>these</w:t>
      </w:r>
      <w:r w:rsidR="00CD4641" w:rsidRPr="00191773">
        <w:rPr>
          <w:rFonts w:eastAsia="Times New Roman" w:cs="Arial"/>
          <w:spacing w:val="-2"/>
          <w:szCs w:val="22"/>
          <w:lang w:eastAsia="en-AU"/>
        </w:rPr>
        <w:t xml:space="preserve"> </w:t>
      </w:r>
      <w:r w:rsidR="00D36A71" w:rsidRPr="00191773">
        <w:rPr>
          <w:rFonts w:eastAsia="Times New Roman" w:cs="Arial"/>
          <w:spacing w:val="-2"/>
          <w:szCs w:val="22"/>
          <w:lang w:eastAsia="en-AU"/>
        </w:rPr>
        <w:t>cost</w:t>
      </w:r>
      <w:r w:rsidR="00965B73" w:rsidRPr="00191773">
        <w:rPr>
          <w:rFonts w:eastAsia="Times New Roman" w:cs="Arial"/>
          <w:spacing w:val="-2"/>
          <w:szCs w:val="22"/>
          <w:lang w:eastAsia="en-AU"/>
        </w:rPr>
        <w:t>s</w:t>
      </w:r>
      <w:r w:rsidR="00D36A71" w:rsidRPr="00191773">
        <w:rPr>
          <w:rFonts w:eastAsia="Times New Roman" w:cs="Arial"/>
          <w:spacing w:val="-2"/>
          <w:szCs w:val="22"/>
          <w:lang w:eastAsia="en-AU"/>
        </w:rPr>
        <w:t xml:space="preserve"> </w:t>
      </w:r>
      <w:r w:rsidR="00CD4641" w:rsidRPr="00191773">
        <w:rPr>
          <w:rFonts w:eastAsia="Times New Roman" w:cs="Arial"/>
          <w:spacing w:val="-2"/>
          <w:szCs w:val="22"/>
          <w:lang w:eastAsia="en-AU"/>
        </w:rPr>
        <w:t xml:space="preserve">can however be applied for though the funding support tiers. </w:t>
      </w:r>
    </w:p>
    <w:p w14:paraId="46DE44BE" w14:textId="77777777" w:rsidR="007863DB" w:rsidRPr="00191773" w:rsidRDefault="007863DB" w:rsidP="00191773">
      <w:pPr>
        <w:autoSpaceDE w:val="0"/>
        <w:autoSpaceDN w:val="0"/>
        <w:adjustRightInd w:val="0"/>
        <w:ind w:left="567"/>
        <w:rPr>
          <w:rFonts w:eastAsia="Times New Roman" w:cs="Arial"/>
          <w:spacing w:val="-2"/>
          <w:szCs w:val="22"/>
          <w:lang w:eastAsia="en-AU"/>
        </w:rPr>
      </w:pPr>
    </w:p>
    <w:p w14:paraId="57FFF8DA" w14:textId="77777777" w:rsidR="00CA2F8D" w:rsidRPr="00191773" w:rsidRDefault="00CA2F8D" w:rsidP="00191773">
      <w:pPr>
        <w:ind w:left="567"/>
        <w:rPr>
          <w:rFonts w:eastAsia="Times New Roman" w:cs="Arial"/>
          <w:spacing w:val="-2"/>
          <w:szCs w:val="22"/>
          <w:lang w:eastAsia="en-AU"/>
        </w:rPr>
      </w:pPr>
      <w:r w:rsidRPr="00191773">
        <w:rPr>
          <w:rFonts w:eastAsia="Times New Roman" w:cs="Arial"/>
          <w:spacing w:val="-2"/>
          <w:szCs w:val="22"/>
          <w:lang w:eastAsia="en-AU"/>
        </w:rPr>
        <w:t>Applicants applying for in-kind venue hire must include supporting documentation from the appropriate council depart</w:t>
      </w:r>
      <w:r w:rsidR="00965B73" w:rsidRPr="00191773">
        <w:rPr>
          <w:rFonts w:eastAsia="Times New Roman" w:cs="Arial"/>
          <w:spacing w:val="-2"/>
          <w:szCs w:val="22"/>
          <w:lang w:eastAsia="en-AU"/>
        </w:rPr>
        <w:t>ment proving venue availability</w:t>
      </w:r>
      <w:r w:rsidRPr="00191773">
        <w:rPr>
          <w:rFonts w:eastAsia="Times New Roman" w:cs="Arial"/>
          <w:spacing w:val="-2"/>
          <w:szCs w:val="22"/>
          <w:lang w:eastAsia="en-AU"/>
        </w:rPr>
        <w:t xml:space="preserve"> and hire fees.</w:t>
      </w:r>
    </w:p>
    <w:p w14:paraId="11FA9625" w14:textId="77777777" w:rsidR="00CA2F8D" w:rsidRPr="00191773" w:rsidRDefault="00CA2F8D" w:rsidP="00191773">
      <w:pPr>
        <w:autoSpaceDE w:val="0"/>
        <w:autoSpaceDN w:val="0"/>
        <w:adjustRightInd w:val="0"/>
        <w:ind w:left="567"/>
        <w:rPr>
          <w:rFonts w:eastAsia="Times New Roman" w:cs="Arial"/>
          <w:spacing w:val="-2"/>
          <w:szCs w:val="22"/>
          <w:lang w:eastAsia="en-AU"/>
        </w:rPr>
      </w:pPr>
    </w:p>
    <w:p w14:paraId="555EBFD7" w14:textId="77777777" w:rsidR="006721C5" w:rsidRPr="00191773" w:rsidRDefault="007863DB" w:rsidP="00191773">
      <w:pPr>
        <w:ind w:left="567"/>
        <w:rPr>
          <w:rFonts w:cs="Arial"/>
          <w:spacing w:val="-2"/>
          <w:szCs w:val="22"/>
          <w:lang w:val="en-US"/>
        </w:rPr>
      </w:pPr>
      <w:r w:rsidRPr="00191773">
        <w:rPr>
          <w:rFonts w:eastAsia="Times New Roman" w:cs="Arial"/>
          <w:spacing w:val="-2"/>
          <w:szCs w:val="22"/>
          <w:lang w:eastAsia="en-AU"/>
        </w:rPr>
        <w:t xml:space="preserve">Where in-kind venue hire is sought, an Events and Festivals Grant Program application must be submitted. </w:t>
      </w:r>
      <w:r w:rsidR="006721C5" w:rsidRPr="00191773">
        <w:rPr>
          <w:rFonts w:cs="Arial"/>
          <w:spacing w:val="-2"/>
          <w:szCs w:val="22"/>
          <w:lang w:val="en-US"/>
        </w:rPr>
        <w:t>Requests for retrospective in-kind support for venue hire will not be considered.</w:t>
      </w:r>
    </w:p>
    <w:p w14:paraId="2EF27000" w14:textId="77777777" w:rsidR="002F31B6" w:rsidRPr="00191773" w:rsidRDefault="002F31B6" w:rsidP="00191773">
      <w:pPr>
        <w:ind w:left="567"/>
        <w:rPr>
          <w:rFonts w:eastAsia="Times New Roman" w:cs="Arial"/>
          <w:spacing w:val="-2"/>
          <w:szCs w:val="22"/>
          <w:lang w:eastAsia="en-AU"/>
        </w:rPr>
      </w:pPr>
    </w:p>
    <w:p w14:paraId="25BF8220" w14:textId="77777777" w:rsidR="002F31B6" w:rsidRPr="00191773" w:rsidRDefault="006721C5" w:rsidP="00191773">
      <w:pPr>
        <w:ind w:left="567"/>
        <w:rPr>
          <w:rFonts w:eastAsia="Times New Roman" w:cs="Arial"/>
          <w:spacing w:val="-2"/>
          <w:szCs w:val="22"/>
          <w:lang w:eastAsia="en-AU"/>
        </w:rPr>
      </w:pPr>
      <w:r w:rsidRPr="00191773">
        <w:rPr>
          <w:rFonts w:eastAsia="Times New Roman" w:cs="Arial"/>
          <w:spacing w:val="-2"/>
          <w:szCs w:val="22"/>
          <w:lang w:eastAsia="en-AU"/>
        </w:rPr>
        <w:t>The</w:t>
      </w:r>
      <w:r w:rsidR="002F31B6" w:rsidRPr="00191773">
        <w:rPr>
          <w:rFonts w:eastAsia="Times New Roman" w:cs="Arial"/>
          <w:spacing w:val="-2"/>
          <w:szCs w:val="22"/>
          <w:lang w:eastAsia="en-AU"/>
        </w:rPr>
        <w:t xml:space="preserve"> following venues are excluded from </w:t>
      </w:r>
      <w:r w:rsidR="00CD4641" w:rsidRPr="00191773">
        <w:rPr>
          <w:rFonts w:eastAsia="Times New Roman" w:cs="Arial"/>
          <w:spacing w:val="-2"/>
          <w:szCs w:val="22"/>
          <w:lang w:eastAsia="en-AU"/>
        </w:rPr>
        <w:t>in-kind venue hire</w:t>
      </w:r>
      <w:r w:rsidR="002F31B6" w:rsidRPr="00191773">
        <w:rPr>
          <w:rFonts w:eastAsia="Times New Roman" w:cs="Arial"/>
          <w:spacing w:val="-2"/>
          <w:szCs w:val="22"/>
          <w:lang w:eastAsia="en-AU"/>
        </w:rPr>
        <w:t xml:space="preserve"> due their unique operational requirements</w:t>
      </w:r>
      <w:r w:rsidR="00965B73" w:rsidRPr="00191773">
        <w:rPr>
          <w:rFonts w:eastAsia="Times New Roman" w:cs="Arial"/>
          <w:spacing w:val="-2"/>
          <w:szCs w:val="22"/>
          <w:lang w:eastAsia="en-AU"/>
        </w:rPr>
        <w:t>:</w:t>
      </w:r>
      <w:r w:rsidR="002F31B6" w:rsidRPr="00191773">
        <w:rPr>
          <w:rFonts w:eastAsia="Times New Roman" w:cs="Arial"/>
          <w:spacing w:val="-2"/>
          <w:szCs w:val="22"/>
          <w:lang w:eastAsia="en-AU"/>
        </w:rPr>
        <w:t xml:space="preserve"> </w:t>
      </w:r>
    </w:p>
    <w:p w14:paraId="3EEFBC19" w14:textId="77777777" w:rsidR="002F31B6" w:rsidRPr="00191773" w:rsidRDefault="002F31B6" w:rsidP="00191773">
      <w:pPr>
        <w:ind w:left="1134" w:hanging="567"/>
        <w:rPr>
          <w:rFonts w:eastAsia="Times New Roman" w:cs="Arial"/>
          <w:spacing w:val="-2"/>
          <w:szCs w:val="22"/>
          <w:lang w:eastAsia="en-AU"/>
        </w:rPr>
      </w:pPr>
    </w:p>
    <w:p w14:paraId="0E0FE6F3" w14:textId="77777777" w:rsidR="002F31B6" w:rsidRPr="00191773" w:rsidRDefault="002F31B6" w:rsidP="00A615A6">
      <w:pPr>
        <w:pStyle w:val="ListParagraph"/>
        <w:numPr>
          <w:ilvl w:val="0"/>
          <w:numId w:val="2"/>
        </w:numPr>
        <w:spacing w:after="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Hanging Rock</w:t>
      </w:r>
      <w:r w:rsidR="00965B73" w:rsidRPr="00191773">
        <w:rPr>
          <w:rFonts w:eastAsia="Times New Roman" w:cs="Arial"/>
          <w:spacing w:val="-2"/>
          <w:szCs w:val="22"/>
          <w:lang w:eastAsia="en-AU"/>
        </w:rPr>
        <w:t xml:space="preserve"> Reserve.</w:t>
      </w:r>
    </w:p>
    <w:p w14:paraId="131B9FEB" w14:textId="77777777" w:rsidR="002F31B6" w:rsidRPr="00191773" w:rsidRDefault="002F31B6" w:rsidP="00A615A6">
      <w:pPr>
        <w:pStyle w:val="ListParagraph"/>
        <w:numPr>
          <w:ilvl w:val="0"/>
          <w:numId w:val="2"/>
        </w:numPr>
        <w:spacing w:before="80"/>
        <w:ind w:left="1134" w:hanging="567"/>
        <w:contextualSpacing w:val="0"/>
        <w:rPr>
          <w:rFonts w:eastAsia="Times New Roman" w:cs="Arial"/>
          <w:spacing w:val="-2"/>
          <w:szCs w:val="22"/>
          <w:lang w:eastAsia="en-AU"/>
        </w:rPr>
      </w:pPr>
      <w:r w:rsidRPr="00191773">
        <w:rPr>
          <w:rFonts w:eastAsia="Times New Roman" w:cs="Arial"/>
          <w:spacing w:val="-2"/>
          <w:szCs w:val="22"/>
          <w:lang w:eastAsia="en-AU"/>
        </w:rPr>
        <w:t>Kyneton Town Hall</w:t>
      </w:r>
      <w:r w:rsidR="00965B73" w:rsidRPr="00191773">
        <w:rPr>
          <w:rFonts w:eastAsia="Times New Roman" w:cs="Arial"/>
          <w:spacing w:val="-2"/>
          <w:szCs w:val="22"/>
          <w:lang w:eastAsia="en-AU"/>
        </w:rPr>
        <w:t>.</w:t>
      </w:r>
    </w:p>
    <w:p w14:paraId="25D2B138" w14:textId="77777777" w:rsidR="00910FD2" w:rsidRDefault="00910FD2">
      <w:pPr>
        <w:rPr>
          <w:rFonts w:cs="Arial"/>
          <w:b/>
          <w:color w:val="792021"/>
          <w:sz w:val="36"/>
          <w:szCs w:val="36"/>
        </w:rPr>
      </w:pPr>
    </w:p>
    <w:p w14:paraId="1EE589B0" w14:textId="77777777" w:rsidR="00577D3F" w:rsidRDefault="00577D3F">
      <w:pPr>
        <w:rPr>
          <w:szCs w:val="36"/>
        </w:rPr>
      </w:pPr>
      <w:bookmarkStart w:id="26" w:name="_Toc444084332"/>
      <w:bookmarkStart w:id="27" w:name="_Toc474321830"/>
      <w:bookmarkStart w:id="28" w:name="_Toc30514185"/>
      <w:bookmarkEnd w:id="21"/>
      <w:bookmarkEnd w:id="22"/>
      <w:bookmarkEnd w:id="23"/>
      <w:r>
        <w:rPr>
          <w:szCs w:val="36"/>
        </w:rPr>
        <w:br w:type="page"/>
      </w:r>
    </w:p>
    <w:p w14:paraId="66DFDE55" w14:textId="77777777" w:rsidR="005A5A79" w:rsidRDefault="00577D3F" w:rsidP="007030CC">
      <w:pPr>
        <w:pStyle w:val="Heading1"/>
      </w:pPr>
      <w:bookmarkStart w:id="29" w:name="_Toc97659447"/>
      <w:r>
        <w:lastRenderedPageBreak/>
        <w:t>Application</w:t>
      </w:r>
      <w:bookmarkEnd w:id="29"/>
      <w:r>
        <w:t xml:space="preserve"> </w:t>
      </w:r>
    </w:p>
    <w:p w14:paraId="356141F7" w14:textId="77777777" w:rsidR="00577D3F" w:rsidRPr="007030CC" w:rsidRDefault="008F0530" w:rsidP="00DE7534">
      <w:pPr>
        <w:pStyle w:val="Heading3"/>
        <w:tabs>
          <w:tab w:val="left" w:pos="567"/>
        </w:tabs>
        <w:spacing w:line="240" w:lineRule="auto"/>
      </w:pPr>
      <w:bookmarkStart w:id="30" w:name="_Toc97659448"/>
      <w:r>
        <w:t>4.1</w:t>
      </w:r>
      <w:r>
        <w:tab/>
        <w:t>Application p</w:t>
      </w:r>
      <w:r w:rsidR="00577D3F">
        <w:t>rocess</w:t>
      </w:r>
      <w:bookmarkEnd w:id="30"/>
      <w:r w:rsidR="00577D3F" w:rsidRPr="003070CC">
        <w:t xml:space="preserve"> </w:t>
      </w:r>
    </w:p>
    <w:p w14:paraId="158A05B1" w14:textId="77777777" w:rsidR="00CF17FB" w:rsidRPr="00191773" w:rsidRDefault="00CF17FB" w:rsidP="00191773">
      <w:pPr>
        <w:ind w:left="567"/>
      </w:pPr>
      <w:r w:rsidRPr="00191773">
        <w:rPr>
          <w:rFonts w:eastAsia="Times New Roman" w:cs="Arial"/>
          <w:spacing w:val="-2"/>
          <w:szCs w:val="22"/>
          <w:lang w:eastAsia="en-AU"/>
        </w:rPr>
        <w:t>The application process consists of two parts:</w:t>
      </w:r>
    </w:p>
    <w:p w14:paraId="6B091976" w14:textId="77777777" w:rsidR="00CF17FB" w:rsidRPr="00191773" w:rsidRDefault="00CF17FB" w:rsidP="00191773">
      <w:pPr>
        <w:ind w:left="567"/>
      </w:pPr>
    </w:p>
    <w:p w14:paraId="5722AC9E" w14:textId="24AF4BDA" w:rsidR="00CF17FB" w:rsidRPr="00191773" w:rsidRDefault="00CF17FB" w:rsidP="00A615A6">
      <w:pPr>
        <w:pStyle w:val="ListParagraph"/>
        <w:numPr>
          <w:ilvl w:val="0"/>
          <w:numId w:val="19"/>
        </w:numPr>
        <w:ind w:left="1134" w:hanging="567"/>
        <w:rPr>
          <w:rFonts w:eastAsia="Times New Roman" w:cs="Arial"/>
          <w:spacing w:val="-2"/>
          <w:szCs w:val="22"/>
          <w:lang w:eastAsia="en-AU"/>
        </w:rPr>
      </w:pPr>
      <w:r w:rsidRPr="00191773">
        <w:rPr>
          <w:rFonts w:eastAsia="Times New Roman" w:cs="Arial"/>
          <w:spacing w:val="-2"/>
          <w:szCs w:val="22"/>
          <w:lang w:eastAsia="en-AU"/>
        </w:rPr>
        <w:t xml:space="preserve">Contact </w:t>
      </w:r>
      <w:r w:rsidR="00C072C2" w:rsidRPr="00191773">
        <w:rPr>
          <w:rFonts w:eastAsia="Times New Roman" w:cs="Arial"/>
          <w:spacing w:val="-2"/>
          <w:szCs w:val="22"/>
          <w:lang w:eastAsia="en-AU"/>
        </w:rPr>
        <w:t xml:space="preserve">Nicole Pietruschka, </w:t>
      </w:r>
      <w:r w:rsidRPr="00191773">
        <w:rPr>
          <w:rFonts w:eastAsia="Times New Roman" w:cs="Arial"/>
          <w:spacing w:val="-2"/>
          <w:szCs w:val="22"/>
          <w:lang w:eastAsia="en-AU"/>
        </w:rPr>
        <w:t xml:space="preserve">Event and </w:t>
      </w:r>
      <w:r w:rsidR="00E91CD1" w:rsidRPr="00191773">
        <w:rPr>
          <w:rFonts w:eastAsia="Times New Roman" w:cs="Arial"/>
          <w:spacing w:val="-2"/>
          <w:szCs w:val="22"/>
          <w:lang w:eastAsia="en-AU"/>
        </w:rPr>
        <w:t>F</w:t>
      </w:r>
      <w:r w:rsidR="00E91CD1">
        <w:rPr>
          <w:rFonts w:eastAsia="Times New Roman" w:cs="Arial"/>
          <w:spacing w:val="-2"/>
          <w:szCs w:val="22"/>
          <w:lang w:eastAsia="en-AU"/>
        </w:rPr>
        <w:t>ilming</w:t>
      </w:r>
      <w:r w:rsidR="00E91CD1" w:rsidRPr="00191773">
        <w:rPr>
          <w:rFonts w:eastAsia="Times New Roman" w:cs="Arial"/>
          <w:spacing w:val="-2"/>
          <w:szCs w:val="22"/>
          <w:lang w:eastAsia="en-AU"/>
        </w:rPr>
        <w:t xml:space="preserve"> </w:t>
      </w:r>
      <w:r w:rsidRPr="00191773">
        <w:rPr>
          <w:rFonts w:eastAsia="Times New Roman" w:cs="Arial"/>
          <w:spacing w:val="-2"/>
          <w:szCs w:val="22"/>
          <w:lang w:eastAsia="en-AU"/>
        </w:rPr>
        <w:t>Officer</w:t>
      </w:r>
      <w:r w:rsidR="00C072C2" w:rsidRPr="00191773">
        <w:rPr>
          <w:rFonts w:eastAsia="Times New Roman" w:cs="Arial"/>
          <w:spacing w:val="-2"/>
          <w:szCs w:val="22"/>
          <w:lang w:eastAsia="en-AU"/>
        </w:rPr>
        <w:t xml:space="preserve"> </w:t>
      </w:r>
      <w:r w:rsidRPr="00191773">
        <w:rPr>
          <w:rFonts w:eastAsia="Times New Roman" w:cs="Arial"/>
          <w:spacing w:val="-2"/>
          <w:szCs w:val="22"/>
          <w:lang w:eastAsia="en-AU"/>
        </w:rPr>
        <w:t>to determine eligibility to the program.</w:t>
      </w:r>
    </w:p>
    <w:p w14:paraId="684500D6" w14:textId="77777777" w:rsidR="00C072C2" w:rsidRPr="00191773" w:rsidRDefault="00C072C2" w:rsidP="00191773">
      <w:pPr>
        <w:ind w:left="1134"/>
      </w:pPr>
    </w:p>
    <w:p w14:paraId="3A3E10F9" w14:textId="77777777" w:rsidR="00C072C2" w:rsidRPr="00191773" w:rsidRDefault="00C072C2" w:rsidP="00191773">
      <w:pPr>
        <w:ind w:left="1134"/>
        <w:rPr>
          <w:rFonts w:eastAsia="Times New Roman" w:cs="Arial"/>
          <w:spacing w:val="-2"/>
          <w:szCs w:val="22"/>
          <w:lang w:eastAsia="en-AU"/>
        </w:rPr>
      </w:pPr>
      <w:r w:rsidRPr="00191773">
        <w:rPr>
          <w:rFonts w:eastAsia="Times New Roman" w:cs="Arial"/>
          <w:spacing w:val="-2"/>
          <w:szCs w:val="22"/>
          <w:lang w:eastAsia="en-AU"/>
        </w:rPr>
        <w:t xml:space="preserve">Nicole Pietruschka </w:t>
      </w:r>
    </w:p>
    <w:p w14:paraId="7A1DE444" w14:textId="4A0CF071" w:rsidR="00C072C2" w:rsidRPr="00191773" w:rsidRDefault="00DB0DE1" w:rsidP="00191773">
      <w:pPr>
        <w:ind w:left="1134"/>
        <w:rPr>
          <w:rFonts w:eastAsia="Times New Roman" w:cs="Arial"/>
          <w:spacing w:val="-2"/>
          <w:szCs w:val="22"/>
          <w:lang w:eastAsia="en-AU"/>
        </w:rPr>
      </w:pPr>
      <w:r w:rsidRPr="00191773">
        <w:rPr>
          <w:rFonts w:eastAsia="Times New Roman" w:cs="Arial"/>
          <w:spacing w:val="-2"/>
          <w:szCs w:val="22"/>
          <w:lang w:eastAsia="en-AU"/>
        </w:rPr>
        <w:t>T: (03) 5422 0333</w:t>
      </w:r>
    </w:p>
    <w:p w14:paraId="67CAED4D" w14:textId="73FDBCB0" w:rsidR="00C072C2" w:rsidRPr="00191773" w:rsidRDefault="00000000" w:rsidP="00191773">
      <w:pPr>
        <w:ind w:left="1134"/>
      </w:pPr>
      <w:hyperlink r:id="rId18" w:history="1">
        <w:r w:rsidR="007B18AA">
          <w:rPr>
            <w:rStyle w:val="Hyperlink"/>
            <w:color w:val="auto"/>
          </w:rPr>
          <w:t>eventsandfilming</w:t>
        </w:r>
        <w:r w:rsidR="007B18AA" w:rsidRPr="00191773">
          <w:rPr>
            <w:rStyle w:val="Hyperlink"/>
            <w:color w:val="auto"/>
          </w:rPr>
          <w:t>@mrsc.vic.gov.au</w:t>
        </w:r>
      </w:hyperlink>
    </w:p>
    <w:p w14:paraId="6EFE92B0" w14:textId="77777777" w:rsidR="00C072C2" w:rsidRPr="00191773" w:rsidRDefault="00C072C2" w:rsidP="00191773">
      <w:pPr>
        <w:ind w:left="1134"/>
      </w:pPr>
    </w:p>
    <w:p w14:paraId="374E6379" w14:textId="77777777" w:rsidR="00C072C2" w:rsidRPr="00191773" w:rsidRDefault="00C072C2" w:rsidP="00A615A6">
      <w:pPr>
        <w:pStyle w:val="ListParagraph"/>
        <w:numPr>
          <w:ilvl w:val="0"/>
          <w:numId w:val="19"/>
        </w:numPr>
        <w:ind w:left="1134" w:hanging="567"/>
        <w:rPr>
          <w:rFonts w:eastAsia="Times New Roman" w:cs="Arial"/>
          <w:spacing w:val="-2"/>
          <w:szCs w:val="22"/>
          <w:lang w:eastAsia="en-AU"/>
        </w:rPr>
      </w:pPr>
      <w:r w:rsidRPr="00191773">
        <w:rPr>
          <w:rFonts w:eastAsia="Times New Roman" w:cs="Arial"/>
          <w:spacing w:val="-2"/>
          <w:szCs w:val="22"/>
          <w:lang w:eastAsia="en-AU"/>
        </w:rPr>
        <w:t>Submission of an application.</w:t>
      </w:r>
    </w:p>
    <w:p w14:paraId="3529669D" w14:textId="77777777" w:rsidR="005A5A79" w:rsidRDefault="005A5A79" w:rsidP="00A80CEE">
      <w:pPr>
        <w:pStyle w:val="Heading3"/>
        <w:tabs>
          <w:tab w:val="left" w:pos="567"/>
        </w:tabs>
        <w:spacing w:line="240" w:lineRule="auto"/>
      </w:pPr>
      <w:bookmarkStart w:id="31" w:name="_Toc97659449"/>
      <w:r>
        <w:t>4.</w:t>
      </w:r>
      <w:r w:rsidR="00577D3F">
        <w:t>2</w:t>
      </w:r>
      <w:r w:rsidR="008F0530">
        <w:tab/>
        <w:t xml:space="preserve">Submission </w:t>
      </w:r>
      <w:r w:rsidR="004C490C">
        <w:t>requirements</w:t>
      </w:r>
      <w:bookmarkEnd w:id="31"/>
      <w:r>
        <w:t xml:space="preserve"> </w:t>
      </w:r>
    </w:p>
    <w:p w14:paraId="433B32A7" w14:textId="77777777" w:rsidR="00C072C2" w:rsidRPr="00191773" w:rsidRDefault="00965B73" w:rsidP="00191773">
      <w:pPr>
        <w:ind w:left="567"/>
        <w:rPr>
          <w:rFonts w:eastAsia="Times New Roman" w:cs="Arial"/>
          <w:spacing w:val="-2"/>
          <w:szCs w:val="22"/>
          <w:lang w:eastAsia="en-AU"/>
        </w:rPr>
      </w:pPr>
      <w:r w:rsidRPr="00191773">
        <w:rPr>
          <w:rFonts w:eastAsia="Times New Roman" w:cs="Arial"/>
          <w:spacing w:val="-2"/>
          <w:szCs w:val="22"/>
          <w:lang w:eastAsia="en-AU"/>
        </w:rPr>
        <w:t>To be considered for funding applicants</w:t>
      </w:r>
      <w:r w:rsidR="00C072C2" w:rsidRPr="00191773">
        <w:rPr>
          <w:rFonts w:eastAsia="Times New Roman" w:cs="Arial"/>
          <w:spacing w:val="-2"/>
          <w:szCs w:val="22"/>
          <w:lang w:eastAsia="en-AU"/>
        </w:rPr>
        <w:t xml:space="preserve"> are required to submit detailed information on the event</w:t>
      </w:r>
      <w:r w:rsidRPr="00191773">
        <w:rPr>
          <w:rFonts w:eastAsia="Times New Roman" w:cs="Arial"/>
          <w:spacing w:val="-2"/>
          <w:szCs w:val="22"/>
          <w:lang w:eastAsia="en-AU"/>
        </w:rPr>
        <w:t>,</w:t>
      </w:r>
      <w:r w:rsidR="00C072C2" w:rsidRPr="00191773">
        <w:rPr>
          <w:rFonts w:eastAsia="Times New Roman" w:cs="Arial"/>
          <w:spacing w:val="-2"/>
          <w:szCs w:val="22"/>
          <w:lang w:eastAsia="en-AU"/>
        </w:rPr>
        <w:t xml:space="preserve"> and address</w:t>
      </w:r>
      <w:r w:rsidRPr="00191773">
        <w:rPr>
          <w:rFonts w:eastAsia="Times New Roman" w:cs="Arial"/>
          <w:spacing w:val="-2"/>
          <w:szCs w:val="22"/>
          <w:lang w:eastAsia="en-AU"/>
        </w:rPr>
        <w:t xml:space="preserve"> all</w:t>
      </w:r>
      <w:r w:rsidR="00C072C2" w:rsidRPr="00191773">
        <w:rPr>
          <w:rFonts w:eastAsia="Times New Roman" w:cs="Arial"/>
          <w:spacing w:val="-2"/>
          <w:szCs w:val="22"/>
          <w:lang w:eastAsia="en-AU"/>
        </w:rPr>
        <w:t xml:space="preserve"> assessment criteria.</w:t>
      </w:r>
      <w:r w:rsidRPr="00191773">
        <w:rPr>
          <w:rFonts w:eastAsia="Times New Roman" w:cs="Arial"/>
          <w:spacing w:val="-2"/>
          <w:szCs w:val="22"/>
          <w:lang w:eastAsia="en-AU"/>
        </w:rPr>
        <w:t xml:space="preserve"> </w:t>
      </w:r>
    </w:p>
    <w:p w14:paraId="51131466" w14:textId="77777777" w:rsidR="005A5A79" w:rsidRPr="00191773" w:rsidRDefault="005A5A79" w:rsidP="00191773">
      <w:pPr>
        <w:ind w:left="567"/>
        <w:rPr>
          <w:rFonts w:eastAsia="Times New Roman" w:cs="Arial"/>
          <w:spacing w:val="-2"/>
          <w:szCs w:val="22"/>
          <w:lang w:eastAsia="en-AU"/>
        </w:rPr>
      </w:pPr>
    </w:p>
    <w:p w14:paraId="64025DD3" w14:textId="3C495763"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Details of the event, including description</w:t>
      </w:r>
      <w:r w:rsidR="006631C7" w:rsidRPr="00191773">
        <w:rPr>
          <w:rFonts w:eastAsia="Times New Roman" w:cs="Arial"/>
          <w:spacing w:val="-2"/>
          <w:szCs w:val="22"/>
          <w:lang w:eastAsia="en-AU"/>
        </w:rPr>
        <w:t>, purpose</w:t>
      </w:r>
      <w:r w:rsidRPr="00191773">
        <w:rPr>
          <w:rFonts w:eastAsia="Times New Roman" w:cs="Arial"/>
          <w:spacing w:val="-2"/>
          <w:szCs w:val="22"/>
          <w:lang w:eastAsia="en-AU"/>
        </w:rPr>
        <w:t>, date and location.</w:t>
      </w:r>
    </w:p>
    <w:p w14:paraId="49D66083" w14:textId="77777777" w:rsidR="004B1A0B" w:rsidRPr="00191773" w:rsidRDefault="004C490C"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Description of how the funding will be used</w:t>
      </w:r>
      <w:r w:rsidR="004B1A0B" w:rsidRPr="00191773">
        <w:rPr>
          <w:rFonts w:eastAsia="Times New Roman" w:cs="Arial"/>
          <w:spacing w:val="-2"/>
          <w:szCs w:val="22"/>
          <w:lang w:eastAsia="en-AU"/>
        </w:rPr>
        <w:t>.</w:t>
      </w:r>
    </w:p>
    <w:p w14:paraId="40415AE8" w14:textId="77777777" w:rsidR="00965B73" w:rsidRPr="00191773" w:rsidRDefault="00965B7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Attendance data:</w:t>
      </w:r>
    </w:p>
    <w:p w14:paraId="26493D8A" w14:textId="77777777" w:rsidR="00965B7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For existing</w:t>
      </w:r>
      <w:r w:rsidR="001D1343" w:rsidRPr="00191773">
        <w:rPr>
          <w:rFonts w:eastAsia="Times New Roman" w:cs="Arial"/>
          <w:spacing w:val="-2"/>
          <w:szCs w:val="22"/>
          <w:lang w:eastAsia="en-AU"/>
        </w:rPr>
        <w:t xml:space="preserve"> event</w:t>
      </w:r>
      <w:r w:rsidRPr="00191773">
        <w:rPr>
          <w:rFonts w:eastAsia="Times New Roman" w:cs="Arial"/>
          <w:spacing w:val="-2"/>
          <w:szCs w:val="22"/>
          <w:lang w:eastAsia="en-AU"/>
        </w:rPr>
        <w:t>s,</w:t>
      </w:r>
      <w:r w:rsidR="001D1343" w:rsidRPr="00191773">
        <w:rPr>
          <w:rFonts w:eastAsia="Times New Roman" w:cs="Arial"/>
          <w:spacing w:val="-2"/>
          <w:szCs w:val="22"/>
          <w:lang w:eastAsia="en-AU"/>
        </w:rPr>
        <w:t xml:space="preserve"> previous attendances, up to 3 years, including local, intrastate, interstate attendance</w:t>
      </w:r>
      <w:r w:rsidRPr="00191773">
        <w:rPr>
          <w:rFonts w:eastAsia="Times New Roman" w:cs="Arial"/>
          <w:spacing w:val="-2"/>
          <w:szCs w:val="22"/>
          <w:lang w:eastAsia="en-AU"/>
        </w:rPr>
        <w:t>.</w:t>
      </w:r>
      <w:r w:rsidR="001D1343" w:rsidRPr="00191773">
        <w:rPr>
          <w:rFonts w:eastAsia="Times New Roman" w:cs="Arial"/>
          <w:spacing w:val="-2"/>
          <w:szCs w:val="22"/>
          <w:lang w:eastAsia="en-AU"/>
        </w:rPr>
        <w:t xml:space="preserve"> </w:t>
      </w:r>
    </w:p>
    <w:p w14:paraId="62CAA701"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For new events,</w:t>
      </w:r>
      <w:r w:rsidR="001D1343" w:rsidRPr="00191773">
        <w:rPr>
          <w:rFonts w:eastAsia="Times New Roman" w:cs="Arial"/>
          <w:spacing w:val="-2"/>
          <w:szCs w:val="22"/>
          <w:lang w:eastAsia="en-AU"/>
        </w:rPr>
        <w:t xml:space="preserve"> </w:t>
      </w:r>
      <w:r w:rsidRPr="00191773">
        <w:rPr>
          <w:rFonts w:eastAsia="Times New Roman" w:cs="Arial"/>
          <w:spacing w:val="-2"/>
          <w:szCs w:val="22"/>
          <w:lang w:eastAsia="en-AU"/>
        </w:rPr>
        <w:t>projected attendance,</w:t>
      </w:r>
      <w:r w:rsidR="001D1343" w:rsidRPr="00191773">
        <w:rPr>
          <w:rFonts w:eastAsia="Times New Roman" w:cs="Arial"/>
          <w:spacing w:val="-2"/>
          <w:szCs w:val="22"/>
          <w:lang w:eastAsia="en-AU"/>
        </w:rPr>
        <w:t xml:space="preserve"> including local, intrastate, interstate attendance. </w:t>
      </w:r>
    </w:p>
    <w:p w14:paraId="1375C355" w14:textId="77777777"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Economic impact details from independent studies (where available). </w:t>
      </w:r>
    </w:p>
    <w:p w14:paraId="27D351EC" w14:textId="77777777"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Marketing Plans that include: </w:t>
      </w:r>
    </w:p>
    <w:p w14:paraId="70FA8D7E"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Spec</w:t>
      </w:r>
      <w:r w:rsidR="001D1343" w:rsidRPr="00191773">
        <w:rPr>
          <w:rFonts w:eastAsia="Times New Roman" w:cs="Arial"/>
          <w:spacing w:val="-2"/>
          <w:szCs w:val="22"/>
          <w:lang w:eastAsia="en-AU"/>
        </w:rPr>
        <w:t>ific details relating to tourism ma</w:t>
      </w:r>
      <w:r w:rsidRPr="00191773">
        <w:rPr>
          <w:rFonts w:eastAsia="Times New Roman" w:cs="Arial"/>
          <w:spacing w:val="-2"/>
          <w:szCs w:val="22"/>
          <w:lang w:eastAsia="en-AU"/>
        </w:rPr>
        <w:t>rketing that will be undertaken.</w:t>
      </w:r>
      <w:r w:rsidR="001D1343" w:rsidRPr="00191773">
        <w:rPr>
          <w:rFonts w:eastAsia="Times New Roman" w:cs="Arial"/>
          <w:spacing w:val="-2"/>
          <w:szCs w:val="22"/>
          <w:lang w:eastAsia="en-AU"/>
        </w:rPr>
        <w:t xml:space="preserve"> </w:t>
      </w:r>
    </w:p>
    <w:p w14:paraId="571314E8"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Description of target markets.</w:t>
      </w:r>
      <w:r w:rsidR="001D1343" w:rsidRPr="00191773">
        <w:rPr>
          <w:rFonts w:eastAsia="Times New Roman" w:cs="Arial"/>
          <w:spacing w:val="-2"/>
          <w:szCs w:val="22"/>
          <w:lang w:eastAsia="en-AU"/>
        </w:rPr>
        <w:t xml:space="preserve"> </w:t>
      </w:r>
    </w:p>
    <w:p w14:paraId="1215E51F" w14:textId="77777777" w:rsidR="001D1343" w:rsidRPr="00191773" w:rsidRDefault="00965B7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A</w:t>
      </w:r>
      <w:r w:rsidR="001D1343" w:rsidRPr="00191773">
        <w:rPr>
          <w:rFonts w:eastAsia="Times New Roman" w:cs="Arial"/>
          <w:spacing w:val="-2"/>
          <w:szCs w:val="22"/>
          <w:lang w:eastAsia="en-AU"/>
        </w:rPr>
        <w:t xml:space="preserve">ll proposed marketing activity and timelines. </w:t>
      </w:r>
    </w:p>
    <w:p w14:paraId="6D038BC2" w14:textId="77777777" w:rsidR="001D1343"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Details regarding how the event aligns with and supports</w:t>
      </w:r>
      <w:r w:rsidR="00965B73" w:rsidRPr="00191773">
        <w:rPr>
          <w:rFonts w:eastAsia="Times New Roman" w:cs="Arial"/>
          <w:spacing w:val="-2"/>
          <w:szCs w:val="22"/>
          <w:lang w:eastAsia="en-AU"/>
        </w:rPr>
        <w:t xml:space="preserve"> the</w:t>
      </w:r>
      <w:r w:rsidRPr="00191773">
        <w:rPr>
          <w:rFonts w:eastAsia="Times New Roman" w:cs="Arial"/>
          <w:spacing w:val="-2"/>
          <w:szCs w:val="22"/>
          <w:lang w:eastAsia="en-AU"/>
        </w:rPr>
        <w:t xml:space="preserve">: </w:t>
      </w:r>
    </w:p>
    <w:p w14:paraId="3C1585D7" w14:textId="20B69832" w:rsidR="001D1343" w:rsidRPr="00191773" w:rsidRDefault="001D134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Macedon Ranges t</w:t>
      </w:r>
      <w:r w:rsidR="00965B73" w:rsidRPr="00191773">
        <w:rPr>
          <w:rFonts w:eastAsia="Times New Roman" w:cs="Arial"/>
          <w:spacing w:val="-2"/>
          <w:szCs w:val="22"/>
          <w:lang w:eastAsia="en-AU"/>
        </w:rPr>
        <w:t>ourism brand</w:t>
      </w:r>
      <w:r w:rsidR="00A20007" w:rsidRPr="00191773">
        <w:rPr>
          <w:rFonts w:eastAsia="Times New Roman" w:cs="Arial"/>
          <w:spacing w:val="-2"/>
          <w:szCs w:val="22"/>
          <w:lang w:eastAsia="en-AU"/>
        </w:rPr>
        <w:t xml:space="preserve"> pillars</w:t>
      </w:r>
      <w:r w:rsidR="00965B73" w:rsidRPr="00191773">
        <w:rPr>
          <w:rFonts w:eastAsia="Times New Roman" w:cs="Arial"/>
          <w:spacing w:val="-2"/>
          <w:szCs w:val="22"/>
          <w:lang w:eastAsia="en-AU"/>
        </w:rPr>
        <w:t>.</w:t>
      </w:r>
    </w:p>
    <w:p w14:paraId="20BC6665" w14:textId="77777777" w:rsidR="001D1343" w:rsidRPr="00191773" w:rsidRDefault="001D1343"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Strategic Plans of Macedon</w:t>
      </w:r>
      <w:r w:rsidR="00965B73" w:rsidRPr="00191773">
        <w:rPr>
          <w:rFonts w:eastAsia="Times New Roman" w:cs="Arial"/>
          <w:spacing w:val="-2"/>
          <w:szCs w:val="22"/>
          <w:lang w:eastAsia="en-AU"/>
        </w:rPr>
        <w:t xml:space="preserve"> Ranges Shire Council 2019-2029.</w:t>
      </w:r>
      <w:r w:rsidRPr="00191773">
        <w:rPr>
          <w:rFonts w:eastAsia="Times New Roman" w:cs="Arial"/>
          <w:spacing w:val="-2"/>
          <w:szCs w:val="22"/>
          <w:lang w:eastAsia="en-AU"/>
        </w:rPr>
        <w:t xml:space="preserve"> </w:t>
      </w:r>
    </w:p>
    <w:p w14:paraId="76B0E9A2" w14:textId="07B3BED8" w:rsidR="00902682" w:rsidRPr="00191773" w:rsidRDefault="00902682"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20</w:t>
      </w:r>
      <w:r w:rsidR="00417E79" w:rsidRPr="00191773">
        <w:rPr>
          <w:rFonts w:eastAsia="Times New Roman" w:cs="Arial"/>
          <w:spacing w:val="-2"/>
          <w:szCs w:val="22"/>
          <w:lang w:eastAsia="en-AU"/>
        </w:rPr>
        <w:t>21</w:t>
      </w:r>
      <w:r w:rsidRPr="00191773">
        <w:rPr>
          <w:rFonts w:eastAsia="Times New Roman" w:cs="Arial"/>
          <w:spacing w:val="-2"/>
          <w:szCs w:val="22"/>
          <w:lang w:eastAsia="en-AU"/>
        </w:rPr>
        <w:t>-20</w:t>
      </w:r>
      <w:r w:rsidR="00417E79" w:rsidRPr="00191773">
        <w:rPr>
          <w:rFonts w:eastAsia="Times New Roman" w:cs="Arial"/>
          <w:spacing w:val="-2"/>
          <w:szCs w:val="22"/>
          <w:lang w:eastAsia="en-AU"/>
        </w:rPr>
        <w:t>31</w:t>
      </w:r>
      <w:r w:rsidRPr="00191773">
        <w:rPr>
          <w:rFonts w:eastAsia="Times New Roman" w:cs="Arial"/>
          <w:spacing w:val="-2"/>
          <w:szCs w:val="22"/>
          <w:lang w:eastAsia="en-AU"/>
        </w:rPr>
        <w:t xml:space="preserve"> Council Plan.</w:t>
      </w:r>
    </w:p>
    <w:p w14:paraId="7BFFEDD9" w14:textId="77777777" w:rsidR="00FB49C7" w:rsidRPr="00191773" w:rsidRDefault="00FB49C7"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Details of financial management including:</w:t>
      </w:r>
    </w:p>
    <w:p w14:paraId="2454A3BB" w14:textId="77777777" w:rsidR="00FB49C7" w:rsidRPr="00191773" w:rsidRDefault="00FB49C7"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Detailed</w:t>
      </w:r>
      <w:r w:rsidR="001D1343" w:rsidRPr="00191773">
        <w:rPr>
          <w:rFonts w:eastAsia="Times New Roman" w:cs="Arial"/>
          <w:spacing w:val="-2"/>
          <w:szCs w:val="22"/>
          <w:lang w:eastAsia="en-AU"/>
        </w:rPr>
        <w:t xml:space="preserve"> revenue and expenditure budget</w:t>
      </w:r>
      <w:r w:rsidRPr="00191773">
        <w:rPr>
          <w:rFonts w:eastAsia="Times New Roman" w:cs="Arial"/>
          <w:spacing w:val="-2"/>
          <w:szCs w:val="22"/>
          <w:lang w:eastAsia="en-AU"/>
        </w:rPr>
        <w:t xml:space="preserve"> demonstrating </w:t>
      </w:r>
      <w:r w:rsidR="001D1343" w:rsidRPr="00191773">
        <w:rPr>
          <w:rFonts w:eastAsia="Times New Roman" w:cs="Arial"/>
          <w:spacing w:val="-2"/>
          <w:szCs w:val="22"/>
          <w:lang w:eastAsia="en-AU"/>
        </w:rPr>
        <w:t xml:space="preserve">financial support beyond the </w:t>
      </w:r>
      <w:r w:rsidR="00C072C2" w:rsidRPr="00191773">
        <w:rPr>
          <w:rFonts w:eastAsia="Times New Roman" w:cs="Arial"/>
          <w:spacing w:val="-2"/>
          <w:szCs w:val="22"/>
          <w:lang w:eastAsia="en-AU"/>
        </w:rPr>
        <w:t>Macedon Ranges Shire Council</w:t>
      </w:r>
      <w:r w:rsidR="001D1343" w:rsidRPr="00191773">
        <w:rPr>
          <w:rFonts w:eastAsia="Times New Roman" w:cs="Arial"/>
          <w:spacing w:val="-2"/>
          <w:szCs w:val="22"/>
          <w:lang w:eastAsia="en-AU"/>
        </w:rPr>
        <w:t xml:space="preserve"> including, but not limited to </w:t>
      </w:r>
      <w:r w:rsidR="00C072C2" w:rsidRPr="00191773">
        <w:rPr>
          <w:rFonts w:eastAsia="Times New Roman" w:cs="Arial"/>
          <w:spacing w:val="-2"/>
          <w:szCs w:val="22"/>
          <w:lang w:eastAsia="en-AU"/>
        </w:rPr>
        <w:t>State Government,</w:t>
      </w:r>
      <w:r w:rsidR="001D1343" w:rsidRPr="00191773">
        <w:rPr>
          <w:rFonts w:eastAsia="Times New Roman" w:cs="Arial"/>
          <w:spacing w:val="-2"/>
          <w:szCs w:val="22"/>
          <w:lang w:eastAsia="en-AU"/>
        </w:rPr>
        <w:t xml:space="preserve"> regional and local tourism organisations and sporting, cultural, industry and community organisations</w:t>
      </w:r>
      <w:r w:rsidR="00965B73" w:rsidRPr="00191773">
        <w:rPr>
          <w:rFonts w:eastAsia="Times New Roman" w:cs="Arial"/>
          <w:spacing w:val="-2"/>
          <w:szCs w:val="22"/>
          <w:lang w:eastAsia="en-AU"/>
        </w:rPr>
        <w:t>.</w:t>
      </w:r>
      <w:r w:rsidR="00F515FF" w:rsidRPr="00191773">
        <w:rPr>
          <w:rFonts w:eastAsia="Times New Roman" w:cs="Arial"/>
          <w:spacing w:val="-2"/>
          <w:szCs w:val="22"/>
          <w:lang w:eastAsia="en-AU"/>
        </w:rPr>
        <w:t xml:space="preserve"> </w:t>
      </w:r>
    </w:p>
    <w:p w14:paraId="5E1A0730" w14:textId="77777777" w:rsidR="001D1343" w:rsidRPr="00191773" w:rsidRDefault="00FB49C7"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Plans demonstrating </w:t>
      </w:r>
      <w:r w:rsidR="001458F3" w:rsidRPr="00191773">
        <w:rPr>
          <w:rFonts w:eastAsia="Times New Roman" w:cs="Arial"/>
          <w:spacing w:val="-2"/>
          <w:szCs w:val="22"/>
          <w:lang w:eastAsia="en-AU"/>
        </w:rPr>
        <w:t xml:space="preserve">future </w:t>
      </w:r>
      <w:r w:rsidRPr="00191773">
        <w:rPr>
          <w:rFonts w:eastAsia="Times New Roman" w:cs="Arial"/>
          <w:spacing w:val="-2"/>
          <w:szCs w:val="22"/>
          <w:lang w:eastAsia="en-AU"/>
        </w:rPr>
        <w:t>financial sustainability</w:t>
      </w:r>
      <w:r w:rsidR="001458F3" w:rsidRPr="00191773">
        <w:rPr>
          <w:rFonts w:eastAsia="Times New Roman" w:cs="Arial"/>
          <w:spacing w:val="-2"/>
          <w:szCs w:val="22"/>
          <w:lang w:eastAsia="en-AU"/>
        </w:rPr>
        <w:t>,</w:t>
      </w:r>
      <w:r w:rsidRPr="00191773">
        <w:rPr>
          <w:rFonts w:eastAsia="Times New Roman" w:cs="Arial"/>
          <w:spacing w:val="-2"/>
          <w:szCs w:val="22"/>
          <w:lang w:eastAsia="en-AU"/>
        </w:rPr>
        <w:t xml:space="preserve"> </w:t>
      </w:r>
      <w:r w:rsidR="00965B73" w:rsidRPr="00191773">
        <w:rPr>
          <w:rFonts w:eastAsia="Times New Roman" w:cs="Arial"/>
          <w:spacing w:val="-2"/>
          <w:szCs w:val="22"/>
          <w:lang w:eastAsia="en-AU"/>
        </w:rPr>
        <w:t>independent of Council funding.</w:t>
      </w:r>
    </w:p>
    <w:p w14:paraId="27929681" w14:textId="77777777" w:rsidR="00FB49C7" w:rsidRPr="00191773" w:rsidRDefault="00F515FF" w:rsidP="00A615A6">
      <w:pPr>
        <w:pStyle w:val="ListParagraph"/>
        <w:numPr>
          <w:ilvl w:val="1"/>
          <w:numId w:val="10"/>
        </w:numPr>
        <w:spacing w:before="80" w:after="80"/>
        <w:ind w:left="1701" w:hanging="567"/>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Quotes </w:t>
      </w:r>
      <w:r w:rsidR="001458F3" w:rsidRPr="00191773">
        <w:rPr>
          <w:rFonts w:eastAsia="Times New Roman" w:cs="Arial"/>
          <w:spacing w:val="-2"/>
          <w:szCs w:val="22"/>
          <w:lang w:eastAsia="en-AU"/>
        </w:rPr>
        <w:t>for good</w:t>
      </w:r>
      <w:r w:rsidR="003E2F8C" w:rsidRPr="00191773">
        <w:rPr>
          <w:rFonts w:eastAsia="Times New Roman" w:cs="Arial"/>
          <w:spacing w:val="-2"/>
          <w:szCs w:val="22"/>
          <w:lang w:eastAsia="en-AU"/>
        </w:rPr>
        <w:t>s</w:t>
      </w:r>
      <w:r w:rsidR="001458F3" w:rsidRPr="00191773">
        <w:rPr>
          <w:rFonts w:eastAsia="Times New Roman" w:cs="Arial"/>
          <w:spacing w:val="-2"/>
          <w:szCs w:val="22"/>
          <w:lang w:eastAsia="en-AU"/>
        </w:rPr>
        <w:t xml:space="preserve"> and servic</w:t>
      </w:r>
      <w:r w:rsidR="00965B73" w:rsidRPr="00191773">
        <w:rPr>
          <w:rFonts w:eastAsia="Times New Roman" w:cs="Arial"/>
          <w:spacing w:val="-2"/>
          <w:szCs w:val="22"/>
          <w:lang w:eastAsia="en-AU"/>
        </w:rPr>
        <w:t>es the funding will be used for.</w:t>
      </w:r>
    </w:p>
    <w:p w14:paraId="4E0B1211" w14:textId="17F98870" w:rsidR="00F10D66" w:rsidRPr="00191773" w:rsidRDefault="00902682"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Plans to minimise impact to enviro</w:t>
      </w:r>
      <w:r w:rsidR="00965B73" w:rsidRPr="00191773">
        <w:rPr>
          <w:rFonts w:eastAsia="Times New Roman" w:cs="Arial"/>
          <w:spacing w:val="-2"/>
          <w:szCs w:val="22"/>
          <w:lang w:eastAsia="en-AU"/>
        </w:rPr>
        <w:t>nment and surrounding community.</w:t>
      </w:r>
    </w:p>
    <w:p w14:paraId="6DAB334A" w14:textId="46861A27" w:rsidR="00F10D66" w:rsidRPr="00191773" w:rsidRDefault="001D1343" w:rsidP="00A615A6">
      <w:pPr>
        <w:pStyle w:val="ListParagraph"/>
        <w:numPr>
          <w:ilvl w:val="0"/>
          <w:numId w:val="10"/>
        </w:numPr>
        <w:spacing w:after="80"/>
        <w:ind w:left="1077" w:hanging="510"/>
        <w:contextualSpacing w:val="0"/>
        <w:jc w:val="both"/>
        <w:rPr>
          <w:rFonts w:eastAsia="Times New Roman" w:cs="Arial"/>
          <w:spacing w:val="-2"/>
          <w:szCs w:val="22"/>
          <w:lang w:eastAsia="en-AU"/>
        </w:rPr>
      </w:pPr>
      <w:r w:rsidRPr="00191773">
        <w:rPr>
          <w:rFonts w:eastAsia="Times New Roman" w:cs="Arial"/>
          <w:spacing w:val="-2"/>
          <w:szCs w:val="22"/>
          <w:lang w:eastAsia="en-AU"/>
        </w:rPr>
        <w:t xml:space="preserve">Demonstrated management capacity and plans to achieve a successful </w:t>
      </w:r>
      <w:r w:rsidR="00C072C2" w:rsidRPr="00191773">
        <w:rPr>
          <w:rFonts w:eastAsia="Times New Roman" w:cs="Arial"/>
          <w:spacing w:val="-2"/>
          <w:szCs w:val="22"/>
          <w:lang w:eastAsia="en-AU"/>
        </w:rPr>
        <w:t xml:space="preserve">and safe </w:t>
      </w:r>
      <w:r w:rsidRPr="00191773">
        <w:rPr>
          <w:rFonts w:eastAsia="Times New Roman" w:cs="Arial"/>
          <w:spacing w:val="-2"/>
          <w:szCs w:val="22"/>
          <w:lang w:eastAsia="en-AU"/>
        </w:rPr>
        <w:t>event</w:t>
      </w:r>
      <w:r w:rsidR="00C072C2" w:rsidRPr="00191773">
        <w:rPr>
          <w:rFonts w:eastAsia="Times New Roman" w:cs="Arial"/>
          <w:spacing w:val="-2"/>
          <w:szCs w:val="22"/>
          <w:lang w:eastAsia="en-AU"/>
        </w:rPr>
        <w:t>.</w:t>
      </w:r>
    </w:p>
    <w:p w14:paraId="11BA15D9" w14:textId="36452F24" w:rsidR="001D1343" w:rsidRPr="00F10D66" w:rsidRDefault="00F10D66" w:rsidP="00DE7534">
      <w:pPr>
        <w:pStyle w:val="Heading3"/>
        <w:tabs>
          <w:tab w:val="left" w:pos="567"/>
        </w:tabs>
        <w:spacing w:line="240" w:lineRule="auto"/>
      </w:pPr>
      <w:r>
        <w:rPr>
          <w:rFonts w:eastAsia="Times New Roman"/>
          <w:color w:val="4A4B4C"/>
          <w:spacing w:val="-2"/>
          <w:szCs w:val="22"/>
          <w:lang w:eastAsia="en-AU"/>
        </w:rPr>
        <w:br w:type="page"/>
      </w:r>
      <w:r w:rsidR="000A7BA9" w:rsidRPr="00F10D66">
        <w:lastRenderedPageBreak/>
        <w:t>4.</w:t>
      </w:r>
      <w:r w:rsidR="00577D3F" w:rsidRPr="00F10D66">
        <w:t>3</w:t>
      </w:r>
      <w:r w:rsidR="000A7BA9" w:rsidRPr="00F10D66">
        <w:tab/>
      </w:r>
      <w:r w:rsidR="004C490C" w:rsidRPr="00F10D66">
        <w:t xml:space="preserve">Assessment </w:t>
      </w:r>
      <w:r w:rsidR="008F0530" w:rsidRPr="00F10D66">
        <w:t xml:space="preserve">Criteria </w:t>
      </w:r>
    </w:p>
    <w:p w14:paraId="6C0404FE" w14:textId="77777777" w:rsidR="004A27DB" w:rsidRPr="00720873" w:rsidRDefault="004A27DB" w:rsidP="00A80CEE">
      <w:pPr>
        <w:pStyle w:val="PulloutQuote"/>
        <w:spacing w:before="120" w:after="120" w:line="240" w:lineRule="auto"/>
        <w:ind w:left="567" w:right="108"/>
        <w:rPr>
          <w:sz w:val="28"/>
          <w:szCs w:val="28"/>
        </w:rPr>
      </w:pPr>
      <w:r w:rsidRPr="00720873">
        <w:rPr>
          <w:sz w:val="28"/>
          <w:szCs w:val="28"/>
        </w:rPr>
        <w:t xml:space="preserve">Community and Stakeholder Engagement </w:t>
      </w:r>
    </w:p>
    <w:p w14:paraId="71406A8C" w14:textId="228437A9"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To assess how the event engages with, </w:t>
      </w:r>
      <w:r w:rsidR="009927B5">
        <w:rPr>
          <w:rFonts w:eastAsia="Times New Roman" w:cs="Arial"/>
          <w:spacing w:val="-2"/>
          <w:szCs w:val="22"/>
          <w:lang w:eastAsia="en-AU"/>
        </w:rPr>
        <w:t xml:space="preserve">and is supported by </w:t>
      </w:r>
      <w:r w:rsidRPr="00720873">
        <w:rPr>
          <w:rFonts w:eastAsia="Times New Roman" w:cs="Arial"/>
          <w:spacing w:val="-2"/>
          <w:szCs w:val="22"/>
          <w:lang w:eastAsia="en-AU"/>
        </w:rPr>
        <w:t xml:space="preserve">community, local business, traditional owner groups and other relevant stakeholders. </w:t>
      </w:r>
    </w:p>
    <w:p w14:paraId="4F447AD0" w14:textId="77777777" w:rsidR="004A27DB" w:rsidRPr="00720873" w:rsidRDefault="004A27DB" w:rsidP="00720873">
      <w:pPr>
        <w:ind w:left="567"/>
        <w:jc w:val="both"/>
        <w:rPr>
          <w:rFonts w:eastAsia="Times New Roman" w:cs="Arial"/>
          <w:spacing w:val="-2"/>
          <w:szCs w:val="22"/>
          <w:lang w:eastAsia="en-AU"/>
        </w:rPr>
      </w:pPr>
    </w:p>
    <w:p w14:paraId="11286471" w14:textId="516D33B6" w:rsidR="004A27DB" w:rsidRPr="00720873" w:rsidRDefault="004A27DB" w:rsidP="0019368E">
      <w:pPr>
        <w:pStyle w:val="ListParagraph"/>
        <w:numPr>
          <w:ilvl w:val="0"/>
          <w:numId w:val="17"/>
        </w:numPr>
        <w:tabs>
          <w:tab w:val="left" w:pos="1134"/>
        </w:tabs>
        <w:spacing w:after="80"/>
        <w:ind w:left="4536" w:hanging="3969"/>
        <w:contextualSpacing w:val="0"/>
        <w:rPr>
          <w:rFonts w:cs="Arial"/>
        </w:rPr>
      </w:pPr>
      <w:r w:rsidRPr="00720873">
        <w:rPr>
          <w:rFonts w:eastAsia="Times New Roman" w:cs="Arial"/>
          <w:b/>
          <w:spacing w:val="-2"/>
          <w:szCs w:val="22"/>
          <w:lang w:eastAsia="en-AU"/>
        </w:rPr>
        <w:t>Engagement:</w:t>
      </w:r>
      <w:r w:rsidRPr="00720873">
        <w:rPr>
          <w:rFonts w:cs="Arial"/>
        </w:rPr>
        <w:t xml:space="preserve"> </w:t>
      </w:r>
      <w:r w:rsidR="009927B5">
        <w:rPr>
          <w:rFonts w:cs="Arial"/>
        </w:rPr>
        <w:tab/>
      </w:r>
      <w:r w:rsidRPr="00720873">
        <w:rPr>
          <w:rFonts w:eastAsia="Times New Roman" w:cs="Arial"/>
          <w:spacing w:val="-2"/>
          <w:szCs w:val="22"/>
          <w:lang w:eastAsia="en-AU"/>
        </w:rPr>
        <w:t>Identification of how event is supported by community and relevant stakeholders.</w:t>
      </w:r>
    </w:p>
    <w:p w14:paraId="55A20596" w14:textId="6B452EB7" w:rsidR="004A27DB" w:rsidRPr="00720873" w:rsidRDefault="004A27DB" w:rsidP="0019368E">
      <w:pPr>
        <w:pStyle w:val="ListParagraph"/>
        <w:numPr>
          <w:ilvl w:val="0"/>
          <w:numId w:val="17"/>
        </w:numPr>
        <w:tabs>
          <w:tab w:val="left" w:pos="1134"/>
        </w:tabs>
        <w:spacing w:after="80"/>
        <w:ind w:left="4536" w:hanging="3969"/>
        <w:contextualSpacing w:val="0"/>
        <w:rPr>
          <w:rFonts w:cs="Arial"/>
        </w:rPr>
      </w:pPr>
      <w:r w:rsidRPr="00720873">
        <w:rPr>
          <w:rFonts w:eastAsia="Times New Roman" w:cs="Arial"/>
          <w:b/>
          <w:spacing w:val="-2"/>
          <w:szCs w:val="22"/>
          <w:lang w:eastAsia="en-AU"/>
        </w:rPr>
        <w:t>Involvement:</w:t>
      </w:r>
      <w:r w:rsidRPr="00720873">
        <w:rPr>
          <w:rFonts w:cs="Arial"/>
        </w:rPr>
        <w:t xml:space="preserve"> </w:t>
      </w:r>
      <w:r w:rsidR="009927B5">
        <w:rPr>
          <w:rFonts w:cs="Arial"/>
        </w:rPr>
        <w:tab/>
      </w:r>
      <w:r w:rsidRPr="00720873">
        <w:rPr>
          <w:rFonts w:eastAsia="Times New Roman" w:cs="Arial"/>
          <w:spacing w:val="-2"/>
          <w:szCs w:val="22"/>
          <w:lang w:eastAsia="en-AU"/>
        </w:rPr>
        <w:t>Demonstration of opportunities for</w:t>
      </w:r>
      <w:r w:rsidRPr="00720873">
        <w:rPr>
          <w:rFonts w:cs="Arial"/>
        </w:rPr>
        <w:t xml:space="preserve"> </w:t>
      </w:r>
      <w:r w:rsidRPr="00720873">
        <w:rPr>
          <w:rFonts w:eastAsia="Times New Roman" w:cs="Arial"/>
          <w:spacing w:val="-2"/>
          <w:szCs w:val="22"/>
          <w:lang w:eastAsia="en-AU"/>
        </w:rPr>
        <w:t>community and relevant stakeholders to participate.</w:t>
      </w:r>
      <w:r w:rsidRPr="00720873">
        <w:rPr>
          <w:rFonts w:eastAsia="Times New Roman" w:cs="Arial"/>
          <w:b/>
          <w:spacing w:val="-2"/>
          <w:szCs w:val="22"/>
          <w:lang w:eastAsia="en-AU"/>
        </w:rPr>
        <w:t xml:space="preserve"> </w:t>
      </w:r>
    </w:p>
    <w:p w14:paraId="43BD30B8" w14:textId="750C9E7C" w:rsidR="004A27DB" w:rsidRPr="00720873" w:rsidRDefault="004A27DB" w:rsidP="0019368E">
      <w:pPr>
        <w:pStyle w:val="ListParagraph"/>
        <w:numPr>
          <w:ilvl w:val="0"/>
          <w:numId w:val="17"/>
        </w:numPr>
        <w:tabs>
          <w:tab w:val="left" w:pos="1134"/>
          <w:tab w:val="left" w:pos="4536"/>
        </w:tabs>
        <w:spacing w:after="80"/>
        <w:ind w:left="4536" w:hanging="3969"/>
        <w:contextualSpacing w:val="0"/>
        <w:rPr>
          <w:rFonts w:cs="Arial"/>
        </w:rPr>
      </w:pPr>
      <w:r w:rsidRPr="00720873">
        <w:rPr>
          <w:rFonts w:eastAsia="Times New Roman" w:cs="Arial"/>
          <w:b/>
          <w:spacing w:val="-2"/>
          <w:szCs w:val="22"/>
          <w:lang w:eastAsia="en-AU"/>
        </w:rPr>
        <w:t>Community outcomes:</w:t>
      </w:r>
      <w:r w:rsidRPr="00720873">
        <w:rPr>
          <w:rFonts w:cs="Arial"/>
        </w:rPr>
        <w:t xml:space="preserve"> </w:t>
      </w:r>
      <w:r w:rsidR="009927B5">
        <w:rPr>
          <w:rFonts w:cs="Arial"/>
        </w:rPr>
        <w:tab/>
      </w:r>
      <w:r w:rsidRPr="00720873">
        <w:rPr>
          <w:rFonts w:eastAsia="Times New Roman" w:cs="Arial"/>
          <w:spacing w:val="-2"/>
          <w:szCs w:val="22"/>
          <w:lang w:eastAsia="en-AU"/>
        </w:rPr>
        <w:t>Demonstration of how the event delivers positive community outcomes in the shire.</w:t>
      </w:r>
      <w:r w:rsidRPr="00720873">
        <w:rPr>
          <w:rFonts w:cs="Arial"/>
        </w:rPr>
        <w:t xml:space="preserve"> </w:t>
      </w:r>
    </w:p>
    <w:p w14:paraId="4C02EBE5" w14:textId="77777777" w:rsidR="004A27DB" w:rsidRPr="00720873" w:rsidRDefault="004A27DB" w:rsidP="00A80CEE">
      <w:pPr>
        <w:pStyle w:val="PulloutQuote"/>
        <w:spacing w:before="120" w:after="120" w:line="240" w:lineRule="auto"/>
        <w:ind w:left="567"/>
        <w:rPr>
          <w:rFonts w:eastAsia="Times New Roman"/>
          <w:color w:val="4A4B4C"/>
          <w:sz w:val="28"/>
          <w:szCs w:val="28"/>
          <w:lang w:eastAsia="en-AU"/>
        </w:rPr>
      </w:pPr>
      <w:r w:rsidRPr="00720873">
        <w:rPr>
          <w:sz w:val="28"/>
          <w:szCs w:val="28"/>
        </w:rPr>
        <w:t xml:space="preserve">Delivery </w:t>
      </w:r>
    </w:p>
    <w:p w14:paraId="27207CFF" w14:textId="77777777"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To assess the applicant’s level of event planning and consideration to deliver a successful event. (Please see section</w:t>
      </w:r>
      <w:r w:rsidRPr="00720873">
        <w:rPr>
          <w:rFonts w:eastAsia="Times New Roman" w:cs="Arial"/>
          <w:b/>
          <w:spacing w:val="-2"/>
          <w:szCs w:val="22"/>
          <w:lang w:eastAsia="en-AU"/>
        </w:rPr>
        <w:t xml:space="preserve"> </w:t>
      </w:r>
      <w:r w:rsidRPr="00720873">
        <w:rPr>
          <w:rFonts w:eastAsia="Times New Roman" w:cs="Arial"/>
          <w:spacing w:val="-2"/>
          <w:szCs w:val="22"/>
          <w:lang w:eastAsia="en-AU"/>
        </w:rPr>
        <w:t xml:space="preserve">14. Supporting Documentation.) </w:t>
      </w:r>
    </w:p>
    <w:p w14:paraId="2467FD15" w14:textId="77777777" w:rsidR="004A27DB" w:rsidRPr="00720873" w:rsidRDefault="004A27DB" w:rsidP="00720873">
      <w:pPr>
        <w:ind w:left="1134" w:hanging="567"/>
        <w:jc w:val="both"/>
        <w:rPr>
          <w:rFonts w:eastAsia="Times New Roman" w:cs="Arial"/>
          <w:spacing w:val="-2"/>
          <w:szCs w:val="22"/>
          <w:lang w:eastAsia="en-AU"/>
        </w:rPr>
      </w:pPr>
    </w:p>
    <w:p w14:paraId="4464DC2E" w14:textId="075FEA75" w:rsidR="004A27DB" w:rsidRPr="00720873" w:rsidRDefault="004A27DB" w:rsidP="0019368E">
      <w:pPr>
        <w:pStyle w:val="ListParagraph"/>
        <w:numPr>
          <w:ilvl w:val="0"/>
          <w:numId w:val="17"/>
        </w:numPr>
        <w:tabs>
          <w:tab w:val="left" w:pos="1134"/>
        </w:tabs>
        <w:spacing w:after="80"/>
        <w:ind w:left="4536" w:hanging="3969"/>
        <w:contextualSpacing w:val="0"/>
        <w:rPr>
          <w:rFonts w:eastAsia="Times New Roman" w:cs="Arial"/>
          <w:spacing w:val="-2"/>
          <w:szCs w:val="22"/>
          <w:lang w:eastAsia="en-AU"/>
        </w:rPr>
      </w:pPr>
      <w:r w:rsidRPr="00720873">
        <w:rPr>
          <w:rFonts w:eastAsia="Times New Roman" w:cs="Arial"/>
          <w:b/>
          <w:spacing w:val="-2"/>
          <w:szCs w:val="22"/>
          <w:lang w:eastAsia="en-AU"/>
        </w:rPr>
        <w:t>Management:</w:t>
      </w:r>
      <w:r w:rsidRPr="00720873">
        <w:rPr>
          <w:rFonts w:cs="Arial"/>
        </w:rPr>
        <w:t xml:space="preserve"> </w:t>
      </w:r>
      <w:r w:rsidR="0019368E">
        <w:rPr>
          <w:rFonts w:cs="Arial"/>
        </w:rPr>
        <w:tab/>
      </w:r>
      <w:r w:rsidRPr="00720873">
        <w:rPr>
          <w:rFonts w:eastAsia="Times New Roman" w:cs="Arial"/>
          <w:spacing w:val="-2"/>
          <w:szCs w:val="22"/>
          <w:lang w:eastAsia="en-AU"/>
        </w:rPr>
        <w:t>Demonstrated ability to deliver a successful and safe event within timeframe.</w:t>
      </w:r>
    </w:p>
    <w:p w14:paraId="6C5FAA79" w14:textId="732A587E" w:rsidR="004A27DB" w:rsidRPr="0019368E" w:rsidRDefault="004A27DB" w:rsidP="0019368E">
      <w:pPr>
        <w:pStyle w:val="ListParagraph"/>
        <w:numPr>
          <w:ilvl w:val="0"/>
          <w:numId w:val="17"/>
        </w:numPr>
        <w:tabs>
          <w:tab w:val="left" w:pos="1134"/>
          <w:tab w:val="left" w:pos="4536"/>
        </w:tabs>
        <w:spacing w:after="80"/>
        <w:ind w:left="4536" w:hanging="3969"/>
        <w:contextualSpacing w:val="0"/>
        <w:rPr>
          <w:rFonts w:cs="Arial"/>
        </w:rPr>
      </w:pPr>
      <w:r w:rsidRPr="00720873">
        <w:rPr>
          <w:rFonts w:eastAsia="Times New Roman" w:cs="Arial"/>
          <w:b/>
          <w:spacing w:val="-2"/>
          <w:szCs w:val="22"/>
          <w:lang w:eastAsia="en-AU"/>
        </w:rPr>
        <w:t>Financial management:</w:t>
      </w:r>
      <w:r w:rsidRPr="00720873">
        <w:rPr>
          <w:rFonts w:cs="Arial"/>
        </w:rPr>
        <w:t xml:space="preserve"> </w:t>
      </w:r>
      <w:r w:rsidR="0019368E">
        <w:rPr>
          <w:rFonts w:cs="Arial"/>
        </w:rPr>
        <w:tab/>
      </w:r>
      <w:r w:rsidRPr="00720873">
        <w:rPr>
          <w:rFonts w:eastAsia="Times New Roman" w:cs="Arial"/>
          <w:spacing w:val="-2"/>
          <w:szCs w:val="22"/>
          <w:lang w:eastAsia="en-AU"/>
        </w:rPr>
        <w:t>Demonstration of sound financial management.</w:t>
      </w:r>
    </w:p>
    <w:p w14:paraId="2D1BD506" w14:textId="27DA8D68" w:rsidR="004A27DB" w:rsidRPr="0019368E" w:rsidRDefault="004A27DB" w:rsidP="0019368E">
      <w:pPr>
        <w:pStyle w:val="ListParagraph"/>
        <w:numPr>
          <w:ilvl w:val="0"/>
          <w:numId w:val="17"/>
        </w:numPr>
        <w:tabs>
          <w:tab w:val="left" w:pos="1134"/>
          <w:tab w:val="left" w:pos="4536"/>
        </w:tabs>
        <w:spacing w:after="80"/>
        <w:ind w:left="4536" w:hanging="3969"/>
        <w:contextualSpacing w:val="0"/>
        <w:rPr>
          <w:rFonts w:cs="Arial"/>
        </w:rPr>
      </w:pPr>
      <w:r w:rsidRPr="00720873">
        <w:rPr>
          <w:rFonts w:eastAsia="Times New Roman" w:cs="Arial"/>
          <w:b/>
          <w:spacing w:val="-2"/>
          <w:szCs w:val="22"/>
          <w:lang w:eastAsia="en-AU"/>
        </w:rPr>
        <w:t>Marketing and communications:</w:t>
      </w:r>
      <w:r w:rsidRPr="00720873">
        <w:rPr>
          <w:rFonts w:cs="Arial"/>
          <w:sz w:val="24"/>
        </w:rPr>
        <w:t xml:space="preserve"> </w:t>
      </w:r>
      <w:r w:rsidR="0019368E">
        <w:rPr>
          <w:rFonts w:cs="Arial"/>
          <w:sz w:val="24"/>
        </w:rPr>
        <w:tab/>
      </w:r>
      <w:r w:rsidRPr="00720873">
        <w:rPr>
          <w:rFonts w:eastAsia="Times New Roman" w:cs="Arial"/>
          <w:spacing w:val="-2"/>
          <w:szCs w:val="22"/>
          <w:lang w:eastAsia="en-AU"/>
        </w:rPr>
        <w:t>Demonstrated plan for promoting event.</w:t>
      </w:r>
    </w:p>
    <w:p w14:paraId="1FC824C4" w14:textId="3EABB73E" w:rsidR="004A27DB" w:rsidRPr="0019368E" w:rsidRDefault="004A27DB" w:rsidP="0019368E">
      <w:pPr>
        <w:pStyle w:val="ListParagraph"/>
        <w:numPr>
          <w:ilvl w:val="0"/>
          <w:numId w:val="17"/>
        </w:numPr>
        <w:tabs>
          <w:tab w:val="left" w:pos="1134"/>
        </w:tabs>
        <w:spacing w:after="80"/>
        <w:ind w:left="4536" w:hanging="3969"/>
        <w:contextualSpacing w:val="0"/>
        <w:rPr>
          <w:rFonts w:cs="Arial"/>
        </w:rPr>
      </w:pPr>
      <w:r w:rsidRPr="00720873">
        <w:rPr>
          <w:rFonts w:eastAsia="Times New Roman" w:cs="Arial"/>
          <w:b/>
          <w:spacing w:val="-2"/>
          <w:szCs w:val="22"/>
          <w:lang w:eastAsia="en-AU"/>
        </w:rPr>
        <w:t xml:space="preserve">Accessible and inclusive: </w:t>
      </w:r>
      <w:r w:rsidR="0019368E">
        <w:rPr>
          <w:rFonts w:eastAsia="Times New Roman" w:cs="Arial"/>
          <w:b/>
          <w:spacing w:val="-2"/>
          <w:szCs w:val="22"/>
          <w:lang w:eastAsia="en-AU"/>
        </w:rPr>
        <w:tab/>
      </w:r>
      <w:r w:rsidRPr="00720873">
        <w:rPr>
          <w:rFonts w:eastAsia="Times New Roman" w:cs="Arial"/>
          <w:spacing w:val="-2"/>
          <w:szCs w:val="22"/>
          <w:lang w:eastAsia="en-AU"/>
        </w:rPr>
        <w:t>Demonstration of measures taken to provide an accessible and inclusive environment.</w:t>
      </w:r>
    </w:p>
    <w:p w14:paraId="5C374805" w14:textId="1287E1E4" w:rsidR="004A27DB" w:rsidRPr="00720873" w:rsidRDefault="004A27DB" w:rsidP="0019368E">
      <w:pPr>
        <w:pStyle w:val="ListParagraph"/>
        <w:numPr>
          <w:ilvl w:val="0"/>
          <w:numId w:val="17"/>
        </w:numPr>
        <w:tabs>
          <w:tab w:val="left" w:pos="1134"/>
        </w:tabs>
        <w:spacing w:after="80"/>
        <w:ind w:left="4536" w:hanging="3969"/>
        <w:contextualSpacing w:val="0"/>
        <w:rPr>
          <w:rFonts w:eastAsia="Times New Roman" w:cs="Arial"/>
          <w:spacing w:val="-2"/>
          <w:szCs w:val="22"/>
          <w:lang w:eastAsia="en-AU"/>
        </w:rPr>
      </w:pPr>
      <w:r w:rsidRPr="00720873">
        <w:rPr>
          <w:rFonts w:eastAsia="Times New Roman" w:cs="Arial"/>
          <w:b/>
          <w:spacing w:val="-2"/>
          <w:szCs w:val="22"/>
          <w:lang w:eastAsia="en-AU"/>
        </w:rPr>
        <w:t>Environmental sustainability:</w:t>
      </w:r>
      <w:r w:rsidRPr="00720873">
        <w:rPr>
          <w:rFonts w:cs="Arial"/>
        </w:rPr>
        <w:t xml:space="preserve"> </w:t>
      </w:r>
      <w:r w:rsidR="0019368E">
        <w:rPr>
          <w:rFonts w:cs="Arial"/>
        </w:rPr>
        <w:tab/>
      </w:r>
      <w:r w:rsidRPr="00720873">
        <w:rPr>
          <w:rFonts w:eastAsia="Times New Roman" w:cs="Arial"/>
          <w:spacing w:val="-2"/>
          <w:szCs w:val="22"/>
          <w:lang w:eastAsia="en-AU"/>
        </w:rPr>
        <w:t>Demonstration of measures put in place to minimise environmental impact.</w:t>
      </w:r>
    </w:p>
    <w:p w14:paraId="4FD2D955" w14:textId="77777777" w:rsidR="004A27DB" w:rsidRPr="00720873" w:rsidRDefault="004A27DB" w:rsidP="00A80CEE">
      <w:pPr>
        <w:pStyle w:val="PulloutQuote"/>
        <w:spacing w:before="120" w:after="120" w:line="240" w:lineRule="auto"/>
        <w:ind w:left="567" w:right="106"/>
        <w:rPr>
          <w:rFonts w:eastAsia="Times New Roman"/>
          <w:b/>
          <w:color w:val="4A4B4C"/>
          <w:sz w:val="28"/>
          <w:szCs w:val="28"/>
          <w:lang w:eastAsia="en-AU"/>
        </w:rPr>
      </w:pPr>
      <w:r w:rsidRPr="00720873">
        <w:rPr>
          <w:sz w:val="28"/>
          <w:szCs w:val="28"/>
        </w:rPr>
        <w:t xml:space="preserve">Economic Benefits </w:t>
      </w:r>
      <w:r w:rsidRPr="002A7496">
        <w:rPr>
          <w:rFonts w:eastAsia="Times New Roman"/>
          <w:b/>
          <w:color w:val="4A4B4C"/>
          <w:sz w:val="24"/>
          <w:szCs w:val="24"/>
          <w:lang w:eastAsia="en-AU"/>
        </w:rPr>
        <w:t>(Tier 1 and 2 events only)</w:t>
      </w:r>
    </w:p>
    <w:p w14:paraId="66E872D6" w14:textId="77777777"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To assess the events capacity to support the local economy, and fill gaps in the events calendar. </w:t>
      </w:r>
    </w:p>
    <w:p w14:paraId="7E8A573A" w14:textId="77777777" w:rsidR="004A27DB" w:rsidRPr="00720873" w:rsidRDefault="004A27DB" w:rsidP="00720873">
      <w:pPr>
        <w:ind w:left="567"/>
        <w:jc w:val="both"/>
        <w:rPr>
          <w:rFonts w:eastAsia="Times New Roman" w:cs="Arial"/>
          <w:spacing w:val="-2"/>
          <w:szCs w:val="22"/>
          <w:lang w:eastAsia="en-AU"/>
        </w:rPr>
      </w:pPr>
    </w:p>
    <w:p w14:paraId="1C4143F5" w14:textId="1DCBDF1F" w:rsidR="004A27DB" w:rsidRPr="00720873" w:rsidRDefault="004A27DB" w:rsidP="002A7496">
      <w:pPr>
        <w:pStyle w:val="ListParagraph"/>
        <w:numPr>
          <w:ilvl w:val="0"/>
          <w:numId w:val="15"/>
        </w:numPr>
        <w:tabs>
          <w:tab w:val="left" w:pos="1134"/>
          <w:tab w:val="left" w:pos="4536"/>
        </w:tabs>
        <w:spacing w:after="80"/>
        <w:ind w:left="4536" w:hanging="3969"/>
        <w:contextualSpacing w:val="0"/>
        <w:jc w:val="both"/>
        <w:rPr>
          <w:rFonts w:eastAsia="Times New Roman" w:cs="Arial"/>
          <w:spacing w:val="-2"/>
          <w:szCs w:val="22"/>
          <w:lang w:eastAsia="en-AU"/>
        </w:rPr>
      </w:pPr>
      <w:r w:rsidRPr="00720873">
        <w:rPr>
          <w:rFonts w:eastAsia="Times New Roman" w:cs="Arial"/>
          <w:b/>
          <w:spacing w:val="-2"/>
          <w:szCs w:val="22"/>
          <w:lang w:eastAsia="en-AU"/>
        </w:rPr>
        <w:t>Attendance:</w:t>
      </w:r>
      <w:r w:rsidRPr="00720873">
        <w:rPr>
          <w:rFonts w:eastAsia="Times New Roman" w:cs="Arial"/>
          <w:spacing w:val="-2"/>
          <w:szCs w:val="22"/>
          <w:lang w:eastAsia="en-AU"/>
        </w:rPr>
        <w:t xml:space="preserve"> </w:t>
      </w:r>
      <w:r w:rsidR="002A7496">
        <w:rPr>
          <w:rFonts w:eastAsia="Times New Roman" w:cs="Arial"/>
          <w:spacing w:val="-2"/>
          <w:szCs w:val="22"/>
          <w:lang w:eastAsia="en-AU"/>
        </w:rPr>
        <w:tab/>
      </w:r>
      <w:r w:rsidRPr="00720873">
        <w:rPr>
          <w:rFonts w:eastAsia="Times New Roman" w:cs="Arial"/>
          <w:spacing w:val="-2"/>
          <w:szCs w:val="22"/>
          <w:lang w:eastAsia="en-AU"/>
        </w:rPr>
        <w:t>Anticipated number of attendees, including local and visitors from outside the shire.</w:t>
      </w:r>
    </w:p>
    <w:p w14:paraId="0ED8D976" w14:textId="1BDF63CA" w:rsidR="004A27DB" w:rsidRPr="00720873" w:rsidRDefault="004A27DB" w:rsidP="002A7496">
      <w:pPr>
        <w:pStyle w:val="ListParagraph"/>
        <w:numPr>
          <w:ilvl w:val="0"/>
          <w:numId w:val="15"/>
        </w:numPr>
        <w:tabs>
          <w:tab w:val="left" w:pos="1134"/>
        </w:tabs>
        <w:spacing w:before="80" w:after="80"/>
        <w:ind w:left="4536" w:hanging="3969"/>
        <w:contextualSpacing w:val="0"/>
        <w:rPr>
          <w:rFonts w:cs="Arial"/>
        </w:rPr>
      </w:pPr>
      <w:r w:rsidRPr="00720873">
        <w:rPr>
          <w:rFonts w:eastAsia="Times New Roman" w:cs="Arial"/>
          <w:b/>
          <w:spacing w:val="-2"/>
          <w:szCs w:val="22"/>
          <w:lang w:eastAsia="en-AU"/>
        </w:rPr>
        <w:t>Length of stay:</w:t>
      </w:r>
      <w:r w:rsidRPr="00720873">
        <w:rPr>
          <w:rFonts w:cs="Arial"/>
        </w:rPr>
        <w:t xml:space="preserve"> </w:t>
      </w:r>
      <w:r w:rsidR="002A7496">
        <w:rPr>
          <w:rFonts w:cs="Arial"/>
        </w:rPr>
        <w:tab/>
      </w:r>
      <w:r w:rsidRPr="00720873">
        <w:rPr>
          <w:rFonts w:eastAsia="Times New Roman" w:cs="Arial"/>
          <w:spacing w:val="-2"/>
          <w:szCs w:val="22"/>
          <w:lang w:eastAsia="en-AU"/>
        </w:rPr>
        <w:t>Demonstration of how the event will encourage overnight stays in the shire.</w:t>
      </w:r>
    </w:p>
    <w:p w14:paraId="301B33F9" w14:textId="5DFB781B" w:rsidR="004A27DB" w:rsidRPr="00720873" w:rsidRDefault="004A27DB" w:rsidP="002A7496">
      <w:pPr>
        <w:pStyle w:val="ListParagraph"/>
        <w:numPr>
          <w:ilvl w:val="0"/>
          <w:numId w:val="15"/>
        </w:numPr>
        <w:tabs>
          <w:tab w:val="left" w:pos="1134"/>
        </w:tabs>
        <w:spacing w:before="80" w:after="80"/>
        <w:ind w:left="4536" w:hanging="3969"/>
        <w:contextualSpacing w:val="0"/>
        <w:rPr>
          <w:rFonts w:cs="Arial"/>
        </w:rPr>
      </w:pPr>
      <w:r w:rsidRPr="00720873">
        <w:rPr>
          <w:rFonts w:eastAsia="Times New Roman" w:cs="Arial"/>
          <w:b/>
          <w:spacing w:val="-2"/>
          <w:szCs w:val="22"/>
          <w:lang w:eastAsia="en-AU"/>
        </w:rPr>
        <w:t xml:space="preserve">Events calendar: </w:t>
      </w:r>
      <w:r w:rsidR="002A7496">
        <w:rPr>
          <w:rFonts w:eastAsia="Times New Roman" w:cs="Arial"/>
          <w:b/>
          <w:spacing w:val="-2"/>
          <w:szCs w:val="22"/>
          <w:lang w:eastAsia="en-AU"/>
        </w:rPr>
        <w:tab/>
      </w:r>
      <w:r w:rsidRPr="00720873">
        <w:rPr>
          <w:rFonts w:eastAsia="Times New Roman" w:cs="Arial"/>
          <w:spacing w:val="-2"/>
          <w:szCs w:val="22"/>
          <w:lang w:eastAsia="en-AU"/>
        </w:rPr>
        <w:t>Justification of how the event will add value to the events calendar.</w:t>
      </w:r>
    </w:p>
    <w:p w14:paraId="1EA5A276" w14:textId="77777777" w:rsidR="004A27DB" w:rsidRPr="00720873" w:rsidRDefault="004A27DB" w:rsidP="00A80CEE">
      <w:pPr>
        <w:spacing w:before="120" w:after="120"/>
        <w:ind w:left="567"/>
        <w:rPr>
          <w:rFonts w:eastAsia="Times New Roman" w:cs="Arial"/>
          <w:b/>
          <w:color w:val="4A4B4C"/>
          <w:spacing w:val="-2"/>
          <w:sz w:val="28"/>
          <w:szCs w:val="28"/>
          <w:lang w:eastAsia="en-AU"/>
        </w:rPr>
      </w:pPr>
      <w:r w:rsidRPr="00720873">
        <w:rPr>
          <w:rFonts w:cs="Arial"/>
          <w:color w:val="984806" w:themeColor="accent6" w:themeShade="80"/>
          <w:spacing w:val="-2"/>
          <w:sz w:val="28"/>
          <w:szCs w:val="28"/>
        </w:rPr>
        <w:t>Destination Awareness</w:t>
      </w:r>
      <w:r w:rsidRPr="00720873">
        <w:rPr>
          <w:rFonts w:eastAsia="Times New Roman" w:cs="Arial"/>
          <w:color w:val="4A4B4C"/>
          <w:spacing w:val="-2"/>
          <w:sz w:val="28"/>
          <w:szCs w:val="28"/>
          <w:lang w:eastAsia="en-AU"/>
        </w:rPr>
        <w:t xml:space="preserve"> </w:t>
      </w:r>
      <w:r w:rsidRPr="002A7496">
        <w:rPr>
          <w:rFonts w:eastAsia="Times New Roman" w:cs="Arial"/>
          <w:b/>
          <w:color w:val="4A4B4C"/>
          <w:spacing w:val="-2"/>
          <w:sz w:val="24"/>
          <w:lang w:eastAsia="en-AU"/>
        </w:rPr>
        <w:t>(Tier 1 and 2 events only)</w:t>
      </w:r>
    </w:p>
    <w:p w14:paraId="330FF732" w14:textId="77777777" w:rsidR="004A27DB" w:rsidRPr="00720873" w:rsidRDefault="004A27DB" w:rsidP="00720873">
      <w:pPr>
        <w:ind w:left="567"/>
        <w:jc w:val="both"/>
        <w:rPr>
          <w:rFonts w:eastAsia="Times New Roman" w:cs="Arial"/>
          <w:spacing w:val="-2"/>
          <w:szCs w:val="22"/>
          <w:lang w:eastAsia="en-AU"/>
        </w:rPr>
      </w:pPr>
      <w:r w:rsidRPr="00720873">
        <w:rPr>
          <w:rFonts w:eastAsia="Times New Roman" w:cs="Arial"/>
          <w:spacing w:val="-2"/>
          <w:szCs w:val="22"/>
          <w:lang w:eastAsia="en-AU"/>
        </w:rPr>
        <w:t>To assess the event’s effectiveness in growing brand awareness of the Macedon Ranges.</w:t>
      </w:r>
    </w:p>
    <w:p w14:paraId="068B09F1" w14:textId="072E7DF9" w:rsidR="004A27DB" w:rsidRPr="00720873" w:rsidRDefault="004A27DB" w:rsidP="00720873">
      <w:pPr>
        <w:ind w:left="567"/>
        <w:jc w:val="both"/>
        <w:rPr>
          <w:rFonts w:eastAsia="Times New Roman" w:cs="Arial"/>
          <w:spacing w:val="-2"/>
          <w:szCs w:val="22"/>
          <w:lang w:eastAsia="en-AU"/>
        </w:rPr>
      </w:pPr>
    </w:p>
    <w:p w14:paraId="1F090EB0" w14:textId="541F8D48" w:rsidR="004A27DB" w:rsidRPr="00720873" w:rsidRDefault="004A27DB" w:rsidP="002A7496">
      <w:pPr>
        <w:pStyle w:val="ListParagraph"/>
        <w:numPr>
          <w:ilvl w:val="0"/>
          <w:numId w:val="16"/>
        </w:numPr>
        <w:tabs>
          <w:tab w:val="left" w:pos="1134"/>
        </w:tabs>
        <w:spacing w:before="80" w:after="80"/>
        <w:ind w:left="4536" w:hanging="3969"/>
        <w:contextualSpacing w:val="0"/>
        <w:jc w:val="both"/>
        <w:rPr>
          <w:rFonts w:cs="Arial"/>
        </w:rPr>
      </w:pPr>
      <w:r w:rsidRPr="00720873">
        <w:rPr>
          <w:rFonts w:eastAsia="Times New Roman" w:cs="Arial"/>
          <w:b/>
          <w:spacing w:val="-2"/>
          <w:szCs w:val="22"/>
          <w:lang w:eastAsia="en-AU"/>
        </w:rPr>
        <w:t>Brand alignment:</w:t>
      </w:r>
      <w:r w:rsidRPr="00720873">
        <w:rPr>
          <w:rFonts w:cs="Arial"/>
        </w:rPr>
        <w:t xml:space="preserve"> </w:t>
      </w:r>
      <w:r w:rsidR="002A7496">
        <w:rPr>
          <w:rFonts w:cs="Arial"/>
        </w:rPr>
        <w:tab/>
      </w:r>
      <w:r w:rsidRPr="00720873">
        <w:rPr>
          <w:rFonts w:eastAsia="Times New Roman" w:cs="Arial"/>
          <w:spacing w:val="-2"/>
          <w:szCs w:val="22"/>
          <w:lang w:eastAsia="en-AU"/>
        </w:rPr>
        <w:t>Demonstration of how the event aligns with the tourism brand pillars of the Macedon Ranges.</w:t>
      </w:r>
    </w:p>
    <w:p w14:paraId="398528E4" w14:textId="55A8326D" w:rsidR="004A27DB" w:rsidRPr="00720873" w:rsidRDefault="004A27DB" w:rsidP="002A7496">
      <w:pPr>
        <w:pStyle w:val="ListParagraph"/>
        <w:numPr>
          <w:ilvl w:val="0"/>
          <w:numId w:val="16"/>
        </w:numPr>
        <w:tabs>
          <w:tab w:val="left" w:pos="1134"/>
        </w:tabs>
        <w:spacing w:before="80" w:after="80"/>
        <w:ind w:left="4536" w:hanging="3969"/>
        <w:contextualSpacing w:val="0"/>
        <w:jc w:val="both"/>
        <w:rPr>
          <w:rFonts w:eastAsia="Times New Roman" w:cs="Arial"/>
          <w:spacing w:val="-2"/>
          <w:szCs w:val="22"/>
          <w:lang w:eastAsia="en-AU"/>
        </w:rPr>
      </w:pPr>
      <w:r w:rsidRPr="00720873">
        <w:rPr>
          <w:rFonts w:eastAsia="Times New Roman" w:cs="Arial"/>
          <w:b/>
          <w:spacing w:val="-2"/>
          <w:szCs w:val="22"/>
          <w:lang w:eastAsia="en-AU"/>
        </w:rPr>
        <w:t>Target market:</w:t>
      </w:r>
      <w:r w:rsidRPr="00720873">
        <w:rPr>
          <w:rFonts w:eastAsia="Times New Roman" w:cs="Arial"/>
          <w:spacing w:val="-2"/>
          <w:szCs w:val="22"/>
          <w:lang w:eastAsia="en-AU"/>
        </w:rPr>
        <w:t xml:space="preserve"> </w:t>
      </w:r>
      <w:r w:rsidR="002A7496">
        <w:rPr>
          <w:rFonts w:eastAsia="Times New Roman" w:cs="Arial"/>
          <w:spacing w:val="-2"/>
          <w:szCs w:val="22"/>
          <w:lang w:eastAsia="en-AU"/>
        </w:rPr>
        <w:tab/>
      </w:r>
      <w:r w:rsidRPr="00720873">
        <w:rPr>
          <w:rFonts w:eastAsia="Times New Roman" w:cs="Arial"/>
          <w:spacing w:val="-2"/>
          <w:szCs w:val="22"/>
          <w:lang w:eastAsia="en-AU"/>
        </w:rPr>
        <w:t>Demonstration of how event will attract the target market (lifestyle leaders) and visitors from outside the shire.</w:t>
      </w:r>
    </w:p>
    <w:p w14:paraId="447E7A16" w14:textId="6656079F" w:rsidR="004A27DB" w:rsidRPr="00720873" w:rsidRDefault="004A27DB" w:rsidP="002A7496">
      <w:pPr>
        <w:pStyle w:val="ListParagraph"/>
        <w:numPr>
          <w:ilvl w:val="0"/>
          <w:numId w:val="16"/>
        </w:numPr>
        <w:tabs>
          <w:tab w:val="left" w:pos="1134"/>
        </w:tabs>
        <w:spacing w:before="80" w:after="80"/>
        <w:ind w:left="4395" w:hanging="3828"/>
        <w:contextualSpacing w:val="0"/>
        <w:jc w:val="both"/>
        <w:rPr>
          <w:rFonts w:eastAsia="Times New Roman" w:cs="Arial"/>
          <w:spacing w:val="-2"/>
          <w:szCs w:val="22"/>
          <w:lang w:eastAsia="en-AU"/>
        </w:rPr>
      </w:pPr>
      <w:r w:rsidRPr="00720873">
        <w:rPr>
          <w:rFonts w:eastAsia="Times New Roman" w:cs="Arial"/>
          <w:b/>
          <w:spacing w:val="-2"/>
          <w:szCs w:val="22"/>
          <w:lang w:eastAsia="en-AU"/>
        </w:rPr>
        <w:t>Destination awareness:</w:t>
      </w:r>
      <w:r w:rsidRPr="00720873">
        <w:rPr>
          <w:rFonts w:eastAsia="Times New Roman" w:cs="Arial"/>
          <w:spacing w:val="-2"/>
          <w:szCs w:val="22"/>
          <w:lang w:eastAsia="en-AU"/>
        </w:rPr>
        <w:t xml:space="preserve"> </w:t>
      </w:r>
      <w:r w:rsidR="002A7496">
        <w:rPr>
          <w:rFonts w:eastAsia="Times New Roman" w:cs="Arial"/>
          <w:spacing w:val="-2"/>
          <w:szCs w:val="22"/>
          <w:lang w:eastAsia="en-AU"/>
        </w:rPr>
        <w:tab/>
      </w:r>
      <w:r w:rsidRPr="00720873">
        <w:rPr>
          <w:rFonts w:eastAsia="Times New Roman" w:cs="Arial"/>
          <w:spacing w:val="-2"/>
          <w:szCs w:val="22"/>
          <w:lang w:eastAsia="en-AU"/>
        </w:rPr>
        <w:t>Demonstrate how event will promote the Macedon Ranges as a tourism destination and encourage repeat visitation.</w:t>
      </w:r>
    </w:p>
    <w:p w14:paraId="3915EDD6" w14:textId="3B166D76" w:rsidR="001D1343" w:rsidRDefault="006255A0" w:rsidP="00720873">
      <w:pPr>
        <w:pStyle w:val="Heading3"/>
        <w:tabs>
          <w:tab w:val="left" w:pos="567"/>
        </w:tabs>
      </w:pPr>
      <w:r>
        <w:rPr>
          <w:rFonts w:eastAsia="Times New Roman"/>
          <w:color w:val="4A4B4C"/>
          <w:spacing w:val="-2"/>
          <w:szCs w:val="22"/>
          <w:lang w:eastAsia="en-AU"/>
        </w:rPr>
        <w:br w:type="page"/>
      </w:r>
      <w:bookmarkStart w:id="32" w:name="_Toc19018737"/>
      <w:bookmarkStart w:id="33" w:name="_Toc97659450"/>
      <w:r w:rsidR="004B1A0B">
        <w:lastRenderedPageBreak/>
        <w:t>4.4</w:t>
      </w:r>
      <w:r w:rsidR="004B1A0B">
        <w:tab/>
      </w:r>
      <w:r w:rsidR="001D1343" w:rsidRPr="00AE0FEC">
        <w:t xml:space="preserve">Assessment </w:t>
      </w:r>
      <w:bookmarkEnd w:id="32"/>
      <w:r w:rsidR="008F0530">
        <w:t>p</w:t>
      </w:r>
      <w:r w:rsidR="004B1A0B">
        <w:t>rocess</w:t>
      </w:r>
      <w:bookmarkEnd w:id="33"/>
    </w:p>
    <w:p w14:paraId="7A52DC20" w14:textId="77777777" w:rsidR="00577D3F" w:rsidRPr="00720873" w:rsidRDefault="001D1343"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Eligible applications will be assessed against the criteria as well as supporting documentation submitted in their application. Applications that do not address criteria adequately will not be considered. </w:t>
      </w:r>
    </w:p>
    <w:p w14:paraId="57D3B4D4" w14:textId="77777777" w:rsidR="001D1343" w:rsidRPr="00720873" w:rsidRDefault="001D1343" w:rsidP="00720873">
      <w:pPr>
        <w:ind w:left="567"/>
        <w:jc w:val="both"/>
        <w:rPr>
          <w:rFonts w:eastAsia="Times New Roman" w:cs="Arial"/>
          <w:spacing w:val="-2"/>
          <w:szCs w:val="22"/>
          <w:lang w:eastAsia="en-AU"/>
        </w:rPr>
      </w:pPr>
      <w:r w:rsidRPr="00720873">
        <w:rPr>
          <w:rFonts w:eastAsia="Times New Roman" w:cs="Arial"/>
          <w:spacing w:val="-2"/>
          <w:szCs w:val="22"/>
          <w:lang w:eastAsia="en-AU"/>
        </w:rPr>
        <w:t xml:space="preserve"> </w:t>
      </w:r>
    </w:p>
    <w:p w14:paraId="6FCD16EF" w14:textId="77777777" w:rsidR="001D1343" w:rsidRPr="00720873" w:rsidRDefault="001D1343" w:rsidP="00720873">
      <w:pPr>
        <w:ind w:left="567"/>
        <w:jc w:val="both"/>
        <w:rPr>
          <w:rFonts w:cs="Arial"/>
        </w:rPr>
      </w:pPr>
      <w:r w:rsidRPr="00720873">
        <w:rPr>
          <w:rFonts w:cs="Arial"/>
        </w:rPr>
        <w:t>Once the panel has completed assessment the following process will be undertaken.</w:t>
      </w:r>
    </w:p>
    <w:p w14:paraId="29F5BA93" w14:textId="77777777" w:rsidR="001D1343" w:rsidRPr="00720873" w:rsidRDefault="001D1343" w:rsidP="00A615A6">
      <w:pPr>
        <w:pStyle w:val="ListParagraph"/>
        <w:numPr>
          <w:ilvl w:val="0"/>
          <w:numId w:val="14"/>
        </w:numPr>
        <w:spacing w:before="80" w:after="80"/>
        <w:ind w:left="1134" w:hanging="567"/>
        <w:contextualSpacing w:val="0"/>
        <w:jc w:val="both"/>
        <w:rPr>
          <w:rFonts w:cs="Arial"/>
        </w:rPr>
      </w:pPr>
      <w:r w:rsidRPr="00720873">
        <w:rPr>
          <w:rFonts w:cs="Arial"/>
        </w:rPr>
        <w:t>The panel will provide assessment recommendations to Council.</w:t>
      </w:r>
    </w:p>
    <w:p w14:paraId="530354AB" w14:textId="14232177" w:rsidR="001D1343" w:rsidRPr="00720873" w:rsidRDefault="001D1343" w:rsidP="00A615A6">
      <w:pPr>
        <w:pStyle w:val="ListParagraph"/>
        <w:numPr>
          <w:ilvl w:val="0"/>
          <w:numId w:val="14"/>
        </w:numPr>
        <w:spacing w:before="80" w:after="80"/>
        <w:ind w:left="1134" w:hanging="567"/>
        <w:contextualSpacing w:val="0"/>
        <w:jc w:val="both"/>
        <w:rPr>
          <w:rFonts w:cs="Arial"/>
        </w:rPr>
      </w:pPr>
      <w:r w:rsidRPr="00720873">
        <w:rPr>
          <w:rFonts w:cs="Arial"/>
        </w:rPr>
        <w:t>Recommendations will be considered for adoption by Councillors at Ordina</w:t>
      </w:r>
      <w:r w:rsidR="00577D3F" w:rsidRPr="00720873">
        <w:rPr>
          <w:rFonts w:cs="Arial"/>
        </w:rPr>
        <w:t xml:space="preserve">ry Council Meeting: </w:t>
      </w:r>
      <w:r w:rsidR="006B70D4" w:rsidRPr="00720873">
        <w:rPr>
          <w:rFonts w:cs="Arial"/>
        </w:rPr>
        <w:t>2</w:t>
      </w:r>
      <w:r w:rsidR="0012767D">
        <w:rPr>
          <w:rFonts w:cs="Arial"/>
        </w:rPr>
        <w:t>4</w:t>
      </w:r>
      <w:r w:rsidR="006B70D4" w:rsidRPr="00720873">
        <w:rPr>
          <w:rFonts w:cs="Arial"/>
        </w:rPr>
        <w:t xml:space="preserve"> July 202</w:t>
      </w:r>
      <w:r w:rsidR="0012767D">
        <w:rPr>
          <w:rFonts w:cs="Arial"/>
        </w:rPr>
        <w:t>4</w:t>
      </w:r>
      <w:r w:rsidRPr="00720873">
        <w:rPr>
          <w:rFonts w:cs="Arial"/>
        </w:rPr>
        <w:t>.</w:t>
      </w:r>
    </w:p>
    <w:p w14:paraId="41D417F6" w14:textId="77777777" w:rsidR="001D1343" w:rsidRPr="00720873" w:rsidRDefault="001D1343" w:rsidP="00A615A6">
      <w:pPr>
        <w:pStyle w:val="ListParagraph"/>
        <w:numPr>
          <w:ilvl w:val="0"/>
          <w:numId w:val="14"/>
        </w:numPr>
        <w:spacing w:before="80" w:after="80"/>
        <w:ind w:left="1134" w:hanging="567"/>
        <w:contextualSpacing w:val="0"/>
        <w:jc w:val="both"/>
        <w:rPr>
          <w:rFonts w:cs="Arial"/>
        </w:rPr>
      </w:pPr>
      <w:r w:rsidRPr="00720873">
        <w:rPr>
          <w:rFonts w:cs="Arial"/>
        </w:rPr>
        <w:t>Adopted recommendations will be made publically available on the Council website.</w:t>
      </w:r>
    </w:p>
    <w:p w14:paraId="127EB43C" w14:textId="2877B438" w:rsidR="00DC143C" w:rsidRPr="00720873" w:rsidRDefault="001D1343" w:rsidP="00720873">
      <w:pPr>
        <w:ind w:left="567"/>
        <w:jc w:val="both"/>
        <w:rPr>
          <w:rFonts w:cs="Arial"/>
        </w:rPr>
      </w:pPr>
      <w:r w:rsidRPr="00720873">
        <w:rPr>
          <w:rFonts w:cs="Arial"/>
        </w:rPr>
        <w:t xml:space="preserve">Successful applicants will receive a letter of offer advising a grant is offered; on acceptance of the </w:t>
      </w:r>
      <w:r w:rsidR="00577D3F" w:rsidRPr="00720873">
        <w:rPr>
          <w:rFonts w:cs="Arial"/>
        </w:rPr>
        <w:t>offer,</w:t>
      </w:r>
      <w:r w:rsidRPr="00720873">
        <w:rPr>
          <w:rFonts w:cs="Arial"/>
        </w:rPr>
        <w:t xml:space="preserve"> a funding agreement will be provided.</w:t>
      </w:r>
      <w:bookmarkStart w:id="34" w:name="_Toc19018738"/>
      <w:r w:rsidR="00F515FF" w:rsidRPr="00720873">
        <w:rPr>
          <w:rFonts w:cs="Arial"/>
        </w:rPr>
        <w:t xml:space="preserve"> </w:t>
      </w:r>
    </w:p>
    <w:p w14:paraId="0FEC17C5" w14:textId="04AFEDC8" w:rsidR="00157477" w:rsidRPr="00720873" w:rsidRDefault="00157477" w:rsidP="00720873">
      <w:pPr>
        <w:ind w:left="567"/>
        <w:jc w:val="both"/>
        <w:rPr>
          <w:rFonts w:cs="Arial"/>
        </w:rPr>
      </w:pPr>
    </w:p>
    <w:p w14:paraId="1372DC70" w14:textId="77777777" w:rsidR="001D0E6B" w:rsidRDefault="001D0E6B" w:rsidP="00DE7534">
      <w:pPr>
        <w:pStyle w:val="Heading3"/>
        <w:tabs>
          <w:tab w:val="left" w:pos="567"/>
        </w:tabs>
        <w:spacing w:line="240" w:lineRule="auto"/>
      </w:pPr>
      <w:bookmarkStart w:id="35" w:name="_Toc97659451"/>
      <w:bookmarkEnd w:id="34"/>
      <w:r>
        <w:t>4.5</w:t>
      </w:r>
      <w:r>
        <w:tab/>
      </w:r>
      <w:r w:rsidRPr="00AE0FEC">
        <w:t>Assessment</w:t>
      </w:r>
      <w:r>
        <w:t xml:space="preserve"> Matrix</w:t>
      </w:r>
      <w:bookmarkEnd w:id="35"/>
      <w:r>
        <w:t xml:space="preserve"> </w:t>
      </w:r>
    </w:p>
    <w:p w14:paraId="387F7CC5" w14:textId="77777777" w:rsidR="001D0E6B" w:rsidRPr="00720873" w:rsidRDefault="001D0E6B" w:rsidP="00720873">
      <w:pPr>
        <w:autoSpaceDE w:val="0"/>
        <w:autoSpaceDN w:val="0"/>
        <w:adjustRightInd w:val="0"/>
        <w:ind w:left="567"/>
        <w:rPr>
          <w:lang w:val="en-US"/>
        </w:rPr>
      </w:pPr>
      <w:r w:rsidRPr="00720873">
        <w:rPr>
          <w:lang w:val="en-US"/>
        </w:rPr>
        <w:t>The Assessment matrix provides advice on how applications are scored against the criteria:</w:t>
      </w:r>
    </w:p>
    <w:p w14:paraId="0DE2615E" w14:textId="77777777" w:rsidR="001D0E6B" w:rsidRPr="00720873" w:rsidRDefault="001D0E6B" w:rsidP="00A615A6">
      <w:pPr>
        <w:pStyle w:val="ListParagraph"/>
        <w:numPr>
          <w:ilvl w:val="0"/>
          <w:numId w:val="20"/>
        </w:numPr>
        <w:autoSpaceDE w:val="0"/>
        <w:autoSpaceDN w:val="0"/>
        <w:adjustRightInd w:val="0"/>
        <w:spacing w:before="80" w:after="80"/>
        <w:ind w:left="1134" w:hanging="567"/>
        <w:contextualSpacing w:val="0"/>
        <w:rPr>
          <w:lang w:val="en-US"/>
        </w:rPr>
      </w:pPr>
      <w:r w:rsidRPr="00720873">
        <w:rPr>
          <w:lang w:val="en-US"/>
        </w:rPr>
        <w:t xml:space="preserve">Evaluate the project against the criteria and score. </w:t>
      </w:r>
    </w:p>
    <w:p w14:paraId="40BE17C8" w14:textId="77777777" w:rsidR="001D0E6B" w:rsidRPr="00720873" w:rsidRDefault="001D0E6B" w:rsidP="00A615A6">
      <w:pPr>
        <w:pStyle w:val="ListParagraph"/>
        <w:numPr>
          <w:ilvl w:val="0"/>
          <w:numId w:val="20"/>
        </w:numPr>
        <w:autoSpaceDE w:val="0"/>
        <w:autoSpaceDN w:val="0"/>
        <w:adjustRightInd w:val="0"/>
        <w:spacing w:before="80" w:after="80"/>
        <w:ind w:left="1134" w:hanging="567"/>
        <w:contextualSpacing w:val="0"/>
        <w:rPr>
          <w:lang w:val="en-US"/>
        </w:rPr>
      </w:pPr>
      <w:r w:rsidRPr="00720873">
        <w:rPr>
          <w:lang w:val="en-US"/>
        </w:rPr>
        <w:t>Add all values for total score.</w:t>
      </w:r>
    </w:p>
    <w:p w14:paraId="57A33C2E" w14:textId="78D86EEF" w:rsidR="001D0E6B" w:rsidRPr="002A7496" w:rsidRDefault="001D0E6B" w:rsidP="00A80CEE">
      <w:pPr>
        <w:pStyle w:val="PulloutQuote"/>
        <w:spacing w:before="120" w:after="120" w:line="240" w:lineRule="auto"/>
        <w:ind w:left="567"/>
        <w:rPr>
          <w:sz w:val="28"/>
          <w:szCs w:val="28"/>
          <w:lang w:val="en-US"/>
        </w:rPr>
      </w:pPr>
      <w:r w:rsidRPr="002A7496">
        <w:rPr>
          <w:sz w:val="28"/>
          <w:szCs w:val="28"/>
          <w:lang w:val="en-US"/>
        </w:rPr>
        <w:t xml:space="preserve">Tier 1 and </w:t>
      </w:r>
      <w:r w:rsidR="00720873" w:rsidRPr="002A7496">
        <w:rPr>
          <w:sz w:val="28"/>
          <w:szCs w:val="28"/>
          <w:lang w:val="en-US"/>
        </w:rPr>
        <w:t>2 E</w:t>
      </w:r>
      <w:r w:rsidRPr="002A7496">
        <w:rPr>
          <w:sz w:val="28"/>
          <w:szCs w:val="28"/>
          <w:lang w:val="en-US"/>
        </w:rPr>
        <w:t>vents</w:t>
      </w:r>
    </w:p>
    <w:p w14:paraId="2C489976" w14:textId="77777777" w:rsidR="001D0E6B" w:rsidRPr="00720873" w:rsidRDefault="001D0E6B" w:rsidP="00A615A6">
      <w:pPr>
        <w:pStyle w:val="ListParagraph"/>
        <w:numPr>
          <w:ilvl w:val="0"/>
          <w:numId w:val="21"/>
        </w:numPr>
        <w:tabs>
          <w:tab w:val="left" w:pos="4253"/>
        </w:tabs>
        <w:spacing w:before="120" w:after="120"/>
        <w:ind w:left="1134" w:hanging="567"/>
        <w:contextualSpacing w:val="0"/>
        <w:rPr>
          <w:rFonts w:cs="Arial"/>
        </w:rPr>
      </w:pPr>
      <w:r w:rsidRPr="00720873">
        <w:rPr>
          <w:rFonts w:eastAsia="Times New Roman" w:cs="Arial"/>
          <w:b/>
          <w:spacing w:val="-2"/>
          <w:szCs w:val="22"/>
          <w:lang w:eastAsia="en-AU"/>
        </w:rPr>
        <w:t>Score between 89-126</w:t>
      </w:r>
      <w:r w:rsidRPr="00720873">
        <w:rPr>
          <w:rFonts w:cs="Arial"/>
        </w:rPr>
        <w:t xml:space="preserve"> </w:t>
      </w:r>
      <w:r w:rsidRPr="00720873">
        <w:rPr>
          <w:rFonts w:cs="Arial"/>
        </w:rPr>
        <w:tab/>
        <w:t>Recommended for funding.</w:t>
      </w:r>
    </w:p>
    <w:p w14:paraId="78341B28" w14:textId="633EC58D" w:rsidR="001D0E6B" w:rsidRPr="00720873" w:rsidRDefault="00A20007" w:rsidP="00720873">
      <w:pPr>
        <w:pStyle w:val="ListParagraph"/>
        <w:tabs>
          <w:tab w:val="left" w:pos="2835"/>
        </w:tabs>
        <w:spacing w:before="80" w:after="120"/>
        <w:ind w:left="2835" w:right="958" w:hanging="1701"/>
        <w:contextualSpacing w:val="0"/>
        <w:rPr>
          <w:rFonts w:cs="Arial"/>
        </w:rPr>
      </w:pPr>
      <w:r w:rsidRPr="00720873">
        <w:rPr>
          <w:rFonts w:cs="Arial"/>
        </w:rPr>
        <w:t>Please n</w:t>
      </w:r>
      <w:r w:rsidR="001D0E6B" w:rsidRPr="00720873">
        <w:rPr>
          <w:rFonts w:cs="Arial"/>
        </w:rPr>
        <w:t>ote</w:t>
      </w:r>
      <w:r w:rsidR="00720873">
        <w:rPr>
          <w:rFonts w:cs="Arial"/>
        </w:rPr>
        <w:t>:</w:t>
      </w:r>
      <w:r w:rsidR="00720873">
        <w:rPr>
          <w:rFonts w:cs="Arial"/>
        </w:rPr>
        <w:tab/>
      </w:r>
      <w:r w:rsidR="001D0E6B" w:rsidRPr="00720873">
        <w:rPr>
          <w:rFonts w:cs="Arial"/>
        </w:rPr>
        <w:t>Tier 1 events must score within this range to be recommended for funding at this level.</w:t>
      </w:r>
    </w:p>
    <w:p w14:paraId="0202BED4" w14:textId="02D7B1AD" w:rsidR="001D0E6B" w:rsidRPr="00720873" w:rsidRDefault="001D0E6B" w:rsidP="00A615A6">
      <w:pPr>
        <w:pStyle w:val="ListParagraph"/>
        <w:numPr>
          <w:ilvl w:val="0"/>
          <w:numId w:val="21"/>
        </w:numPr>
        <w:tabs>
          <w:tab w:val="left" w:pos="4253"/>
        </w:tabs>
        <w:spacing w:before="120" w:after="120"/>
        <w:ind w:left="1134" w:hanging="567"/>
        <w:contextualSpacing w:val="0"/>
        <w:rPr>
          <w:rFonts w:cs="Arial"/>
        </w:rPr>
      </w:pPr>
      <w:r w:rsidRPr="00720873">
        <w:rPr>
          <w:rFonts w:eastAsia="Times New Roman" w:cs="Arial"/>
          <w:b/>
          <w:spacing w:val="-2"/>
          <w:szCs w:val="22"/>
          <w:lang w:eastAsia="en-AU"/>
        </w:rPr>
        <w:t>Score between 50-89</w:t>
      </w:r>
      <w:r w:rsidRPr="00720873">
        <w:rPr>
          <w:rFonts w:eastAsia="Times New Roman" w:cs="Arial"/>
          <w:b/>
          <w:spacing w:val="-2"/>
          <w:szCs w:val="22"/>
          <w:lang w:eastAsia="en-AU"/>
        </w:rPr>
        <w:tab/>
      </w:r>
      <w:r w:rsidRPr="00720873">
        <w:rPr>
          <w:rFonts w:cs="Arial"/>
        </w:rPr>
        <w:t>Possibly recommended for funding</w:t>
      </w:r>
      <w:r w:rsidR="00A20007" w:rsidRPr="00720873">
        <w:rPr>
          <w:rFonts w:cs="Arial"/>
        </w:rPr>
        <w:t>.</w:t>
      </w:r>
    </w:p>
    <w:p w14:paraId="3E5F70B4" w14:textId="242D37B2" w:rsidR="001D0E6B" w:rsidRPr="00720873" w:rsidRDefault="001D0E6B" w:rsidP="00A615A6">
      <w:pPr>
        <w:pStyle w:val="ListParagraph"/>
        <w:numPr>
          <w:ilvl w:val="0"/>
          <w:numId w:val="21"/>
        </w:numPr>
        <w:tabs>
          <w:tab w:val="left" w:pos="4253"/>
        </w:tabs>
        <w:spacing w:before="120" w:after="120"/>
        <w:ind w:left="1134" w:hanging="567"/>
        <w:contextualSpacing w:val="0"/>
        <w:rPr>
          <w:rFonts w:cs="Arial"/>
        </w:rPr>
      </w:pPr>
      <w:r w:rsidRPr="00720873">
        <w:rPr>
          <w:rFonts w:eastAsia="Times New Roman" w:cs="Arial"/>
          <w:b/>
          <w:spacing w:val="-2"/>
          <w:szCs w:val="22"/>
          <w:lang w:eastAsia="en-AU"/>
        </w:rPr>
        <w:t>Score below 50</w:t>
      </w:r>
      <w:r w:rsidR="00720873">
        <w:rPr>
          <w:rFonts w:cs="Arial"/>
        </w:rPr>
        <w:t xml:space="preserve"> </w:t>
      </w:r>
      <w:r w:rsidR="00720873">
        <w:rPr>
          <w:rFonts w:cs="Arial"/>
        </w:rPr>
        <w:tab/>
      </w:r>
      <w:r w:rsidRPr="00720873">
        <w:rPr>
          <w:rFonts w:cs="Arial"/>
        </w:rPr>
        <w:t>Not recommended for funding.</w:t>
      </w:r>
    </w:p>
    <w:p w14:paraId="6297DEEC" w14:textId="1596EEF9" w:rsidR="001D0E6B" w:rsidRPr="00720873" w:rsidRDefault="00DE7534" w:rsidP="00A80CEE">
      <w:pPr>
        <w:pStyle w:val="PulloutQuote"/>
        <w:spacing w:before="120" w:after="120" w:line="240" w:lineRule="auto"/>
        <w:ind w:left="567"/>
        <w:rPr>
          <w:sz w:val="28"/>
          <w:szCs w:val="28"/>
          <w:lang w:val="en-US"/>
        </w:rPr>
      </w:pPr>
      <w:r>
        <w:rPr>
          <w:sz w:val="28"/>
          <w:szCs w:val="28"/>
          <w:lang w:val="en-US"/>
        </w:rPr>
        <w:t>Tier 3 E</w:t>
      </w:r>
      <w:r w:rsidR="001D0E6B" w:rsidRPr="00720873">
        <w:rPr>
          <w:sz w:val="28"/>
          <w:szCs w:val="28"/>
          <w:lang w:val="en-US"/>
        </w:rPr>
        <w:t>vents</w:t>
      </w:r>
    </w:p>
    <w:p w14:paraId="774FF70C" w14:textId="77777777" w:rsidR="001D0E6B" w:rsidRPr="00DE7534" w:rsidRDefault="001D0E6B" w:rsidP="00720873">
      <w:pPr>
        <w:pStyle w:val="PulloutQuote"/>
        <w:spacing w:before="80" w:after="80" w:line="240" w:lineRule="auto"/>
        <w:ind w:left="567" w:right="0"/>
        <w:rPr>
          <w:color w:val="auto"/>
          <w:spacing w:val="0"/>
          <w:sz w:val="22"/>
          <w:szCs w:val="24"/>
        </w:rPr>
      </w:pPr>
      <w:r w:rsidRPr="00DE7534">
        <w:rPr>
          <w:color w:val="auto"/>
          <w:spacing w:val="0"/>
          <w:sz w:val="22"/>
          <w:szCs w:val="24"/>
        </w:rPr>
        <w:t>Tier 3 events are not scored on ‘economic benefit’ or ‘destination awareness’ and thresholds for funding have been adjusted accordingly.</w:t>
      </w:r>
    </w:p>
    <w:p w14:paraId="51C5761A" w14:textId="77777777" w:rsidR="001D0E6B" w:rsidRPr="00DE7534" w:rsidRDefault="001D0E6B" w:rsidP="00A615A6">
      <w:pPr>
        <w:pStyle w:val="ListParagraph"/>
        <w:numPr>
          <w:ilvl w:val="0"/>
          <w:numId w:val="22"/>
        </w:numPr>
        <w:tabs>
          <w:tab w:val="left" w:pos="4253"/>
        </w:tabs>
        <w:spacing w:before="80" w:after="80"/>
        <w:ind w:left="1134" w:hanging="567"/>
        <w:contextualSpacing w:val="0"/>
        <w:rPr>
          <w:lang w:val="en-US"/>
        </w:rPr>
      </w:pPr>
      <w:r w:rsidRPr="00DE7534">
        <w:rPr>
          <w:rFonts w:eastAsia="Times New Roman" w:cs="Arial"/>
          <w:b/>
          <w:spacing w:val="-2"/>
          <w:szCs w:val="22"/>
          <w:lang w:eastAsia="en-AU"/>
        </w:rPr>
        <w:t>Score between 55-72</w:t>
      </w:r>
      <w:r w:rsidRPr="00DE7534">
        <w:rPr>
          <w:lang w:val="en-US"/>
        </w:rPr>
        <w:t xml:space="preserve"> </w:t>
      </w:r>
      <w:r w:rsidRPr="00DE7534">
        <w:rPr>
          <w:lang w:val="en-US"/>
        </w:rPr>
        <w:tab/>
        <w:t>Recommended for funding.</w:t>
      </w:r>
    </w:p>
    <w:p w14:paraId="1F50AF45" w14:textId="77777777" w:rsidR="001D0E6B" w:rsidRPr="00DE7534" w:rsidRDefault="001D0E6B" w:rsidP="00A615A6">
      <w:pPr>
        <w:pStyle w:val="ListParagraph"/>
        <w:numPr>
          <w:ilvl w:val="0"/>
          <w:numId w:val="22"/>
        </w:numPr>
        <w:tabs>
          <w:tab w:val="left" w:pos="4253"/>
        </w:tabs>
        <w:spacing w:before="80" w:after="80"/>
        <w:ind w:left="1134" w:hanging="567"/>
        <w:contextualSpacing w:val="0"/>
        <w:rPr>
          <w:lang w:val="en-US"/>
        </w:rPr>
      </w:pPr>
      <w:r w:rsidRPr="00DE7534">
        <w:rPr>
          <w:rFonts w:eastAsia="Times New Roman" w:cs="Arial"/>
          <w:b/>
          <w:spacing w:val="-2"/>
          <w:szCs w:val="22"/>
          <w:lang w:eastAsia="en-AU"/>
        </w:rPr>
        <w:t xml:space="preserve">Score between 30-55 </w:t>
      </w:r>
      <w:r w:rsidRPr="00DE7534">
        <w:rPr>
          <w:rFonts w:eastAsia="Times New Roman" w:cs="Arial"/>
          <w:b/>
          <w:spacing w:val="-2"/>
          <w:szCs w:val="22"/>
          <w:lang w:eastAsia="en-AU"/>
        </w:rPr>
        <w:tab/>
      </w:r>
      <w:r w:rsidRPr="00DE7534">
        <w:rPr>
          <w:lang w:val="en-US"/>
        </w:rPr>
        <w:t>Possibly recommended for funding.</w:t>
      </w:r>
    </w:p>
    <w:p w14:paraId="7560AC26" w14:textId="5D953C27" w:rsidR="001D0E6B" w:rsidRPr="00DE7534" w:rsidRDefault="001D0E6B" w:rsidP="00A615A6">
      <w:pPr>
        <w:pStyle w:val="ListParagraph"/>
        <w:numPr>
          <w:ilvl w:val="0"/>
          <w:numId w:val="22"/>
        </w:numPr>
        <w:tabs>
          <w:tab w:val="left" w:pos="4253"/>
        </w:tabs>
        <w:spacing w:before="80" w:after="80"/>
        <w:ind w:left="1134" w:hanging="567"/>
        <w:contextualSpacing w:val="0"/>
        <w:rPr>
          <w:lang w:val="en-US"/>
        </w:rPr>
      </w:pPr>
      <w:r w:rsidRPr="00DE7534">
        <w:rPr>
          <w:rFonts w:eastAsia="Times New Roman" w:cs="Arial"/>
          <w:b/>
          <w:spacing w:val="-2"/>
          <w:szCs w:val="22"/>
          <w:lang w:eastAsia="en-AU"/>
        </w:rPr>
        <w:t>Score below 30</w:t>
      </w:r>
      <w:r w:rsidRPr="00DE7534">
        <w:rPr>
          <w:lang w:val="en-US"/>
        </w:rPr>
        <w:t xml:space="preserve"> </w:t>
      </w:r>
      <w:r w:rsidRPr="00DE7534">
        <w:rPr>
          <w:lang w:val="en-US"/>
        </w:rPr>
        <w:tab/>
        <w:t>Not recommended for funding.</w:t>
      </w:r>
    </w:p>
    <w:p w14:paraId="18B935F4" w14:textId="77777777" w:rsidR="001D0E6B" w:rsidRDefault="001D0E6B" w:rsidP="001D0E6B">
      <w:pPr>
        <w:rPr>
          <w:rFonts w:cs="Arial"/>
          <w:color w:val="984806" w:themeColor="accent6" w:themeShade="80"/>
          <w:spacing w:val="-2"/>
          <w:sz w:val="34"/>
          <w:szCs w:val="34"/>
          <w:lang w:val="en-US"/>
        </w:rPr>
      </w:pPr>
      <w:r>
        <w:rPr>
          <w:lang w:val="en-US"/>
        </w:rPr>
        <w:br w:type="page"/>
      </w:r>
    </w:p>
    <w:p w14:paraId="145786C5" w14:textId="309CB6C3" w:rsidR="001D0E6B" w:rsidRPr="00DE7534" w:rsidRDefault="001D0E6B" w:rsidP="001D0E6B">
      <w:pPr>
        <w:pStyle w:val="PulloutQuote"/>
        <w:rPr>
          <w:sz w:val="28"/>
          <w:szCs w:val="28"/>
          <w:lang w:val="en-US"/>
        </w:rPr>
      </w:pPr>
      <w:r w:rsidRPr="00DE7534">
        <w:rPr>
          <w:sz w:val="28"/>
          <w:szCs w:val="28"/>
          <w:lang w:val="en-US"/>
        </w:rPr>
        <w:lastRenderedPageBreak/>
        <w:t>Scoring Matrix</w:t>
      </w:r>
    </w:p>
    <w:tbl>
      <w:tblPr>
        <w:tblW w:w="10070" w:type="dxa"/>
        <w:tblInd w:w="-10" w:type="dxa"/>
        <w:tblLook w:val="04A0" w:firstRow="1" w:lastRow="0" w:firstColumn="1" w:lastColumn="0" w:noHBand="0" w:noVBand="1"/>
      </w:tblPr>
      <w:tblGrid>
        <w:gridCol w:w="1706"/>
        <w:gridCol w:w="7181"/>
        <w:gridCol w:w="1183"/>
      </w:tblGrid>
      <w:tr w:rsidR="0025089C" w:rsidRPr="00DE7534" w14:paraId="0B977236" w14:textId="77777777" w:rsidTr="0028288F">
        <w:trPr>
          <w:trHeight w:val="515"/>
        </w:trPr>
        <w:tc>
          <w:tcPr>
            <w:tcW w:w="1706" w:type="dxa"/>
            <w:tcBorders>
              <w:top w:val="single" w:sz="8" w:space="0" w:color="auto"/>
              <w:left w:val="single" w:sz="8" w:space="0" w:color="auto"/>
              <w:bottom w:val="nil"/>
              <w:right w:val="single" w:sz="4" w:space="0" w:color="auto"/>
            </w:tcBorders>
            <w:shd w:val="clear" w:color="000000" w:fill="0D0D0D"/>
            <w:vAlign w:val="center"/>
            <w:hideMark/>
          </w:tcPr>
          <w:p w14:paraId="2D20C34A"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Criteria </w:t>
            </w:r>
          </w:p>
        </w:tc>
        <w:tc>
          <w:tcPr>
            <w:tcW w:w="7181" w:type="dxa"/>
            <w:tcBorders>
              <w:top w:val="single" w:sz="8" w:space="0" w:color="auto"/>
              <w:left w:val="nil"/>
              <w:bottom w:val="nil"/>
              <w:right w:val="single" w:sz="4" w:space="0" w:color="auto"/>
            </w:tcBorders>
            <w:shd w:val="clear" w:color="000000" w:fill="0D0D0D"/>
            <w:hideMark/>
          </w:tcPr>
          <w:p w14:paraId="5CF0AEFE" w14:textId="6BBA661E" w:rsidR="0025089C" w:rsidRPr="00DE7534" w:rsidRDefault="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Scoring Values</w:t>
            </w:r>
          </w:p>
        </w:tc>
        <w:tc>
          <w:tcPr>
            <w:tcW w:w="1183" w:type="dxa"/>
            <w:tcBorders>
              <w:top w:val="single" w:sz="8" w:space="0" w:color="auto"/>
              <w:left w:val="nil"/>
              <w:bottom w:val="nil"/>
              <w:right w:val="single" w:sz="8" w:space="0" w:color="auto"/>
            </w:tcBorders>
            <w:shd w:val="clear" w:color="000000" w:fill="0D0D0D"/>
            <w:vAlign w:val="center"/>
            <w:hideMark/>
          </w:tcPr>
          <w:p w14:paraId="1876408F"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EXAMPLE EVENT</w:t>
            </w:r>
          </w:p>
        </w:tc>
      </w:tr>
      <w:tr w:rsidR="0025089C" w:rsidRPr="00DE7534" w14:paraId="67FA2657" w14:textId="77777777" w:rsidTr="0028288F">
        <w:trPr>
          <w:trHeight w:val="882"/>
        </w:trPr>
        <w:tc>
          <w:tcPr>
            <w:tcW w:w="1706" w:type="dxa"/>
            <w:tcBorders>
              <w:top w:val="single" w:sz="8" w:space="0" w:color="auto"/>
              <w:left w:val="single" w:sz="8" w:space="0" w:color="auto"/>
              <w:bottom w:val="single" w:sz="8" w:space="0" w:color="auto"/>
              <w:right w:val="nil"/>
            </w:tcBorders>
            <w:shd w:val="clear" w:color="000000" w:fill="595959"/>
            <w:vAlign w:val="center"/>
            <w:hideMark/>
          </w:tcPr>
          <w:p w14:paraId="4C05474D"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Community and Stakeholder Engagement </w:t>
            </w:r>
          </w:p>
        </w:tc>
        <w:tc>
          <w:tcPr>
            <w:tcW w:w="7181" w:type="dxa"/>
            <w:tcBorders>
              <w:top w:val="single" w:sz="8" w:space="0" w:color="auto"/>
              <w:left w:val="nil"/>
              <w:bottom w:val="single" w:sz="8" w:space="0" w:color="auto"/>
              <w:right w:val="nil"/>
            </w:tcBorders>
            <w:shd w:val="clear" w:color="000000" w:fill="595959"/>
            <w:hideMark/>
          </w:tcPr>
          <w:p w14:paraId="5330954A" w14:textId="77777777" w:rsidR="0025089C" w:rsidRPr="00DE7534" w:rsidRDefault="0025089C" w:rsidP="0025089C">
            <w:pPr>
              <w:jc w:val="center"/>
              <w:rPr>
                <w:rFonts w:eastAsia="Times New Roman" w:cs="Arial"/>
                <w:b/>
                <w:bCs/>
                <w:color w:val="FFFFFF"/>
                <w:sz w:val="20"/>
                <w:szCs w:val="20"/>
                <w:lang w:val="en-GB" w:eastAsia="en-GB"/>
              </w:rPr>
            </w:pPr>
          </w:p>
          <w:p w14:paraId="018D2BF8" w14:textId="2E5A2455"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single" w:sz="8" w:space="0" w:color="auto"/>
              <w:left w:val="nil"/>
              <w:bottom w:val="single" w:sz="8" w:space="0" w:color="auto"/>
              <w:right w:val="single" w:sz="8" w:space="0" w:color="auto"/>
            </w:tcBorders>
            <w:shd w:val="clear" w:color="000000" w:fill="595959"/>
            <w:vAlign w:val="bottom"/>
            <w:hideMark/>
          </w:tcPr>
          <w:p w14:paraId="1FDC7827" w14:textId="2A03FC65" w:rsidR="0025089C" w:rsidRPr="00DE7534" w:rsidRDefault="00C83EC4" w:rsidP="0025089C">
            <w:pPr>
              <w:rPr>
                <w:rFonts w:eastAsia="Times New Roman" w:cs="Arial"/>
                <w:color w:val="000000"/>
                <w:sz w:val="20"/>
                <w:szCs w:val="20"/>
                <w:lang w:val="en-GB" w:eastAsia="en-GB"/>
              </w:rPr>
            </w:pPr>
            <w:r w:rsidRPr="00DE7534">
              <w:rPr>
                <w:rFonts w:eastAsia="Times New Roman" w:cs="Arial"/>
                <w:b/>
                <w:bCs/>
                <w:color w:val="FFFFFF"/>
                <w:sz w:val="20"/>
                <w:szCs w:val="20"/>
                <w:lang w:val="en-GB" w:eastAsia="en-GB"/>
              </w:rPr>
              <w:t>Score</w:t>
            </w:r>
          </w:p>
        </w:tc>
      </w:tr>
      <w:tr w:rsidR="0025089C" w:rsidRPr="00DE7534" w14:paraId="58C00DDF" w14:textId="77777777" w:rsidTr="0028288F">
        <w:trPr>
          <w:trHeight w:val="1103"/>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029DC977"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Support </w:t>
            </w:r>
          </w:p>
        </w:tc>
        <w:tc>
          <w:tcPr>
            <w:tcW w:w="7181" w:type="dxa"/>
            <w:tcBorders>
              <w:top w:val="nil"/>
              <w:left w:val="nil"/>
              <w:bottom w:val="single" w:sz="4" w:space="0" w:color="auto"/>
              <w:right w:val="single" w:sz="4" w:space="0" w:color="auto"/>
            </w:tcBorders>
            <w:shd w:val="clear" w:color="auto" w:fill="auto"/>
            <w:hideMark/>
          </w:tcPr>
          <w:p w14:paraId="7A467A99"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demonstrated support by community or stakeholders.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Minimal support demonstrated. </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Support demonstrated with evidence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Extensive support demonstrated with evidence provided.</w:t>
            </w:r>
          </w:p>
        </w:tc>
        <w:tc>
          <w:tcPr>
            <w:tcW w:w="1183" w:type="dxa"/>
            <w:tcBorders>
              <w:top w:val="nil"/>
              <w:left w:val="nil"/>
              <w:bottom w:val="single" w:sz="4" w:space="0" w:color="auto"/>
              <w:right w:val="single" w:sz="8" w:space="0" w:color="auto"/>
            </w:tcBorders>
            <w:shd w:val="clear" w:color="auto" w:fill="auto"/>
            <w:vAlign w:val="bottom"/>
            <w:hideMark/>
          </w:tcPr>
          <w:p w14:paraId="7CDA2B67"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27661E05" w14:textId="77777777" w:rsidTr="0028288F">
        <w:trPr>
          <w:trHeight w:val="1399"/>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5AE0FCCD"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Involvement </w:t>
            </w:r>
          </w:p>
        </w:tc>
        <w:tc>
          <w:tcPr>
            <w:tcW w:w="7181" w:type="dxa"/>
            <w:tcBorders>
              <w:top w:val="nil"/>
              <w:left w:val="nil"/>
              <w:bottom w:val="single" w:sz="4" w:space="0" w:color="auto"/>
              <w:right w:val="single" w:sz="4" w:space="0" w:color="auto"/>
            </w:tcBorders>
            <w:shd w:val="clear" w:color="auto" w:fill="auto"/>
            <w:hideMark/>
          </w:tcPr>
          <w:p w14:paraId="044F27AF"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No opportunities for community/stakeholder participation.</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Minimal opportunities for community/stakeholder participation.</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Various levels of involvement for community/stakeholder identified.</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 xml:space="preserve">9 </w:t>
            </w:r>
            <w:r w:rsidRPr="00DE7534">
              <w:rPr>
                <w:rFonts w:eastAsia="Times New Roman" w:cs="Arial"/>
                <w:color w:val="000000"/>
                <w:sz w:val="20"/>
                <w:szCs w:val="20"/>
                <w:lang w:val="en-GB" w:eastAsia="en-GB"/>
              </w:rPr>
              <w:t>Various levels of involvement identified and working relationships already established with community/stakeholders.</w:t>
            </w:r>
          </w:p>
        </w:tc>
        <w:tc>
          <w:tcPr>
            <w:tcW w:w="1183" w:type="dxa"/>
            <w:tcBorders>
              <w:top w:val="nil"/>
              <w:left w:val="nil"/>
              <w:bottom w:val="single" w:sz="4" w:space="0" w:color="auto"/>
              <w:right w:val="single" w:sz="8" w:space="0" w:color="auto"/>
            </w:tcBorders>
            <w:shd w:val="clear" w:color="auto" w:fill="auto"/>
            <w:vAlign w:val="bottom"/>
            <w:hideMark/>
          </w:tcPr>
          <w:p w14:paraId="6BB20491"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7F7871C4" w14:textId="77777777" w:rsidTr="0028288F">
        <w:trPr>
          <w:trHeight w:val="1077"/>
        </w:trPr>
        <w:tc>
          <w:tcPr>
            <w:tcW w:w="1706" w:type="dxa"/>
            <w:tcBorders>
              <w:top w:val="nil"/>
              <w:left w:val="single" w:sz="8" w:space="0" w:color="auto"/>
              <w:bottom w:val="nil"/>
              <w:right w:val="single" w:sz="4" w:space="0" w:color="auto"/>
            </w:tcBorders>
            <w:shd w:val="clear" w:color="auto" w:fill="auto"/>
            <w:vAlign w:val="center"/>
            <w:hideMark/>
          </w:tcPr>
          <w:p w14:paraId="139A7CA9"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Community Outcomes </w:t>
            </w:r>
          </w:p>
        </w:tc>
        <w:tc>
          <w:tcPr>
            <w:tcW w:w="7181" w:type="dxa"/>
            <w:tcBorders>
              <w:top w:val="nil"/>
              <w:left w:val="nil"/>
              <w:bottom w:val="nil"/>
              <w:right w:val="single" w:sz="4" w:space="0" w:color="auto"/>
            </w:tcBorders>
            <w:shd w:val="clear" w:color="auto" w:fill="auto"/>
            <w:hideMark/>
          </w:tcPr>
          <w:p w14:paraId="28AD26E1" w14:textId="057C8AE9"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positive outcomes for community identified.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Incidental positive outcomes identified.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Targeted outcomes demonstrated.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Targeted outcomes demonstrated</w:t>
            </w:r>
            <w:r w:rsidR="00C83EC4" w:rsidRPr="00DE7534">
              <w:rPr>
                <w:rFonts w:eastAsia="Times New Roman" w:cs="Arial"/>
                <w:color w:val="000000"/>
                <w:sz w:val="20"/>
                <w:szCs w:val="20"/>
                <w:lang w:val="en-GB" w:eastAsia="en-GB"/>
              </w:rPr>
              <w:t xml:space="preserve"> across a broad spectrum of the </w:t>
            </w:r>
            <w:r w:rsidRPr="00DE7534">
              <w:rPr>
                <w:rFonts w:eastAsia="Times New Roman" w:cs="Arial"/>
                <w:color w:val="000000"/>
                <w:sz w:val="20"/>
                <w:szCs w:val="20"/>
                <w:lang w:val="en-GB" w:eastAsia="en-GB"/>
              </w:rPr>
              <w:t>community.</w:t>
            </w:r>
          </w:p>
        </w:tc>
        <w:tc>
          <w:tcPr>
            <w:tcW w:w="1183" w:type="dxa"/>
            <w:tcBorders>
              <w:top w:val="nil"/>
              <w:left w:val="nil"/>
              <w:bottom w:val="nil"/>
              <w:right w:val="single" w:sz="8" w:space="0" w:color="auto"/>
            </w:tcBorders>
            <w:shd w:val="clear" w:color="auto" w:fill="auto"/>
            <w:vAlign w:val="bottom"/>
            <w:hideMark/>
          </w:tcPr>
          <w:p w14:paraId="15B94428"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7</w:t>
            </w:r>
          </w:p>
        </w:tc>
      </w:tr>
      <w:tr w:rsidR="0025089C" w:rsidRPr="00DE7534" w14:paraId="12D4E328" w14:textId="77777777" w:rsidTr="0028288F">
        <w:trPr>
          <w:trHeight w:val="402"/>
        </w:trPr>
        <w:tc>
          <w:tcPr>
            <w:tcW w:w="1706" w:type="dxa"/>
            <w:tcBorders>
              <w:top w:val="single" w:sz="4" w:space="0" w:color="auto"/>
              <w:left w:val="single" w:sz="8" w:space="0" w:color="auto"/>
              <w:bottom w:val="single" w:sz="4" w:space="0" w:color="auto"/>
              <w:right w:val="nil"/>
            </w:tcBorders>
            <w:shd w:val="clear" w:color="000000" w:fill="595959"/>
            <w:vAlign w:val="center"/>
            <w:hideMark/>
          </w:tcPr>
          <w:p w14:paraId="4AB17818"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Delivery</w:t>
            </w:r>
          </w:p>
        </w:tc>
        <w:tc>
          <w:tcPr>
            <w:tcW w:w="7181" w:type="dxa"/>
            <w:tcBorders>
              <w:top w:val="single" w:sz="4" w:space="0" w:color="auto"/>
              <w:left w:val="nil"/>
              <w:bottom w:val="single" w:sz="4" w:space="0" w:color="auto"/>
              <w:right w:val="nil"/>
            </w:tcBorders>
            <w:shd w:val="clear" w:color="000000" w:fill="595959"/>
            <w:hideMark/>
          </w:tcPr>
          <w:p w14:paraId="15590F5B"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single" w:sz="4" w:space="0" w:color="auto"/>
              <w:left w:val="nil"/>
              <w:bottom w:val="single" w:sz="4" w:space="0" w:color="auto"/>
              <w:right w:val="single" w:sz="8" w:space="0" w:color="auto"/>
            </w:tcBorders>
            <w:shd w:val="clear" w:color="000000" w:fill="595959"/>
            <w:vAlign w:val="bottom"/>
            <w:hideMark/>
          </w:tcPr>
          <w:p w14:paraId="14AED959" w14:textId="3036AA57" w:rsidR="0025089C" w:rsidRPr="00DE7534" w:rsidRDefault="0025089C" w:rsidP="0025089C">
            <w:pPr>
              <w:rPr>
                <w:rFonts w:eastAsia="Times New Roman" w:cs="Arial"/>
                <w:color w:val="000000"/>
                <w:sz w:val="20"/>
                <w:szCs w:val="20"/>
                <w:lang w:val="en-GB" w:eastAsia="en-GB"/>
              </w:rPr>
            </w:pPr>
            <w:r w:rsidRPr="00DE7534">
              <w:rPr>
                <w:rFonts w:eastAsia="Times New Roman" w:cs="Arial"/>
                <w:color w:val="000000"/>
                <w:sz w:val="20"/>
                <w:szCs w:val="20"/>
                <w:lang w:val="en-GB" w:eastAsia="en-GB"/>
              </w:rPr>
              <w:t> </w:t>
            </w:r>
            <w:r w:rsidR="00C83EC4" w:rsidRPr="00DE7534">
              <w:rPr>
                <w:rFonts w:eastAsia="Times New Roman" w:cs="Arial"/>
                <w:b/>
                <w:bCs/>
                <w:color w:val="FFFFFF"/>
                <w:sz w:val="20"/>
                <w:szCs w:val="20"/>
                <w:lang w:val="en-GB" w:eastAsia="en-GB"/>
              </w:rPr>
              <w:t>Score</w:t>
            </w:r>
          </w:p>
        </w:tc>
      </w:tr>
      <w:tr w:rsidR="0025089C" w:rsidRPr="00DE7534" w14:paraId="4F944A18" w14:textId="77777777" w:rsidTr="0028288F">
        <w:trPr>
          <w:trHeight w:val="1133"/>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0C1B3560"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Management </w:t>
            </w:r>
          </w:p>
        </w:tc>
        <w:tc>
          <w:tcPr>
            <w:tcW w:w="7181" w:type="dxa"/>
            <w:tcBorders>
              <w:top w:val="nil"/>
              <w:left w:val="nil"/>
              <w:bottom w:val="single" w:sz="4" w:space="0" w:color="auto"/>
              <w:right w:val="single" w:sz="4" w:space="0" w:color="auto"/>
            </w:tcBorders>
            <w:shd w:val="clear" w:color="auto" w:fill="auto"/>
            <w:hideMark/>
          </w:tcPr>
          <w:p w14:paraId="0ADB4E10"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No considered planning undertaken.</w:t>
            </w:r>
            <w:r w:rsidRPr="00DE7534">
              <w:rPr>
                <w:rFonts w:eastAsia="Times New Roman" w:cs="Arial"/>
                <w:b/>
                <w:bCs/>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Limited planning undertaken.</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b/>
                <w:bCs/>
                <w:color w:val="000000"/>
                <w:sz w:val="20"/>
                <w:szCs w:val="20"/>
                <w:lang w:val="en-GB" w:eastAsia="en-GB"/>
              </w:rPr>
              <w:t xml:space="preserve"> </w:t>
            </w:r>
            <w:r w:rsidRPr="00DE7534">
              <w:rPr>
                <w:rFonts w:eastAsia="Times New Roman" w:cs="Arial"/>
                <w:color w:val="000000"/>
                <w:sz w:val="20"/>
                <w:szCs w:val="20"/>
                <w:lang w:val="en-GB" w:eastAsia="en-GB"/>
              </w:rPr>
              <w:t>Draft event plans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Final event plans provided and demonstrated capacity to deliver event.</w:t>
            </w:r>
          </w:p>
        </w:tc>
        <w:tc>
          <w:tcPr>
            <w:tcW w:w="1183" w:type="dxa"/>
            <w:tcBorders>
              <w:top w:val="nil"/>
              <w:left w:val="nil"/>
              <w:bottom w:val="single" w:sz="4" w:space="0" w:color="auto"/>
              <w:right w:val="single" w:sz="8" w:space="0" w:color="auto"/>
            </w:tcBorders>
            <w:shd w:val="clear" w:color="auto" w:fill="auto"/>
            <w:vAlign w:val="bottom"/>
            <w:hideMark/>
          </w:tcPr>
          <w:p w14:paraId="1A4E7968"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9</w:t>
            </w:r>
          </w:p>
        </w:tc>
      </w:tr>
      <w:tr w:rsidR="0025089C" w:rsidRPr="00DE7534" w14:paraId="6DEC9CE1" w14:textId="77777777" w:rsidTr="0028288F">
        <w:trPr>
          <w:trHeight w:val="1399"/>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06EB6738"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Financial Management</w:t>
            </w:r>
          </w:p>
        </w:tc>
        <w:tc>
          <w:tcPr>
            <w:tcW w:w="7181" w:type="dxa"/>
            <w:tcBorders>
              <w:top w:val="nil"/>
              <w:left w:val="nil"/>
              <w:bottom w:val="single" w:sz="4" w:space="0" w:color="auto"/>
              <w:right w:val="single" w:sz="4" w:space="0" w:color="auto"/>
            </w:tcBorders>
            <w:shd w:val="clear" w:color="auto" w:fill="auto"/>
            <w:hideMark/>
          </w:tcPr>
          <w:p w14:paraId="0FE3836C"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Council financial support only (this application), and limited costing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Additional financial support identified, and outline budget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Additional financial support secured and full budget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Financially viable with multiple sources of income secured and full budget provided.</w:t>
            </w:r>
          </w:p>
        </w:tc>
        <w:tc>
          <w:tcPr>
            <w:tcW w:w="1183" w:type="dxa"/>
            <w:tcBorders>
              <w:top w:val="nil"/>
              <w:left w:val="nil"/>
              <w:bottom w:val="single" w:sz="4" w:space="0" w:color="auto"/>
              <w:right w:val="single" w:sz="8" w:space="0" w:color="auto"/>
            </w:tcBorders>
            <w:shd w:val="clear" w:color="auto" w:fill="auto"/>
            <w:vAlign w:val="bottom"/>
            <w:hideMark/>
          </w:tcPr>
          <w:p w14:paraId="263582EE"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3B156FFD" w14:textId="77777777" w:rsidTr="0028288F">
        <w:trPr>
          <w:trHeight w:val="1405"/>
        </w:trPr>
        <w:tc>
          <w:tcPr>
            <w:tcW w:w="1706" w:type="dxa"/>
            <w:tcBorders>
              <w:top w:val="nil"/>
              <w:left w:val="single" w:sz="8" w:space="0" w:color="auto"/>
              <w:bottom w:val="single" w:sz="4" w:space="0" w:color="auto"/>
              <w:right w:val="single" w:sz="4" w:space="0" w:color="auto"/>
            </w:tcBorders>
            <w:shd w:val="clear" w:color="auto" w:fill="auto"/>
            <w:vAlign w:val="center"/>
            <w:hideMark/>
          </w:tcPr>
          <w:p w14:paraId="294B5B53"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Accessible &amp; Inclusive </w:t>
            </w:r>
          </w:p>
        </w:tc>
        <w:tc>
          <w:tcPr>
            <w:tcW w:w="7181" w:type="dxa"/>
            <w:tcBorders>
              <w:top w:val="nil"/>
              <w:left w:val="nil"/>
              <w:bottom w:val="single" w:sz="4" w:space="0" w:color="auto"/>
              <w:right w:val="single" w:sz="4" w:space="0" w:color="auto"/>
            </w:tcBorders>
            <w:shd w:val="clear" w:color="auto" w:fill="auto"/>
            <w:hideMark/>
          </w:tcPr>
          <w:p w14:paraId="4AFB5518"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measures demonstrated to deliver accessible and inclusive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Limited measures demonstrated to deliver accessible and inclusive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High level planning demonstrating accessible and inclusive event delivery. </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Proactive / goes above ordinary expectations to deliver an accessible and inclusive event.</w:t>
            </w:r>
          </w:p>
        </w:tc>
        <w:tc>
          <w:tcPr>
            <w:tcW w:w="1183" w:type="dxa"/>
            <w:tcBorders>
              <w:top w:val="nil"/>
              <w:left w:val="nil"/>
              <w:bottom w:val="single" w:sz="4" w:space="0" w:color="auto"/>
              <w:right w:val="single" w:sz="8" w:space="0" w:color="auto"/>
            </w:tcBorders>
            <w:shd w:val="clear" w:color="auto" w:fill="auto"/>
            <w:vAlign w:val="bottom"/>
            <w:hideMark/>
          </w:tcPr>
          <w:p w14:paraId="26FC60AC"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5A6C1104" w14:textId="77777777" w:rsidTr="0028288F">
        <w:trPr>
          <w:trHeight w:val="1123"/>
        </w:trPr>
        <w:tc>
          <w:tcPr>
            <w:tcW w:w="1706" w:type="dxa"/>
            <w:tcBorders>
              <w:top w:val="nil"/>
              <w:left w:val="single" w:sz="8" w:space="0" w:color="auto"/>
              <w:bottom w:val="single" w:sz="4" w:space="0" w:color="auto"/>
              <w:right w:val="single" w:sz="4" w:space="0" w:color="auto"/>
            </w:tcBorders>
            <w:shd w:val="clear" w:color="auto" w:fill="auto"/>
            <w:hideMark/>
          </w:tcPr>
          <w:p w14:paraId="40761E04"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Marketing and Communications </w:t>
            </w:r>
          </w:p>
        </w:tc>
        <w:tc>
          <w:tcPr>
            <w:tcW w:w="7181" w:type="dxa"/>
            <w:tcBorders>
              <w:top w:val="nil"/>
              <w:left w:val="nil"/>
              <w:bottom w:val="single" w:sz="4" w:space="0" w:color="auto"/>
              <w:right w:val="single" w:sz="4" w:space="0" w:color="auto"/>
            </w:tcBorders>
            <w:shd w:val="clear" w:color="auto" w:fill="auto"/>
            <w:hideMark/>
          </w:tcPr>
          <w:p w14:paraId="0E6A68E1" w14:textId="77777777" w:rsidR="0025089C" w:rsidRPr="00DE7534" w:rsidRDefault="0025089C" w:rsidP="0025089C">
            <w:pPr>
              <w:spacing w:after="240"/>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marketing plan provided.</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Marketing plan provided, but with limited detail.</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Detailed marketing plan but limited messaging and content.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Detailed marketing plan provided, including well developed messaging and content.</w:t>
            </w:r>
          </w:p>
        </w:tc>
        <w:tc>
          <w:tcPr>
            <w:tcW w:w="1183" w:type="dxa"/>
            <w:tcBorders>
              <w:top w:val="nil"/>
              <w:left w:val="nil"/>
              <w:bottom w:val="single" w:sz="4" w:space="0" w:color="auto"/>
              <w:right w:val="single" w:sz="8" w:space="0" w:color="auto"/>
            </w:tcBorders>
            <w:shd w:val="clear" w:color="auto" w:fill="auto"/>
            <w:hideMark/>
          </w:tcPr>
          <w:p w14:paraId="443373E6" w14:textId="77777777" w:rsidR="00C83EC4" w:rsidRPr="00DE7534" w:rsidRDefault="00C83EC4" w:rsidP="0025089C">
            <w:pPr>
              <w:jc w:val="right"/>
              <w:rPr>
                <w:rFonts w:eastAsia="Times New Roman" w:cs="Arial"/>
                <w:color w:val="000000"/>
                <w:sz w:val="20"/>
                <w:szCs w:val="20"/>
                <w:lang w:val="en-GB" w:eastAsia="en-GB"/>
              </w:rPr>
            </w:pPr>
          </w:p>
          <w:p w14:paraId="6B411B76" w14:textId="77777777" w:rsidR="00C83EC4" w:rsidRPr="00DE7534" w:rsidRDefault="00C83EC4" w:rsidP="0025089C">
            <w:pPr>
              <w:jc w:val="right"/>
              <w:rPr>
                <w:rFonts w:eastAsia="Times New Roman" w:cs="Arial"/>
                <w:color w:val="000000"/>
                <w:sz w:val="20"/>
                <w:szCs w:val="20"/>
                <w:lang w:val="en-GB" w:eastAsia="en-GB"/>
              </w:rPr>
            </w:pPr>
          </w:p>
          <w:p w14:paraId="2770DDA4" w14:textId="77777777" w:rsidR="00C83EC4" w:rsidRPr="00DE7534" w:rsidRDefault="00C83EC4" w:rsidP="0025089C">
            <w:pPr>
              <w:jc w:val="right"/>
              <w:rPr>
                <w:rFonts w:eastAsia="Times New Roman" w:cs="Arial"/>
                <w:color w:val="000000"/>
                <w:sz w:val="20"/>
                <w:szCs w:val="20"/>
                <w:lang w:val="en-GB" w:eastAsia="en-GB"/>
              </w:rPr>
            </w:pPr>
          </w:p>
          <w:p w14:paraId="2634D45C" w14:textId="77777777" w:rsidR="00C83EC4" w:rsidRPr="00DE7534" w:rsidRDefault="00C83EC4" w:rsidP="0025089C">
            <w:pPr>
              <w:jc w:val="right"/>
              <w:rPr>
                <w:rFonts w:eastAsia="Times New Roman" w:cs="Arial"/>
                <w:color w:val="000000"/>
                <w:sz w:val="20"/>
                <w:szCs w:val="20"/>
                <w:lang w:val="en-GB" w:eastAsia="en-GB"/>
              </w:rPr>
            </w:pPr>
          </w:p>
          <w:p w14:paraId="23464905" w14:textId="7751C32B" w:rsidR="0025089C" w:rsidRPr="00DE7534" w:rsidRDefault="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9</w:t>
            </w:r>
          </w:p>
        </w:tc>
      </w:tr>
      <w:tr w:rsidR="0025089C" w:rsidRPr="00DE7534" w14:paraId="2598B092" w14:textId="77777777" w:rsidTr="0028288F">
        <w:trPr>
          <w:trHeight w:val="1997"/>
        </w:trPr>
        <w:tc>
          <w:tcPr>
            <w:tcW w:w="170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ED5BC3D"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Environment sustainability </w:t>
            </w:r>
          </w:p>
        </w:tc>
        <w:tc>
          <w:tcPr>
            <w:tcW w:w="7181" w:type="dxa"/>
            <w:tcBorders>
              <w:top w:val="single" w:sz="4" w:space="0" w:color="auto"/>
              <w:left w:val="nil"/>
              <w:bottom w:val="single" w:sz="4" w:space="0" w:color="auto"/>
              <w:right w:val="single" w:sz="4" w:space="0" w:color="auto"/>
            </w:tcBorders>
            <w:shd w:val="clear" w:color="auto" w:fill="auto"/>
            <w:hideMark/>
          </w:tcPr>
          <w:p w14:paraId="68A35EAD"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demonstration of plans to reduce environmental impact and educate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Minimal demonstration of plans to reduce environmental impact and educate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Plans provided to reduce environmental impact and educate participants, which demonstrates how the event will achieve goals.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Environmentally focused event with innovative plans around reducing impact and environmental education.</w:t>
            </w:r>
          </w:p>
        </w:tc>
        <w:tc>
          <w:tcPr>
            <w:tcW w:w="1183" w:type="dxa"/>
            <w:tcBorders>
              <w:top w:val="single" w:sz="4" w:space="0" w:color="auto"/>
              <w:left w:val="nil"/>
              <w:bottom w:val="single" w:sz="4" w:space="0" w:color="auto"/>
              <w:right w:val="single" w:sz="8" w:space="0" w:color="auto"/>
            </w:tcBorders>
            <w:shd w:val="clear" w:color="auto" w:fill="auto"/>
            <w:vAlign w:val="bottom"/>
            <w:hideMark/>
          </w:tcPr>
          <w:p w14:paraId="5E74100D"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bl>
    <w:p w14:paraId="2736735C" w14:textId="77777777" w:rsidR="00054F9C" w:rsidRDefault="00054F9C">
      <w:r>
        <w:br w:type="page"/>
      </w:r>
    </w:p>
    <w:tbl>
      <w:tblPr>
        <w:tblW w:w="10070" w:type="dxa"/>
        <w:tblInd w:w="-10" w:type="dxa"/>
        <w:tblLook w:val="04A0" w:firstRow="1" w:lastRow="0" w:firstColumn="1" w:lastColumn="0" w:noHBand="0" w:noVBand="1"/>
      </w:tblPr>
      <w:tblGrid>
        <w:gridCol w:w="1581"/>
        <w:gridCol w:w="7306"/>
        <w:gridCol w:w="1183"/>
      </w:tblGrid>
      <w:tr w:rsidR="0025089C" w:rsidRPr="00DE7534" w14:paraId="07C0708E" w14:textId="77777777" w:rsidTr="002A7496">
        <w:trPr>
          <w:trHeight w:val="289"/>
        </w:trPr>
        <w:tc>
          <w:tcPr>
            <w:tcW w:w="8887" w:type="dxa"/>
            <w:gridSpan w:val="2"/>
            <w:tcBorders>
              <w:top w:val="single" w:sz="4" w:space="0" w:color="auto"/>
              <w:left w:val="single" w:sz="8" w:space="0" w:color="auto"/>
              <w:bottom w:val="nil"/>
              <w:right w:val="nil"/>
            </w:tcBorders>
            <w:shd w:val="clear" w:color="000000" w:fill="595959"/>
            <w:vAlign w:val="center"/>
            <w:hideMark/>
          </w:tcPr>
          <w:p w14:paraId="6DBA8F74" w14:textId="396D0A71"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lastRenderedPageBreak/>
              <w:t xml:space="preserve">Applicable to tier 1 and 2 events only </w:t>
            </w:r>
          </w:p>
        </w:tc>
        <w:tc>
          <w:tcPr>
            <w:tcW w:w="1183" w:type="dxa"/>
            <w:tcBorders>
              <w:top w:val="single" w:sz="4" w:space="0" w:color="auto"/>
              <w:left w:val="nil"/>
              <w:bottom w:val="nil"/>
              <w:right w:val="single" w:sz="8" w:space="0" w:color="auto"/>
            </w:tcBorders>
            <w:shd w:val="clear" w:color="000000" w:fill="595959"/>
            <w:vAlign w:val="center"/>
            <w:hideMark/>
          </w:tcPr>
          <w:p w14:paraId="291E3ABF"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w:t>
            </w:r>
          </w:p>
        </w:tc>
      </w:tr>
      <w:tr w:rsidR="0025089C" w:rsidRPr="00DE7534" w14:paraId="2921AF8F" w14:textId="77777777" w:rsidTr="002A7496">
        <w:trPr>
          <w:trHeight w:val="300"/>
        </w:trPr>
        <w:tc>
          <w:tcPr>
            <w:tcW w:w="1581" w:type="dxa"/>
            <w:tcBorders>
              <w:top w:val="nil"/>
              <w:left w:val="single" w:sz="8" w:space="0" w:color="auto"/>
              <w:bottom w:val="single" w:sz="4" w:space="0" w:color="auto"/>
              <w:right w:val="nil"/>
            </w:tcBorders>
            <w:shd w:val="clear" w:color="000000" w:fill="595959"/>
            <w:vAlign w:val="center"/>
            <w:hideMark/>
          </w:tcPr>
          <w:p w14:paraId="7CAAAFC7" w14:textId="193BD297" w:rsidR="0025089C" w:rsidRPr="00DE7534" w:rsidRDefault="0025089C" w:rsidP="0025089C">
            <w:pPr>
              <w:rPr>
                <w:rFonts w:eastAsia="Times New Roman" w:cs="Arial"/>
                <w:color w:val="FFFFFF"/>
                <w:sz w:val="20"/>
                <w:szCs w:val="20"/>
                <w:lang w:val="en-GB" w:eastAsia="en-GB"/>
              </w:rPr>
            </w:pPr>
            <w:r w:rsidRPr="00DE7534">
              <w:rPr>
                <w:rFonts w:eastAsia="Times New Roman" w:cs="Arial"/>
                <w:b/>
                <w:bCs/>
                <w:color w:val="FFFFFF"/>
                <w:sz w:val="20"/>
                <w:szCs w:val="20"/>
                <w:lang w:val="en-GB" w:eastAsia="en-GB"/>
              </w:rPr>
              <w:t>Economic Benefits</w:t>
            </w:r>
            <w:r w:rsidRPr="00DE7534">
              <w:rPr>
                <w:rFonts w:eastAsia="Times New Roman" w:cs="Arial"/>
                <w:color w:val="FFFFFF"/>
                <w:sz w:val="20"/>
                <w:szCs w:val="20"/>
                <w:lang w:val="en-GB" w:eastAsia="en-GB"/>
              </w:rPr>
              <w:t xml:space="preserve"> </w:t>
            </w:r>
          </w:p>
        </w:tc>
        <w:tc>
          <w:tcPr>
            <w:tcW w:w="7306" w:type="dxa"/>
            <w:tcBorders>
              <w:top w:val="nil"/>
              <w:left w:val="nil"/>
              <w:bottom w:val="single" w:sz="4" w:space="0" w:color="auto"/>
              <w:right w:val="nil"/>
            </w:tcBorders>
            <w:shd w:val="clear" w:color="000000" w:fill="595959"/>
            <w:hideMark/>
          </w:tcPr>
          <w:p w14:paraId="3B266E56"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nil"/>
              <w:left w:val="nil"/>
              <w:bottom w:val="single" w:sz="4" w:space="0" w:color="auto"/>
              <w:right w:val="single" w:sz="8" w:space="0" w:color="auto"/>
            </w:tcBorders>
            <w:shd w:val="clear" w:color="000000" w:fill="595959"/>
            <w:vAlign w:val="center"/>
            <w:hideMark/>
          </w:tcPr>
          <w:p w14:paraId="5BE80F63" w14:textId="77777777" w:rsidR="00C83EC4" w:rsidRPr="00DE7534" w:rsidRDefault="00C83EC4" w:rsidP="0025089C">
            <w:pPr>
              <w:jc w:val="center"/>
              <w:rPr>
                <w:rFonts w:eastAsia="Times New Roman" w:cs="Arial"/>
                <w:b/>
                <w:bCs/>
                <w:color w:val="FFFFFF"/>
                <w:sz w:val="20"/>
                <w:szCs w:val="20"/>
                <w:lang w:val="en-GB" w:eastAsia="en-GB"/>
              </w:rPr>
            </w:pPr>
          </w:p>
          <w:p w14:paraId="4C63BB9F" w14:textId="3EB90B02"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Score </w:t>
            </w:r>
          </w:p>
        </w:tc>
      </w:tr>
      <w:tr w:rsidR="0025089C" w:rsidRPr="00DE7534" w14:paraId="17FBF6C8" w14:textId="77777777" w:rsidTr="002A7496">
        <w:trPr>
          <w:trHeight w:val="1138"/>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0C58D0E7"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Attendance </w:t>
            </w:r>
          </w:p>
        </w:tc>
        <w:tc>
          <w:tcPr>
            <w:tcW w:w="7306" w:type="dxa"/>
            <w:tcBorders>
              <w:top w:val="nil"/>
              <w:left w:val="nil"/>
              <w:bottom w:val="single" w:sz="4" w:space="0" w:color="auto"/>
              <w:right w:val="single" w:sz="4" w:space="0" w:color="auto"/>
            </w:tcBorders>
            <w:shd w:val="clear" w:color="auto" w:fill="auto"/>
            <w:hideMark/>
          </w:tcPr>
          <w:p w14:paraId="4652DA20"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Less than 50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500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2000 participants.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5000 participants or more. </w:t>
            </w:r>
          </w:p>
        </w:tc>
        <w:tc>
          <w:tcPr>
            <w:tcW w:w="1183" w:type="dxa"/>
            <w:tcBorders>
              <w:top w:val="nil"/>
              <w:left w:val="nil"/>
              <w:bottom w:val="single" w:sz="4" w:space="0" w:color="auto"/>
              <w:right w:val="single" w:sz="8" w:space="0" w:color="auto"/>
            </w:tcBorders>
            <w:shd w:val="clear" w:color="auto" w:fill="auto"/>
            <w:vAlign w:val="bottom"/>
            <w:hideMark/>
          </w:tcPr>
          <w:p w14:paraId="7386DDE8"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7</w:t>
            </w:r>
          </w:p>
        </w:tc>
      </w:tr>
      <w:tr w:rsidR="0025089C" w:rsidRPr="00DE7534" w14:paraId="53A94C20" w14:textId="77777777" w:rsidTr="002A7496">
        <w:trPr>
          <w:trHeight w:val="1280"/>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383726E8"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Length of stay </w:t>
            </w:r>
          </w:p>
        </w:tc>
        <w:tc>
          <w:tcPr>
            <w:tcW w:w="7306" w:type="dxa"/>
            <w:tcBorders>
              <w:top w:val="nil"/>
              <w:left w:val="nil"/>
              <w:bottom w:val="single" w:sz="4" w:space="0" w:color="auto"/>
              <w:right w:val="single" w:sz="4" w:space="0" w:color="auto"/>
            </w:tcBorders>
            <w:shd w:val="clear" w:color="auto" w:fill="auto"/>
            <w:hideMark/>
          </w:tcPr>
          <w:p w14:paraId="36DC5A5D"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Single day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Multi-day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Single or Multi-day event with activities that encourage overnight visitation.</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Multi-day event that demonstrates innovative strategies to achieve overnight visitation.</w:t>
            </w:r>
          </w:p>
        </w:tc>
        <w:tc>
          <w:tcPr>
            <w:tcW w:w="1183" w:type="dxa"/>
            <w:tcBorders>
              <w:top w:val="nil"/>
              <w:left w:val="nil"/>
              <w:bottom w:val="single" w:sz="4" w:space="0" w:color="auto"/>
              <w:right w:val="single" w:sz="8" w:space="0" w:color="auto"/>
            </w:tcBorders>
            <w:shd w:val="clear" w:color="auto" w:fill="auto"/>
            <w:vAlign w:val="bottom"/>
            <w:hideMark/>
          </w:tcPr>
          <w:p w14:paraId="3E837196"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3</w:t>
            </w:r>
          </w:p>
        </w:tc>
      </w:tr>
      <w:tr w:rsidR="0025089C" w:rsidRPr="00DE7534" w14:paraId="0D17E2BF" w14:textId="77777777" w:rsidTr="002A7496">
        <w:trPr>
          <w:trHeight w:val="1121"/>
        </w:trPr>
        <w:tc>
          <w:tcPr>
            <w:tcW w:w="1581" w:type="dxa"/>
            <w:tcBorders>
              <w:top w:val="nil"/>
              <w:left w:val="single" w:sz="8" w:space="0" w:color="auto"/>
              <w:bottom w:val="nil"/>
              <w:right w:val="single" w:sz="4" w:space="0" w:color="auto"/>
            </w:tcBorders>
            <w:shd w:val="clear" w:color="auto" w:fill="auto"/>
            <w:vAlign w:val="center"/>
            <w:hideMark/>
          </w:tcPr>
          <w:p w14:paraId="20DA5027"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Events Calendar </w:t>
            </w:r>
          </w:p>
        </w:tc>
        <w:tc>
          <w:tcPr>
            <w:tcW w:w="7306" w:type="dxa"/>
            <w:tcBorders>
              <w:top w:val="nil"/>
              <w:left w:val="nil"/>
              <w:bottom w:val="nil"/>
              <w:right w:val="single" w:sz="4" w:space="0" w:color="auto"/>
            </w:tcBorders>
            <w:shd w:val="clear" w:color="auto" w:fill="auto"/>
            <w:hideMark/>
          </w:tcPr>
          <w:p w14:paraId="7241AA8D"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Event occurs in peak season and is not unique.</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Event occurs in peak season but is unique in its offering.</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Event occurs in quiet season, but is not unique.</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Event occurs in quiet season, and is unique in its offering.</w:t>
            </w:r>
          </w:p>
        </w:tc>
        <w:tc>
          <w:tcPr>
            <w:tcW w:w="1183" w:type="dxa"/>
            <w:tcBorders>
              <w:top w:val="nil"/>
              <w:left w:val="nil"/>
              <w:bottom w:val="nil"/>
              <w:right w:val="single" w:sz="8" w:space="0" w:color="auto"/>
            </w:tcBorders>
            <w:shd w:val="clear" w:color="auto" w:fill="auto"/>
            <w:vAlign w:val="bottom"/>
            <w:hideMark/>
          </w:tcPr>
          <w:p w14:paraId="5C38E0E0"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4C568B58" w14:textId="77777777" w:rsidTr="002A7496">
        <w:trPr>
          <w:trHeight w:val="289"/>
        </w:trPr>
        <w:tc>
          <w:tcPr>
            <w:tcW w:w="8887" w:type="dxa"/>
            <w:gridSpan w:val="2"/>
            <w:tcBorders>
              <w:top w:val="single" w:sz="4" w:space="0" w:color="auto"/>
              <w:left w:val="single" w:sz="8" w:space="0" w:color="auto"/>
              <w:bottom w:val="nil"/>
              <w:right w:val="nil"/>
            </w:tcBorders>
            <w:shd w:val="clear" w:color="000000" w:fill="595959"/>
            <w:vAlign w:val="center"/>
            <w:hideMark/>
          </w:tcPr>
          <w:p w14:paraId="6862660B"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Applicable to tier 1 and 2 events only </w:t>
            </w:r>
          </w:p>
        </w:tc>
        <w:tc>
          <w:tcPr>
            <w:tcW w:w="1183" w:type="dxa"/>
            <w:tcBorders>
              <w:top w:val="single" w:sz="4" w:space="0" w:color="auto"/>
              <w:left w:val="nil"/>
              <w:bottom w:val="nil"/>
              <w:right w:val="single" w:sz="8" w:space="0" w:color="auto"/>
            </w:tcBorders>
            <w:shd w:val="clear" w:color="000000" w:fill="595959"/>
            <w:vAlign w:val="bottom"/>
            <w:hideMark/>
          </w:tcPr>
          <w:p w14:paraId="21F197BA"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color w:val="000000"/>
                <w:sz w:val="20"/>
                <w:szCs w:val="20"/>
                <w:lang w:val="en-GB" w:eastAsia="en-GB"/>
              </w:rPr>
              <w:t> </w:t>
            </w:r>
          </w:p>
        </w:tc>
      </w:tr>
      <w:tr w:rsidR="0025089C" w:rsidRPr="00DE7534" w14:paraId="4053EBC6" w14:textId="77777777" w:rsidTr="002A7496">
        <w:trPr>
          <w:trHeight w:val="289"/>
        </w:trPr>
        <w:tc>
          <w:tcPr>
            <w:tcW w:w="1581" w:type="dxa"/>
            <w:tcBorders>
              <w:top w:val="nil"/>
              <w:left w:val="single" w:sz="8" w:space="0" w:color="auto"/>
              <w:bottom w:val="single" w:sz="4" w:space="0" w:color="auto"/>
              <w:right w:val="nil"/>
            </w:tcBorders>
            <w:shd w:val="clear" w:color="000000" w:fill="595959"/>
            <w:vAlign w:val="center"/>
            <w:hideMark/>
          </w:tcPr>
          <w:p w14:paraId="2F2C8177" w14:textId="77777777" w:rsidR="0025089C" w:rsidRPr="00DE7534" w:rsidRDefault="0025089C" w:rsidP="0025089C">
            <w:pP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 xml:space="preserve">Destination awareness </w:t>
            </w:r>
          </w:p>
        </w:tc>
        <w:tc>
          <w:tcPr>
            <w:tcW w:w="7306" w:type="dxa"/>
            <w:tcBorders>
              <w:top w:val="nil"/>
              <w:left w:val="nil"/>
              <w:bottom w:val="single" w:sz="4" w:space="0" w:color="auto"/>
              <w:right w:val="nil"/>
            </w:tcBorders>
            <w:shd w:val="clear" w:color="000000" w:fill="595959"/>
            <w:hideMark/>
          </w:tcPr>
          <w:p w14:paraId="596F8B8B" w14:textId="77777777" w:rsidR="0025089C" w:rsidRPr="00DE7534" w:rsidRDefault="0025089C" w:rsidP="0025089C">
            <w:pPr>
              <w:jc w:val="center"/>
              <w:rPr>
                <w:rFonts w:eastAsia="Times New Roman" w:cs="Arial"/>
                <w:b/>
                <w:bCs/>
                <w:color w:val="FFFFFF"/>
                <w:sz w:val="20"/>
                <w:szCs w:val="20"/>
                <w:lang w:val="en-GB" w:eastAsia="en-GB"/>
              </w:rPr>
            </w:pPr>
            <w:r w:rsidRPr="00DE7534">
              <w:rPr>
                <w:rFonts w:eastAsia="Times New Roman" w:cs="Arial"/>
                <w:b/>
                <w:bCs/>
                <w:color w:val="FFFFFF"/>
                <w:sz w:val="20"/>
                <w:szCs w:val="20"/>
                <w:lang w:val="en-GB" w:eastAsia="en-GB"/>
              </w:rPr>
              <w:t>0 , 3 , 6 , 9</w:t>
            </w:r>
          </w:p>
        </w:tc>
        <w:tc>
          <w:tcPr>
            <w:tcW w:w="1183" w:type="dxa"/>
            <w:tcBorders>
              <w:top w:val="nil"/>
              <w:left w:val="nil"/>
              <w:bottom w:val="single" w:sz="4" w:space="0" w:color="auto"/>
              <w:right w:val="single" w:sz="8" w:space="0" w:color="auto"/>
            </w:tcBorders>
            <w:shd w:val="clear" w:color="000000" w:fill="595959"/>
            <w:vAlign w:val="bottom"/>
            <w:hideMark/>
          </w:tcPr>
          <w:p w14:paraId="2749411E" w14:textId="4CDA85B2" w:rsidR="0025089C" w:rsidRPr="00DE7534" w:rsidRDefault="0025089C" w:rsidP="0025089C">
            <w:pPr>
              <w:rPr>
                <w:rFonts w:eastAsia="Times New Roman" w:cs="Arial"/>
                <w:color w:val="000000"/>
                <w:sz w:val="20"/>
                <w:szCs w:val="20"/>
                <w:lang w:val="en-GB" w:eastAsia="en-GB"/>
              </w:rPr>
            </w:pPr>
            <w:r w:rsidRPr="00DE7534">
              <w:rPr>
                <w:rFonts w:eastAsia="Times New Roman" w:cs="Arial"/>
                <w:color w:val="000000"/>
                <w:sz w:val="20"/>
                <w:szCs w:val="20"/>
                <w:lang w:val="en-GB" w:eastAsia="en-GB"/>
              </w:rPr>
              <w:t> </w:t>
            </w:r>
            <w:r w:rsidR="00C83EC4" w:rsidRPr="00DE7534">
              <w:rPr>
                <w:rFonts w:eastAsia="Times New Roman" w:cs="Arial"/>
                <w:b/>
                <w:bCs/>
                <w:color w:val="FFFFFF"/>
                <w:sz w:val="20"/>
                <w:szCs w:val="20"/>
                <w:lang w:val="en-GB" w:eastAsia="en-GB"/>
              </w:rPr>
              <w:t>Score</w:t>
            </w:r>
          </w:p>
        </w:tc>
      </w:tr>
      <w:tr w:rsidR="0025089C" w:rsidRPr="00DE7534" w14:paraId="494F14EC" w14:textId="77777777" w:rsidTr="002A7496">
        <w:trPr>
          <w:trHeight w:val="1342"/>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6E88D688"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Brand alignment</w:t>
            </w:r>
          </w:p>
        </w:tc>
        <w:tc>
          <w:tcPr>
            <w:tcW w:w="7306" w:type="dxa"/>
            <w:tcBorders>
              <w:top w:val="nil"/>
              <w:left w:val="nil"/>
              <w:bottom w:val="single" w:sz="4" w:space="0" w:color="auto"/>
              <w:right w:val="single" w:sz="4" w:space="0" w:color="auto"/>
            </w:tcBorders>
            <w:shd w:val="clear" w:color="auto" w:fill="auto"/>
            <w:hideMark/>
          </w:tcPr>
          <w:p w14:paraId="129B03D0" w14:textId="77777777" w:rsidR="0025089C" w:rsidRPr="00DE7534" w:rsidRDefault="0025089C" w:rsidP="0025089C">
            <w:pPr>
              <w:rPr>
                <w:rFonts w:eastAsia="Times New Roman" w:cs="Arial"/>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Does not align with tourism brand pillars.</w:t>
            </w:r>
            <w:r w:rsidRPr="00DE7534">
              <w:rPr>
                <w:rFonts w:eastAsia="Times New Roman" w:cs="Arial"/>
                <w:color w:val="000000"/>
                <w:sz w:val="20"/>
                <w:szCs w:val="20"/>
                <w:lang w:val="en-GB" w:eastAsia="en-GB"/>
              </w:rPr>
              <w:br/>
            </w:r>
            <w:r w:rsidRPr="00DE7534">
              <w:rPr>
                <w:rFonts w:eastAsia="Times New Roman" w:cs="Arial"/>
                <w:b/>
                <w:bCs/>
                <w:color w:val="000000"/>
                <w:sz w:val="20"/>
                <w:szCs w:val="20"/>
                <w:lang w:val="en-GB" w:eastAsia="en-GB"/>
              </w:rPr>
              <w:t>3</w:t>
            </w:r>
            <w:r w:rsidRPr="00DE7534">
              <w:rPr>
                <w:rFonts w:eastAsia="Times New Roman" w:cs="Arial"/>
                <w:color w:val="000000"/>
                <w:sz w:val="20"/>
                <w:szCs w:val="20"/>
                <w:lang w:val="en-GB" w:eastAsia="en-GB"/>
              </w:rPr>
              <w:t xml:space="preserve"> Weak alignment with tourism brand pillars.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Strong alignment with tourism brand pillars.</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Strong alignment with tourism brand pillars and demonstrates how this is a strength of the region.</w:t>
            </w:r>
          </w:p>
        </w:tc>
        <w:tc>
          <w:tcPr>
            <w:tcW w:w="1183" w:type="dxa"/>
            <w:tcBorders>
              <w:top w:val="nil"/>
              <w:left w:val="nil"/>
              <w:bottom w:val="single" w:sz="4" w:space="0" w:color="auto"/>
              <w:right w:val="single" w:sz="8" w:space="0" w:color="auto"/>
            </w:tcBorders>
            <w:shd w:val="clear" w:color="auto" w:fill="auto"/>
            <w:vAlign w:val="bottom"/>
            <w:hideMark/>
          </w:tcPr>
          <w:p w14:paraId="5FEE0552"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7</w:t>
            </w:r>
          </w:p>
        </w:tc>
      </w:tr>
      <w:tr w:rsidR="0025089C" w:rsidRPr="00DE7534" w14:paraId="63A1652D" w14:textId="77777777" w:rsidTr="002A7496">
        <w:trPr>
          <w:trHeight w:val="2078"/>
        </w:trPr>
        <w:tc>
          <w:tcPr>
            <w:tcW w:w="1581" w:type="dxa"/>
            <w:tcBorders>
              <w:top w:val="nil"/>
              <w:left w:val="single" w:sz="8" w:space="0" w:color="auto"/>
              <w:bottom w:val="single" w:sz="4" w:space="0" w:color="auto"/>
              <w:right w:val="single" w:sz="4" w:space="0" w:color="auto"/>
            </w:tcBorders>
            <w:shd w:val="clear" w:color="auto" w:fill="auto"/>
            <w:vAlign w:val="center"/>
            <w:hideMark/>
          </w:tcPr>
          <w:p w14:paraId="79E27E6B"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 xml:space="preserve">Target Market </w:t>
            </w:r>
          </w:p>
        </w:tc>
        <w:tc>
          <w:tcPr>
            <w:tcW w:w="7306" w:type="dxa"/>
            <w:tcBorders>
              <w:top w:val="nil"/>
              <w:left w:val="nil"/>
              <w:bottom w:val="single" w:sz="4" w:space="0" w:color="auto"/>
              <w:right w:val="single" w:sz="4" w:space="0" w:color="auto"/>
            </w:tcBorders>
            <w:shd w:val="clear" w:color="auto" w:fill="auto"/>
            <w:hideMark/>
          </w:tcPr>
          <w:p w14:paraId="0118C32A"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Appeals predominantly to local catchment (50km radius) only.</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Potential to attract visitation from outside the shire but not a focus of the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Focus of the event is to attract tourists to the area, but does not necessarily appeal to the target market.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Focus of the event is to attract tourists to the area. This is strongly demonstrated through marketing and event activities that appeal to target market.</w:t>
            </w:r>
          </w:p>
        </w:tc>
        <w:tc>
          <w:tcPr>
            <w:tcW w:w="1183" w:type="dxa"/>
            <w:tcBorders>
              <w:top w:val="nil"/>
              <w:left w:val="nil"/>
              <w:bottom w:val="single" w:sz="4" w:space="0" w:color="auto"/>
              <w:right w:val="single" w:sz="8" w:space="0" w:color="auto"/>
            </w:tcBorders>
            <w:shd w:val="clear" w:color="auto" w:fill="auto"/>
            <w:vAlign w:val="bottom"/>
            <w:hideMark/>
          </w:tcPr>
          <w:p w14:paraId="2E03D223"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6</w:t>
            </w:r>
          </w:p>
        </w:tc>
      </w:tr>
      <w:tr w:rsidR="0025089C" w:rsidRPr="00DE7534" w14:paraId="27DFA49D" w14:textId="77777777" w:rsidTr="002A7496">
        <w:trPr>
          <w:trHeight w:val="1400"/>
        </w:trPr>
        <w:tc>
          <w:tcPr>
            <w:tcW w:w="1581" w:type="dxa"/>
            <w:tcBorders>
              <w:top w:val="nil"/>
              <w:left w:val="single" w:sz="8" w:space="0" w:color="auto"/>
              <w:bottom w:val="nil"/>
              <w:right w:val="single" w:sz="4" w:space="0" w:color="auto"/>
            </w:tcBorders>
            <w:shd w:val="clear" w:color="auto" w:fill="auto"/>
            <w:vAlign w:val="center"/>
            <w:hideMark/>
          </w:tcPr>
          <w:p w14:paraId="41B35A3C" w14:textId="77777777" w:rsidR="0025089C" w:rsidRPr="00DE7534" w:rsidRDefault="0025089C" w:rsidP="0025089C">
            <w:pPr>
              <w:jc w:val="center"/>
              <w:rPr>
                <w:rFonts w:eastAsia="Times New Roman" w:cs="Arial"/>
                <w:color w:val="000000"/>
                <w:sz w:val="20"/>
                <w:szCs w:val="20"/>
                <w:lang w:val="en-GB" w:eastAsia="en-GB"/>
              </w:rPr>
            </w:pPr>
            <w:r w:rsidRPr="00DE7534">
              <w:rPr>
                <w:rFonts w:eastAsia="Times New Roman" w:cs="Arial"/>
                <w:color w:val="000000"/>
                <w:sz w:val="20"/>
                <w:szCs w:val="20"/>
                <w:lang w:val="en-GB" w:eastAsia="en-GB"/>
              </w:rPr>
              <w:t>Destination Awareness</w:t>
            </w:r>
          </w:p>
        </w:tc>
        <w:tc>
          <w:tcPr>
            <w:tcW w:w="7306" w:type="dxa"/>
            <w:tcBorders>
              <w:top w:val="nil"/>
              <w:left w:val="nil"/>
              <w:bottom w:val="nil"/>
              <w:right w:val="single" w:sz="4" w:space="0" w:color="auto"/>
            </w:tcBorders>
            <w:shd w:val="clear" w:color="auto" w:fill="auto"/>
            <w:hideMark/>
          </w:tcPr>
          <w:p w14:paraId="18997ABA" w14:textId="77777777" w:rsidR="0025089C" w:rsidRPr="00DE7534" w:rsidRDefault="0025089C" w:rsidP="0025089C">
            <w:pPr>
              <w:rPr>
                <w:rFonts w:eastAsia="Times New Roman" w:cs="Arial"/>
                <w:b/>
                <w:bCs/>
                <w:color w:val="000000"/>
                <w:sz w:val="20"/>
                <w:szCs w:val="20"/>
                <w:lang w:val="en-GB" w:eastAsia="en-GB"/>
              </w:rPr>
            </w:pPr>
            <w:r w:rsidRPr="00DE7534">
              <w:rPr>
                <w:rFonts w:eastAsia="Times New Roman" w:cs="Arial"/>
                <w:b/>
                <w:bCs/>
                <w:color w:val="000000"/>
                <w:sz w:val="20"/>
                <w:szCs w:val="20"/>
                <w:u w:val="single"/>
                <w:lang w:val="en-GB" w:eastAsia="en-GB"/>
              </w:rPr>
              <w:t>0</w:t>
            </w:r>
            <w:r w:rsidRPr="00DE7534">
              <w:rPr>
                <w:rFonts w:eastAsia="Times New Roman" w:cs="Arial"/>
                <w:color w:val="000000"/>
                <w:sz w:val="20"/>
                <w:szCs w:val="20"/>
                <w:lang w:val="en-GB" w:eastAsia="en-GB"/>
              </w:rPr>
              <w:t xml:space="preserve"> No demonstration of how event will promote region.</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3</w:t>
            </w:r>
            <w:r w:rsidRPr="00DE7534">
              <w:rPr>
                <w:rFonts w:eastAsia="Times New Roman" w:cs="Arial"/>
                <w:color w:val="000000"/>
                <w:sz w:val="20"/>
                <w:szCs w:val="20"/>
                <w:lang w:val="en-GB" w:eastAsia="en-GB"/>
              </w:rPr>
              <w:t xml:space="preserve"> Minimal promotion of region outside the immediate event.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6</w:t>
            </w:r>
            <w:r w:rsidRPr="00DE7534">
              <w:rPr>
                <w:rFonts w:eastAsia="Times New Roman" w:cs="Arial"/>
                <w:color w:val="000000"/>
                <w:sz w:val="20"/>
                <w:szCs w:val="20"/>
                <w:lang w:val="en-GB" w:eastAsia="en-GB"/>
              </w:rPr>
              <w:t xml:space="preserve"> Showcases the Macedon Ranges as a great place to visit.</w:t>
            </w:r>
            <w:r w:rsidRPr="00DE7534">
              <w:rPr>
                <w:rFonts w:eastAsia="Times New Roman" w:cs="Arial"/>
                <w:color w:val="000000"/>
                <w:sz w:val="20"/>
                <w:szCs w:val="20"/>
                <w:lang w:val="en-GB" w:eastAsia="en-GB"/>
              </w:rPr>
              <w:br/>
            </w:r>
            <w:r w:rsidRPr="00DE7534">
              <w:rPr>
                <w:rFonts w:eastAsia="Times New Roman" w:cs="Arial"/>
                <w:b/>
                <w:bCs/>
                <w:color w:val="000000"/>
                <w:sz w:val="20"/>
                <w:szCs w:val="20"/>
                <w:u w:val="single"/>
                <w:lang w:val="en-GB" w:eastAsia="en-GB"/>
              </w:rPr>
              <w:t>9</w:t>
            </w:r>
            <w:r w:rsidRPr="00DE7534">
              <w:rPr>
                <w:rFonts w:eastAsia="Times New Roman" w:cs="Arial"/>
                <w:color w:val="000000"/>
                <w:sz w:val="20"/>
                <w:szCs w:val="20"/>
                <w:lang w:val="en-GB" w:eastAsia="en-GB"/>
              </w:rPr>
              <w:t xml:space="preserve"> Strongly demonstrates how event showcases the Macedon Ranges as a place to visit and explore, actively promoting other experiences. </w:t>
            </w:r>
          </w:p>
        </w:tc>
        <w:tc>
          <w:tcPr>
            <w:tcW w:w="1183" w:type="dxa"/>
            <w:tcBorders>
              <w:top w:val="nil"/>
              <w:left w:val="nil"/>
              <w:bottom w:val="single" w:sz="4" w:space="0" w:color="auto"/>
              <w:right w:val="single" w:sz="8" w:space="0" w:color="auto"/>
            </w:tcBorders>
            <w:shd w:val="clear" w:color="auto" w:fill="auto"/>
            <w:vAlign w:val="bottom"/>
            <w:hideMark/>
          </w:tcPr>
          <w:p w14:paraId="5305FD9F" w14:textId="77777777" w:rsidR="0025089C" w:rsidRPr="00DE7534" w:rsidRDefault="0025089C" w:rsidP="0025089C">
            <w:pPr>
              <w:jc w:val="right"/>
              <w:rPr>
                <w:rFonts w:eastAsia="Times New Roman" w:cs="Arial"/>
                <w:color w:val="000000"/>
                <w:sz w:val="20"/>
                <w:szCs w:val="20"/>
                <w:lang w:val="en-GB" w:eastAsia="en-GB"/>
              </w:rPr>
            </w:pPr>
            <w:r w:rsidRPr="00DE7534">
              <w:rPr>
                <w:rFonts w:eastAsia="Times New Roman" w:cs="Arial"/>
                <w:color w:val="000000"/>
                <w:sz w:val="20"/>
                <w:szCs w:val="20"/>
                <w:lang w:val="en-GB" w:eastAsia="en-GB"/>
              </w:rPr>
              <w:t>5</w:t>
            </w:r>
          </w:p>
        </w:tc>
      </w:tr>
      <w:tr w:rsidR="0025089C" w:rsidRPr="00DE7534" w14:paraId="0CE01287" w14:textId="77777777" w:rsidTr="002A7496">
        <w:trPr>
          <w:trHeight w:val="439"/>
        </w:trPr>
        <w:tc>
          <w:tcPr>
            <w:tcW w:w="8887" w:type="dxa"/>
            <w:gridSpan w:val="2"/>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14:paraId="49BAEB6F" w14:textId="730BDBF1" w:rsidR="0025089C" w:rsidRPr="00DE7534" w:rsidRDefault="0025089C">
            <w:pPr>
              <w:jc w:val="center"/>
              <w:rPr>
                <w:rFonts w:eastAsia="Times New Roman" w:cs="Arial"/>
                <w:b/>
                <w:bCs/>
                <w:color w:val="000000"/>
                <w:sz w:val="20"/>
                <w:szCs w:val="20"/>
                <w:lang w:val="en-GB" w:eastAsia="en-GB"/>
              </w:rPr>
            </w:pPr>
            <w:r w:rsidRPr="00DE7534">
              <w:rPr>
                <w:rFonts w:eastAsia="Times New Roman" w:cs="Arial"/>
                <w:b/>
                <w:bCs/>
                <w:color w:val="000000"/>
                <w:sz w:val="20"/>
                <w:szCs w:val="20"/>
                <w:lang w:val="en-GB" w:eastAsia="en-GB"/>
              </w:rPr>
              <w:t>TOTAL SCORE</w:t>
            </w:r>
          </w:p>
        </w:tc>
        <w:tc>
          <w:tcPr>
            <w:tcW w:w="1183" w:type="dxa"/>
            <w:vMerge w:val="restart"/>
            <w:tcBorders>
              <w:top w:val="nil"/>
              <w:left w:val="single" w:sz="8" w:space="0" w:color="auto"/>
              <w:bottom w:val="single" w:sz="8" w:space="0" w:color="000000"/>
              <w:right w:val="single" w:sz="8" w:space="0" w:color="auto"/>
            </w:tcBorders>
            <w:shd w:val="clear" w:color="auto" w:fill="auto"/>
            <w:vAlign w:val="center"/>
            <w:hideMark/>
          </w:tcPr>
          <w:p w14:paraId="22E6D758" w14:textId="77777777" w:rsidR="0025089C" w:rsidRPr="00DE7534" w:rsidRDefault="0025089C">
            <w:pPr>
              <w:jc w:val="right"/>
              <w:rPr>
                <w:rFonts w:eastAsia="Times New Roman" w:cs="Arial"/>
                <w:b/>
                <w:bCs/>
                <w:color w:val="000000"/>
                <w:sz w:val="20"/>
                <w:szCs w:val="20"/>
                <w:lang w:val="en-GB" w:eastAsia="en-GB"/>
              </w:rPr>
            </w:pPr>
            <w:r w:rsidRPr="00DE7534">
              <w:rPr>
                <w:rFonts w:eastAsia="Times New Roman" w:cs="Arial"/>
                <w:b/>
                <w:bCs/>
                <w:color w:val="000000"/>
                <w:sz w:val="20"/>
                <w:szCs w:val="20"/>
                <w:lang w:val="en-GB" w:eastAsia="en-GB"/>
              </w:rPr>
              <w:t>89</w:t>
            </w:r>
          </w:p>
        </w:tc>
      </w:tr>
      <w:tr w:rsidR="0025089C" w:rsidRPr="00DE7534" w14:paraId="19303A2C" w14:textId="77777777" w:rsidTr="002A7496">
        <w:trPr>
          <w:trHeight w:val="439"/>
        </w:trPr>
        <w:tc>
          <w:tcPr>
            <w:tcW w:w="8887" w:type="dxa"/>
            <w:gridSpan w:val="2"/>
            <w:vMerge/>
            <w:tcBorders>
              <w:top w:val="single" w:sz="4" w:space="0" w:color="auto"/>
              <w:left w:val="single" w:sz="8" w:space="0" w:color="auto"/>
              <w:bottom w:val="single" w:sz="8" w:space="0" w:color="000000"/>
              <w:right w:val="single" w:sz="8" w:space="0" w:color="000000"/>
            </w:tcBorders>
            <w:vAlign w:val="center"/>
            <w:hideMark/>
          </w:tcPr>
          <w:p w14:paraId="0B338A6E" w14:textId="77777777" w:rsidR="0025089C" w:rsidRPr="00DE7534" w:rsidRDefault="0025089C">
            <w:pPr>
              <w:rPr>
                <w:rFonts w:eastAsia="Times New Roman" w:cs="Arial"/>
                <w:b/>
                <w:bCs/>
                <w:color w:val="000000"/>
                <w:sz w:val="20"/>
                <w:szCs w:val="20"/>
                <w:lang w:val="en-GB" w:eastAsia="en-GB"/>
              </w:rPr>
            </w:pPr>
          </w:p>
        </w:tc>
        <w:tc>
          <w:tcPr>
            <w:tcW w:w="1183" w:type="dxa"/>
            <w:vMerge/>
            <w:tcBorders>
              <w:top w:val="nil"/>
              <w:left w:val="single" w:sz="8" w:space="0" w:color="auto"/>
              <w:bottom w:val="single" w:sz="8" w:space="0" w:color="000000"/>
              <w:right w:val="single" w:sz="8" w:space="0" w:color="auto"/>
            </w:tcBorders>
            <w:vAlign w:val="center"/>
            <w:hideMark/>
          </w:tcPr>
          <w:p w14:paraId="53525914" w14:textId="77777777" w:rsidR="0025089C" w:rsidRPr="00DE7534" w:rsidRDefault="0025089C">
            <w:pPr>
              <w:rPr>
                <w:rFonts w:eastAsia="Times New Roman" w:cs="Arial"/>
                <w:b/>
                <w:bCs/>
                <w:color w:val="000000"/>
                <w:sz w:val="20"/>
                <w:szCs w:val="20"/>
                <w:lang w:val="en-GB" w:eastAsia="en-GB"/>
              </w:rPr>
            </w:pPr>
          </w:p>
        </w:tc>
      </w:tr>
    </w:tbl>
    <w:p w14:paraId="2C6CA78E" w14:textId="6F2C26DC" w:rsidR="001D1343" w:rsidRPr="005248B1" w:rsidRDefault="003E2F8C" w:rsidP="00DE7534">
      <w:pPr>
        <w:pStyle w:val="Heading3"/>
        <w:tabs>
          <w:tab w:val="left" w:pos="567"/>
        </w:tabs>
        <w:spacing w:line="240" w:lineRule="auto"/>
      </w:pPr>
      <w:bookmarkStart w:id="36" w:name="_Toc19018739"/>
      <w:bookmarkStart w:id="37" w:name="_Toc97659452"/>
      <w:r>
        <w:t>4.</w:t>
      </w:r>
      <w:r w:rsidR="00E619E6">
        <w:t>6</w:t>
      </w:r>
      <w:r w:rsidR="001D1343">
        <w:tab/>
      </w:r>
      <w:r w:rsidR="001D1343" w:rsidRPr="005248B1">
        <w:t>Agreements</w:t>
      </w:r>
      <w:bookmarkEnd w:id="36"/>
      <w:bookmarkEnd w:id="37"/>
      <w:r w:rsidR="001D1343" w:rsidRPr="005248B1">
        <w:t xml:space="preserve"> </w:t>
      </w:r>
    </w:p>
    <w:p w14:paraId="5F64AB15" w14:textId="77777777" w:rsidR="001D1343" w:rsidRPr="00DE7534" w:rsidRDefault="001D1343" w:rsidP="00DE7534">
      <w:pPr>
        <w:ind w:left="567"/>
        <w:jc w:val="both"/>
        <w:rPr>
          <w:rFonts w:cs="Arial"/>
        </w:rPr>
      </w:pPr>
      <w:r w:rsidRPr="00DE7534">
        <w:rPr>
          <w:rFonts w:cs="Arial"/>
        </w:rPr>
        <w:t>Successful applicants will be required to enter into a funding agreement with Macedon Ranges Shire Council to receive their grant. The funding agreement will include:</w:t>
      </w:r>
    </w:p>
    <w:p w14:paraId="34041CD2" w14:textId="77777777" w:rsidR="001D1343" w:rsidRP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F</w:t>
      </w:r>
      <w:r w:rsidR="001D1343" w:rsidRPr="00DE7534">
        <w:rPr>
          <w:rFonts w:cs="Arial"/>
        </w:rPr>
        <w:t>un</w:t>
      </w:r>
      <w:r w:rsidRPr="00DE7534">
        <w:rPr>
          <w:rFonts w:cs="Arial"/>
        </w:rPr>
        <w:t>ding obligations and conditions.</w:t>
      </w:r>
    </w:p>
    <w:p w14:paraId="1CD2761D" w14:textId="77777777" w:rsidR="001D1343" w:rsidRP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A</w:t>
      </w:r>
      <w:r w:rsidR="001D1343" w:rsidRPr="00DE7534">
        <w:rPr>
          <w:rFonts w:cs="Arial"/>
        </w:rPr>
        <w:t>cknowledgement conditions to recognise funding partners</w:t>
      </w:r>
      <w:r w:rsidRPr="00DE7534">
        <w:rPr>
          <w:rFonts w:cs="Arial"/>
        </w:rPr>
        <w:t>.</w:t>
      </w:r>
      <w:r w:rsidR="001D1343" w:rsidRPr="00DE7534">
        <w:rPr>
          <w:rFonts w:cs="Arial"/>
        </w:rPr>
        <w:t xml:space="preserve"> </w:t>
      </w:r>
    </w:p>
    <w:p w14:paraId="5109F77F" w14:textId="77777777" w:rsidR="001D1343" w:rsidRP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P</w:t>
      </w:r>
      <w:r w:rsidR="001D1343" w:rsidRPr="00DE7534">
        <w:rPr>
          <w:rFonts w:cs="Arial"/>
        </w:rPr>
        <w:t>urpose for</w:t>
      </w:r>
      <w:r w:rsidRPr="00DE7534">
        <w:rPr>
          <w:rFonts w:cs="Arial"/>
        </w:rPr>
        <w:t xml:space="preserve"> which the funding must be used.</w:t>
      </w:r>
    </w:p>
    <w:p w14:paraId="0668AF7D" w14:textId="23629912" w:rsidR="00DE7534" w:rsidRDefault="007041E3" w:rsidP="00A615A6">
      <w:pPr>
        <w:pStyle w:val="ListParagraph"/>
        <w:numPr>
          <w:ilvl w:val="0"/>
          <w:numId w:val="11"/>
        </w:numPr>
        <w:spacing w:before="80" w:after="80"/>
        <w:ind w:left="1134" w:hanging="567"/>
        <w:contextualSpacing w:val="0"/>
        <w:jc w:val="both"/>
        <w:rPr>
          <w:rFonts w:cs="Arial"/>
        </w:rPr>
      </w:pPr>
      <w:r w:rsidRPr="00DE7534">
        <w:rPr>
          <w:rFonts w:cs="Arial"/>
        </w:rPr>
        <w:t>R</w:t>
      </w:r>
      <w:r w:rsidR="001D1343" w:rsidRPr="00DE7534">
        <w:rPr>
          <w:rFonts w:cs="Arial"/>
        </w:rPr>
        <w:t>eporting requirements that must be met by the funding recipient.</w:t>
      </w:r>
    </w:p>
    <w:p w14:paraId="1897068F" w14:textId="77777777" w:rsidR="00DE7534" w:rsidRDefault="00DE7534">
      <w:pPr>
        <w:rPr>
          <w:rFonts w:cs="Arial"/>
        </w:rPr>
      </w:pPr>
      <w:r>
        <w:rPr>
          <w:rFonts w:cs="Arial"/>
        </w:rPr>
        <w:br w:type="page"/>
      </w:r>
    </w:p>
    <w:p w14:paraId="7920F48C" w14:textId="295975B4" w:rsidR="001D1343" w:rsidRPr="007030CC" w:rsidRDefault="0031644F" w:rsidP="00A80CEE">
      <w:pPr>
        <w:pStyle w:val="Heading1"/>
        <w:tabs>
          <w:tab w:val="left" w:pos="567"/>
        </w:tabs>
        <w:spacing w:before="240" w:line="240" w:lineRule="auto"/>
        <w:jc w:val="both"/>
      </w:pPr>
      <w:bookmarkStart w:id="38" w:name="_Toc19018740"/>
      <w:bookmarkStart w:id="39" w:name="_Toc97659453"/>
      <w:r>
        <w:lastRenderedPageBreak/>
        <w:t>5</w:t>
      </w:r>
      <w:r w:rsidR="004B1A0B">
        <w:t>.</w:t>
      </w:r>
      <w:r w:rsidR="004B1A0B">
        <w:tab/>
      </w:r>
      <w:r w:rsidR="008F0530">
        <w:t>Conflict of I</w:t>
      </w:r>
      <w:r w:rsidR="001D1343" w:rsidRPr="007030CC">
        <w:t>nterest</w:t>
      </w:r>
      <w:bookmarkEnd w:id="38"/>
      <w:bookmarkEnd w:id="39"/>
      <w:r w:rsidR="001D1343" w:rsidRPr="007030CC">
        <w:t xml:space="preserve"> </w:t>
      </w:r>
    </w:p>
    <w:p w14:paraId="00528A29" w14:textId="3E8EDC6D" w:rsidR="001D1343" w:rsidRPr="00DE7534" w:rsidRDefault="001D1343" w:rsidP="00DE7534">
      <w:pPr>
        <w:ind w:left="567"/>
        <w:jc w:val="both"/>
        <w:rPr>
          <w:rFonts w:cs="Arial"/>
        </w:rPr>
      </w:pPr>
      <w:r w:rsidRPr="00DE7534">
        <w:rPr>
          <w:rFonts w:cs="Arial"/>
        </w:rPr>
        <w:t xml:space="preserve">All applicants will be required to declare any interests of which they are aware, which could reasonably raise an expectation of a conflict of interest or material interference with an application. These include financial or other interests that: </w:t>
      </w:r>
    </w:p>
    <w:p w14:paraId="798AFE90" w14:textId="77777777" w:rsidR="001D1343" w:rsidRPr="00DE7534" w:rsidRDefault="007041E3" w:rsidP="00A615A6">
      <w:pPr>
        <w:pStyle w:val="ListParagraph"/>
        <w:numPr>
          <w:ilvl w:val="0"/>
          <w:numId w:val="12"/>
        </w:numPr>
        <w:spacing w:before="80" w:after="80"/>
        <w:ind w:left="1134" w:hanging="567"/>
        <w:contextualSpacing w:val="0"/>
        <w:jc w:val="both"/>
        <w:rPr>
          <w:rFonts w:cs="Arial"/>
        </w:rPr>
      </w:pPr>
      <w:r w:rsidRPr="00DE7534">
        <w:rPr>
          <w:rFonts w:cs="Arial"/>
        </w:rPr>
        <w:t>H</w:t>
      </w:r>
      <w:r w:rsidR="001D1343" w:rsidRPr="00DE7534">
        <w:rPr>
          <w:rFonts w:cs="Arial"/>
        </w:rPr>
        <w:t>a</w:t>
      </w:r>
      <w:r w:rsidRPr="00DE7534">
        <w:rPr>
          <w:rFonts w:cs="Arial"/>
        </w:rPr>
        <w:t>ve been held</w:t>
      </w:r>
      <w:r w:rsidR="001D1343" w:rsidRPr="00DE7534">
        <w:rPr>
          <w:rFonts w:cs="Arial"/>
        </w:rPr>
        <w:t xml:space="preserve"> </w:t>
      </w:r>
    </w:p>
    <w:p w14:paraId="6454D8F1" w14:textId="77777777" w:rsidR="001D1343" w:rsidRPr="00DE7534" w:rsidRDefault="007041E3" w:rsidP="00A615A6">
      <w:pPr>
        <w:pStyle w:val="ListParagraph"/>
        <w:numPr>
          <w:ilvl w:val="0"/>
          <w:numId w:val="12"/>
        </w:numPr>
        <w:spacing w:before="80" w:after="80"/>
        <w:ind w:left="1134" w:hanging="567"/>
        <w:contextualSpacing w:val="0"/>
        <w:jc w:val="both"/>
        <w:rPr>
          <w:rFonts w:cs="Arial"/>
        </w:rPr>
      </w:pPr>
      <w:r w:rsidRPr="00DE7534">
        <w:rPr>
          <w:rFonts w:cs="Arial"/>
        </w:rPr>
        <w:t>Are currently held, or</w:t>
      </w:r>
    </w:p>
    <w:p w14:paraId="26137CBB" w14:textId="77777777" w:rsidR="001D1343" w:rsidRPr="00DE7534" w:rsidRDefault="007041E3" w:rsidP="00A615A6">
      <w:pPr>
        <w:pStyle w:val="ListParagraph"/>
        <w:numPr>
          <w:ilvl w:val="0"/>
          <w:numId w:val="12"/>
        </w:numPr>
        <w:spacing w:before="80" w:after="80"/>
        <w:ind w:left="1134" w:hanging="567"/>
        <w:contextualSpacing w:val="0"/>
        <w:jc w:val="both"/>
        <w:rPr>
          <w:rFonts w:cs="Arial"/>
        </w:rPr>
      </w:pPr>
      <w:r w:rsidRPr="00DE7534">
        <w:rPr>
          <w:rFonts w:cs="Arial"/>
        </w:rPr>
        <w:t>W</w:t>
      </w:r>
      <w:r w:rsidR="001D1343" w:rsidRPr="00DE7534">
        <w:rPr>
          <w:rFonts w:cs="Arial"/>
        </w:rPr>
        <w:t xml:space="preserve">ill accrue. </w:t>
      </w:r>
    </w:p>
    <w:p w14:paraId="54A4C9FB" w14:textId="77777777" w:rsidR="004B1A0B" w:rsidRPr="00DE7534" w:rsidRDefault="001D1343" w:rsidP="00F86B17">
      <w:pPr>
        <w:ind w:left="567"/>
        <w:jc w:val="both"/>
        <w:rPr>
          <w:rFonts w:cs="Arial"/>
        </w:rPr>
      </w:pPr>
      <w:r w:rsidRPr="00DE7534">
        <w:rPr>
          <w:rFonts w:cs="Arial"/>
        </w:rPr>
        <w:t>Examples of financial or other interest include being a principal or key employee of a material professional adviser supplying services; and/or interests in contracts, trusts or other business arrangements.</w:t>
      </w:r>
    </w:p>
    <w:p w14:paraId="50E576ED" w14:textId="1A77D3FE" w:rsidR="001D1343" w:rsidRPr="00DE7534" w:rsidRDefault="001D1343" w:rsidP="00F86B17">
      <w:pPr>
        <w:ind w:left="567"/>
        <w:jc w:val="both"/>
        <w:rPr>
          <w:rFonts w:cs="Arial"/>
        </w:rPr>
      </w:pPr>
    </w:p>
    <w:p w14:paraId="25BE8A61" w14:textId="09694A15" w:rsidR="00C83EC4" w:rsidRPr="00DE7534" w:rsidRDefault="001D1343" w:rsidP="00F86B17">
      <w:pPr>
        <w:ind w:left="567"/>
        <w:jc w:val="both"/>
        <w:rPr>
          <w:rFonts w:cs="Arial"/>
        </w:rPr>
      </w:pPr>
      <w:r w:rsidRPr="00DE7534">
        <w:rPr>
          <w:rFonts w:cs="Arial"/>
        </w:rPr>
        <w:t>Conflicts of interest can be actual, potential or perceived, and should be declared to ensure that any risks are managed. Detailed guidance can be found on the Victorian Public Sector Commission website in its Conflict of Interest Policy Framework – www.vpsc.vic.gov.au and in its eLearning guide on Conflicts of Interest.</w:t>
      </w:r>
    </w:p>
    <w:p w14:paraId="543A09EE" w14:textId="77777777" w:rsidR="001D1343" w:rsidRPr="000C1F12" w:rsidRDefault="004B1A0B" w:rsidP="00F86B17">
      <w:pPr>
        <w:pStyle w:val="Heading1"/>
        <w:tabs>
          <w:tab w:val="left" w:pos="567"/>
        </w:tabs>
        <w:spacing w:before="240" w:line="240" w:lineRule="auto"/>
        <w:jc w:val="both"/>
      </w:pPr>
      <w:bookmarkStart w:id="40" w:name="_Toc19018741"/>
      <w:bookmarkStart w:id="41" w:name="_Toc97659454"/>
      <w:r>
        <w:t>6.</w:t>
      </w:r>
      <w:r w:rsidR="001D1343">
        <w:tab/>
      </w:r>
      <w:r w:rsidR="008F0530">
        <w:t>Evaluation and R</w:t>
      </w:r>
      <w:r w:rsidR="001D1343" w:rsidRPr="000C1F12">
        <w:t>eporting</w:t>
      </w:r>
      <w:bookmarkEnd w:id="40"/>
      <w:bookmarkEnd w:id="41"/>
      <w:r w:rsidR="001D1343" w:rsidRPr="000C1F12">
        <w:t xml:space="preserve"> </w:t>
      </w:r>
    </w:p>
    <w:p w14:paraId="519BC481" w14:textId="77777777" w:rsidR="001D1343" w:rsidRPr="00DE7534" w:rsidRDefault="001D1343" w:rsidP="00F86B17">
      <w:pPr>
        <w:ind w:left="567"/>
        <w:rPr>
          <w:rFonts w:cs="Arial"/>
        </w:rPr>
      </w:pPr>
      <w:r w:rsidRPr="00DE7534">
        <w:rPr>
          <w:rFonts w:cs="Arial"/>
        </w:rPr>
        <w:t xml:space="preserve">Successful applicants will be required to undertake a post-event </w:t>
      </w:r>
      <w:r w:rsidR="003D3DE9" w:rsidRPr="00DE7534">
        <w:rPr>
          <w:rFonts w:cs="Arial"/>
        </w:rPr>
        <w:t>evaluation; Council will provide this template with the funding agreement</w:t>
      </w:r>
      <w:r w:rsidR="003E2F8C" w:rsidRPr="00DE7534">
        <w:rPr>
          <w:rFonts w:cs="Arial"/>
        </w:rPr>
        <w:t xml:space="preserve">.  Tier 1 and 2 events will </w:t>
      </w:r>
      <w:r w:rsidR="003D3DE9" w:rsidRPr="00DE7534">
        <w:rPr>
          <w:rFonts w:cs="Arial"/>
        </w:rPr>
        <w:t xml:space="preserve">also </w:t>
      </w:r>
      <w:r w:rsidR="003E2F8C" w:rsidRPr="00DE7534">
        <w:rPr>
          <w:rFonts w:cs="Arial"/>
        </w:rPr>
        <w:t xml:space="preserve">be required to </w:t>
      </w:r>
      <w:r w:rsidR="003D3DE9" w:rsidRPr="00DE7534">
        <w:rPr>
          <w:rFonts w:cs="Arial"/>
        </w:rPr>
        <w:t>conduct a visitor satisfaction survey provided by Council.</w:t>
      </w:r>
    </w:p>
    <w:p w14:paraId="5FCE68EB" w14:textId="77777777" w:rsidR="003D3DE9" w:rsidRPr="00DE7534" w:rsidRDefault="003D3DE9" w:rsidP="00F86B17">
      <w:pPr>
        <w:ind w:left="567"/>
        <w:rPr>
          <w:rFonts w:cs="Arial"/>
        </w:rPr>
      </w:pPr>
    </w:p>
    <w:p w14:paraId="0C9BFA55" w14:textId="77777777" w:rsidR="001D1343" w:rsidRPr="00DE7534" w:rsidRDefault="001D1343" w:rsidP="00F86B17">
      <w:pPr>
        <w:ind w:left="567"/>
        <w:rPr>
          <w:rFonts w:cs="Arial"/>
        </w:rPr>
      </w:pPr>
      <w:r w:rsidRPr="00DE7534">
        <w:rPr>
          <w:rFonts w:cs="Arial"/>
        </w:rPr>
        <w:t xml:space="preserve">Post event evaluations </w:t>
      </w:r>
      <w:r w:rsidR="003D3DE9" w:rsidRPr="00DE7534">
        <w:rPr>
          <w:rFonts w:cs="Arial"/>
        </w:rPr>
        <w:t xml:space="preserve">and completed survey results </w:t>
      </w:r>
      <w:r w:rsidRPr="00DE7534">
        <w:rPr>
          <w:rFonts w:cs="Arial"/>
        </w:rPr>
        <w:t xml:space="preserve">will be required within </w:t>
      </w:r>
      <w:r w:rsidR="004B1A0B" w:rsidRPr="00DE7534">
        <w:rPr>
          <w:rFonts w:cs="Arial"/>
        </w:rPr>
        <w:t>eight weeks</w:t>
      </w:r>
      <w:r w:rsidRPr="00DE7534">
        <w:rPr>
          <w:rFonts w:cs="Arial"/>
        </w:rPr>
        <w:t xml:space="preserve"> of the conclusion of the event.</w:t>
      </w:r>
    </w:p>
    <w:p w14:paraId="56DF4520" w14:textId="77777777" w:rsidR="004B1A0B" w:rsidRPr="00DE7534" w:rsidRDefault="004B1A0B" w:rsidP="00F86B17">
      <w:pPr>
        <w:ind w:left="567"/>
        <w:rPr>
          <w:rFonts w:cs="Arial"/>
        </w:rPr>
      </w:pPr>
    </w:p>
    <w:p w14:paraId="4E6BC9F2" w14:textId="77777777" w:rsidR="004B1A0B" w:rsidRPr="00DE7534" w:rsidRDefault="001D1343" w:rsidP="00F86B17">
      <w:pPr>
        <w:ind w:left="567"/>
        <w:rPr>
          <w:rFonts w:cs="Arial"/>
        </w:rPr>
      </w:pPr>
      <w:r w:rsidRPr="00DE7534">
        <w:rPr>
          <w:rFonts w:cs="Arial"/>
        </w:rPr>
        <w:t>Depending on the level of funding, events may be required to provide progress reports including financial summaries.</w:t>
      </w:r>
      <w:bookmarkStart w:id="42" w:name="_Toc19018742"/>
    </w:p>
    <w:p w14:paraId="182F2348" w14:textId="77777777" w:rsidR="004B1A0B" w:rsidRPr="00DE7534" w:rsidRDefault="004B1A0B" w:rsidP="00F86B17">
      <w:pPr>
        <w:ind w:left="567"/>
        <w:rPr>
          <w:rFonts w:cs="Arial"/>
        </w:rPr>
      </w:pPr>
    </w:p>
    <w:p w14:paraId="636936E1" w14:textId="77777777" w:rsidR="004B1A0B" w:rsidRPr="00DE7534" w:rsidRDefault="00FB49C7" w:rsidP="00F86B17">
      <w:pPr>
        <w:ind w:left="567"/>
        <w:rPr>
          <w:rFonts w:cs="Arial"/>
        </w:rPr>
      </w:pPr>
      <w:r w:rsidRPr="00DE7534">
        <w:rPr>
          <w:rFonts w:cs="Arial"/>
        </w:rPr>
        <w:t>Triennial applications are subject to annual evaluation and review, successful grant recipients are expected to be financially self-sufficient by the end of year three.</w:t>
      </w:r>
    </w:p>
    <w:p w14:paraId="6A68E2C9" w14:textId="77777777" w:rsidR="001D1343" w:rsidRPr="005248B1" w:rsidRDefault="00256E86" w:rsidP="00F86B17">
      <w:pPr>
        <w:pStyle w:val="Heading1"/>
        <w:tabs>
          <w:tab w:val="left" w:pos="567"/>
        </w:tabs>
        <w:spacing w:before="240" w:line="240" w:lineRule="auto"/>
        <w:jc w:val="both"/>
      </w:pPr>
      <w:bookmarkStart w:id="43" w:name="_Toc97659455"/>
      <w:r>
        <w:t>7.</w:t>
      </w:r>
      <w:r w:rsidR="001D1343">
        <w:tab/>
        <w:t>Funding</w:t>
      </w:r>
      <w:bookmarkEnd w:id="42"/>
      <w:bookmarkEnd w:id="43"/>
      <w:r w:rsidR="001D1343" w:rsidRPr="005248B1">
        <w:t xml:space="preserve"> </w:t>
      </w:r>
    </w:p>
    <w:p w14:paraId="54D138D9" w14:textId="77777777" w:rsidR="001D1343" w:rsidRPr="00DE7534" w:rsidRDefault="001D1343" w:rsidP="00F86B17">
      <w:pPr>
        <w:ind w:left="567"/>
        <w:jc w:val="both"/>
        <w:rPr>
          <w:rFonts w:cs="Arial"/>
        </w:rPr>
      </w:pPr>
      <w:r w:rsidRPr="00DE7534">
        <w:rPr>
          <w:rFonts w:cs="Arial"/>
        </w:rPr>
        <w:t>Advance payments will be made in stages as long as:</w:t>
      </w:r>
    </w:p>
    <w:p w14:paraId="797EB206"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T</w:t>
      </w:r>
      <w:r w:rsidR="001D1343" w:rsidRPr="00DE7534">
        <w:rPr>
          <w:rFonts w:cs="Arial"/>
        </w:rPr>
        <w:t>he funding agreement has been signed by b</w:t>
      </w:r>
      <w:r w:rsidRPr="00DE7534">
        <w:rPr>
          <w:rFonts w:cs="Arial"/>
        </w:rPr>
        <w:t>oth parties.</w:t>
      </w:r>
      <w:r w:rsidR="001D1343" w:rsidRPr="00DE7534">
        <w:rPr>
          <w:rFonts w:cs="Arial"/>
        </w:rPr>
        <w:t xml:space="preserve"> </w:t>
      </w:r>
    </w:p>
    <w:p w14:paraId="0C807E2E"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G</w:t>
      </w:r>
      <w:r w:rsidR="001D1343" w:rsidRPr="00DE7534">
        <w:rPr>
          <w:rFonts w:cs="Arial"/>
        </w:rPr>
        <w:t>rant recipients provide reports as required, or otherwise demonstrate that the ev</w:t>
      </w:r>
      <w:r w:rsidRPr="00DE7534">
        <w:rPr>
          <w:rFonts w:cs="Arial"/>
        </w:rPr>
        <w:t>ent is progressing as expected.</w:t>
      </w:r>
    </w:p>
    <w:p w14:paraId="387550B3"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O</w:t>
      </w:r>
      <w:r w:rsidR="001D1343" w:rsidRPr="00DE7534">
        <w:rPr>
          <w:rFonts w:cs="Arial"/>
        </w:rPr>
        <w:t xml:space="preserve">ther terms and conditions of </w:t>
      </w:r>
      <w:r w:rsidRPr="00DE7534">
        <w:rPr>
          <w:rFonts w:cs="Arial"/>
        </w:rPr>
        <w:t>funding continue to be met.</w:t>
      </w:r>
    </w:p>
    <w:p w14:paraId="07A5C064" w14:textId="77777777" w:rsidR="001D1343" w:rsidRPr="00DE7534" w:rsidRDefault="007041E3" w:rsidP="00A615A6">
      <w:pPr>
        <w:pStyle w:val="ListParagraph"/>
        <w:numPr>
          <w:ilvl w:val="0"/>
          <w:numId w:val="13"/>
        </w:numPr>
        <w:spacing w:before="80" w:after="80"/>
        <w:ind w:left="1134" w:hanging="567"/>
        <w:contextualSpacing w:val="0"/>
        <w:jc w:val="both"/>
        <w:rPr>
          <w:rFonts w:cs="Arial"/>
        </w:rPr>
      </w:pPr>
      <w:r w:rsidRPr="00DE7534">
        <w:rPr>
          <w:rFonts w:cs="Arial"/>
        </w:rPr>
        <w:t>A</w:t>
      </w:r>
      <w:r w:rsidR="001D1343" w:rsidRPr="00DE7534">
        <w:rPr>
          <w:rFonts w:cs="Arial"/>
        </w:rPr>
        <w:t xml:space="preserve"> valid tax invoice is received by Macedon Ranges Shire Council. </w:t>
      </w:r>
    </w:p>
    <w:p w14:paraId="2724DCBC" w14:textId="77777777" w:rsidR="00C83EC4" w:rsidRDefault="00C83EC4" w:rsidP="00F86B17">
      <w:pPr>
        <w:rPr>
          <w:rFonts w:cs="Arial"/>
          <w:b/>
          <w:color w:val="792021"/>
          <w:sz w:val="36"/>
          <w:szCs w:val="68"/>
        </w:rPr>
      </w:pPr>
      <w:bookmarkStart w:id="44" w:name="_Toc19018743"/>
      <w:r>
        <w:br w:type="page"/>
      </w:r>
    </w:p>
    <w:p w14:paraId="7CD27C3D" w14:textId="3AD20C0B" w:rsidR="001D1343" w:rsidRPr="000C1F12" w:rsidRDefault="001458F3" w:rsidP="00F86B17">
      <w:pPr>
        <w:pStyle w:val="Heading1"/>
        <w:tabs>
          <w:tab w:val="left" w:pos="567"/>
        </w:tabs>
        <w:spacing w:before="240" w:line="240" w:lineRule="auto"/>
        <w:jc w:val="both"/>
      </w:pPr>
      <w:bookmarkStart w:id="45" w:name="_Toc97659456"/>
      <w:r>
        <w:lastRenderedPageBreak/>
        <w:t>8.</w:t>
      </w:r>
      <w:r w:rsidR="001D1343">
        <w:tab/>
      </w:r>
      <w:r w:rsidR="001D1343" w:rsidRPr="000C1F12">
        <w:t>Privacy</w:t>
      </w:r>
      <w:bookmarkEnd w:id="44"/>
      <w:bookmarkEnd w:id="45"/>
    </w:p>
    <w:p w14:paraId="31F52E0A" w14:textId="77777777" w:rsidR="001D1343" w:rsidRPr="00DE7534" w:rsidRDefault="001D1343" w:rsidP="00F86B17">
      <w:pPr>
        <w:ind w:left="567"/>
        <w:jc w:val="both"/>
        <w:rPr>
          <w:rFonts w:cs="Arial"/>
        </w:rPr>
      </w:pPr>
      <w:r w:rsidRPr="00DE7534">
        <w:rPr>
          <w:rFonts w:cs="Arial"/>
        </w:rPr>
        <w:t>Any personal information about applicants or a third party in an application will be collected by Macedon Ranges Shire Council. This information may be provided to Victorian Government bodies for the purpose of assessing your application. If you intend to include personal information about third parties in your application, please ensure they are aware of the contents of the privacy statement. Any personal information about you or a third party in your correspondence will be collected, held, managed, used, disclosed or transferred in accordance with the provisions of the Privacy and Data Protection Act 2014 and other applicable laws.</w:t>
      </w:r>
    </w:p>
    <w:p w14:paraId="25F41578" w14:textId="77777777" w:rsidR="001458F3" w:rsidRPr="00DE7534" w:rsidRDefault="001458F3" w:rsidP="00F86B17">
      <w:pPr>
        <w:ind w:left="567"/>
        <w:jc w:val="both"/>
        <w:rPr>
          <w:rFonts w:cs="Arial"/>
        </w:rPr>
      </w:pPr>
    </w:p>
    <w:p w14:paraId="349C2130" w14:textId="61B15510" w:rsidR="001458F3" w:rsidRPr="00DE7534" w:rsidRDefault="001D1343" w:rsidP="00F86B17">
      <w:pPr>
        <w:ind w:left="567"/>
        <w:jc w:val="both"/>
        <w:rPr>
          <w:rFonts w:cs="Arial"/>
          <w:b/>
          <w:sz w:val="36"/>
          <w:szCs w:val="68"/>
          <w:lang w:eastAsia="en-AU"/>
        </w:rPr>
      </w:pPr>
      <w:r w:rsidRPr="00DE7534">
        <w:rPr>
          <w:rFonts w:cs="Arial"/>
        </w:rPr>
        <w:t>Macedon Ranges Shire Council is committed to protecting the privacy of personal information. You can find Macedon Ranges Shire Council Privacy Policy online at www.mrsc.vic.gov.au. Enquiries about access to information about you held by Macedon Ranges Shire Council should be directed to the Customer Service department of Macedon Ranges Shire Council.</w:t>
      </w:r>
    </w:p>
    <w:p w14:paraId="64B1ED00" w14:textId="77777777" w:rsidR="001458F3" w:rsidRDefault="008F0530" w:rsidP="00F86B17">
      <w:pPr>
        <w:pStyle w:val="Heading1"/>
        <w:tabs>
          <w:tab w:val="left" w:pos="567"/>
        </w:tabs>
        <w:spacing w:before="240" w:line="240" w:lineRule="auto"/>
        <w:jc w:val="both"/>
      </w:pPr>
      <w:bookmarkStart w:id="46" w:name="_Toc97659457"/>
      <w:r>
        <w:t>9.</w:t>
      </w:r>
      <w:r>
        <w:tab/>
        <w:t>Code of Conduct for C</w:t>
      </w:r>
      <w:r w:rsidR="001458F3">
        <w:t>hi</w:t>
      </w:r>
      <w:r>
        <w:t>ld Safe S</w:t>
      </w:r>
      <w:r w:rsidR="001458F3">
        <w:t>tandards</w:t>
      </w:r>
      <w:bookmarkEnd w:id="46"/>
      <w:r w:rsidR="001458F3">
        <w:t xml:space="preserve"> </w:t>
      </w:r>
    </w:p>
    <w:p w14:paraId="18DE0C8B" w14:textId="77777777" w:rsidR="001458F3" w:rsidRPr="00A80CEE" w:rsidRDefault="001458F3" w:rsidP="00F86B17">
      <w:pPr>
        <w:ind w:left="567"/>
        <w:jc w:val="both"/>
        <w:rPr>
          <w:rFonts w:cs="Arial"/>
        </w:rPr>
      </w:pPr>
      <w:r w:rsidRPr="00A80CEE">
        <w:rPr>
          <w:rFonts w:cs="Arial"/>
        </w:rPr>
        <w:t xml:space="preserve">If your event provides services or facilities specifically for children you will be required to meet Child Safe Standards. </w:t>
      </w:r>
    </w:p>
    <w:p w14:paraId="1993E76C" w14:textId="77777777" w:rsidR="001458F3" w:rsidRPr="00A80CEE" w:rsidRDefault="001458F3" w:rsidP="00F86B17">
      <w:pPr>
        <w:ind w:left="567"/>
        <w:jc w:val="both"/>
        <w:rPr>
          <w:rFonts w:cs="Arial"/>
        </w:rPr>
      </w:pPr>
    </w:p>
    <w:p w14:paraId="5A21D32E" w14:textId="77777777" w:rsidR="001458F3" w:rsidRPr="00A80CEE" w:rsidRDefault="001458F3" w:rsidP="00F86B17">
      <w:pPr>
        <w:ind w:left="567"/>
        <w:jc w:val="both"/>
        <w:rPr>
          <w:rFonts w:cs="Arial"/>
        </w:rPr>
      </w:pPr>
      <w:r w:rsidRPr="00A80CEE">
        <w:rPr>
          <w:rFonts w:cs="Arial"/>
        </w:rPr>
        <w:t xml:space="preserve">The standards require organisations to have a code of conduct that establishes clear expectations for appropriate behaviour with children. </w:t>
      </w:r>
    </w:p>
    <w:p w14:paraId="5EAF6759" w14:textId="77777777" w:rsidR="001458F3" w:rsidRPr="00A80CEE" w:rsidRDefault="001458F3" w:rsidP="00F86B17">
      <w:pPr>
        <w:ind w:left="567"/>
        <w:jc w:val="both"/>
        <w:rPr>
          <w:rFonts w:cs="Arial"/>
        </w:rPr>
      </w:pPr>
    </w:p>
    <w:p w14:paraId="0A1CA0CB" w14:textId="406E8709" w:rsidR="001458F3" w:rsidRPr="00A80CEE" w:rsidRDefault="001458F3" w:rsidP="00F86B17">
      <w:pPr>
        <w:ind w:left="567"/>
        <w:jc w:val="both"/>
        <w:rPr>
          <w:rStyle w:val="Hyperlink"/>
          <w:color w:val="auto"/>
        </w:rPr>
      </w:pPr>
      <w:r w:rsidRPr="00A80CEE">
        <w:rPr>
          <w:rFonts w:cs="Arial"/>
        </w:rPr>
        <w:t xml:space="preserve">For information about the Child Safe Standards contact the </w:t>
      </w:r>
      <w:hyperlink r:id="rId19" w:history="1">
        <w:r w:rsidR="007B18AA" w:rsidRPr="007B18AA">
          <w:rPr>
            <w:rStyle w:val="Hyperlink"/>
          </w:rPr>
          <w:t>Department of Families, Fairness and Housing.</w:t>
        </w:r>
      </w:hyperlink>
    </w:p>
    <w:p w14:paraId="554EE438" w14:textId="77777777" w:rsidR="001D1343" w:rsidRPr="005248B1" w:rsidRDefault="001458F3" w:rsidP="00F86B17">
      <w:pPr>
        <w:pStyle w:val="Heading1"/>
        <w:tabs>
          <w:tab w:val="left" w:pos="567"/>
        </w:tabs>
        <w:spacing w:before="240" w:line="240" w:lineRule="auto"/>
      </w:pPr>
      <w:bookmarkStart w:id="47" w:name="_Toc19018744"/>
      <w:bookmarkStart w:id="48" w:name="_Toc97659458"/>
      <w:r>
        <w:t>10.</w:t>
      </w:r>
      <w:r w:rsidR="001D1343">
        <w:tab/>
      </w:r>
      <w:r w:rsidR="001D1343" w:rsidRPr="005248B1">
        <w:t xml:space="preserve">Important </w:t>
      </w:r>
      <w:r w:rsidR="008F0530">
        <w:t>I</w:t>
      </w:r>
      <w:r w:rsidR="001D1343" w:rsidRPr="005248B1">
        <w:t>nformation</w:t>
      </w:r>
      <w:bookmarkEnd w:id="47"/>
      <w:bookmarkEnd w:id="48"/>
    </w:p>
    <w:p w14:paraId="4E9622AB" w14:textId="635725B5" w:rsidR="001D1343" w:rsidRPr="00A80CEE" w:rsidRDefault="001D1343" w:rsidP="00F86B17">
      <w:pPr>
        <w:ind w:left="567"/>
        <w:jc w:val="both"/>
        <w:rPr>
          <w:rFonts w:cs="Arial"/>
        </w:rPr>
      </w:pPr>
      <w:r w:rsidRPr="00A80CEE">
        <w:rPr>
          <w:rFonts w:cs="Arial"/>
        </w:rPr>
        <w:t xml:space="preserve">Applicants must not assume they will be successful, or enter into commitments based on that assumption before receiving formal notification of the outcome of their funding application. </w:t>
      </w:r>
    </w:p>
    <w:p w14:paraId="214E7D8D" w14:textId="77777777" w:rsidR="004A7E66" w:rsidRPr="00A80CEE" w:rsidRDefault="004A7E66" w:rsidP="00F86B17">
      <w:pPr>
        <w:ind w:left="567"/>
        <w:jc w:val="both"/>
        <w:rPr>
          <w:rFonts w:cs="Arial"/>
        </w:rPr>
      </w:pPr>
    </w:p>
    <w:p w14:paraId="70BCCA4B" w14:textId="77777777" w:rsidR="001D1343" w:rsidRPr="00A80CEE" w:rsidRDefault="001D1343" w:rsidP="00F86B17">
      <w:pPr>
        <w:ind w:left="567"/>
        <w:jc w:val="both"/>
        <w:rPr>
          <w:rFonts w:cs="Arial"/>
          <w:b/>
        </w:rPr>
      </w:pPr>
      <w:r w:rsidRPr="00A80CEE">
        <w:rPr>
          <w:rFonts w:cs="Arial"/>
        </w:rPr>
        <w:t>Applicants should not assume that initial success guarantees future success. All applicants are encouraged to plan for contingencies and consider other funding sources and options should their application be unsuccessful.</w:t>
      </w:r>
    </w:p>
    <w:p w14:paraId="15A986BA" w14:textId="77777777" w:rsidR="001458F3" w:rsidRPr="00A80CEE" w:rsidRDefault="001458F3" w:rsidP="00A80CEE">
      <w:pPr>
        <w:ind w:left="567"/>
      </w:pPr>
      <w:bookmarkStart w:id="49" w:name="_Toc19018745"/>
    </w:p>
    <w:p w14:paraId="7B27517B" w14:textId="77777777" w:rsidR="00C83EC4" w:rsidRDefault="00C83EC4">
      <w:pPr>
        <w:rPr>
          <w:rFonts w:cs="Arial"/>
          <w:b/>
          <w:color w:val="792021"/>
          <w:sz w:val="36"/>
          <w:szCs w:val="68"/>
        </w:rPr>
      </w:pPr>
      <w:r>
        <w:br w:type="page"/>
      </w:r>
    </w:p>
    <w:p w14:paraId="23A23B34" w14:textId="7F0EF058" w:rsidR="001D1343" w:rsidRPr="007030CC" w:rsidRDefault="001458F3" w:rsidP="00F86B17">
      <w:pPr>
        <w:pStyle w:val="Heading1"/>
        <w:tabs>
          <w:tab w:val="left" w:pos="567"/>
        </w:tabs>
        <w:spacing w:before="240" w:line="240" w:lineRule="auto"/>
        <w:rPr>
          <w:rFonts w:eastAsiaTheme="majorEastAsia" w:cstheme="majorBidi"/>
          <w:color w:val="C00000"/>
          <w:sz w:val="28"/>
          <w:szCs w:val="36"/>
        </w:rPr>
      </w:pPr>
      <w:bookmarkStart w:id="50" w:name="_Toc97659459"/>
      <w:r>
        <w:lastRenderedPageBreak/>
        <w:t>11.</w:t>
      </w:r>
      <w:r w:rsidR="001D1343">
        <w:tab/>
      </w:r>
      <w:r w:rsidR="001D1343" w:rsidRPr="003756C8">
        <w:t>Links</w:t>
      </w:r>
      <w:bookmarkEnd w:id="49"/>
      <w:bookmarkEnd w:id="50"/>
    </w:p>
    <w:p w14:paraId="21C6051F" w14:textId="77777777" w:rsidR="001D1343" w:rsidRPr="00A80CEE" w:rsidRDefault="001D1343" w:rsidP="00F86B17">
      <w:pPr>
        <w:ind w:left="567"/>
        <w:jc w:val="both"/>
        <w:rPr>
          <w:rFonts w:cs="Arial"/>
          <w:b/>
        </w:rPr>
      </w:pPr>
      <w:r w:rsidRPr="00A80CEE">
        <w:rPr>
          <w:rFonts w:cs="Arial"/>
          <w:b/>
        </w:rPr>
        <w:t xml:space="preserve">Victoria Visitor Economy Strategy </w:t>
      </w:r>
    </w:p>
    <w:p w14:paraId="44BF37D3" w14:textId="77777777" w:rsidR="001D1343" w:rsidRPr="008A01A0" w:rsidRDefault="00000000" w:rsidP="00F86B17">
      <w:pPr>
        <w:ind w:left="567"/>
        <w:jc w:val="both"/>
        <w:rPr>
          <w:rFonts w:cs="Arial"/>
        </w:rPr>
      </w:pPr>
      <w:hyperlink r:id="rId20" w:history="1">
        <w:r w:rsidR="001D1343" w:rsidRPr="008A01A0">
          <w:rPr>
            <w:rStyle w:val="Hyperlink"/>
            <w:rFonts w:cs="Arial"/>
          </w:rPr>
          <w:t>https://djpr.vic.gov.au/__data/assets/pdf_file/0006/1340979/Visitor_Economy_Strategy.pdf</w:t>
        </w:r>
      </w:hyperlink>
      <w:r w:rsidR="001D1343">
        <w:rPr>
          <w:rStyle w:val="Hyperlink"/>
          <w:rFonts w:cs="Arial"/>
        </w:rPr>
        <w:t xml:space="preserve"> </w:t>
      </w:r>
    </w:p>
    <w:p w14:paraId="76CD7104" w14:textId="77777777" w:rsidR="001D1343" w:rsidRDefault="001D1343" w:rsidP="00F86B17">
      <w:pPr>
        <w:ind w:left="567"/>
        <w:jc w:val="both"/>
        <w:rPr>
          <w:rFonts w:cs="Arial"/>
          <w:b/>
        </w:rPr>
      </w:pPr>
    </w:p>
    <w:p w14:paraId="42759EB7" w14:textId="77777777" w:rsidR="001D1343" w:rsidRPr="00A80CEE" w:rsidRDefault="001D1343" w:rsidP="00F86B17">
      <w:pPr>
        <w:ind w:left="567"/>
        <w:jc w:val="both"/>
        <w:rPr>
          <w:rFonts w:cs="Arial"/>
          <w:b/>
        </w:rPr>
      </w:pPr>
      <w:r w:rsidRPr="00A80CEE">
        <w:rPr>
          <w:rFonts w:cs="Arial"/>
          <w:b/>
        </w:rPr>
        <w:t xml:space="preserve">Macedon Ranges Visitor Economy Strategy </w:t>
      </w:r>
    </w:p>
    <w:p w14:paraId="35569A7D" w14:textId="77777777" w:rsidR="001D1343" w:rsidRDefault="00000000" w:rsidP="00F86B17">
      <w:pPr>
        <w:ind w:left="567"/>
        <w:jc w:val="both"/>
        <w:rPr>
          <w:rStyle w:val="Hyperlink"/>
          <w:rFonts w:cs="Arial"/>
        </w:rPr>
      </w:pPr>
      <w:hyperlink r:id="rId21" w:history="1">
        <w:r w:rsidR="001D1343" w:rsidRPr="008A01A0">
          <w:rPr>
            <w:rStyle w:val="Hyperlink"/>
            <w:rFonts w:cs="Arial"/>
          </w:rPr>
          <w:t>https://www.mrsc.vic.gov.au/files/assets/public/live-amp-work/business-amp-economy/strategies-amp-plans-business/macedon-ranges-visitor-economy-strategy-2019-2029.pdf</w:t>
        </w:r>
      </w:hyperlink>
    </w:p>
    <w:p w14:paraId="5671763D" w14:textId="77777777" w:rsidR="00BE2F23" w:rsidRDefault="00BE2F23" w:rsidP="00F86B17">
      <w:pPr>
        <w:ind w:left="567"/>
        <w:jc w:val="both"/>
        <w:rPr>
          <w:rStyle w:val="Hyperlink"/>
          <w:rFonts w:cs="Arial"/>
        </w:rPr>
      </w:pPr>
    </w:p>
    <w:p w14:paraId="59D1F147" w14:textId="77777777" w:rsidR="00BE2F23" w:rsidRPr="00A80CEE" w:rsidRDefault="00BE2F23" w:rsidP="00F86B17">
      <w:pPr>
        <w:ind w:left="567"/>
      </w:pPr>
      <w:r w:rsidRPr="00A80CEE">
        <w:rPr>
          <w:b/>
        </w:rPr>
        <w:t xml:space="preserve">Victorian Guidelines for Planning Safe Public Events  </w:t>
      </w:r>
    </w:p>
    <w:p w14:paraId="662218F1" w14:textId="77777777" w:rsidR="00BE2F23" w:rsidRDefault="00000000" w:rsidP="00F86B17">
      <w:pPr>
        <w:ind w:left="567"/>
      </w:pPr>
      <w:hyperlink r:id="rId22" w:anchor="_ga=2.39687403.933190918.1580188227-538572063.1580188227">
        <w:r w:rsidR="00BE2F23">
          <w:rPr>
            <w:color w:val="791F21"/>
            <w:u w:val="single" w:color="791F21"/>
          </w:rPr>
          <w:t xml:space="preserve">Victorian Guidelines for Planning Safe Public Events </w:t>
        </w:r>
      </w:hyperlink>
      <w:hyperlink r:id="rId23" w:anchor="_ga=2.39687403.933190918.1580188227-538572063.1580188227">
        <w:r w:rsidR="00BE2F23">
          <w:rPr>
            <w:color w:val="791F21"/>
            <w:u w:val="single" w:color="791F21"/>
          </w:rPr>
          <w:t xml:space="preserve">– </w:t>
        </w:r>
      </w:hyperlink>
      <w:hyperlink r:id="rId24" w:anchor="_ga=2.39687403.933190918.1580188227-538572063.1580188227">
        <w:r w:rsidR="00BE2F23">
          <w:rPr>
            <w:color w:val="791F21"/>
            <w:u w:val="single" w:color="791F21"/>
          </w:rPr>
          <w:t>2018</w:t>
        </w:r>
      </w:hyperlink>
      <w:hyperlink r:id="rId25" w:anchor="_ga=2.39687403.933190918.1580188227-538572063.1580188227">
        <w:r w:rsidR="00BE2F23">
          <w:rPr>
            <w:color w:val="000000"/>
          </w:rPr>
          <w:t xml:space="preserve"> </w:t>
        </w:r>
      </w:hyperlink>
      <w:r w:rsidR="00BE2F23">
        <w:rPr>
          <w:color w:val="000000"/>
        </w:rPr>
        <w:t xml:space="preserve"> </w:t>
      </w:r>
    </w:p>
    <w:bookmarkEnd w:id="26"/>
    <w:bookmarkEnd w:id="27"/>
    <w:bookmarkEnd w:id="28"/>
    <w:p w14:paraId="4523C1D2" w14:textId="318800F5" w:rsidR="00BE2F23" w:rsidRDefault="00BE2F23" w:rsidP="00F86B17">
      <w:pPr>
        <w:pStyle w:val="Paragraphtext"/>
        <w:spacing w:line="240" w:lineRule="auto"/>
        <w:ind w:left="567"/>
      </w:pPr>
    </w:p>
    <w:p w14:paraId="17D25FBD" w14:textId="77777777" w:rsidR="00417E79" w:rsidRPr="0028288F" w:rsidRDefault="00417E79" w:rsidP="00F86B17">
      <w:pPr>
        <w:ind w:left="567"/>
        <w:rPr>
          <w:b/>
        </w:rPr>
      </w:pPr>
      <w:r w:rsidRPr="0028288F">
        <w:rPr>
          <w:b/>
        </w:rPr>
        <w:t>Macedon Ranges Events Strategy</w:t>
      </w:r>
    </w:p>
    <w:p w14:paraId="7CAF9B57" w14:textId="77777777" w:rsidR="00417E79" w:rsidRDefault="00000000" w:rsidP="00F86B17">
      <w:pPr>
        <w:ind w:left="567"/>
        <w:jc w:val="both"/>
        <w:rPr>
          <w:rStyle w:val="Hyperlink"/>
          <w:rFonts w:cs="Arial"/>
        </w:rPr>
      </w:pPr>
      <w:hyperlink r:id="rId26" w:history="1">
        <w:r w:rsidR="00417E79" w:rsidRPr="00601460">
          <w:rPr>
            <w:rStyle w:val="Hyperlink"/>
            <w:rFonts w:cs="Arial"/>
          </w:rPr>
          <w:t>https://www.mrsc.vic.gov.au/files/assets/public/live-amp-work/business-amp-economy/strategies-amp-plans-business/strategy-final-macedon-ranges-events-strategy-2021-25-2021-04-29.pdf</w:t>
        </w:r>
      </w:hyperlink>
    </w:p>
    <w:p w14:paraId="7801E63A" w14:textId="77777777" w:rsidR="00417E79" w:rsidRPr="00A80CEE" w:rsidRDefault="00417E79" w:rsidP="0028288F"/>
    <w:p w14:paraId="7BEA35FA" w14:textId="77777777" w:rsidR="00417E79" w:rsidRPr="00A80CEE" w:rsidRDefault="00417E79" w:rsidP="00F86B17">
      <w:pPr>
        <w:ind w:left="567"/>
        <w:rPr>
          <w:b/>
        </w:rPr>
      </w:pPr>
      <w:r w:rsidRPr="00A80CEE">
        <w:rPr>
          <w:b/>
        </w:rPr>
        <w:t>Grant skills and resources webinars</w:t>
      </w:r>
    </w:p>
    <w:p w14:paraId="6325C236" w14:textId="77777777" w:rsidR="00417E79" w:rsidRDefault="00000000" w:rsidP="00F86B17">
      <w:pPr>
        <w:ind w:left="567"/>
        <w:rPr>
          <w:rStyle w:val="Hyperlink"/>
          <w:rFonts w:cs="Arial"/>
        </w:rPr>
      </w:pPr>
      <w:hyperlink r:id="rId27" w:history="1">
        <w:r w:rsidR="00417E79" w:rsidRPr="00601460">
          <w:rPr>
            <w:rStyle w:val="Hyperlink"/>
            <w:rFonts w:cs="Arial"/>
          </w:rPr>
          <w:t>https://www.mrsc.vic.gov.au/About-Council/Find-A-Grant/Grants-Skills</w:t>
        </w:r>
      </w:hyperlink>
    </w:p>
    <w:p w14:paraId="3A987E57" w14:textId="77777777" w:rsidR="00417E79" w:rsidRDefault="00417E79" w:rsidP="00F86B17">
      <w:pPr>
        <w:ind w:left="567"/>
        <w:rPr>
          <w:rStyle w:val="Hyperlink"/>
          <w:rFonts w:cs="Arial"/>
        </w:rPr>
      </w:pPr>
    </w:p>
    <w:p w14:paraId="07339897" w14:textId="77777777" w:rsidR="00417E79" w:rsidRPr="00A80CEE" w:rsidRDefault="00417E79" w:rsidP="00F86B17">
      <w:pPr>
        <w:ind w:left="567"/>
        <w:rPr>
          <w:rStyle w:val="Hyperlink"/>
          <w:color w:val="auto"/>
          <w:u w:val="none"/>
        </w:rPr>
      </w:pPr>
      <w:r w:rsidRPr="00A80CEE">
        <w:rPr>
          <w:b/>
        </w:rPr>
        <w:t>Event planning resources and webinars</w:t>
      </w:r>
    </w:p>
    <w:p w14:paraId="6171892F" w14:textId="2F478312" w:rsidR="00417E79" w:rsidRDefault="00000000" w:rsidP="00F86B17">
      <w:pPr>
        <w:ind w:left="567"/>
        <w:rPr>
          <w:rStyle w:val="Hyperlink"/>
          <w:rFonts w:cs="Arial"/>
        </w:rPr>
      </w:pPr>
      <w:hyperlink r:id="rId28" w:history="1">
        <w:r w:rsidR="00AF1135" w:rsidRPr="008A7B3F">
          <w:rPr>
            <w:rStyle w:val="Hyperlink"/>
            <w:rFonts w:cs="Arial"/>
          </w:rPr>
          <w:t>https://www.mrsc.vic.gov.au/See-Do/Events/Running-An-Event/Event-planning-resources-and-webinars</w:t>
        </w:r>
      </w:hyperlink>
    </w:p>
    <w:p w14:paraId="4B7F6907" w14:textId="0DB90EA3" w:rsidR="00AF1135" w:rsidRDefault="00AF1135" w:rsidP="00F86B17">
      <w:pPr>
        <w:ind w:left="567"/>
        <w:rPr>
          <w:rStyle w:val="Hyperlink"/>
          <w:rFonts w:cs="Arial"/>
        </w:rPr>
      </w:pPr>
    </w:p>
    <w:p w14:paraId="7E34ED50" w14:textId="77777777" w:rsidR="00465941" w:rsidRPr="00465941" w:rsidRDefault="00465941" w:rsidP="00F86B17">
      <w:pPr>
        <w:ind w:left="567"/>
        <w:rPr>
          <w:b/>
        </w:rPr>
      </w:pPr>
      <w:r w:rsidRPr="0028288F">
        <w:rPr>
          <w:b/>
        </w:rPr>
        <w:t>Victorian Government guidelines for making your documents, events and communications with disability groups as accessible as possible</w:t>
      </w:r>
    </w:p>
    <w:p w14:paraId="51DB5F0E" w14:textId="505C40F6" w:rsidR="00465941" w:rsidRDefault="00465941" w:rsidP="00F86B17">
      <w:pPr>
        <w:ind w:left="567"/>
        <w:rPr>
          <w:rStyle w:val="Hyperlink"/>
          <w:rFonts w:cs="Arial"/>
        </w:rPr>
      </w:pPr>
      <w:r w:rsidRPr="00465941">
        <w:rPr>
          <w:rStyle w:val="Hyperlink"/>
          <w:rFonts w:cs="Arial"/>
        </w:rPr>
        <w:t>https://www.vic.gov.au/accessibility-guidelines-government-communications</w:t>
      </w:r>
    </w:p>
    <w:p w14:paraId="403FBBB6" w14:textId="77777777" w:rsidR="00AF1135" w:rsidRDefault="00AF1135" w:rsidP="00F86B17">
      <w:pPr>
        <w:ind w:left="567"/>
        <w:rPr>
          <w:rStyle w:val="Hyperlink"/>
          <w:rFonts w:cs="Arial"/>
        </w:rPr>
      </w:pPr>
    </w:p>
    <w:p w14:paraId="6F78B9EB" w14:textId="784B4959" w:rsidR="00AF1135" w:rsidRPr="0028288F" w:rsidRDefault="00AF1135" w:rsidP="00F86B17">
      <w:pPr>
        <w:ind w:left="567"/>
        <w:rPr>
          <w:b/>
        </w:rPr>
      </w:pPr>
      <w:r w:rsidRPr="0028288F">
        <w:rPr>
          <w:b/>
        </w:rPr>
        <w:t>Planning Safe and inclusive events</w:t>
      </w:r>
    </w:p>
    <w:p w14:paraId="4B1B9ECF" w14:textId="0F254ADB" w:rsidR="00AF1135" w:rsidRDefault="00000000" w:rsidP="00F86B17">
      <w:pPr>
        <w:ind w:left="567"/>
        <w:rPr>
          <w:rStyle w:val="Hyperlink"/>
          <w:rFonts w:cs="Arial"/>
        </w:rPr>
      </w:pPr>
      <w:hyperlink r:id="rId29" w:history="1">
        <w:r w:rsidR="006C5F51" w:rsidRPr="008A7B3F">
          <w:rPr>
            <w:rStyle w:val="Hyperlink"/>
            <w:rFonts w:cs="Arial"/>
          </w:rPr>
          <w:t>https://www.melbourne.vic.gov.au/sitecollectiondocuments/planning-safe-and-inclusive-events.pdf</w:t>
        </w:r>
      </w:hyperlink>
    </w:p>
    <w:p w14:paraId="2AB02384" w14:textId="0209CB66" w:rsidR="006C5F51" w:rsidRDefault="006C5F51" w:rsidP="00F86B17">
      <w:pPr>
        <w:ind w:left="567"/>
        <w:rPr>
          <w:rStyle w:val="Hyperlink"/>
          <w:rFonts w:cs="Arial"/>
        </w:rPr>
      </w:pPr>
    </w:p>
    <w:p w14:paraId="4CCCCB57" w14:textId="200853DA" w:rsidR="006C5F51" w:rsidRPr="0028288F" w:rsidRDefault="006C5F51" w:rsidP="00F86B17">
      <w:pPr>
        <w:ind w:left="567"/>
        <w:rPr>
          <w:b/>
        </w:rPr>
      </w:pPr>
      <w:r w:rsidRPr="0028288F">
        <w:rPr>
          <w:b/>
        </w:rPr>
        <w:t>Zero Waste Event Guide</w:t>
      </w:r>
    </w:p>
    <w:p w14:paraId="6CFB5DD9" w14:textId="322BC251" w:rsidR="006C5F51" w:rsidRDefault="006C5F51" w:rsidP="00F86B17">
      <w:pPr>
        <w:ind w:left="567"/>
        <w:rPr>
          <w:rStyle w:val="Hyperlink"/>
          <w:rFonts w:cs="Arial"/>
        </w:rPr>
      </w:pPr>
      <w:r w:rsidRPr="006C5F51">
        <w:rPr>
          <w:rStyle w:val="Hyperlink"/>
          <w:rFonts w:cs="Arial"/>
        </w:rPr>
        <w:t>https://resources.reduce-recycle.com.au/bswwrrg/wp-content/uploads/2021/05/06001919/20633_BSWWRRG_ZeroWaste_Guide9-FINAL.pdf</w:t>
      </w:r>
    </w:p>
    <w:p w14:paraId="4BEAD4F1" w14:textId="77777777" w:rsidR="00AF1135" w:rsidRPr="004B1A45" w:rsidRDefault="00AF1135" w:rsidP="00F86B17">
      <w:pPr>
        <w:ind w:left="567"/>
        <w:rPr>
          <w:rStyle w:val="Hyperlink"/>
          <w:rFonts w:cs="Arial"/>
        </w:rPr>
      </w:pPr>
    </w:p>
    <w:p w14:paraId="07CF8131" w14:textId="77777777" w:rsidR="00EE4925" w:rsidRPr="001D08B4" w:rsidRDefault="008F0530" w:rsidP="00F86B17">
      <w:pPr>
        <w:pStyle w:val="Heading1"/>
        <w:tabs>
          <w:tab w:val="left" w:pos="567"/>
        </w:tabs>
        <w:spacing w:before="240" w:line="240" w:lineRule="auto"/>
        <w:rPr>
          <w:szCs w:val="36"/>
        </w:rPr>
      </w:pPr>
      <w:bookmarkStart w:id="51" w:name="_Toc444084337"/>
      <w:bookmarkStart w:id="52" w:name="_Toc474321834"/>
      <w:bookmarkStart w:id="53" w:name="_Toc30514189"/>
      <w:bookmarkStart w:id="54" w:name="_Toc97659460"/>
      <w:r>
        <w:rPr>
          <w:szCs w:val="36"/>
        </w:rPr>
        <w:t>12.</w:t>
      </w:r>
      <w:r>
        <w:rPr>
          <w:szCs w:val="36"/>
        </w:rPr>
        <w:tab/>
        <w:t>Contact I</w:t>
      </w:r>
      <w:r w:rsidR="00EE4925" w:rsidRPr="001D08B4">
        <w:rPr>
          <w:szCs w:val="36"/>
        </w:rPr>
        <w:t>nformation</w:t>
      </w:r>
      <w:bookmarkEnd w:id="51"/>
      <w:bookmarkEnd w:id="52"/>
      <w:bookmarkEnd w:id="53"/>
      <w:bookmarkEnd w:id="54"/>
      <w:r w:rsidR="00EE4925" w:rsidRPr="001D08B4">
        <w:rPr>
          <w:szCs w:val="36"/>
        </w:rPr>
        <w:t xml:space="preserve"> </w:t>
      </w:r>
    </w:p>
    <w:p w14:paraId="3E9BD77E" w14:textId="77777777" w:rsidR="00EE4925" w:rsidRPr="00A80CEE" w:rsidRDefault="00F017A0" w:rsidP="00F86B17">
      <w:pPr>
        <w:pStyle w:val="TableText"/>
        <w:ind w:left="567"/>
        <w:rPr>
          <w:rFonts w:eastAsiaTheme="minorEastAsia" w:cs="Arial"/>
          <w:b/>
        </w:rPr>
      </w:pPr>
      <w:r w:rsidRPr="00A80CEE">
        <w:rPr>
          <w:rFonts w:eastAsiaTheme="minorEastAsia" w:cs="Arial"/>
          <w:b/>
        </w:rPr>
        <w:t>Nicole Pietruschka</w:t>
      </w:r>
    </w:p>
    <w:p w14:paraId="7BA6DA6E" w14:textId="77777777" w:rsidR="00EE4925" w:rsidRPr="00A80CEE" w:rsidRDefault="00EE4925" w:rsidP="00F86B17">
      <w:pPr>
        <w:pStyle w:val="TableText"/>
        <w:ind w:left="567"/>
        <w:rPr>
          <w:rFonts w:eastAsiaTheme="minorEastAsia" w:cs="Arial"/>
          <w:spacing w:val="-2"/>
          <w:szCs w:val="22"/>
        </w:rPr>
      </w:pPr>
      <w:r w:rsidRPr="00A80CEE">
        <w:rPr>
          <w:rFonts w:eastAsiaTheme="minorEastAsia" w:cs="Arial"/>
          <w:spacing w:val="-2"/>
          <w:szCs w:val="22"/>
        </w:rPr>
        <w:t xml:space="preserve">Events &amp; Festivals Officer </w:t>
      </w:r>
    </w:p>
    <w:p w14:paraId="4B16B01C" w14:textId="77777777" w:rsidR="00F017A0" w:rsidRPr="00A80CEE" w:rsidRDefault="0075616B" w:rsidP="00F86B17">
      <w:pPr>
        <w:pStyle w:val="TableText"/>
        <w:ind w:left="567"/>
        <w:rPr>
          <w:rFonts w:eastAsiaTheme="minorEastAsia" w:cs="Arial"/>
          <w:spacing w:val="-2"/>
          <w:szCs w:val="22"/>
        </w:rPr>
      </w:pPr>
      <w:r w:rsidRPr="00A80CEE">
        <w:rPr>
          <w:rFonts w:eastAsiaTheme="minorEastAsia" w:cs="Arial"/>
          <w:spacing w:val="-2"/>
          <w:szCs w:val="22"/>
        </w:rPr>
        <w:t>n</w:t>
      </w:r>
      <w:r w:rsidR="004154D7" w:rsidRPr="00A80CEE">
        <w:rPr>
          <w:rFonts w:eastAsiaTheme="minorEastAsia" w:cs="Arial"/>
          <w:spacing w:val="-2"/>
          <w:szCs w:val="22"/>
        </w:rPr>
        <w:t>p</w:t>
      </w:r>
      <w:r w:rsidR="00F017A0" w:rsidRPr="00A80CEE">
        <w:rPr>
          <w:rFonts w:eastAsiaTheme="minorEastAsia" w:cs="Arial"/>
          <w:spacing w:val="-2"/>
          <w:szCs w:val="22"/>
        </w:rPr>
        <w:t xml:space="preserve">ietruschka@mrsc.vic.gov.au </w:t>
      </w:r>
    </w:p>
    <w:p w14:paraId="6F47D6C1" w14:textId="77777777" w:rsidR="00DB0DE1" w:rsidRPr="00A80CEE" w:rsidRDefault="00DB0DE1" w:rsidP="00F86B17">
      <w:pPr>
        <w:ind w:left="567"/>
        <w:rPr>
          <w:rFonts w:eastAsia="Times New Roman" w:cs="Arial"/>
          <w:spacing w:val="-2"/>
          <w:szCs w:val="22"/>
          <w:lang w:eastAsia="en-AU"/>
        </w:rPr>
      </w:pPr>
      <w:r w:rsidRPr="00A80CEE">
        <w:rPr>
          <w:rFonts w:eastAsia="Times New Roman" w:cs="Arial"/>
          <w:spacing w:val="-2"/>
          <w:szCs w:val="22"/>
          <w:lang w:eastAsia="en-AU"/>
        </w:rPr>
        <w:t>T: (03) 5422 0333</w:t>
      </w:r>
    </w:p>
    <w:p w14:paraId="7FB7EEE0" w14:textId="77777777" w:rsidR="00EE4925" w:rsidRPr="00A80CEE" w:rsidRDefault="00EE4925" w:rsidP="00A80CEE">
      <w:pPr>
        <w:pStyle w:val="Paragraphtext"/>
        <w:spacing w:after="0" w:line="240" w:lineRule="auto"/>
        <w:ind w:left="567"/>
        <w:rPr>
          <w:color w:val="auto"/>
        </w:rPr>
      </w:pPr>
    </w:p>
    <w:p w14:paraId="4E540195" w14:textId="77777777" w:rsidR="000C0A31" w:rsidRDefault="000C0A31">
      <w:pPr>
        <w:rPr>
          <w:rFonts w:cs="Arial"/>
          <w:b/>
          <w:color w:val="792021"/>
          <w:sz w:val="36"/>
          <w:szCs w:val="36"/>
        </w:rPr>
      </w:pPr>
      <w:bookmarkStart w:id="55" w:name="_Toc444084338"/>
      <w:bookmarkStart w:id="56" w:name="_Toc474321835"/>
      <w:bookmarkStart w:id="57" w:name="_Toc30514190"/>
      <w:r>
        <w:rPr>
          <w:szCs w:val="36"/>
        </w:rPr>
        <w:br w:type="page"/>
      </w:r>
    </w:p>
    <w:p w14:paraId="07CD94DD" w14:textId="77777777" w:rsidR="00EE4925" w:rsidRDefault="008F0530" w:rsidP="00F86B17">
      <w:pPr>
        <w:pStyle w:val="Heading1"/>
        <w:spacing w:before="240" w:line="240" w:lineRule="auto"/>
        <w:ind w:left="567" w:hanging="567"/>
        <w:rPr>
          <w:szCs w:val="36"/>
        </w:rPr>
      </w:pPr>
      <w:bookmarkStart w:id="58" w:name="_Toc97659461"/>
      <w:r>
        <w:rPr>
          <w:szCs w:val="36"/>
        </w:rPr>
        <w:lastRenderedPageBreak/>
        <w:t>13.</w:t>
      </w:r>
      <w:r>
        <w:rPr>
          <w:szCs w:val="36"/>
        </w:rPr>
        <w:tab/>
      </w:r>
      <w:r w:rsidR="00EE4925">
        <w:rPr>
          <w:szCs w:val="36"/>
        </w:rPr>
        <w:t>Council contacts for Events &amp; F</w:t>
      </w:r>
      <w:r w:rsidR="00EE4925" w:rsidRPr="001D08B4">
        <w:rPr>
          <w:szCs w:val="36"/>
        </w:rPr>
        <w:t>estivals</w:t>
      </w:r>
      <w:bookmarkEnd w:id="55"/>
      <w:bookmarkEnd w:id="56"/>
      <w:bookmarkEnd w:id="57"/>
      <w:bookmarkEnd w:id="58"/>
    </w:p>
    <w:p w14:paraId="19265B2A" w14:textId="77777777" w:rsidR="00EE4925" w:rsidRPr="00F86B17" w:rsidRDefault="00EE4925" w:rsidP="00F86B17">
      <w:pPr>
        <w:ind w:left="567"/>
        <w:rPr>
          <w:rFonts w:cs="Arial"/>
          <w:spacing w:val="-2"/>
          <w:szCs w:val="22"/>
        </w:rPr>
      </w:pPr>
      <w:r w:rsidRPr="00F86B17">
        <w:rPr>
          <w:rFonts w:cs="Arial"/>
          <w:spacing w:val="-2"/>
          <w:szCs w:val="22"/>
        </w:rPr>
        <w:t xml:space="preserve">Macedon Ranges Shire Council officers can assist event and festival organisers with a range of services all year round. Fees may apply to some aspects of support.  </w:t>
      </w:r>
    </w:p>
    <w:p w14:paraId="6F840D48" w14:textId="77777777" w:rsidR="0075616B" w:rsidRPr="00F86B17" w:rsidRDefault="0075616B" w:rsidP="00F86B17">
      <w:pPr>
        <w:ind w:left="567"/>
        <w:rPr>
          <w:rFonts w:cs="Arial"/>
          <w:spacing w:val="-2"/>
          <w:szCs w:val="22"/>
        </w:rPr>
      </w:pPr>
    </w:p>
    <w:p w14:paraId="37FE77BF" w14:textId="1A998896" w:rsidR="0075616B" w:rsidRPr="00F86B17" w:rsidRDefault="0075616B" w:rsidP="00F86B17">
      <w:pPr>
        <w:ind w:left="567"/>
        <w:rPr>
          <w:rFonts w:cs="Arial"/>
          <w:b/>
          <w:spacing w:val="-2"/>
          <w:szCs w:val="22"/>
        </w:rPr>
      </w:pPr>
      <w:r w:rsidRPr="00F86B17">
        <w:rPr>
          <w:rFonts w:cs="Arial"/>
          <w:b/>
          <w:spacing w:val="-2"/>
          <w:szCs w:val="22"/>
        </w:rPr>
        <w:t xml:space="preserve">All officers can be contacted by calling 5422 0333. </w:t>
      </w:r>
    </w:p>
    <w:p w14:paraId="0F19AA47" w14:textId="2553F95C" w:rsidR="008C5C4A" w:rsidRPr="00F86B17" w:rsidRDefault="008C5C4A" w:rsidP="00F86B17">
      <w:pPr>
        <w:ind w:left="567"/>
        <w:rPr>
          <w:rFonts w:cs="Arial"/>
          <w:b/>
          <w:spacing w:val="-2"/>
          <w:szCs w:val="22"/>
        </w:rPr>
      </w:pP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387"/>
      </w:tblGrid>
      <w:tr w:rsidR="00417E79" w:rsidRPr="00BC236E" w14:paraId="43435BD2" w14:textId="77777777" w:rsidTr="00DB0DE1">
        <w:tc>
          <w:tcPr>
            <w:tcW w:w="3969" w:type="dxa"/>
            <w:shd w:val="clear" w:color="auto" w:fill="D9D9D9"/>
          </w:tcPr>
          <w:p w14:paraId="2F1DD19B" w14:textId="77777777" w:rsidR="00417E79" w:rsidRPr="00BC236E" w:rsidRDefault="00417E79" w:rsidP="00D00663">
            <w:pPr>
              <w:rPr>
                <w:rFonts w:cs="Arial"/>
                <w:b/>
                <w:sz w:val="20"/>
                <w:szCs w:val="20"/>
              </w:rPr>
            </w:pPr>
            <w:r w:rsidRPr="00BC236E">
              <w:rPr>
                <w:rFonts w:cs="Arial"/>
                <w:b/>
                <w:sz w:val="20"/>
                <w:szCs w:val="20"/>
              </w:rPr>
              <w:t xml:space="preserve">COUNCIL DEPARTMENT AND CONTACT </w:t>
            </w:r>
          </w:p>
        </w:tc>
        <w:tc>
          <w:tcPr>
            <w:tcW w:w="5387" w:type="dxa"/>
            <w:shd w:val="clear" w:color="auto" w:fill="D9D9D9"/>
          </w:tcPr>
          <w:p w14:paraId="25FF03D9" w14:textId="77777777" w:rsidR="00417E79" w:rsidRPr="00BC236E" w:rsidRDefault="00417E79" w:rsidP="00D00663">
            <w:pPr>
              <w:contextualSpacing/>
              <w:rPr>
                <w:rFonts w:cs="Arial"/>
                <w:b/>
                <w:sz w:val="20"/>
                <w:szCs w:val="20"/>
              </w:rPr>
            </w:pPr>
            <w:r w:rsidRPr="00BC236E">
              <w:rPr>
                <w:rFonts w:cs="Arial"/>
                <w:b/>
                <w:sz w:val="20"/>
                <w:szCs w:val="20"/>
              </w:rPr>
              <w:t xml:space="preserve">ASSISTANCE AVAILABLE  </w:t>
            </w:r>
          </w:p>
        </w:tc>
      </w:tr>
      <w:tr w:rsidR="00417E79" w:rsidRPr="00BC236E" w14:paraId="7546C4AA" w14:textId="77777777" w:rsidTr="00DB0DE1">
        <w:tc>
          <w:tcPr>
            <w:tcW w:w="3969" w:type="dxa"/>
            <w:shd w:val="clear" w:color="auto" w:fill="auto"/>
          </w:tcPr>
          <w:p w14:paraId="0A2665C7" w14:textId="77777777" w:rsidR="00417E79" w:rsidRPr="00BC236E" w:rsidRDefault="00417E79" w:rsidP="00D00663">
            <w:pPr>
              <w:rPr>
                <w:rFonts w:cs="Arial"/>
                <w:b/>
                <w:sz w:val="20"/>
                <w:szCs w:val="20"/>
              </w:rPr>
            </w:pPr>
            <w:r w:rsidRPr="00BC236E">
              <w:rPr>
                <w:rFonts w:cs="Arial"/>
                <w:b/>
                <w:sz w:val="20"/>
                <w:szCs w:val="20"/>
              </w:rPr>
              <w:t>Community &amp; Economic Development Arts &amp; Events</w:t>
            </w:r>
          </w:p>
          <w:p w14:paraId="7E1B38A3" w14:textId="77777777" w:rsidR="00417E79" w:rsidRPr="00BC236E" w:rsidRDefault="00417E79" w:rsidP="00D00663">
            <w:pPr>
              <w:rPr>
                <w:rFonts w:cs="Arial"/>
                <w:b/>
                <w:sz w:val="20"/>
                <w:szCs w:val="20"/>
              </w:rPr>
            </w:pPr>
          </w:p>
          <w:p w14:paraId="6B7D55E4" w14:textId="77777777" w:rsidR="00417E79" w:rsidRPr="00BC236E" w:rsidRDefault="00417E79" w:rsidP="00D00663">
            <w:pPr>
              <w:rPr>
                <w:rFonts w:cs="Arial"/>
                <w:sz w:val="20"/>
                <w:szCs w:val="20"/>
              </w:rPr>
            </w:pPr>
            <w:r>
              <w:rPr>
                <w:rFonts w:cs="Arial"/>
                <w:sz w:val="20"/>
                <w:szCs w:val="20"/>
              </w:rPr>
              <w:t xml:space="preserve">Events and </w:t>
            </w:r>
            <w:r w:rsidRPr="00BC236E">
              <w:rPr>
                <w:rFonts w:cs="Arial"/>
                <w:sz w:val="20"/>
                <w:szCs w:val="20"/>
              </w:rPr>
              <w:t xml:space="preserve">Filming Officer </w:t>
            </w:r>
          </w:p>
          <w:p w14:paraId="4EB39A97" w14:textId="77777777" w:rsidR="00417E79" w:rsidRPr="00BC236E" w:rsidRDefault="00417E79" w:rsidP="00D00663">
            <w:pPr>
              <w:rPr>
                <w:rFonts w:cs="Arial"/>
                <w:b/>
                <w:sz w:val="20"/>
                <w:szCs w:val="20"/>
              </w:rPr>
            </w:pPr>
          </w:p>
        </w:tc>
        <w:tc>
          <w:tcPr>
            <w:tcW w:w="5387" w:type="dxa"/>
            <w:shd w:val="clear" w:color="auto" w:fill="auto"/>
          </w:tcPr>
          <w:p w14:paraId="5B3E7802" w14:textId="77777777" w:rsidR="00417E79" w:rsidRPr="00BC236E" w:rsidRDefault="00417E79" w:rsidP="00A615A6">
            <w:pPr>
              <w:pStyle w:val="ListParagraph"/>
              <w:numPr>
                <w:ilvl w:val="0"/>
                <w:numId w:val="3"/>
              </w:numPr>
              <w:rPr>
                <w:rFonts w:cs="Arial"/>
                <w:spacing w:val="-2"/>
                <w:sz w:val="20"/>
                <w:szCs w:val="20"/>
              </w:rPr>
            </w:pPr>
            <w:r w:rsidRPr="00BC236E">
              <w:rPr>
                <w:rFonts w:cs="Arial"/>
                <w:spacing w:val="-2"/>
                <w:sz w:val="20"/>
                <w:szCs w:val="20"/>
              </w:rPr>
              <w:t xml:space="preserve">Event Notification Process </w:t>
            </w:r>
          </w:p>
          <w:p w14:paraId="068EC6D0" w14:textId="77777777" w:rsidR="00417E79" w:rsidRPr="00BC236E" w:rsidRDefault="00417E79" w:rsidP="00A615A6">
            <w:pPr>
              <w:pStyle w:val="ListParagraph"/>
              <w:numPr>
                <w:ilvl w:val="0"/>
                <w:numId w:val="3"/>
              </w:numPr>
              <w:rPr>
                <w:rFonts w:cs="Arial"/>
                <w:spacing w:val="-2"/>
                <w:sz w:val="20"/>
                <w:szCs w:val="20"/>
              </w:rPr>
            </w:pPr>
            <w:r w:rsidRPr="00BC236E">
              <w:rPr>
                <w:rFonts w:cs="Arial"/>
                <w:spacing w:val="-2"/>
                <w:sz w:val="20"/>
                <w:szCs w:val="20"/>
              </w:rPr>
              <w:t xml:space="preserve">Events &amp; Festivals Grant Program </w:t>
            </w:r>
          </w:p>
          <w:p w14:paraId="2E6DC420"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 xml:space="preserve">Liaising with Daylesford Macedon Ranges Tourism regarding promotional opportunities  </w:t>
            </w:r>
          </w:p>
          <w:p w14:paraId="4409B9B2"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 xml:space="preserve">Event Planning </w:t>
            </w:r>
          </w:p>
          <w:p w14:paraId="4425B2BD"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Filming</w:t>
            </w:r>
          </w:p>
        </w:tc>
      </w:tr>
      <w:tr w:rsidR="00417E79" w:rsidRPr="00BC236E" w14:paraId="313B55FC" w14:textId="77777777" w:rsidTr="00DB0DE1">
        <w:tc>
          <w:tcPr>
            <w:tcW w:w="3969" w:type="dxa"/>
            <w:shd w:val="clear" w:color="auto" w:fill="auto"/>
          </w:tcPr>
          <w:p w14:paraId="36F39CF4" w14:textId="77777777" w:rsidR="00417E79" w:rsidRPr="00BC236E" w:rsidRDefault="00417E79" w:rsidP="00D00663">
            <w:pPr>
              <w:rPr>
                <w:rFonts w:cs="Arial"/>
                <w:b/>
                <w:sz w:val="20"/>
                <w:szCs w:val="20"/>
              </w:rPr>
            </w:pPr>
          </w:p>
          <w:p w14:paraId="32B0DBD8" w14:textId="77777777" w:rsidR="00417E79" w:rsidRPr="00BC236E" w:rsidRDefault="00417E79" w:rsidP="00D00663">
            <w:pPr>
              <w:rPr>
                <w:rFonts w:cs="Arial"/>
                <w:sz w:val="20"/>
                <w:szCs w:val="20"/>
              </w:rPr>
            </w:pPr>
            <w:r w:rsidRPr="00BC236E">
              <w:rPr>
                <w:rFonts w:cs="Arial"/>
                <w:sz w:val="20"/>
                <w:szCs w:val="20"/>
              </w:rPr>
              <w:t>Tourism and Marketing Officer</w:t>
            </w:r>
          </w:p>
        </w:tc>
        <w:tc>
          <w:tcPr>
            <w:tcW w:w="5387" w:type="dxa"/>
            <w:shd w:val="clear" w:color="auto" w:fill="auto"/>
          </w:tcPr>
          <w:p w14:paraId="45EEB360" w14:textId="77777777" w:rsidR="00417E79" w:rsidRPr="00BC236E" w:rsidRDefault="00417E79" w:rsidP="00A615A6">
            <w:pPr>
              <w:pStyle w:val="ListParagraph"/>
              <w:numPr>
                <w:ilvl w:val="0"/>
                <w:numId w:val="3"/>
              </w:numPr>
              <w:rPr>
                <w:rFonts w:cs="Arial"/>
                <w:spacing w:val="-2"/>
                <w:sz w:val="20"/>
                <w:szCs w:val="20"/>
              </w:rPr>
            </w:pPr>
            <w:r w:rsidRPr="00BC236E">
              <w:rPr>
                <w:rFonts w:cs="Arial"/>
                <w:spacing w:val="-2"/>
                <w:sz w:val="20"/>
                <w:szCs w:val="20"/>
              </w:rPr>
              <w:t xml:space="preserve">Promoting tourism focussed events or festivals on the official tourism website and facebook page for the Macedon Ranges </w:t>
            </w:r>
            <w:hyperlink r:id="rId30" w:history="1">
              <w:r w:rsidRPr="00BC236E">
                <w:rPr>
                  <w:rStyle w:val="Hyperlink"/>
                  <w:spacing w:val="-2"/>
                  <w:sz w:val="20"/>
                  <w:szCs w:val="20"/>
                </w:rPr>
                <w:t>www.visitmacedonranges.com</w:t>
              </w:r>
            </w:hyperlink>
            <w:r w:rsidRPr="00BC236E">
              <w:rPr>
                <w:rFonts w:cs="Arial"/>
                <w:spacing w:val="-2"/>
                <w:sz w:val="20"/>
                <w:szCs w:val="20"/>
              </w:rPr>
              <w:t xml:space="preserve"> </w:t>
            </w:r>
          </w:p>
          <w:p w14:paraId="716455C5" w14:textId="77777777" w:rsidR="00417E79" w:rsidRPr="00BC236E" w:rsidRDefault="00417E79" w:rsidP="00A615A6">
            <w:pPr>
              <w:numPr>
                <w:ilvl w:val="0"/>
                <w:numId w:val="3"/>
              </w:numPr>
              <w:contextualSpacing/>
              <w:rPr>
                <w:rFonts w:cs="Arial"/>
                <w:sz w:val="20"/>
                <w:szCs w:val="20"/>
              </w:rPr>
            </w:pPr>
            <w:r w:rsidRPr="00BC236E">
              <w:rPr>
                <w:rFonts w:cs="Arial"/>
                <w:spacing w:val="-2"/>
                <w:sz w:val="20"/>
                <w:szCs w:val="20"/>
              </w:rPr>
              <w:t xml:space="preserve">Promote event or festival at the Macedon Ranges Visitor Information Centres ie: in the monthly events calendar and on the events board      </w:t>
            </w:r>
          </w:p>
        </w:tc>
      </w:tr>
      <w:tr w:rsidR="00417E79" w:rsidRPr="00BC236E" w14:paraId="34B741CB" w14:textId="77777777" w:rsidTr="00DB0DE1">
        <w:tc>
          <w:tcPr>
            <w:tcW w:w="3969" w:type="dxa"/>
            <w:shd w:val="clear" w:color="auto" w:fill="auto"/>
          </w:tcPr>
          <w:p w14:paraId="60B8E6E9" w14:textId="77777777" w:rsidR="00417E79" w:rsidRPr="00BC236E" w:rsidRDefault="00417E79" w:rsidP="00D00663">
            <w:pPr>
              <w:pStyle w:val="ListParagraph"/>
              <w:ind w:left="0"/>
              <w:rPr>
                <w:rFonts w:cs="Arial"/>
                <w:sz w:val="20"/>
                <w:szCs w:val="20"/>
              </w:rPr>
            </w:pPr>
            <w:r w:rsidRPr="00BC236E">
              <w:rPr>
                <w:rFonts w:cs="Arial"/>
                <w:sz w:val="20"/>
                <w:szCs w:val="20"/>
              </w:rPr>
              <w:t>Cultural Development Officer</w:t>
            </w:r>
            <w:r w:rsidRPr="00BC236E">
              <w:rPr>
                <w:rFonts w:cs="Arial"/>
                <w:sz w:val="20"/>
                <w:szCs w:val="20"/>
              </w:rPr>
              <w:tab/>
            </w:r>
          </w:p>
          <w:p w14:paraId="307F61EC" w14:textId="77777777" w:rsidR="00417E79" w:rsidRPr="00BC236E" w:rsidRDefault="00417E79" w:rsidP="00D00663">
            <w:pPr>
              <w:pStyle w:val="ListParagraph"/>
              <w:ind w:left="0"/>
              <w:rPr>
                <w:rFonts w:cs="Arial"/>
                <w:color w:val="800000"/>
                <w:sz w:val="20"/>
                <w:szCs w:val="20"/>
                <w:u w:val="single"/>
                <w:lang w:eastAsia="en-AU"/>
              </w:rPr>
            </w:pPr>
          </w:p>
        </w:tc>
        <w:tc>
          <w:tcPr>
            <w:tcW w:w="5387" w:type="dxa"/>
            <w:shd w:val="clear" w:color="auto" w:fill="auto"/>
          </w:tcPr>
          <w:p w14:paraId="21DC5614"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Audio visual and technical equipment hire or advice (small not for profit events and festivals only) </w:t>
            </w:r>
          </w:p>
          <w:p w14:paraId="1CDF11B6"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Potential for inclusion in a monthly poster run to promote community events and festivals </w:t>
            </w:r>
          </w:p>
        </w:tc>
      </w:tr>
      <w:tr w:rsidR="00417E79" w:rsidRPr="00BC236E" w14:paraId="5475C528" w14:textId="77777777" w:rsidTr="00DB0DE1">
        <w:tc>
          <w:tcPr>
            <w:tcW w:w="3969" w:type="dxa"/>
            <w:shd w:val="clear" w:color="auto" w:fill="auto"/>
          </w:tcPr>
          <w:p w14:paraId="12603888" w14:textId="77777777" w:rsidR="00417E79" w:rsidRPr="00BC236E" w:rsidRDefault="00417E79" w:rsidP="00D00663">
            <w:pPr>
              <w:rPr>
                <w:rFonts w:cs="Arial"/>
                <w:sz w:val="20"/>
                <w:szCs w:val="20"/>
              </w:rPr>
            </w:pPr>
            <w:r w:rsidRPr="00BC236E">
              <w:rPr>
                <w:rFonts w:cs="Arial"/>
                <w:sz w:val="20"/>
                <w:szCs w:val="20"/>
              </w:rPr>
              <w:t>Arts and culture venue hire</w:t>
            </w:r>
          </w:p>
          <w:p w14:paraId="1065762D" w14:textId="77777777" w:rsidR="00417E79" w:rsidRPr="00BC236E" w:rsidRDefault="00417E79" w:rsidP="00D00663">
            <w:pPr>
              <w:rPr>
                <w:rFonts w:cs="Arial"/>
                <w:sz w:val="20"/>
                <w:szCs w:val="20"/>
              </w:rPr>
            </w:pPr>
            <w:r w:rsidRPr="00BC236E">
              <w:rPr>
                <w:rFonts w:cs="Arial"/>
                <w:sz w:val="20"/>
                <w:szCs w:val="20"/>
              </w:rPr>
              <w:t xml:space="preserve">Technical Supervisor </w:t>
            </w:r>
          </w:p>
        </w:tc>
        <w:tc>
          <w:tcPr>
            <w:tcW w:w="5387" w:type="dxa"/>
            <w:shd w:val="clear" w:color="auto" w:fill="auto"/>
          </w:tcPr>
          <w:p w14:paraId="1F735BBD"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Book a Council hall (not parks, reserves and gardens)</w:t>
            </w:r>
          </w:p>
          <w:p w14:paraId="27932EC3" w14:textId="77777777" w:rsidR="00417E79" w:rsidRPr="00BC236E" w:rsidRDefault="00417E79" w:rsidP="00D00663">
            <w:pPr>
              <w:ind w:left="720"/>
              <w:contextualSpacing/>
              <w:rPr>
                <w:rFonts w:cs="Arial"/>
                <w:sz w:val="20"/>
                <w:szCs w:val="20"/>
              </w:rPr>
            </w:pPr>
          </w:p>
        </w:tc>
      </w:tr>
      <w:tr w:rsidR="00417E79" w:rsidRPr="00BC236E" w14:paraId="57471D6F" w14:textId="77777777" w:rsidTr="00DB0DE1">
        <w:tc>
          <w:tcPr>
            <w:tcW w:w="3969" w:type="dxa"/>
            <w:tcBorders>
              <w:top w:val="single" w:sz="4" w:space="0" w:color="auto"/>
              <w:left w:val="single" w:sz="4" w:space="0" w:color="auto"/>
              <w:bottom w:val="single" w:sz="4" w:space="0" w:color="auto"/>
              <w:right w:val="single" w:sz="4" w:space="0" w:color="auto"/>
            </w:tcBorders>
            <w:shd w:val="clear" w:color="auto" w:fill="auto"/>
          </w:tcPr>
          <w:p w14:paraId="451972F6" w14:textId="77777777" w:rsidR="00417E79" w:rsidRPr="00BC236E" w:rsidRDefault="00417E79" w:rsidP="00D00663">
            <w:pPr>
              <w:rPr>
                <w:rFonts w:cs="Arial"/>
                <w:b/>
                <w:sz w:val="20"/>
                <w:szCs w:val="20"/>
              </w:rPr>
            </w:pPr>
            <w:r w:rsidRPr="00BC236E">
              <w:rPr>
                <w:rFonts w:cs="Arial"/>
                <w:b/>
                <w:sz w:val="20"/>
                <w:szCs w:val="20"/>
              </w:rPr>
              <w:t xml:space="preserve">Hanging Rock </w:t>
            </w:r>
          </w:p>
          <w:p w14:paraId="7C5C22A0" w14:textId="18F49C0B" w:rsidR="00417E79" w:rsidRPr="00BC236E" w:rsidRDefault="00417E79" w:rsidP="00D00663">
            <w:pPr>
              <w:rPr>
                <w:rFonts w:cs="Arial"/>
                <w:sz w:val="20"/>
                <w:szCs w:val="20"/>
              </w:rPr>
            </w:pPr>
          </w:p>
          <w:p w14:paraId="75A95D77" w14:textId="260BCF4B" w:rsidR="00417E79" w:rsidRPr="00BC236E" w:rsidRDefault="00417E79" w:rsidP="003D19E9">
            <w:pPr>
              <w:rPr>
                <w:rFonts w:cs="Arial"/>
                <w:sz w:val="20"/>
                <w:szCs w:val="20"/>
              </w:rPr>
            </w:pPr>
            <w:r w:rsidRPr="00BC236E">
              <w:rPr>
                <w:rFonts w:cs="Arial"/>
                <w:sz w:val="20"/>
                <w:szCs w:val="20"/>
              </w:rPr>
              <w:t xml:space="preserve">Hanging Rock </w:t>
            </w:r>
            <w:r w:rsidR="003D19E9">
              <w:rPr>
                <w:rFonts w:cs="Arial"/>
                <w:sz w:val="20"/>
                <w:szCs w:val="20"/>
              </w:rPr>
              <w:t>Senior Ranger</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D739C7B" w14:textId="77777777" w:rsidR="00417E79" w:rsidRPr="00BC236E" w:rsidRDefault="00417E79" w:rsidP="00A615A6">
            <w:pPr>
              <w:pStyle w:val="ListParagraph"/>
              <w:numPr>
                <w:ilvl w:val="0"/>
                <w:numId w:val="5"/>
              </w:numPr>
              <w:rPr>
                <w:rFonts w:cs="Arial"/>
                <w:sz w:val="20"/>
                <w:szCs w:val="20"/>
              </w:rPr>
            </w:pPr>
            <w:r w:rsidRPr="00BC236E">
              <w:rPr>
                <w:rFonts w:cs="Arial"/>
                <w:sz w:val="20"/>
                <w:szCs w:val="20"/>
              </w:rPr>
              <w:t xml:space="preserve">Hanging Rock event enquiries and liaison </w:t>
            </w:r>
          </w:p>
        </w:tc>
      </w:tr>
      <w:tr w:rsidR="00417E79" w:rsidRPr="00BC236E" w14:paraId="047C81BA"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6F712737" w14:textId="77777777" w:rsidR="00417E79" w:rsidRPr="00BC236E" w:rsidRDefault="00417E79" w:rsidP="00D00663">
            <w:pPr>
              <w:rPr>
                <w:rFonts w:cs="Arial"/>
                <w:b/>
                <w:sz w:val="20"/>
                <w:szCs w:val="20"/>
              </w:rPr>
            </w:pPr>
            <w:r w:rsidRPr="00BC236E">
              <w:rPr>
                <w:rFonts w:cs="Arial"/>
                <w:b/>
                <w:sz w:val="20"/>
                <w:szCs w:val="20"/>
              </w:rPr>
              <w:t>Open space and recreation</w:t>
            </w:r>
          </w:p>
          <w:p w14:paraId="62FA4A9C" w14:textId="77777777" w:rsidR="00417E79" w:rsidRPr="00BC236E" w:rsidRDefault="00417E79" w:rsidP="00D00663">
            <w:pPr>
              <w:rPr>
                <w:rFonts w:cs="Arial"/>
                <w:b/>
                <w:sz w:val="20"/>
                <w:szCs w:val="20"/>
              </w:rPr>
            </w:pPr>
          </w:p>
          <w:p w14:paraId="79A198AD" w14:textId="2E1C3196" w:rsidR="00417E79" w:rsidRPr="00BC236E" w:rsidRDefault="00417E79" w:rsidP="00D00663">
            <w:pPr>
              <w:rPr>
                <w:rFonts w:cs="Arial"/>
                <w:sz w:val="20"/>
                <w:szCs w:val="20"/>
              </w:rPr>
            </w:pPr>
            <w:r w:rsidRPr="00BC236E">
              <w:rPr>
                <w:rFonts w:cs="Arial"/>
                <w:sz w:val="20"/>
                <w:szCs w:val="20"/>
              </w:rPr>
              <w:t>Recreation</w:t>
            </w:r>
            <w:r w:rsidR="007B18AA">
              <w:rPr>
                <w:rFonts w:cs="Arial"/>
                <w:sz w:val="20"/>
                <w:szCs w:val="20"/>
              </w:rPr>
              <w:t xml:space="preserve"> and</w:t>
            </w:r>
            <w:r w:rsidR="003D19E9">
              <w:rPr>
                <w:rFonts w:cs="Arial"/>
                <w:sz w:val="20"/>
                <w:szCs w:val="20"/>
              </w:rPr>
              <w:t xml:space="preserve"> </w:t>
            </w:r>
            <w:r w:rsidR="003D19E9" w:rsidRPr="00BC236E">
              <w:rPr>
                <w:rFonts w:cs="Arial"/>
                <w:sz w:val="20"/>
                <w:szCs w:val="20"/>
              </w:rPr>
              <w:t>Liaison</w:t>
            </w:r>
            <w:r w:rsidRPr="00BC236E">
              <w:rPr>
                <w:rFonts w:cs="Arial"/>
                <w:sz w:val="20"/>
                <w:szCs w:val="20"/>
              </w:rPr>
              <w:t xml:space="preserve"> Officer </w:t>
            </w:r>
          </w:p>
          <w:p w14:paraId="476B28B9"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5060F0E" w14:textId="77777777" w:rsidR="00417E79" w:rsidRPr="00BC236E" w:rsidRDefault="00417E79" w:rsidP="00A615A6">
            <w:pPr>
              <w:numPr>
                <w:ilvl w:val="0"/>
                <w:numId w:val="5"/>
              </w:numPr>
              <w:contextualSpacing/>
              <w:rPr>
                <w:rFonts w:cs="Arial"/>
                <w:sz w:val="20"/>
                <w:szCs w:val="20"/>
              </w:rPr>
            </w:pPr>
            <w:r w:rsidRPr="00BC236E">
              <w:rPr>
                <w:rFonts w:cs="Arial"/>
                <w:sz w:val="20"/>
                <w:szCs w:val="20"/>
              </w:rPr>
              <w:t xml:space="preserve">Book a Council managed park, reserve, garden and/or sports ovals. </w:t>
            </w:r>
          </w:p>
        </w:tc>
      </w:tr>
      <w:tr w:rsidR="00417E79" w:rsidRPr="00BC236E" w14:paraId="3D6C3764"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378976F1" w14:textId="77777777" w:rsidR="00417E79" w:rsidRPr="00BC236E" w:rsidRDefault="00417E79" w:rsidP="00D00663">
            <w:pPr>
              <w:rPr>
                <w:rFonts w:cs="Arial"/>
                <w:b/>
                <w:sz w:val="20"/>
                <w:szCs w:val="20"/>
              </w:rPr>
            </w:pPr>
            <w:r w:rsidRPr="00BC236E">
              <w:rPr>
                <w:rFonts w:cs="Arial"/>
                <w:b/>
                <w:sz w:val="20"/>
                <w:szCs w:val="20"/>
              </w:rPr>
              <w:t>Building</w:t>
            </w:r>
          </w:p>
          <w:p w14:paraId="5EB8703C" w14:textId="77777777" w:rsidR="00417E79" w:rsidRPr="00BC236E" w:rsidRDefault="00417E79" w:rsidP="00D00663">
            <w:pPr>
              <w:rPr>
                <w:rFonts w:cs="Arial"/>
                <w:sz w:val="20"/>
                <w:szCs w:val="20"/>
              </w:rPr>
            </w:pPr>
            <w:r w:rsidRPr="00BC236E">
              <w:rPr>
                <w:rFonts w:cs="Arial"/>
                <w:sz w:val="20"/>
                <w:szCs w:val="20"/>
              </w:rPr>
              <w:t xml:space="preserve">Municipal Building Surveyor </w:t>
            </w:r>
          </w:p>
          <w:p w14:paraId="64B69E7D"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CEB0271" w14:textId="77777777" w:rsidR="00417E79" w:rsidRPr="00BC236E" w:rsidRDefault="00417E79" w:rsidP="00A615A6">
            <w:pPr>
              <w:pStyle w:val="ListParagraph"/>
              <w:numPr>
                <w:ilvl w:val="0"/>
                <w:numId w:val="5"/>
              </w:numPr>
              <w:rPr>
                <w:rFonts w:cs="Arial"/>
                <w:sz w:val="20"/>
                <w:szCs w:val="20"/>
              </w:rPr>
            </w:pPr>
            <w:r w:rsidRPr="00BC236E">
              <w:rPr>
                <w:rFonts w:cs="Arial"/>
                <w:sz w:val="20"/>
                <w:szCs w:val="20"/>
              </w:rPr>
              <w:t xml:space="preserve">Permits or advice for Temporary structures such as seating stands, marquees and stages.   </w:t>
            </w:r>
          </w:p>
          <w:p w14:paraId="6EC98B81" w14:textId="77777777" w:rsidR="00417E79" w:rsidRPr="00BC236E" w:rsidRDefault="00417E79" w:rsidP="00A615A6">
            <w:pPr>
              <w:pStyle w:val="ListParagraph"/>
              <w:numPr>
                <w:ilvl w:val="0"/>
                <w:numId w:val="5"/>
              </w:numPr>
              <w:rPr>
                <w:rFonts w:cs="Arial"/>
                <w:sz w:val="20"/>
                <w:szCs w:val="20"/>
              </w:rPr>
            </w:pPr>
            <w:r w:rsidRPr="00BC236E">
              <w:rPr>
                <w:rFonts w:cs="Arial"/>
                <w:sz w:val="20"/>
                <w:szCs w:val="20"/>
              </w:rPr>
              <w:t xml:space="preserve">An Occupancy Permit for a Place of Public Entertainment (also known as a POPE) </w:t>
            </w:r>
          </w:p>
          <w:p w14:paraId="44F9C7A1" w14:textId="77777777" w:rsidR="00417E79" w:rsidRPr="00BC236E" w:rsidRDefault="00417E79" w:rsidP="00D00663">
            <w:pPr>
              <w:ind w:left="720" w:hanging="360"/>
              <w:rPr>
                <w:rFonts w:cs="Arial"/>
                <w:sz w:val="20"/>
                <w:szCs w:val="20"/>
              </w:rPr>
            </w:pPr>
          </w:p>
        </w:tc>
      </w:tr>
      <w:tr w:rsidR="00417E79" w:rsidRPr="00BC236E" w14:paraId="10243E6C"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7B95D13D" w14:textId="77777777" w:rsidR="00417E79" w:rsidRPr="00BC236E" w:rsidRDefault="00417E79" w:rsidP="00D00663">
            <w:pPr>
              <w:rPr>
                <w:rFonts w:cs="Arial"/>
                <w:b/>
                <w:sz w:val="20"/>
                <w:szCs w:val="20"/>
              </w:rPr>
            </w:pPr>
            <w:r w:rsidRPr="00BC236E">
              <w:rPr>
                <w:rFonts w:cs="Arial"/>
                <w:b/>
                <w:sz w:val="20"/>
                <w:szCs w:val="20"/>
              </w:rPr>
              <w:t>Planning</w:t>
            </w:r>
          </w:p>
          <w:p w14:paraId="3D89102A" w14:textId="77777777" w:rsidR="00417E79" w:rsidRPr="00BC236E" w:rsidRDefault="00417E79" w:rsidP="00D00663">
            <w:pPr>
              <w:rPr>
                <w:rFonts w:cs="Arial"/>
                <w:b/>
                <w:sz w:val="20"/>
                <w:szCs w:val="20"/>
              </w:rPr>
            </w:pPr>
          </w:p>
          <w:p w14:paraId="39441984" w14:textId="77777777" w:rsidR="00417E79" w:rsidRPr="00BC236E" w:rsidRDefault="00417E79" w:rsidP="00D00663">
            <w:pPr>
              <w:rPr>
                <w:rFonts w:cs="Arial"/>
                <w:sz w:val="20"/>
                <w:szCs w:val="20"/>
              </w:rPr>
            </w:pPr>
            <w:r w:rsidRPr="00BC236E">
              <w:rPr>
                <w:rFonts w:cs="Arial"/>
                <w:sz w:val="20"/>
                <w:szCs w:val="20"/>
              </w:rPr>
              <w:t>Planning &amp; Building Liaison Officer</w:t>
            </w:r>
          </w:p>
          <w:p w14:paraId="0493A111"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2E96C0EC"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Place of Assembly Permits (may apply to events and festivals on private land) </w:t>
            </w:r>
          </w:p>
          <w:p w14:paraId="6873FCF7"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Information on Liquor Licence applications  </w:t>
            </w:r>
          </w:p>
          <w:p w14:paraId="44BC8AC3" w14:textId="77777777" w:rsidR="00417E79" w:rsidRPr="00BC236E" w:rsidRDefault="00417E79" w:rsidP="00D00663">
            <w:pPr>
              <w:ind w:left="720" w:hanging="360"/>
              <w:rPr>
                <w:rFonts w:cs="Arial"/>
                <w:sz w:val="20"/>
                <w:szCs w:val="20"/>
              </w:rPr>
            </w:pPr>
          </w:p>
        </w:tc>
      </w:tr>
      <w:tr w:rsidR="00417E79" w:rsidRPr="00BC236E" w14:paraId="601059A8"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597B7812" w14:textId="77777777" w:rsidR="00417E79" w:rsidRPr="00BC236E" w:rsidRDefault="00417E79" w:rsidP="00D00663">
            <w:pPr>
              <w:rPr>
                <w:rFonts w:cs="Arial"/>
                <w:b/>
                <w:sz w:val="20"/>
                <w:szCs w:val="20"/>
              </w:rPr>
            </w:pPr>
            <w:r w:rsidRPr="00BC236E">
              <w:rPr>
                <w:rFonts w:cs="Arial"/>
                <w:b/>
                <w:sz w:val="20"/>
                <w:szCs w:val="20"/>
              </w:rPr>
              <w:t>Engineering and Resource Recovery</w:t>
            </w:r>
          </w:p>
          <w:p w14:paraId="70BA2546" w14:textId="77777777" w:rsidR="00417E79" w:rsidRPr="00BC236E" w:rsidRDefault="00417E79" w:rsidP="00D00663">
            <w:pPr>
              <w:rPr>
                <w:rFonts w:cs="Arial"/>
                <w:sz w:val="20"/>
                <w:szCs w:val="20"/>
              </w:rPr>
            </w:pPr>
          </w:p>
          <w:p w14:paraId="7982B0DE" w14:textId="77777777" w:rsidR="00417E79" w:rsidRPr="00BC236E" w:rsidRDefault="00417E79" w:rsidP="00D00663">
            <w:pPr>
              <w:rPr>
                <w:rFonts w:cs="Arial"/>
                <w:sz w:val="20"/>
                <w:szCs w:val="20"/>
              </w:rPr>
            </w:pPr>
            <w:r w:rsidRPr="00BC236E">
              <w:rPr>
                <w:rFonts w:cs="Arial"/>
                <w:sz w:val="20"/>
                <w:szCs w:val="20"/>
              </w:rPr>
              <w:t>Traffic and Road Safety Officer</w:t>
            </w:r>
          </w:p>
          <w:p w14:paraId="25C83BAC"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0DA5F540"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Activity on a Road Permit </w:t>
            </w:r>
          </w:p>
          <w:p w14:paraId="32BE61D5"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Assess Traffic Management Plans to ensure they comply with legislation </w:t>
            </w:r>
          </w:p>
          <w:p w14:paraId="4CBBEA17" w14:textId="77777777" w:rsidR="00417E79" w:rsidRPr="00BC236E" w:rsidRDefault="00417E79" w:rsidP="00D00663">
            <w:pPr>
              <w:pStyle w:val="ListParagraph"/>
              <w:rPr>
                <w:rFonts w:cs="Arial"/>
                <w:sz w:val="20"/>
                <w:szCs w:val="20"/>
              </w:rPr>
            </w:pPr>
          </w:p>
        </w:tc>
      </w:tr>
    </w:tbl>
    <w:p w14:paraId="38200B61" w14:textId="77777777" w:rsidR="00417E79" w:rsidRDefault="00417E79">
      <w:r>
        <w:br w:type="page"/>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387"/>
      </w:tblGrid>
      <w:tr w:rsidR="00417E79" w:rsidRPr="00BC236E" w14:paraId="02E9140A" w14:textId="77777777" w:rsidTr="00F86B17">
        <w:tc>
          <w:tcPr>
            <w:tcW w:w="3969" w:type="dxa"/>
            <w:tcBorders>
              <w:bottom w:val="single" w:sz="4" w:space="0" w:color="auto"/>
            </w:tcBorders>
            <w:shd w:val="clear" w:color="auto" w:fill="D9D9D9"/>
          </w:tcPr>
          <w:p w14:paraId="5676EEC4" w14:textId="77777777" w:rsidR="00417E79" w:rsidRPr="00BC236E" w:rsidRDefault="00417E79" w:rsidP="00D00663">
            <w:pPr>
              <w:rPr>
                <w:rFonts w:cs="Arial"/>
                <w:b/>
                <w:sz w:val="20"/>
                <w:szCs w:val="20"/>
              </w:rPr>
            </w:pPr>
            <w:r w:rsidRPr="00BC236E">
              <w:rPr>
                <w:rFonts w:cs="Arial"/>
                <w:b/>
                <w:sz w:val="20"/>
                <w:szCs w:val="20"/>
              </w:rPr>
              <w:lastRenderedPageBreak/>
              <w:t xml:space="preserve">COUNCIL DEPARTMENT AND CONTACT </w:t>
            </w:r>
          </w:p>
        </w:tc>
        <w:tc>
          <w:tcPr>
            <w:tcW w:w="5387" w:type="dxa"/>
            <w:tcBorders>
              <w:bottom w:val="single" w:sz="4" w:space="0" w:color="auto"/>
            </w:tcBorders>
            <w:shd w:val="clear" w:color="auto" w:fill="D9D9D9"/>
          </w:tcPr>
          <w:p w14:paraId="2BB2BC28" w14:textId="77777777" w:rsidR="00417E79" w:rsidRPr="00BC236E" w:rsidRDefault="00417E79" w:rsidP="00D00663">
            <w:pPr>
              <w:contextualSpacing/>
              <w:rPr>
                <w:rFonts w:cs="Arial"/>
                <w:b/>
                <w:sz w:val="20"/>
                <w:szCs w:val="20"/>
              </w:rPr>
            </w:pPr>
            <w:r w:rsidRPr="00BC236E">
              <w:rPr>
                <w:rFonts w:cs="Arial"/>
                <w:b/>
                <w:sz w:val="20"/>
                <w:szCs w:val="20"/>
              </w:rPr>
              <w:t xml:space="preserve">ASSISTANCE AVAILABLE  </w:t>
            </w:r>
          </w:p>
        </w:tc>
      </w:tr>
      <w:tr w:rsidR="00417E79" w:rsidRPr="00BC236E" w14:paraId="4CAEE823" w14:textId="77777777" w:rsidTr="00F86B17">
        <w:tc>
          <w:tcPr>
            <w:tcW w:w="3969" w:type="dxa"/>
            <w:tcBorders>
              <w:top w:val="single" w:sz="4" w:space="0" w:color="auto"/>
              <w:left w:val="single" w:sz="4" w:space="0" w:color="auto"/>
              <w:bottom w:val="nil"/>
              <w:right w:val="single" w:sz="4" w:space="0" w:color="auto"/>
            </w:tcBorders>
            <w:shd w:val="clear" w:color="auto" w:fill="auto"/>
          </w:tcPr>
          <w:p w14:paraId="6E4C720C" w14:textId="38D0AA3F" w:rsidR="00417E79" w:rsidRPr="00BC236E" w:rsidRDefault="00417E79" w:rsidP="00D00663">
            <w:pPr>
              <w:rPr>
                <w:rFonts w:cs="Arial"/>
                <w:b/>
                <w:sz w:val="20"/>
                <w:szCs w:val="20"/>
              </w:rPr>
            </w:pPr>
            <w:r w:rsidRPr="00BC236E">
              <w:rPr>
                <w:rFonts w:cs="Arial"/>
                <w:b/>
                <w:sz w:val="20"/>
                <w:szCs w:val="20"/>
              </w:rPr>
              <w:t>Operations</w:t>
            </w:r>
          </w:p>
          <w:p w14:paraId="05C02568" w14:textId="77777777" w:rsidR="00417E79" w:rsidRPr="00BC236E" w:rsidRDefault="00417E79" w:rsidP="00D00663">
            <w:pPr>
              <w:rPr>
                <w:rFonts w:cs="Arial"/>
                <w:sz w:val="20"/>
                <w:szCs w:val="20"/>
              </w:rPr>
            </w:pPr>
          </w:p>
          <w:p w14:paraId="2280BAB8" w14:textId="77777777" w:rsidR="00417E79" w:rsidRPr="00BC236E" w:rsidRDefault="00417E79" w:rsidP="00D00663">
            <w:pPr>
              <w:rPr>
                <w:rFonts w:cs="Arial"/>
                <w:sz w:val="20"/>
                <w:szCs w:val="20"/>
              </w:rPr>
            </w:pPr>
            <w:r w:rsidRPr="00BC236E">
              <w:rPr>
                <w:rFonts w:cs="Arial"/>
                <w:sz w:val="20"/>
                <w:szCs w:val="20"/>
              </w:rPr>
              <w:t>Administration Officer</w:t>
            </w:r>
          </w:p>
        </w:tc>
        <w:tc>
          <w:tcPr>
            <w:tcW w:w="5387" w:type="dxa"/>
            <w:tcBorders>
              <w:top w:val="single" w:sz="4" w:space="0" w:color="auto"/>
              <w:left w:val="single" w:sz="4" w:space="0" w:color="auto"/>
              <w:bottom w:val="nil"/>
              <w:right w:val="single" w:sz="4" w:space="0" w:color="auto"/>
            </w:tcBorders>
            <w:shd w:val="clear" w:color="auto" w:fill="auto"/>
          </w:tcPr>
          <w:p w14:paraId="3F87E1C3"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 xml:space="preserve">For information on bins and rubbish requirements. </w:t>
            </w:r>
          </w:p>
          <w:p w14:paraId="5AECC32A"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 xml:space="preserve">Hire of signage for the implementation of traffic management plans </w:t>
            </w:r>
          </w:p>
          <w:p w14:paraId="48080D7B"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 xml:space="preserve">Council maintained parks and gardens (mowing schedules, maintenance schedules) </w:t>
            </w:r>
          </w:p>
          <w:p w14:paraId="77F9FEBF" w14:textId="77777777" w:rsidR="00417E79" w:rsidRPr="00BC236E" w:rsidRDefault="00417E79" w:rsidP="00A615A6">
            <w:pPr>
              <w:pStyle w:val="ListParagraph"/>
              <w:numPr>
                <w:ilvl w:val="0"/>
                <w:numId w:val="4"/>
              </w:numPr>
              <w:spacing w:after="160" w:line="259" w:lineRule="auto"/>
              <w:rPr>
                <w:rFonts w:cs="Arial"/>
                <w:sz w:val="20"/>
                <w:szCs w:val="20"/>
              </w:rPr>
            </w:pPr>
            <w:r w:rsidRPr="00BC236E">
              <w:rPr>
                <w:rFonts w:cs="Arial"/>
                <w:sz w:val="20"/>
                <w:szCs w:val="20"/>
              </w:rPr>
              <w:t>Tree inspections for public parks and reserves</w:t>
            </w:r>
          </w:p>
        </w:tc>
      </w:tr>
      <w:tr w:rsidR="00417E79" w:rsidRPr="00BC236E" w14:paraId="24866ABA" w14:textId="77777777" w:rsidTr="00F86B17">
        <w:tc>
          <w:tcPr>
            <w:tcW w:w="3969" w:type="dxa"/>
            <w:tcBorders>
              <w:top w:val="nil"/>
              <w:left w:val="single" w:sz="4" w:space="0" w:color="auto"/>
              <w:bottom w:val="single" w:sz="4" w:space="0" w:color="auto"/>
              <w:right w:val="single" w:sz="4" w:space="0" w:color="auto"/>
            </w:tcBorders>
            <w:shd w:val="clear" w:color="auto" w:fill="auto"/>
          </w:tcPr>
          <w:p w14:paraId="0EAD3B97" w14:textId="77777777" w:rsidR="00417E79" w:rsidRPr="00BC236E" w:rsidRDefault="00417E79" w:rsidP="00D00663">
            <w:pPr>
              <w:rPr>
                <w:rFonts w:cs="Arial"/>
                <w:sz w:val="20"/>
                <w:szCs w:val="20"/>
              </w:rPr>
            </w:pPr>
            <w:r w:rsidRPr="00BC236E">
              <w:rPr>
                <w:rFonts w:cs="Arial"/>
                <w:sz w:val="20"/>
                <w:szCs w:val="20"/>
              </w:rPr>
              <w:t xml:space="preserve">Facilities Services Officer </w:t>
            </w:r>
          </w:p>
        </w:tc>
        <w:tc>
          <w:tcPr>
            <w:tcW w:w="5387" w:type="dxa"/>
            <w:tcBorders>
              <w:top w:val="nil"/>
              <w:left w:val="single" w:sz="4" w:space="0" w:color="auto"/>
              <w:bottom w:val="single" w:sz="4" w:space="0" w:color="auto"/>
              <w:right w:val="single" w:sz="4" w:space="0" w:color="auto"/>
            </w:tcBorders>
            <w:shd w:val="clear" w:color="auto" w:fill="auto"/>
          </w:tcPr>
          <w:p w14:paraId="26D3C056"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Requesting additional cleaning of public toilets</w:t>
            </w:r>
          </w:p>
        </w:tc>
      </w:tr>
      <w:tr w:rsidR="00417E79" w:rsidRPr="00BC236E" w14:paraId="42431A90"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53B91FFC" w14:textId="77777777" w:rsidR="00417E79" w:rsidRPr="00BC236E" w:rsidRDefault="00417E79" w:rsidP="00D00663">
            <w:pPr>
              <w:rPr>
                <w:rFonts w:cs="Arial"/>
                <w:b/>
                <w:sz w:val="20"/>
                <w:szCs w:val="20"/>
              </w:rPr>
            </w:pPr>
            <w:r w:rsidRPr="00BC236E">
              <w:rPr>
                <w:rFonts w:cs="Arial"/>
                <w:b/>
                <w:sz w:val="20"/>
                <w:szCs w:val="20"/>
              </w:rPr>
              <w:t xml:space="preserve">Legal and Corporate Governance </w:t>
            </w:r>
          </w:p>
          <w:p w14:paraId="000CEC27" w14:textId="77777777" w:rsidR="00417E79" w:rsidRPr="00BC236E" w:rsidRDefault="00417E79" w:rsidP="00D00663">
            <w:pPr>
              <w:rPr>
                <w:rFonts w:cs="Arial"/>
                <w:b/>
                <w:sz w:val="20"/>
                <w:szCs w:val="20"/>
              </w:rPr>
            </w:pPr>
          </w:p>
          <w:p w14:paraId="5BA5C270" w14:textId="77777777" w:rsidR="00417E79" w:rsidRPr="00BC236E" w:rsidRDefault="00417E79" w:rsidP="00D00663">
            <w:pPr>
              <w:rPr>
                <w:rFonts w:cs="Arial"/>
                <w:sz w:val="20"/>
                <w:szCs w:val="20"/>
              </w:rPr>
            </w:pPr>
            <w:r w:rsidRPr="00BC236E">
              <w:rPr>
                <w:rFonts w:cs="Arial"/>
                <w:sz w:val="20"/>
                <w:szCs w:val="20"/>
              </w:rPr>
              <w:t>Risk and Insurance Officer</w:t>
            </w:r>
          </w:p>
          <w:p w14:paraId="01213307"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71AF49DD"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Advice on risk management</w:t>
            </w:r>
          </w:p>
          <w:p w14:paraId="6CB19793"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Public liability insurance </w:t>
            </w:r>
          </w:p>
          <w:p w14:paraId="7410C42E" w14:textId="77777777" w:rsidR="00417E79" w:rsidRPr="00BC236E" w:rsidRDefault="00417E79" w:rsidP="00D00663">
            <w:pPr>
              <w:ind w:left="720" w:hanging="360"/>
              <w:rPr>
                <w:rFonts w:cs="Arial"/>
                <w:sz w:val="20"/>
                <w:szCs w:val="20"/>
              </w:rPr>
            </w:pPr>
          </w:p>
        </w:tc>
      </w:tr>
      <w:tr w:rsidR="00417E79" w:rsidRPr="00BC236E" w14:paraId="19A84C24"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235ED7E9" w14:textId="77777777" w:rsidR="00417E79" w:rsidRPr="00BC236E" w:rsidRDefault="00417E79" w:rsidP="00D00663">
            <w:pPr>
              <w:rPr>
                <w:rFonts w:cs="Arial"/>
                <w:b/>
                <w:sz w:val="20"/>
                <w:szCs w:val="20"/>
              </w:rPr>
            </w:pPr>
            <w:r w:rsidRPr="00BC236E">
              <w:rPr>
                <w:rFonts w:cs="Arial"/>
                <w:b/>
                <w:sz w:val="20"/>
                <w:szCs w:val="20"/>
              </w:rPr>
              <w:t>Communications</w:t>
            </w:r>
          </w:p>
          <w:p w14:paraId="088DD812" w14:textId="77777777" w:rsidR="00417E79" w:rsidRPr="00BC236E" w:rsidRDefault="00417E79" w:rsidP="00D00663">
            <w:pPr>
              <w:rPr>
                <w:rFonts w:cs="Arial"/>
                <w:sz w:val="20"/>
                <w:szCs w:val="20"/>
              </w:rPr>
            </w:pPr>
          </w:p>
          <w:p w14:paraId="4F809E0F" w14:textId="77777777" w:rsidR="00417E79" w:rsidRPr="00BC236E" w:rsidRDefault="00417E79" w:rsidP="00D00663">
            <w:pPr>
              <w:rPr>
                <w:rFonts w:cs="Arial"/>
                <w:sz w:val="20"/>
                <w:szCs w:val="20"/>
              </w:rPr>
            </w:pPr>
            <w:r w:rsidRPr="00BC236E">
              <w:rPr>
                <w:rFonts w:cs="Arial"/>
                <w:sz w:val="20"/>
                <w:szCs w:val="20"/>
              </w:rPr>
              <w:t>Online</w:t>
            </w:r>
          </w:p>
          <w:p w14:paraId="143C74F3" w14:textId="77777777" w:rsidR="00417E79" w:rsidRPr="00BC236E" w:rsidRDefault="00417E79" w:rsidP="00D00663">
            <w:pPr>
              <w:rPr>
                <w:rFonts w:cs="Arial"/>
                <w:sz w:val="20"/>
                <w:szCs w:val="20"/>
              </w:rPr>
            </w:pPr>
            <w:r w:rsidRPr="00BC236E">
              <w:rPr>
                <w:rFonts w:cs="Arial"/>
                <w:sz w:val="20"/>
                <w:szCs w:val="20"/>
              </w:rPr>
              <w:t>Communications Officer</w:t>
            </w:r>
          </w:p>
          <w:p w14:paraId="6E5F5D66"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B8F0B10"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Local promotion of community events and festivals  </w:t>
            </w:r>
          </w:p>
        </w:tc>
      </w:tr>
      <w:tr w:rsidR="00417E79" w:rsidRPr="00BC236E" w14:paraId="2817A710"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687DC70F" w14:textId="77777777" w:rsidR="00417E79" w:rsidRPr="00BC236E" w:rsidRDefault="00417E79" w:rsidP="00D00663">
            <w:pPr>
              <w:rPr>
                <w:rFonts w:cs="Arial"/>
                <w:b/>
                <w:sz w:val="20"/>
                <w:szCs w:val="20"/>
              </w:rPr>
            </w:pPr>
            <w:r w:rsidRPr="00BC236E">
              <w:rPr>
                <w:rFonts w:cs="Arial"/>
                <w:b/>
                <w:sz w:val="20"/>
                <w:szCs w:val="20"/>
              </w:rPr>
              <w:t>Regulatory Compliance</w:t>
            </w:r>
          </w:p>
          <w:p w14:paraId="3C4A7D51" w14:textId="77777777" w:rsidR="00417E79" w:rsidRPr="00BC236E" w:rsidRDefault="00417E79" w:rsidP="00D00663">
            <w:pPr>
              <w:rPr>
                <w:rFonts w:cs="Arial"/>
                <w:sz w:val="20"/>
                <w:szCs w:val="20"/>
              </w:rPr>
            </w:pPr>
          </w:p>
          <w:p w14:paraId="3D5C1475" w14:textId="77777777" w:rsidR="00417E79" w:rsidRPr="00BC236E" w:rsidRDefault="00417E79" w:rsidP="00D00663">
            <w:pPr>
              <w:rPr>
                <w:rFonts w:cs="Arial"/>
                <w:sz w:val="20"/>
                <w:szCs w:val="20"/>
              </w:rPr>
            </w:pPr>
            <w:r w:rsidRPr="00BC236E">
              <w:rPr>
                <w:rFonts w:cs="Arial"/>
                <w:sz w:val="20"/>
                <w:szCs w:val="20"/>
              </w:rPr>
              <w:t>Coordinator Health</w:t>
            </w: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1089A4C6"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Food Traders permit, temporary or mobile food stall registration</w:t>
            </w:r>
          </w:p>
          <w:p w14:paraId="0B82F25C"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Council's smoke free policy</w:t>
            </w:r>
          </w:p>
          <w:p w14:paraId="39987044" w14:textId="77777777" w:rsidR="00417E79" w:rsidRPr="00BC236E" w:rsidRDefault="00417E79" w:rsidP="00D00663">
            <w:pPr>
              <w:pStyle w:val="ListParagraph"/>
              <w:ind w:hanging="360"/>
              <w:rPr>
                <w:rFonts w:cs="Arial"/>
                <w:sz w:val="20"/>
                <w:szCs w:val="20"/>
              </w:rPr>
            </w:pPr>
          </w:p>
        </w:tc>
      </w:tr>
      <w:tr w:rsidR="00417E79" w:rsidRPr="00BC236E" w14:paraId="0AD907AA"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2E70D9CB" w14:textId="77777777" w:rsidR="00417E79" w:rsidRPr="00BC236E" w:rsidRDefault="00417E79" w:rsidP="00D00663">
            <w:pPr>
              <w:rPr>
                <w:rFonts w:cs="Arial"/>
                <w:sz w:val="20"/>
                <w:szCs w:val="20"/>
              </w:rPr>
            </w:pPr>
          </w:p>
          <w:p w14:paraId="3A601770" w14:textId="379BDF15" w:rsidR="00417E79" w:rsidRPr="00BC236E" w:rsidRDefault="00417E79" w:rsidP="00D00663">
            <w:pPr>
              <w:rPr>
                <w:rFonts w:cs="Arial"/>
                <w:sz w:val="20"/>
                <w:szCs w:val="20"/>
              </w:rPr>
            </w:pPr>
            <w:r w:rsidRPr="00BC236E">
              <w:rPr>
                <w:rFonts w:cs="Arial"/>
                <w:sz w:val="20"/>
                <w:szCs w:val="20"/>
              </w:rPr>
              <w:t>Emergency Management Coordinator</w:t>
            </w:r>
          </w:p>
          <w:p w14:paraId="13700399"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4B46CB3D"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 xml:space="preserve">Advice on Emergency Management Plans </w:t>
            </w:r>
          </w:p>
          <w:p w14:paraId="75EFC803" w14:textId="77777777" w:rsidR="00417E79" w:rsidRPr="00BC236E" w:rsidRDefault="00417E79" w:rsidP="00A615A6">
            <w:pPr>
              <w:pStyle w:val="ListParagraph"/>
              <w:numPr>
                <w:ilvl w:val="0"/>
                <w:numId w:val="6"/>
              </w:numPr>
              <w:rPr>
                <w:rFonts w:cs="Arial"/>
                <w:sz w:val="20"/>
                <w:szCs w:val="20"/>
              </w:rPr>
            </w:pPr>
            <w:r w:rsidRPr="00BC236E">
              <w:rPr>
                <w:rFonts w:cs="Arial"/>
                <w:sz w:val="20"/>
                <w:szCs w:val="20"/>
              </w:rPr>
              <w:t>Advice on potential emergency related risks of events and  festivals</w:t>
            </w:r>
          </w:p>
        </w:tc>
      </w:tr>
      <w:tr w:rsidR="00417E79" w:rsidRPr="00BC236E" w14:paraId="3B6E6277" w14:textId="77777777" w:rsidTr="00D00663">
        <w:tc>
          <w:tcPr>
            <w:tcW w:w="3969" w:type="dxa"/>
            <w:tcBorders>
              <w:top w:val="single" w:sz="4" w:space="0" w:color="auto"/>
              <w:left w:val="single" w:sz="4" w:space="0" w:color="auto"/>
              <w:bottom w:val="single" w:sz="4" w:space="0" w:color="auto"/>
              <w:right w:val="single" w:sz="4" w:space="0" w:color="auto"/>
            </w:tcBorders>
            <w:shd w:val="clear" w:color="auto" w:fill="auto"/>
          </w:tcPr>
          <w:p w14:paraId="4307BFE0" w14:textId="77777777" w:rsidR="00417E79" w:rsidRPr="00BC236E" w:rsidRDefault="00417E79" w:rsidP="00D00663">
            <w:pPr>
              <w:rPr>
                <w:rFonts w:cs="Arial"/>
                <w:sz w:val="20"/>
                <w:szCs w:val="20"/>
              </w:rPr>
            </w:pPr>
          </w:p>
          <w:p w14:paraId="3ABAB0D5" w14:textId="77777777" w:rsidR="00417E79" w:rsidRPr="00BC236E" w:rsidRDefault="00417E79" w:rsidP="00D00663">
            <w:pPr>
              <w:rPr>
                <w:rFonts w:cs="Arial"/>
                <w:sz w:val="20"/>
                <w:szCs w:val="20"/>
              </w:rPr>
            </w:pPr>
            <w:r w:rsidRPr="00BC236E">
              <w:rPr>
                <w:rFonts w:cs="Arial"/>
                <w:sz w:val="20"/>
                <w:szCs w:val="20"/>
              </w:rPr>
              <w:t>Local Laws Coordinator</w:t>
            </w:r>
          </w:p>
          <w:p w14:paraId="271EA975" w14:textId="77777777" w:rsidR="00417E79" w:rsidRPr="00BC236E" w:rsidRDefault="00417E79" w:rsidP="00D00663">
            <w:pPr>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14:paraId="5E57AB51"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Community signage (community events and festivals only)</w:t>
            </w:r>
          </w:p>
          <w:p w14:paraId="64543D02"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Advice on ways to reduce impact of noise generated by the event and festival </w:t>
            </w:r>
          </w:p>
          <w:p w14:paraId="0EB555DD"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 xml:space="preserve">Parking arrangements </w:t>
            </w:r>
          </w:p>
          <w:p w14:paraId="5DABB47C"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Raffle Tickets</w:t>
            </w:r>
          </w:p>
          <w:p w14:paraId="1F37D18A" w14:textId="77777777" w:rsidR="00417E79" w:rsidRPr="00BC236E" w:rsidRDefault="00417E79" w:rsidP="00A615A6">
            <w:pPr>
              <w:numPr>
                <w:ilvl w:val="0"/>
                <w:numId w:val="3"/>
              </w:numPr>
              <w:contextualSpacing/>
              <w:rPr>
                <w:rFonts w:cs="Arial"/>
                <w:sz w:val="20"/>
                <w:szCs w:val="20"/>
              </w:rPr>
            </w:pPr>
            <w:r w:rsidRPr="00BC236E">
              <w:rPr>
                <w:rFonts w:cs="Arial"/>
                <w:sz w:val="20"/>
                <w:szCs w:val="20"/>
              </w:rPr>
              <w:t>Firework</w:t>
            </w:r>
          </w:p>
        </w:tc>
      </w:tr>
    </w:tbl>
    <w:p w14:paraId="2191F340" w14:textId="77777777" w:rsidR="008C5C4A" w:rsidRPr="0075616B" w:rsidRDefault="008C5C4A" w:rsidP="0075616B">
      <w:pPr>
        <w:rPr>
          <w:rFonts w:cs="Arial"/>
          <w:b/>
          <w:color w:val="4A4B4C"/>
          <w:spacing w:val="-2"/>
          <w:szCs w:val="22"/>
        </w:rPr>
      </w:pPr>
    </w:p>
    <w:p w14:paraId="2BEEAEA1" w14:textId="77777777" w:rsidR="008C5C4A" w:rsidRDefault="008C5C4A">
      <w:pPr>
        <w:rPr>
          <w:rFonts w:cs="Arial"/>
          <w:b/>
          <w:color w:val="792021"/>
          <w:sz w:val="36"/>
          <w:szCs w:val="68"/>
        </w:rPr>
      </w:pPr>
      <w:r>
        <w:br w:type="page"/>
      </w:r>
    </w:p>
    <w:p w14:paraId="6D9F186E" w14:textId="359B8FF6" w:rsidR="00797D7D" w:rsidRDefault="008F0530" w:rsidP="00F86B17">
      <w:pPr>
        <w:pStyle w:val="Heading1"/>
        <w:tabs>
          <w:tab w:val="left" w:pos="567"/>
        </w:tabs>
        <w:spacing w:before="240" w:line="240" w:lineRule="auto"/>
      </w:pPr>
      <w:bookmarkStart w:id="59" w:name="_Toc97659462"/>
      <w:r>
        <w:lastRenderedPageBreak/>
        <w:t>14.</w:t>
      </w:r>
      <w:r>
        <w:tab/>
      </w:r>
      <w:r w:rsidR="00D14120">
        <w:t>Supporting Documentation</w:t>
      </w:r>
      <w:bookmarkEnd w:id="59"/>
    </w:p>
    <w:p w14:paraId="0B7920D6" w14:textId="77777777" w:rsidR="00D14120" w:rsidRPr="00F86B17" w:rsidRDefault="003D3DE9" w:rsidP="00F86B17">
      <w:pPr>
        <w:ind w:left="567"/>
        <w:rPr>
          <w:rFonts w:cs="Arial"/>
          <w:spacing w:val="-2"/>
          <w:szCs w:val="22"/>
        </w:rPr>
      </w:pPr>
      <w:r w:rsidRPr="00F86B17">
        <w:rPr>
          <w:rFonts w:eastAsia="Times New Roman" w:cs="Arial"/>
          <w:spacing w:val="-2"/>
          <w:szCs w:val="22"/>
          <w:lang w:eastAsia="en-AU"/>
        </w:rPr>
        <w:t>To assess the applicant’s ability to deliver a successful and safe event the panel will examine event documentation. Please see section</w:t>
      </w:r>
      <w:r w:rsidRPr="00F86B17">
        <w:rPr>
          <w:rFonts w:eastAsia="Times New Roman" w:cs="Arial"/>
          <w:b/>
          <w:spacing w:val="-2"/>
          <w:szCs w:val="22"/>
          <w:lang w:eastAsia="en-AU"/>
        </w:rPr>
        <w:t xml:space="preserve"> </w:t>
      </w:r>
      <w:r w:rsidR="00E05A01" w:rsidRPr="00F86B17">
        <w:rPr>
          <w:rFonts w:cs="Arial"/>
          <w:b/>
          <w:spacing w:val="-2"/>
          <w:szCs w:val="22"/>
        </w:rPr>
        <w:t>4.3 Criteria for Assessment</w:t>
      </w:r>
      <w:r w:rsidR="00E05A01" w:rsidRPr="00F86B17">
        <w:rPr>
          <w:rFonts w:cs="Arial"/>
          <w:spacing w:val="-2"/>
          <w:szCs w:val="22"/>
        </w:rPr>
        <w:t xml:space="preserve"> under ‘Delivery’.</w:t>
      </w:r>
      <w:r w:rsidR="00D14120" w:rsidRPr="00F86B17">
        <w:rPr>
          <w:rFonts w:cs="Arial"/>
          <w:spacing w:val="-2"/>
          <w:szCs w:val="22"/>
        </w:rPr>
        <w:t xml:space="preserve"> </w:t>
      </w:r>
    </w:p>
    <w:p w14:paraId="40ED625F" w14:textId="77777777" w:rsidR="00D14120" w:rsidRPr="00F86B17" w:rsidRDefault="00D14120" w:rsidP="00F86B17">
      <w:pPr>
        <w:ind w:left="567"/>
        <w:rPr>
          <w:rFonts w:cs="Arial"/>
          <w:spacing w:val="-2"/>
          <w:szCs w:val="22"/>
        </w:rPr>
      </w:pPr>
    </w:p>
    <w:p w14:paraId="6DE3ABED" w14:textId="77777777" w:rsidR="00D14120" w:rsidRPr="00F86B17" w:rsidRDefault="00D14120" w:rsidP="00F86B17">
      <w:pPr>
        <w:ind w:left="567"/>
        <w:rPr>
          <w:rFonts w:cs="Arial"/>
          <w:spacing w:val="-2"/>
          <w:szCs w:val="22"/>
        </w:rPr>
      </w:pPr>
      <w:r w:rsidRPr="00F86B17">
        <w:rPr>
          <w:rFonts w:cs="Arial"/>
          <w:spacing w:val="-2"/>
          <w:szCs w:val="22"/>
        </w:rPr>
        <w:t>Below are some example of documentation that can be provided to demonstrate ability to deliver the event.</w:t>
      </w:r>
    </w:p>
    <w:p w14:paraId="21B80E11" w14:textId="77777777" w:rsidR="00D14120" w:rsidRPr="002A7496" w:rsidRDefault="00D14120" w:rsidP="00F86B17">
      <w:pPr>
        <w:pStyle w:val="PulloutQuote"/>
        <w:spacing w:before="120" w:after="120" w:line="240" w:lineRule="auto"/>
        <w:ind w:left="567"/>
        <w:rPr>
          <w:sz w:val="28"/>
          <w:szCs w:val="28"/>
          <w:lang w:val="en-US"/>
        </w:rPr>
      </w:pPr>
      <w:r w:rsidRPr="002A7496">
        <w:rPr>
          <w:sz w:val="28"/>
          <w:szCs w:val="28"/>
          <w:lang w:val="en-US"/>
        </w:rPr>
        <w:t xml:space="preserve">Management </w:t>
      </w:r>
    </w:p>
    <w:p w14:paraId="02A0454C"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Council ‘Proposed Event Notification Form’</w:t>
      </w:r>
      <w:r w:rsidR="00F25913" w:rsidRPr="00F86B17">
        <w:rPr>
          <w:rFonts w:cs="Arial"/>
          <w:spacing w:val="-2"/>
          <w:szCs w:val="22"/>
        </w:rPr>
        <w:t>.</w:t>
      </w:r>
    </w:p>
    <w:p w14:paraId="598F350C"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Public Liability Insurance.</w:t>
      </w:r>
    </w:p>
    <w:p w14:paraId="65F2EF4A"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Evidence of the sta</w:t>
      </w:r>
      <w:r w:rsidR="00E05A01" w:rsidRPr="00F86B17">
        <w:rPr>
          <w:rFonts w:cs="Arial"/>
          <w:spacing w:val="-2"/>
          <w:szCs w:val="22"/>
        </w:rPr>
        <w:t xml:space="preserve">tus of approvals, permissions, </w:t>
      </w:r>
      <w:r w:rsidRPr="00F86B17">
        <w:rPr>
          <w:rFonts w:cs="Arial"/>
          <w:spacing w:val="-2"/>
          <w:szCs w:val="22"/>
        </w:rPr>
        <w:t>notifications, permits etc</w:t>
      </w:r>
    </w:p>
    <w:p w14:paraId="33D2EA3C"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Event Management Plan.</w:t>
      </w:r>
    </w:p>
    <w:p w14:paraId="3D70DF68"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Event details.</w:t>
      </w:r>
    </w:p>
    <w:p w14:paraId="2E3769E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Aims &amp; outcomes.</w:t>
      </w:r>
    </w:p>
    <w:p w14:paraId="1EE79E70"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Contacts.</w:t>
      </w:r>
    </w:p>
    <w:p w14:paraId="36B5F366"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Key tasks.</w:t>
      </w:r>
    </w:p>
    <w:p w14:paraId="7D47592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Production schedule/timelines/run sheets.</w:t>
      </w:r>
    </w:p>
    <w:p w14:paraId="353544B4"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Consultation &amp; notification plans.</w:t>
      </w:r>
    </w:p>
    <w:p w14:paraId="57998521"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Budget.</w:t>
      </w:r>
    </w:p>
    <w:p w14:paraId="379537BA"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Venue &amp; site plans.</w:t>
      </w:r>
    </w:p>
    <w:p w14:paraId="7287B442"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Traffic, transport &amp; parking plans.</w:t>
      </w:r>
    </w:p>
    <w:p w14:paraId="5B1B3213"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Event program.</w:t>
      </w:r>
    </w:p>
    <w:p w14:paraId="3D5CE48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Permits, permissions, licence.</w:t>
      </w:r>
    </w:p>
    <w:p w14:paraId="2FB8293F"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 xml:space="preserve">Emergency Management Plan. </w:t>
      </w:r>
    </w:p>
    <w:p w14:paraId="471328AF"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Emergency management structure &amp; communication plan.</w:t>
      </w:r>
    </w:p>
    <w:p w14:paraId="450C9066"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Evacuation procedure.</w:t>
      </w:r>
    </w:p>
    <w:p w14:paraId="0E0C7632"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First aid medical plan.</w:t>
      </w:r>
    </w:p>
    <w:p w14:paraId="0F1F072D"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Crowd control &amp; security.</w:t>
      </w:r>
    </w:p>
    <w:p w14:paraId="346306DD"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Weather monitoring &amp; response.</w:t>
      </w:r>
    </w:p>
    <w:p w14:paraId="560B2AF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Gas Safety Plan</w:t>
      </w:r>
      <w:r w:rsidR="00D14120" w:rsidRPr="00F86B17">
        <w:rPr>
          <w:rFonts w:cs="Arial"/>
          <w:spacing w:val="-2"/>
          <w:szCs w:val="22"/>
        </w:rPr>
        <w:t>.</w:t>
      </w:r>
    </w:p>
    <w:p w14:paraId="057D42E5"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Event contingency or postponement plan.</w:t>
      </w:r>
    </w:p>
    <w:p w14:paraId="317BFEE5"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Emergency contact lists.</w:t>
      </w:r>
    </w:p>
    <w:p w14:paraId="7CEE5767" w14:textId="77777777" w:rsidR="00797D7D" w:rsidRPr="00F86B17" w:rsidRDefault="00797D7D" w:rsidP="00A615A6">
      <w:pPr>
        <w:pStyle w:val="ListParagraph"/>
        <w:numPr>
          <w:ilvl w:val="1"/>
          <w:numId w:val="27"/>
        </w:numPr>
        <w:spacing w:before="80" w:after="80"/>
        <w:ind w:left="1134" w:hanging="567"/>
        <w:rPr>
          <w:rFonts w:cs="Arial"/>
          <w:spacing w:val="-2"/>
          <w:szCs w:val="22"/>
        </w:rPr>
      </w:pPr>
      <w:r w:rsidRPr="00F86B17">
        <w:rPr>
          <w:rFonts w:cs="Arial"/>
          <w:spacing w:val="-2"/>
          <w:szCs w:val="22"/>
        </w:rPr>
        <w:t xml:space="preserve">Risk </w:t>
      </w:r>
      <w:r w:rsidR="00E05A01" w:rsidRPr="00F86B17">
        <w:rPr>
          <w:rFonts w:cs="Arial"/>
          <w:spacing w:val="-2"/>
          <w:szCs w:val="22"/>
        </w:rPr>
        <w:t>Management Plan.</w:t>
      </w:r>
    </w:p>
    <w:p w14:paraId="5E9BFDCE"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Faulty electrical equipment (stalls, hall, food, vendors).</w:t>
      </w:r>
    </w:p>
    <w:p w14:paraId="2164BD8D" w14:textId="77777777" w:rsidR="00E05A01" w:rsidRPr="00F86B17" w:rsidRDefault="00E05A01" w:rsidP="00A615A6">
      <w:pPr>
        <w:numPr>
          <w:ilvl w:val="0"/>
          <w:numId w:val="7"/>
        </w:numPr>
        <w:spacing w:before="80" w:after="80"/>
        <w:ind w:left="1701" w:hanging="567"/>
        <w:rPr>
          <w:rFonts w:cs="Arial"/>
          <w:spacing w:val="-2"/>
          <w:szCs w:val="22"/>
        </w:rPr>
      </w:pPr>
      <w:r w:rsidRPr="00F86B17">
        <w:rPr>
          <w:rFonts w:cs="Arial"/>
          <w:spacing w:val="-2"/>
          <w:szCs w:val="22"/>
        </w:rPr>
        <w:t>Slips, trips and falls.</w:t>
      </w:r>
    </w:p>
    <w:p w14:paraId="30C88B6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Manual Handling.</w:t>
      </w:r>
    </w:p>
    <w:p w14:paraId="1899160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 xml:space="preserve">Separation of pedestrians and vehicles </w:t>
      </w:r>
    </w:p>
    <w:p w14:paraId="43EF1769"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Unattended bags.</w:t>
      </w:r>
    </w:p>
    <w:p w14:paraId="4661DD34"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Lost children.</w:t>
      </w:r>
    </w:p>
    <w:p w14:paraId="336FE75D" w14:textId="77777777" w:rsidR="00797D7D"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Loud music/noise.</w:t>
      </w:r>
    </w:p>
    <w:p w14:paraId="741E1D79" w14:textId="0B491A31" w:rsidR="004A7E66" w:rsidRPr="00F86B17" w:rsidRDefault="00797D7D" w:rsidP="00A615A6">
      <w:pPr>
        <w:numPr>
          <w:ilvl w:val="0"/>
          <w:numId w:val="7"/>
        </w:numPr>
        <w:spacing w:before="80" w:after="80"/>
        <w:ind w:left="1701" w:hanging="567"/>
        <w:rPr>
          <w:rFonts w:cs="Arial"/>
          <w:spacing w:val="-2"/>
          <w:szCs w:val="22"/>
        </w:rPr>
      </w:pPr>
      <w:r w:rsidRPr="00F86B17">
        <w:rPr>
          <w:rFonts w:cs="Arial"/>
          <w:spacing w:val="-2"/>
          <w:szCs w:val="22"/>
        </w:rPr>
        <w:t>Inclement weather.</w:t>
      </w:r>
    </w:p>
    <w:p w14:paraId="3BBE33A9" w14:textId="3D4105AD" w:rsidR="004A7E66" w:rsidRPr="00F86B17" w:rsidRDefault="004A7E66" w:rsidP="00A615A6">
      <w:pPr>
        <w:pStyle w:val="ListParagraph"/>
        <w:numPr>
          <w:ilvl w:val="1"/>
          <w:numId w:val="27"/>
        </w:numPr>
        <w:spacing w:before="80" w:after="80"/>
        <w:ind w:left="1134" w:hanging="567"/>
        <w:rPr>
          <w:rFonts w:cs="Arial"/>
          <w:spacing w:val="-2"/>
          <w:szCs w:val="22"/>
        </w:rPr>
      </w:pPr>
      <w:r w:rsidRPr="00F86B17">
        <w:rPr>
          <w:rFonts w:cs="Arial"/>
          <w:spacing w:val="-2"/>
          <w:szCs w:val="22"/>
        </w:rPr>
        <w:t xml:space="preserve">COVIDSafe Event Plan </w:t>
      </w:r>
    </w:p>
    <w:p w14:paraId="435D1AFE" w14:textId="77777777" w:rsidR="003264EE" w:rsidRDefault="003264EE" w:rsidP="00F86B17">
      <w:pPr>
        <w:rPr>
          <w:rFonts w:eastAsia="Times New Roman" w:cs="Arial"/>
          <w:b/>
          <w:color w:val="4A4B4C"/>
          <w:spacing w:val="-2"/>
          <w:szCs w:val="22"/>
          <w:lang w:eastAsia="en-AU"/>
        </w:rPr>
      </w:pPr>
      <w:r>
        <w:rPr>
          <w:rFonts w:eastAsia="Times New Roman" w:cs="Arial"/>
          <w:b/>
          <w:color w:val="4A4B4C"/>
          <w:spacing w:val="-2"/>
          <w:szCs w:val="22"/>
          <w:lang w:eastAsia="en-AU"/>
        </w:rPr>
        <w:br w:type="page"/>
      </w:r>
    </w:p>
    <w:p w14:paraId="65E15704" w14:textId="77777777" w:rsidR="00D14120" w:rsidRPr="002A7496" w:rsidRDefault="00D72D0B" w:rsidP="00F86B17">
      <w:pPr>
        <w:pStyle w:val="PulloutQuote"/>
        <w:spacing w:before="120" w:after="120" w:line="240" w:lineRule="auto"/>
        <w:ind w:left="567"/>
        <w:rPr>
          <w:sz w:val="28"/>
          <w:szCs w:val="28"/>
          <w:lang w:val="en-US"/>
        </w:rPr>
      </w:pPr>
      <w:r w:rsidRPr="002A7496">
        <w:rPr>
          <w:sz w:val="28"/>
          <w:szCs w:val="28"/>
          <w:lang w:val="en-US"/>
        </w:rPr>
        <w:lastRenderedPageBreak/>
        <w:t>Financial Management</w:t>
      </w:r>
    </w:p>
    <w:p w14:paraId="34B62814"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Detailed revenue and expenditure budget.</w:t>
      </w:r>
    </w:p>
    <w:p w14:paraId="4B2C6261"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 xml:space="preserve">Financial sustainability independent from Council Support. </w:t>
      </w:r>
    </w:p>
    <w:p w14:paraId="00C6F849"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Provide a long-term strategic plan. </w:t>
      </w:r>
    </w:p>
    <w:p w14:paraId="6C2FC236"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Increase revenue by charging an entry fee, raising ticket prices or introducing a participation fee for stallholder/suppliers.</w:t>
      </w:r>
    </w:p>
    <w:p w14:paraId="7F3A8C92"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Seek further sponsorship/grants.</w:t>
      </w:r>
    </w:p>
    <w:p w14:paraId="7A1B336E" w14:textId="77777777" w:rsidR="00BE2F23" w:rsidRPr="002A7496" w:rsidRDefault="00797D7D" w:rsidP="00F86B17">
      <w:pPr>
        <w:pStyle w:val="PulloutQuote"/>
        <w:spacing w:before="120" w:after="120" w:line="240" w:lineRule="auto"/>
        <w:ind w:left="567"/>
        <w:rPr>
          <w:sz w:val="28"/>
          <w:szCs w:val="28"/>
          <w:lang w:val="en-US"/>
        </w:rPr>
      </w:pPr>
      <w:r w:rsidRPr="002A7496">
        <w:rPr>
          <w:sz w:val="28"/>
          <w:szCs w:val="28"/>
          <w:lang w:val="en-US"/>
        </w:rPr>
        <w:t>Marketing &amp; Communications</w:t>
      </w:r>
    </w:p>
    <w:p w14:paraId="531F9770" w14:textId="6C3806C4" w:rsidR="00797D7D" w:rsidRPr="009E7060" w:rsidRDefault="00797D7D" w:rsidP="00A615A6">
      <w:pPr>
        <w:pStyle w:val="ListParagraph"/>
        <w:numPr>
          <w:ilvl w:val="1"/>
          <w:numId w:val="27"/>
        </w:numPr>
        <w:spacing w:before="80" w:after="80"/>
        <w:ind w:left="1134" w:hanging="567"/>
        <w:rPr>
          <w:rFonts w:cs="Arial"/>
          <w:spacing w:val="-2"/>
          <w:szCs w:val="22"/>
        </w:rPr>
      </w:pPr>
      <w:r w:rsidRPr="009E7060">
        <w:rPr>
          <w:rFonts w:cs="Arial"/>
          <w:spacing w:val="-2"/>
          <w:szCs w:val="22"/>
        </w:rPr>
        <w:t xml:space="preserve">Marketing &amp; Communications Plan:  </w:t>
      </w:r>
    </w:p>
    <w:p w14:paraId="7E0194AD"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Council’s Tourism Unit manages the official tourism website for the Macedon Ranges </w:t>
      </w:r>
      <w:hyperlink r:id="rId31" w:history="1">
        <w:r w:rsidRPr="009E7060">
          <w:rPr>
            <w:rFonts w:cs="Arial"/>
            <w:spacing w:val="-2"/>
            <w:szCs w:val="22"/>
          </w:rPr>
          <w:t>www.visitmacedonranges.com</w:t>
        </w:r>
      </w:hyperlink>
      <w:r w:rsidRPr="009E7060">
        <w:rPr>
          <w:rFonts w:cs="Arial"/>
          <w:spacing w:val="-2"/>
          <w:szCs w:val="22"/>
        </w:rPr>
        <w:t xml:space="preserve">. </w:t>
      </w:r>
    </w:p>
    <w:p w14:paraId="1DB1B938"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Online events calendar on Council’s website </w:t>
      </w:r>
      <w:hyperlink r:id="rId32" w:history="1">
        <w:r w:rsidRPr="009E7060">
          <w:rPr>
            <w:rFonts w:cs="Arial"/>
            <w:spacing w:val="-2"/>
            <w:szCs w:val="22"/>
          </w:rPr>
          <w:t>www.mrsc.vic.gov.au</w:t>
        </w:r>
      </w:hyperlink>
      <w:r w:rsidRPr="009E7060">
        <w:rPr>
          <w:rFonts w:cs="Arial"/>
          <w:spacing w:val="-2"/>
          <w:szCs w:val="22"/>
        </w:rPr>
        <w:t xml:space="preserve">.  </w:t>
      </w:r>
    </w:p>
    <w:p w14:paraId="461B634C"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Community newsletters to find out about advertising and editorial opportunities.</w:t>
      </w:r>
    </w:p>
    <w:p w14:paraId="23BD3F2A"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School newsletters will accept public notices.</w:t>
      </w:r>
    </w:p>
    <w:p w14:paraId="2E2CFEF5"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Promote in Council’s regular e-newsletters (Business, Youth, Arts &amp; Culture, Environment, and Recreation). </w:t>
      </w:r>
    </w:p>
    <w:p w14:paraId="0F3DC889"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Local newspapers offer a community guide or calendar feature where local events and festivals can be listed each week.</w:t>
      </w:r>
    </w:p>
    <w:p w14:paraId="5042E6D7"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Social media and online campaigns.</w:t>
      </w:r>
    </w:p>
    <w:p w14:paraId="319EB35A"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Community signage boards. </w:t>
      </w:r>
    </w:p>
    <w:p w14:paraId="30535717"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Display information at the Macedon Ranges Visitor Information Centres and list your event or festival in the monthly events and festivals calendar.            </w:t>
      </w:r>
    </w:p>
    <w:p w14:paraId="0840ED91"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Daylesford and Macedon Ranges Explore </w:t>
      </w:r>
      <w:hyperlink r:id="rId33" w:history="1">
        <w:r w:rsidRPr="009E7060">
          <w:rPr>
            <w:rFonts w:cs="Arial"/>
            <w:spacing w:val="-2"/>
            <w:szCs w:val="22"/>
          </w:rPr>
          <w:t>http://dmrexplore.com.au</w:t>
        </w:r>
      </w:hyperlink>
      <w:r w:rsidRPr="009E7060">
        <w:rPr>
          <w:rFonts w:cs="Arial"/>
          <w:spacing w:val="-2"/>
          <w:szCs w:val="22"/>
        </w:rPr>
        <w:t xml:space="preserve"> is an online e-travel guide where events and festival can be promoted. </w:t>
      </w:r>
    </w:p>
    <w:p w14:paraId="3DE68FD8"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List your event and festival at Australia Tourism Data Warehouse </w:t>
      </w:r>
      <w:hyperlink r:id="rId34" w:history="1">
        <w:r w:rsidRPr="009E7060">
          <w:rPr>
            <w:rFonts w:cs="Arial"/>
            <w:spacing w:val="-2"/>
            <w:szCs w:val="22"/>
          </w:rPr>
          <w:t>www.atdw-online.com.au</w:t>
        </w:r>
      </w:hyperlink>
      <w:r w:rsidRPr="009E7060">
        <w:rPr>
          <w:rFonts w:cs="Arial"/>
          <w:spacing w:val="-2"/>
          <w:szCs w:val="22"/>
        </w:rPr>
        <w:t xml:space="preserve"> (this was previously Events Victoria).  </w:t>
      </w:r>
    </w:p>
    <w:p w14:paraId="512925D6" w14:textId="77777777" w:rsidR="00797D7D" w:rsidRPr="009E7060" w:rsidRDefault="00797D7D" w:rsidP="00A615A6">
      <w:pPr>
        <w:numPr>
          <w:ilvl w:val="0"/>
          <w:numId w:val="7"/>
        </w:numPr>
        <w:spacing w:before="80" w:after="80"/>
        <w:ind w:left="1701" w:hanging="567"/>
        <w:rPr>
          <w:rFonts w:cs="Arial"/>
          <w:spacing w:val="-2"/>
          <w:szCs w:val="22"/>
        </w:rPr>
      </w:pPr>
      <w:r w:rsidRPr="009E7060">
        <w:rPr>
          <w:rFonts w:cs="Arial"/>
          <w:spacing w:val="-2"/>
          <w:szCs w:val="22"/>
        </w:rPr>
        <w:t xml:space="preserve">Daylesford Macedon Tourism (DMT) </w:t>
      </w:r>
      <w:hyperlink r:id="rId35" w:history="1">
        <w:r w:rsidRPr="009E7060">
          <w:rPr>
            <w:rFonts w:cs="Arial"/>
            <w:spacing w:val="-2"/>
            <w:szCs w:val="22"/>
          </w:rPr>
          <w:t>http://dmrtourism.com.au/</w:t>
        </w:r>
      </w:hyperlink>
      <w:r w:rsidRPr="009E7060">
        <w:rPr>
          <w:rFonts w:cs="Arial"/>
          <w:spacing w:val="-2"/>
          <w:szCs w:val="22"/>
        </w:rPr>
        <w:t>.</w:t>
      </w:r>
    </w:p>
    <w:p w14:paraId="5597AFCF" w14:textId="1A7FB26C" w:rsidR="00484E9F" w:rsidRPr="002A7496" w:rsidRDefault="00484E9F" w:rsidP="00F86B17">
      <w:pPr>
        <w:pStyle w:val="PulloutQuote"/>
        <w:spacing w:before="120" w:after="120" w:line="240" w:lineRule="auto"/>
        <w:ind w:left="567"/>
        <w:rPr>
          <w:sz w:val="28"/>
          <w:szCs w:val="28"/>
          <w:lang w:val="en-US"/>
        </w:rPr>
      </w:pPr>
      <w:r w:rsidRPr="002A7496">
        <w:rPr>
          <w:sz w:val="28"/>
          <w:szCs w:val="28"/>
          <w:lang w:val="en-US"/>
        </w:rPr>
        <w:t>Accessible and inclusive</w:t>
      </w:r>
    </w:p>
    <w:p w14:paraId="3DEDE09C" w14:textId="072ED0D7" w:rsidR="00484E9F" w:rsidRPr="009E7060" w:rsidRDefault="00465941" w:rsidP="00A615A6">
      <w:pPr>
        <w:pStyle w:val="ListParagraph"/>
        <w:numPr>
          <w:ilvl w:val="1"/>
          <w:numId w:val="27"/>
        </w:numPr>
        <w:spacing w:before="80" w:after="80"/>
        <w:ind w:left="1134" w:hanging="567"/>
        <w:rPr>
          <w:rFonts w:cs="Arial"/>
          <w:spacing w:val="-2"/>
          <w:szCs w:val="22"/>
        </w:rPr>
      </w:pPr>
      <w:r>
        <w:rPr>
          <w:rFonts w:cs="Arial"/>
          <w:spacing w:val="-2"/>
          <w:szCs w:val="22"/>
        </w:rPr>
        <w:t xml:space="preserve">Accessible </w:t>
      </w:r>
      <w:r w:rsidR="00D41026">
        <w:rPr>
          <w:rFonts w:cs="Arial"/>
          <w:spacing w:val="-2"/>
          <w:szCs w:val="22"/>
        </w:rPr>
        <w:t>event c</w:t>
      </w:r>
      <w:r>
        <w:rPr>
          <w:rFonts w:cs="Arial"/>
          <w:spacing w:val="-2"/>
          <w:szCs w:val="22"/>
        </w:rPr>
        <w:t>hecklist.</w:t>
      </w:r>
    </w:p>
    <w:p w14:paraId="3C9C4E01" w14:textId="7BAD495C" w:rsidR="003222ED" w:rsidRDefault="00D41026" w:rsidP="0028288F">
      <w:pPr>
        <w:spacing w:before="80" w:after="80"/>
        <w:ind w:left="1134"/>
        <w:rPr>
          <w:rFonts w:cs="Arial"/>
          <w:spacing w:val="-2"/>
          <w:szCs w:val="22"/>
        </w:rPr>
      </w:pPr>
      <w:r w:rsidRPr="0028288F">
        <w:rPr>
          <w:rFonts w:cs="Arial"/>
          <w:spacing w:val="-2"/>
          <w:szCs w:val="22"/>
          <w:u w:val="single"/>
        </w:rPr>
        <w:t>Example</w:t>
      </w:r>
      <w:r>
        <w:rPr>
          <w:rFonts w:cs="Arial"/>
          <w:spacing w:val="-2"/>
          <w:szCs w:val="22"/>
        </w:rPr>
        <w:t xml:space="preserve"> - Disability Access Consultants </w:t>
      </w:r>
      <w:hyperlink r:id="rId36" w:history="1">
        <w:r w:rsidRPr="00D41026">
          <w:rPr>
            <w:rStyle w:val="Hyperlink"/>
            <w:rFonts w:cs="Arial"/>
            <w:spacing w:val="-2"/>
            <w:szCs w:val="22"/>
          </w:rPr>
          <w:t>Accessibility in Public Events and Concerts Checklist</w:t>
        </w:r>
      </w:hyperlink>
    </w:p>
    <w:p w14:paraId="0FEB0A33" w14:textId="79C1FF0A" w:rsidR="00D41026" w:rsidRDefault="00D41026" w:rsidP="0028288F">
      <w:pPr>
        <w:pStyle w:val="ListParagraph"/>
        <w:numPr>
          <w:ilvl w:val="1"/>
          <w:numId w:val="27"/>
        </w:numPr>
        <w:spacing w:before="80" w:after="80"/>
        <w:ind w:left="1134" w:hanging="567"/>
        <w:rPr>
          <w:rFonts w:cs="Arial"/>
          <w:spacing w:val="-2"/>
          <w:szCs w:val="22"/>
        </w:rPr>
      </w:pPr>
      <w:r w:rsidRPr="0028288F">
        <w:rPr>
          <w:rFonts w:cs="Arial"/>
          <w:spacing w:val="-2"/>
          <w:szCs w:val="22"/>
        </w:rPr>
        <w:t xml:space="preserve">Site </w:t>
      </w:r>
      <w:r w:rsidRPr="00B4150B">
        <w:rPr>
          <w:rFonts w:cs="Arial"/>
          <w:spacing w:val="-2"/>
          <w:szCs w:val="22"/>
        </w:rPr>
        <w:t>plan demonstrating:</w:t>
      </w:r>
    </w:p>
    <w:p w14:paraId="226215A6" w14:textId="7ADB0C35" w:rsidR="00D41026" w:rsidRDefault="00054F9C" w:rsidP="0028288F">
      <w:pPr>
        <w:pStyle w:val="ListParagraph"/>
        <w:numPr>
          <w:ilvl w:val="0"/>
          <w:numId w:val="31"/>
        </w:numPr>
        <w:spacing w:before="80" w:after="80"/>
        <w:rPr>
          <w:rFonts w:cs="Arial"/>
          <w:spacing w:val="-2"/>
          <w:szCs w:val="22"/>
        </w:rPr>
      </w:pPr>
      <w:r>
        <w:rPr>
          <w:rFonts w:cs="Arial"/>
          <w:spacing w:val="-2"/>
          <w:szCs w:val="22"/>
        </w:rPr>
        <w:t>Ease of access and movement;</w:t>
      </w:r>
    </w:p>
    <w:p w14:paraId="197B0A90" w14:textId="3FD1FDD1" w:rsidR="00D41026" w:rsidRDefault="00B4150B" w:rsidP="0028288F">
      <w:pPr>
        <w:pStyle w:val="ListParagraph"/>
        <w:numPr>
          <w:ilvl w:val="0"/>
          <w:numId w:val="31"/>
        </w:numPr>
        <w:spacing w:before="80" w:after="80"/>
        <w:rPr>
          <w:rFonts w:cs="Arial"/>
          <w:spacing w:val="-2"/>
          <w:szCs w:val="22"/>
        </w:rPr>
      </w:pPr>
      <w:r>
        <w:rPr>
          <w:rFonts w:cs="Arial"/>
          <w:spacing w:val="-2"/>
          <w:szCs w:val="22"/>
        </w:rPr>
        <w:t>Sufficient bathroom facilities including access and gender neutral bathrooms</w:t>
      </w:r>
      <w:r w:rsidR="00054F9C">
        <w:rPr>
          <w:rFonts w:cs="Arial"/>
          <w:spacing w:val="-2"/>
          <w:szCs w:val="22"/>
        </w:rPr>
        <w:t>; and</w:t>
      </w:r>
    </w:p>
    <w:p w14:paraId="28E8267C" w14:textId="059D10BB" w:rsidR="00B4150B" w:rsidRPr="0028288F" w:rsidRDefault="00B4150B" w:rsidP="0028288F">
      <w:pPr>
        <w:pStyle w:val="ListParagraph"/>
        <w:numPr>
          <w:ilvl w:val="0"/>
          <w:numId w:val="31"/>
        </w:numPr>
        <w:spacing w:before="80" w:after="80"/>
        <w:rPr>
          <w:rFonts w:cs="Arial"/>
          <w:spacing w:val="-2"/>
          <w:szCs w:val="22"/>
        </w:rPr>
      </w:pPr>
      <w:r>
        <w:rPr>
          <w:rFonts w:cs="Arial"/>
          <w:spacing w:val="-2"/>
          <w:szCs w:val="22"/>
        </w:rPr>
        <w:t>Signage</w:t>
      </w:r>
      <w:r w:rsidR="00054F9C">
        <w:rPr>
          <w:rFonts w:cs="Arial"/>
          <w:spacing w:val="-2"/>
          <w:szCs w:val="22"/>
        </w:rPr>
        <w:t>.</w:t>
      </w:r>
    </w:p>
    <w:p w14:paraId="70194661" w14:textId="6D510E6F" w:rsidR="00B4150B" w:rsidRPr="0028288F" w:rsidRDefault="00B4150B" w:rsidP="0028288F">
      <w:pPr>
        <w:pStyle w:val="ListParagraph"/>
        <w:numPr>
          <w:ilvl w:val="0"/>
          <w:numId w:val="32"/>
        </w:numPr>
        <w:spacing w:before="80" w:after="80"/>
        <w:rPr>
          <w:rFonts w:cs="Arial"/>
          <w:spacing w:val="-2"/>
          <w:szCs w:val="22"/>
        </w:rPr>
      </w:pPr>
      <w:r>
        <w:rPr>
          <w:rFonts w:cs="Arial"/>
          <w:spacing w:val="-2"/>
          <w:szCs w:val="22"/>
        </w:rPr>
        <w:t>Various</w:t>
      </w:r>
      <w:r w:rsidRPr="0028288F">
        <w:rPr>
          <w:rFonts w:cs="Arial"/>
          <w:spacing w:val="-2"/>
          <w:szCs w:val="22"/>
        </w:rPr>
        <w:t xml:space="preserve"> ticket pricing including discounted </w:t>
      </w:r>
      <w:r>
        <w:rPr>
          <w:rFonts w:cs="Arial"/>
          <w:spacing w:val="-2"/>
          <w:szCs w:val="22"/>
        </w:rPr>
        <w:t xml:space="preserve">tickets for children, seniors and concession holders </w:t>
      </w:r>
      <w:r w:rsidRPr="0028288F">
        <w:rPr>
          <w:rFonts w:cs="Arial"/>
          <w:spacing w:val="-2"/>
          <w:szCs w:val="22"/>
        </w:rPr>
        <w:t xml:space="preserve">free </w:t>
      </w:r>
      <w:r>
        <w:rPr>
          <w:rFonts w:cs="Arial"/>
          <w:spacing w:val="-2"/>
          <w:szCs w:val="22"/>
        </w:rPr>
        <w:t>tickets for registered carers.</w:t>
      </w:r>
    </w:p>
    <w:p w14:paraId="660D4083" w14:textId="41E44BC7" w:rsidR="009E7060" w:rsidRPr="0028288F" w:rsidRDefault="00054F9C" w:rsidP="0028288F">
      <w:pPr>
        <w:pStyle w:val="ListParagraph"/>
        <w:numPr>
          <w:ilvl w:val="0"/>
          <w:numId w:val="32"/>
        </w:numPr>
      </w:pPr>
      <w:r>
        <w:rPr>
          <w:rFonts w:cs="Arial"/>
          <w:spacing w:val="-2"/>
          <w:szCs w:val="22"/>
        </w:rPr>
        <w:t xml:space="preserve">Code of conduct </w:t>
      </w:r>
      <w:r w:rsidR="00D41026" w:rsidRPr="0028288F">
        <w:rPr>
          <w:rFonts w:cs="Arial"/>
          <w:spacing w:val="-2"/>
          <w:szCs w:val="22"/>
        </w:rPr>
        <w:t>demonstrating</w:t>
      </w:r>
      <w:r w:rsidR="003222ED" w:rsidRPr="0028288F">
        <w:rPr>
          <w:rFonts w:cs="Arial"/>
          <w:spacing w:val="-2"/>
          <w:szCs w:val="22"/>
        </w:rPr>
        <w:t xml:space="preserve"> that event will provide a safe harassment-free experience for everyone, regardless of gender and gender identity, age, sexual orientation, disability, physical appearance, body size, race, or religion.</w:t>
      </w:r>
      <w:r w:rsidR="009E7060" w:rsidRPr="0028288F">
        <w:br w:type="page"/>
      </w:r>
    </w:p>
    <w:p w14:paraId="5CFDAEE2" w14:textId="5D6425DC" w:rsidR="00D72D0B" w:rsidRPr="002A7496" w:rsidRDefault="00D72D0B" w:rsidP="00F86B17">
      <w:pPr>
        <w:pStyle w:val="PulloutQuote"/>
        <w:spacing w:before="120" w:after="120" w:line="240" w:lineRule="auto"/>
        <w:ind w:left="567"/>
        <w:rPr>
          <w:sz w:val="28"/>
          <w:szCs w:val="28"/>
          <w:lang w:val="en-US"/>
        </w:rPr>
      </w:pPr>
      <w:r w:rsidRPr="002A7496">
        <w:rPr>
          <w:sz w:val="28"/>
          <w:szCs w:val="28"/>
          <w:lang w:val="en-US"/>
        </w:rPr>
        <w:lastRenderedPageBreak/>
        <w:t>Environment</w:t>
      </w:r>
    </w:p>
    <w:p w14:paraId="08E00943"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Waste Management – Recycle, Reduce and Re-use Strategy.</w:t>
      </w:r>
    </w:p>
    <w:p w14:paraId="15CFFCF9"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Minimise single use plastic (plastic bags, bottles, cups, plastic straws etc.)</w:t>
      </w:r>
    </w:p>
    <w:p w14:paraId="6728A7AF"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Set up recycle and compost stations.</w:t>
      </w:r>
    </w:p>
    <w:p w14:paraId="1DB5CC81"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Set up wash stations</w:t>
      </w:r>
    </w:p>
    <w:p w14:paraId="627321DD"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Promote your commitment to environmental sustainability.  </w:t>
      </w:r>
    </w:p>
    <w:p w14:paraId="75E7138B"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Provide re-useable cutlery and crockery.</w:t>
      </w:r>
    </w:p>
    <w:p w14:paraId="3CE5A9CB" w14:textId="77777777" w:rsidR="00D72D0B"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Choose biodegradable tableware and decorations. </w:t>
      </w:r>
    </w:p>
    <w:p w14:paraId="52B9B58A" w14:textId="4DF00937" w:rsidR="00A20007"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 xml:space="preserve">Use digital media such as social media to promote event or festival. </w:t>
      </w:r>
    </w:p>
    <w:p w14:paraId="2E1E7FA5" w14:textId="77777777" w:rsidR="00D72D0B" w:rsidRPr="009E7060" w:rsidRDefault="00D72D0B" w:rsidP="00A615A6">
      <w:pPr>
        <w:pStyle w:val="ListParagraph"/>
        <w:numPr>
          <w:ilvl w:val="1"/>
          <w:numId w:val="27"/>
        </w:numPr>
        <w:spacing w:before="80" w:after="80"/>
        <w:ind w:left="1134" w:hanging="567"/>
        <w:rPr>
          <w:rFonts w:cs="Arial"/>
          <w:spacing w:val="-2"/>
          <w:szCs w:val="22"/>
        </w:rPr>
      </w:pPr>
      <w:r w:rsidRPr="009E7060">
        <w:rPr>
          <w:rFonts w:cs="Arial"/>
          <w:spacing w:val="-2"/>
          <w:szCs w:val="22"/>
        </w:rPr>
        <w:t>Green travel options</w:t>
      </w:r>
    </w:p>
    <w:p w14:paraId="066367D1" w14:textId="0FD88917" w:rsidR="00EE4925" w:rsidRPr="009E7060" w:rsidRDefault="00D72D0B" w:rsidP="00A615A6">
      <w:pPr>
        <w:numPr>
          <w:ilvl w:val="0"/>
          <w:numId w:val="7"/>
        </w:numPr>
        <w:spacing w:before="80" w:after="80"/>
        <w:ind w:left="1701" w:hanging="567"/>
        <w:rPr>
          <w:rFonts w:cs="Arial"/>
          <w:spacing w:val="-2"/>
          <w:szCs w:val="22"/>
        </w:rPr>
      </w:pPr>
      <w:r w:rsidRPr="009E7060">
        <w:rPr>
          <w:rFonts w:cs="Arial"/>
          <w:spacing w:val="-2"/>
          <w:szCs w:val="22"/>
        </w:rPr>
        <w:t>Encourage public transport, car-pooling and shuttle buses.</w:t>
      </w:r>
    </w:p>
    <w:sectPr w:rsidR="00EE4925" w:rsidRPr="009E7060" w:rsidSect="00EB7ABB">
      <w:headerReference w:type="default" r:id="rId37"/>
      <w:footerReference w:type="default" r:id="rId38"/>
      <w:pgSz w:w="11900" w:h="16840"/>
      <w:pgMar w:top="709" w:right="2155" w:bottom="993" w:left="1134" w:header="284" w:footer="77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6A22E" w14:textId="77777777" w:rsidR="00EB7ABB" w:rsidRDefault="00EB7ABB" w:rsidP="00A849BD">
      <w:r>
        <w:separator/>
      </w:r>
    </w:p>
  </w:endnote>
  <w:endnote w:type="continuationSeparator" w:id="0">
    <w:p w14:paraId="6A60172E" w14:textId="77777777" w:rsidR="00EB7ABB" w:rsidRDefault="00EB7ABB" w:rsidP="00A8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F05F" w14:textId="77777777" w:rsidR="00B62884" w:rsidRDefault="00B628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93E7" w14:textId="77777777" w:rsidR="00B62884" w:rsidRDefault="00B628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A9D5B" w14:textId="77777777" w:rsidR="00B62884" w:rsidRDefault="00B628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7A5E7" w14:textId="0A396B77" w:rsidR="00B62884" w:rsidRPr="00A0186D" w:rsidRDefault="00B62884" w:rsidP="004A7E66">
    <w:pPr>
      <w:pStyle w:val="Footer"/>
      <w:framePr w:w="1606" w:wrap="around" w:vAnchor="text" w:hAnchor="page" w:x="9881" w:y="198"/>
      <w:jc w:val="center"/>
      <w:rPr>
        <w:rStyle w:val="PageNumber"/>
        <w:sz w:val="20"/>
        <w:szCs w:val="20"/>
      </w:rPr>
    </w:pPr>
    <w:r w:rsidRPr="00A0186D">
      <w:rPr>
        <w:rStyle w:val="PageNumber"/>
        <w:sz w:val="20"/>
        <w:szCs w:val="20"/>
      </w:rPr>
      <w:t xml:space="preserve">Page </w:t>
    </w:r>
    <w:r w:rsidRPr="00A0186D">
      <w:rPr>
        <w:rStyle w:val="PageNumber"/>
        <w:sz w:val="20"/>
        <w:szCs w:val="20"/>
      </w:rPr>
      <w:fldChar w:fldCharType="begin"/>
    </w:r>
    <w:r w:rsidRPr="00A0186D">
      <w:rPr>
        <w:rStyle w:val="PageNumber"/>
        <w:sz w:val="20"/>
        <w:szCs w:val="20"/>
      </w:rPr>
      <w:instrText xml:space="preserve">PAGE  </w:instrText>
    </w:r>
    <w:r w:rsidRPr="00A0186D">
      <w:rPr>
        <w:rStyle w:val="PageNumber"/>
        <w:sz w:val="20"/>
        <w:szCs w:val="20"/>
      </w:rPr>
      <w:fldChar w:fldCharType="separate"/>
    </w:r>
    <w:r w:rsidR="009940C3">
      <w:rPr>
        <w:rStyle w:val="PageNumber"/>
        <w:noProof/>
        <w:sz w:val="20"/>
        <w:szCs w:val="20"/>
      </w:rPr>
      <w:t>20</w:t>
    </w:r>
    <w:r w:rsidRPr="00A0186D">
      <w:rPr>
        <w:rStyle w:val="PageNumber"/>
        <w:sz w:val="20"/>
        <w:szCs w:val="20"/>
      </w:rPr>
      <w:fldChar w:fldCharType="end"/>
    </w:r>
  </w:p>
  <w:p w14:paraId="4764641C" w14:textId="77777777" w:rsidR="00B62884" w:rsidRPr="00A0186D" w:rsidRDefault="00B62884">
    <w:pPr>
      <w:pStyle w:val="Footer"/>
      <w:rPr>
        <w:sz w:val="20"/>
        <w:szCs w:val="20"/>
      </w:rPr>
    </w:pPr>
    <w:r>
      <w:rPr>
        <w:noProof/>
        <w:sz w:val="20"/>
        <w:szCs w:val="20"/>
        <w:lang w:val="en-GB" w:eastAsia="en-GB"/>
      </w:rPr>
      <mc:AlternateContent>
        <mc:Choice Requires="wpg">
          <w:drawing>
            <wp:anchor distT="0" distB="0" distL="114300" distR="114300" simplePos="0" relativeHeight="251657728" behindDoc="0" locked="0" layoutInCell="1" allowOverlap="1" wp14:anchorId="4CDCA860" wp14:editId="48345A5E">
              <wp:simplePos x="0" y="0"/>
              <wp:positionH relativeFrom="column">
                <wp:posOffset>-272415</wp:posOffset>
              </wp:positionH>
              <wp:positionV relativeFrom="paragraph">
                <wp:posOffset>16510</wp:posOffset>
              </wp:positionV>
              <wp:extent cx="5753100" cy="354330"/>
              <wp:effectExtent l="0" t="0" r="0" b="7620"/>
              <wp:wrapNone/>
              <wp:docPr id="7" name="Group 7"/>
              <wp:cNvGraphicFramePr/>
              <a:graphic xmlns:a="http://schemas.openxmlformats.org/drawingml/2006/main">
                <a:graphicData uri="http://schemas.microsoft.com/office/word/2010/wordprocessingGroup">
                  <wpg:wgp>
                    <wpg:cNvGrpSpPr/>
                    <wpg:grpSpPr>
                      <a:xfrm>
                        <a:off x="0" y="0"/>
                        <a:ext cx="5753100" cy="354330"/>
                        <a:chOff x="0" y="0"/>
                        <a:chExt cx="5753100" cy="354330"/>
                      </a:xfrm>
                    </wpg:grpSpPr>
                    <wps:wsp>
                      <wps:cNvPr id="1" name="Text Box 2"/>
                      <wps:cNvSpPr txBox="1">
                        <a:spLocks noChangeArrowheads="1"/>
                      </wps:cNvSpPr>
                      <wps:spPr bwMode="auto">
                        <a:xfrm>
                          <a:off x="2771775" y="47625"/>
                          <a:ext cx="2981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F9794" w14:textId="0D888B00" w:rsidR="00B62884" w:rsidRPr="00AD3D26" w:rsidRDefault="00B62884">
                            <w:pPr>
                              <w:rPr>
                                <w:sz w:val="20"/>
                                <w:szCs w:val="20"/>
                              </w:rPr>
                            </w:pPr>
                            <w:r>
                              <w:rPr>
                                <w:rFonts w:cs="Arial"/>
                                <w:position w:val="6"/>
                                <w:sz w:val="20"/>
                                <w:szCs w:val="20"/>
                              </w:rPr>
                              <w:t>Events &amp; Festivals Grant Program 2024/2025</w:t>
                            </w:r>
                          </w:p>
                        </w:txbxContent>
                      </wps:txbx>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3900" t="16744" r="1932" b="12085"/>
                        <a:stretch/>
                      </pic:blipFill>
                      <pic:spPr bwMode="auto">
                        <a:xfrm>
                          <a:off x="0" y="0"/>
                          <a:ext cx="2352675" cy="3543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CDCA860" id="Group 7" o:spid="_x0000_s1027" style="position:absolute;margin-left:-21.45pt;margin-top:1.3pt;width:453pt;height:27.9pt;z-index:251657728" coordsize="57531,35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I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1EAAAAGAAAAAAAAAAAAAADgAAAEYgAAAA4A&#10;TQBSAFMAQwAgAFIARwBCACAAQwBvAGwALQAyAAAAAQAAAAAAAAAAAAAAAAAAAAAAAAABAAAAAAAA&#10;AAAAAARiAAAA4AAAAAAAAAAAAAAAAAAAAAABAAAAAAAAAAAAAAAAAAAAAAAAABAAAAABAAAAAAAA&#10;bnVsbAAAAAIAAAAGYm91bmRzT2JqYwAAAAEAAAAAAABSY3QxAAAABAAAAABUb3AgbG9uZwAAAAAA&#10;AAAATGVmdGxvbmcAAAAAAAAAAEJ0b21sb25nAAAA4AAAAABSZ2h0bG9uZwAABG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OAAAAAAUmdodGxvbmcAAARi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jhCSU0EDAAAAAATyQAAAAEAAACgAAAAIAAAAeAAADwAAAATrQAYAAH/2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tAAxBZG9iZV9DTQAB/+4ADkFkb2JlAGSAAAAAAf/bAIQA&#10;DAgICAkIDAkJDBELCgsRFQ8MDA8VGBMTFRMTGBEMDAwMDAwRDAwMDAwMDAwMDAwMDAwMDAwMDAwM&#10;DAwMDAwMDAENCwsNDg0QDg4QFA4ODhQUDg4ODhQRDAwMDAwREQwMDAwMDBEMDAwMDAwMDAwMDAwM&#10;DAwMDAwMDAwMDAwMDAwM/8AAEQgAI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OAEYgMBEQACEQEDEQH/3QAEAI3/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&#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">
              <v:shapetype id="_x0000_t202" coordsize="21600,21600" o:spt="202" path="m,l,21600r21600,l21600,xe">
                <v:stroke joinstyle="miter"/>
                <v:path gradientshapeok="t" o:connecttype="rect"/>
              </v:shapetype>
              <v:shape id="Text Box 2" o:spid="_x0000_s1028" type="#_x0000_t202" style="position:absolute;left:27717;top:476;width:29814;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90F9794" w14:textId="0D888B00" w:rsidR="00B62884" w:rsidRPr="00AD3D26" w:rsidRDefault="00B62884">
                      <w:pPr>
                        <w:rPr>
                          <w:sz w:val="20"/>
                          <w:szCs w:val="20"/>
                        </w:rPr>
                      </w:pPr>
                      <w:r>
                        <w:rPr>
                          <w:rFonts w:cs="Arial"/>
                          <w:position w:val="6"/>
                          <w:sz w:val="20"/>
                          <w:szCs w:val="20"/>
                        </w:rPr>
                        <w:t>Events &amp; Festivals Grant Program 2024/2025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2352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">
                <v:imagedata r:id="rId2" o:title="" croptop="10973f" cropbottom="7920f" cropleft="2556f" cropright="1266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C59EF" w14:textId="77777777" w:rsidR="00EB7ABB" w:rsidRDefault="00EB7ABB" w:rsidP="00A849BD">
      <w:r>
        <w:separator/>
      </w:r>
    </w:p>
  </w:footnote>
  <w:footnote w:type="continuationSeparator" w:id="0">
    <w:p w14:paraId="768730A4" w14:textId="77777777" w:rsidR="00EB7ABB" w:rsidRDefault="00EB7ABB" w:rsidP="00A84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2F8F" w14:textId="77777777" w:rsidR="00B62884" w:rsidRDefault="00B628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3D49" w14:textId="77777777" w:rsidR="00B62884" w:rsidRDefault="00B62884">
    <w:pPr>
      <w:pStyle w:val="Header"/>
    </w:pPr>
    <w:r>
      <w:rPr>
        <w:noProof/>
        <w:lang w:val="en-GB" w:eastAsia="en-GB"/>
      </w:rPr>
      <w:drawing>
        <wp:anchor distT="0" distB="0" distL="114300" distR="114300" simplePos="0" relativeHeight="251656704" behindDoc="1" locked="0" layoutInCell="1" allowOverlap="1" wp14:anchorId="50656AE4" wp14:editId="5DC29A12">
          <wp:simplePos x="0" y="0"/>
          <wp:positionH relativeFrom="page">
            <wp:posOffset>3873500</wp:posOffset>
          </wp:positionH>
          <wp:positionV relativeFrom="page">
            <wp:posOffset>4219575</wp:posOffset>
          </wp:positionV>
          <wp:extent cx="4208145" cy="21710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1"/>
                  <pic:cNvPicPr>
                    <a:picLocks noChangeAspect="1"/>
                  </pic:cNvPicPr>
                </pic:nvPicPr>
                <pic:blipFill>
                  <a:blip r:embed="rId1" cstate="screen">
                    <a:extLst>
                      <a:ext uri="{28A0092B-C50C-407E-A947-70E740481C1C}">
                        <a14:useLocalDpi xmlns:a14="http://schemas.microsoft.com/office/drawing/2010/main" val="0"/>
                      </a:ext>
                    </a:extLst>
                  </a:blip>
                  <a:stretch>
                    <a:fillRect/>
                  </a:stretch>
                </pic:blipFill>
                <pic:spPr>
                  <a:xfrm>
                    <a:off x="0" y="0"/>
                    <a:ext cx="4208145" cy="21710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E674" w14:textId="77777777" w:rsidR="00B62884" w:rsidRDefault="00B628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AC43" w14:textId="77777777" w:rsidR="00B62884" w:rsidRDefault="00B628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6799"/>
    <w:multiLevelType w:val="hybridMultilevel"/>
    <w:tmpl w:val="6B180482"/>
    <w:lvl w:ilvl="0" w:tplc="0C090001">
      <w:start w:val="1"/>
      <w:numFmt w:val="bullet"/>
      <w:lvlText w:val=""/>
      <w:lvlJc w:val="left"/>
      <w:pPr>
        <w:ind w:left="1080" w:hanging="360"/>
      </w:pPr>
      <w:rPr>
        <w:rFonts w:ascii="Symbol" w:hAnsi="Symbol" w:hint="default"/>
        <w:b/>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1D42E9"/>
    <w:multiLevelType w:val="hybridMultilevel"/>
    <w:tmpl w:val="2FBC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B5BED"/>
    <w:multiLevelType w:val="hybridMultilevel"/>
    <w:tmpl w:val="B2D07B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1D654B"/>
    <w:multiLevelType w:val="hybridMultilevel"/>
    <w:tmpl w:val="F2622A3C"/>
    <w:lvl w:ilvl="0" w:tplc="26421E84">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0A16"/>
    <w:multiLevelType w:val="hybridMultilevel"/>
    <w:tmpl w:val="06F2E8F8"/>
    <w:lvl w:ilvl="0" w:tplc="0FEE6EBC">
      <w:start w:val="1"/>
      <w:numFmt w:val="bullet"/>
      <w:lvlText w:val=""/>
      <w:lvlJc w:val="left"/>
      <w:pPr>
        <w:ind w:left="1080" w:hanging="360"/>
      </w:pPr>
      <w:rPr>
        <w:rFonts w:ascii="Symbol" w:hAnsi="Symbol" w:hint="default"/>
        <w:b w:val="0"/>
        <w:color w:val="262626" w:themeColor="text1" w:themeTint="D9"/>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9B9163B"/>
    <w:multiLevelType w:val="hybridMultilevel"/>
    <w:tmpl w:val="2F7E6184"/>
    <w:lvl w:ilvl="0" w:tplc="08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1E2533E7"/>
    <w:multiLevelType w:val="hybridMultilevel"/>
    <w:tmpl w:val="DFF8D716"/>
    <w:lvl w:ilvl="0" w:tplc="F14A597A">
      <w:numFmt w:val="bullet"/>
      <w:lvlText w:val="•"/>
      <w:lvlJc w:val="left"/>
      <w:pPr>
        <w:ind w:left="1494" w:hanging="360"/>
      </w:pPr>
      <w:rPr>
        <w:rFonts w:ascii="Arial" w:eastAsia="Times New Roman" w:hAnsi="Arial" w:cs="Arial" w:hint="default"/>
      </w:rPr>
    </w:lvl>
    <w:lvl w:ilvl="1" w:tplc="08090001">
      <w:start w:val="1"/>
      <w:numFmt w:val="bullet"/>
      <w:lvlText w:val=""/>
      <w:lvlJc w:val="left"/>
      <w:pPr>
        <w:ind w:left="1494" w:hanging="360"/>
      </w:pPr>
      <w:rPr>
        <w:rFonts w:ascii="Symbol" w:hAnsi="Symbol" w:hint="default"/>
      </w:rPr>
    </w:lvl>
    <w:lvl w:ilvl="2" w:tplc="08090003">
      <w:start w:val="1"/>
      <w:numFmt w:val="bullet"/>
      <w:lvlText w:val="o"/>
      <w:lvlJc w:val="left"/>
      <w:pPr>
        <w:ind w:left="2214" w:hanging="360"/>
      </w:pPr>
      <w:rPr>
        <w:rFonts w:ascii="Courier New" w:hAnsi="Courier New" w:cs="Courier New"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 w15:restartNumberingAfterBreak="0">
    <w:nsid w:val="1EDB7257"/>
    <w:multiLevelType w:val="hybridMultilevel"/>
    <w:tmpl w:val="875E9EFC"/>
    <w:lvl w:ilvl="0" w:tplc="B8D076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8D0685"/>
    <w:multiLevelType w:val="hybridMultilevel"/>
    <w:tmpl w:val="907A1B2A"/>
    <w:lvl w:ilvl="0" w:tplc="08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EFB1A8C"/>
    <w:multiLevelType w:val="hybridMultilevel"/>
    <w:tmpl w:val="325C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8460F"/>
    <w:multiLevelType w:val="hybridMultilevel"/>
    <w:tmpl w:val="EF986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76716B"/>
    <w:multiLevelType w:val="hybridMultilevel"/>
    <w:tmpl w:val="C14CF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E2678"/>
    <w:multiLevelType w:val="hybridMultilevel"/>
    <w:tmpl w:val="2D209A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CA608B"/>
    <w:multiLevelType w:val="hybridMultilevel"/>
    <w:tmpl w:val="8FE85A5C"/>
    <w:lvl w:ilvl="0" w:tplc="F14A597A">
      <w:numFmt w:val="bullet"/>
      <w:lvlText w:val="•"/>
      <w:lvlJc w:val="left"/>
      <w:pPr>
        <w:ind w:left="2163" w:hanging="360"/>
      </w:pPr>
      <w:rPr>
        <w:rFonts w:ascii="Arial" w:eastAsia="Times New Roman" w:hAnsi="Arial" w:cs="Arial" w:hint="default"/>
      </w:rPr>
    </w:lvl>
    <w:lvl w:ilvl="1" w:tplc="08090001">
      <w:start w:val="1"/>
      <w:numFmt w:val="bullet"/>
      <w:lvlText w:val=""/>
      <w:lvlJc w:val="left"/>
      <w:pPr>
        <w:ind w:left="2163" w:hanging="360"/>
      </w:pPr>
      <w:rPr>
        <w:rFonts w:ascii="Symbol" w:hAnsi="Symbol" w:hint="default"/>
      </w:rPr>
    </w:lvl>
    <w:lvl w:ilvl="2" w:tplc="08090005">
      <w:start w:val="1"/>
      <w:numFmt w:val="bullet"/>
      <w:lvlText w:val=""/>
      <w:lvlJc w:val="left"/>
      <w:pPr>
        <w:ind w:left="2883" w:hanging="360"/>
      </w:pPr>
      <w:rPr>
        <w:rFonts w:ascii="Wingdings" w:hAnsi="Wingdings" w:hint="default"/>
      </w:rPr>
    </w:lvl>
    <w:lvl w:ilvl="3" w:tplc="08090001" w:tentative="1">
      <w:start w:val="1"/>
      <w:numFmt w:val="bullet"/>
      <w:lvlText w:val=""/>
      <w:lvlJc w:val="left"/>
      <w:pPr>
        <w:ind w:left="3603" w:hanging="360"/>
      </w:pPr>
      <w:rPr>
        <w:rFonts w:ascii="Symbol" w:hAnsi="Symbol" w:hint="default"/>
      </w:rPr>
    </w:lvl>
    <w:lvl w:ilvl="4" w:tplc="08090003" w:tentative="1">
      <w:start w:val="1"/>
      <w:numFmt w:val="bullet"/>
      <w:lvlText w:val="o"/>
      <w:lvlJc w:val="left"/>
      <w:pPr>
        <w:ind w:left="4323" w:hanging="360"/>
      </w:pPr>
      <w:rPr>
        <w:rFonts w:ascii="Courier New" w:hAnsi="Courier New" w:cs="Courier New" w:hint="default"/>
      </w:rPr>
    </w:lvl>
    <w:lvl w:ilvl="5" w:tplc="08090005" w:tentative="1">
      <w:start w:val="1"/>
      <w:numFmt w:val="bullet"/>
      <w:lvlText w:val=""/>
      <w:lvlJc w:val="left"/>
      <w:pPr>
        <w:ind w:left="5043" w:hanging="360"/>
      </w:pPr>
      <w:rPr>
        <w:rFonts w:ascii="Wingdings" w:hAnsi="Wingdings" w:hint="default"/>
      </w:rPr>
    </w:lvl>
    <w:lvl w:ilvl="6" w:tplc="08090001" w:tentative="1">
      <w:start w:val="1"/>
      <w:numFmt w:val="bullet"/>
      <w:lvlText w:val=""/>
      <w:lvlJc w:val="left"/>
      <w:pPr>
        <w:ind w:left="5763" w:hanging="360"/>
      </w:pPr>
      <w:rPr>
        <w:rFonts w:ascii="Symbol" w:hAnsi="Symbol" w:hint="default"/>
      </w:rPr>
    </w:lvl>
    <w:lvl w:ilvl="7" w:tplc="08090003" w:tentative="1">
      <w:start w:val="1"/>
      <w:numFmt w:val="bullet"/>
      <w:lvlText w:val="o"/>
      <w:lvlJc w:val="left"/>
      <w:pPr>
        <w:ind w:left="6483" w:hanging="360"/>
      </w:pPr>
      <w:rPr>
        <w:rFonts w:ascii="Courier New" w:hAnsi="Courier New" w:cs="Courier New" w:hint="default"/>
      </w:rPr>
    </w:lvl>
    <w:lvl w:ilvl="8" w:tplc="08090005" w:tentative="1">
      <w:start w:val="1"/>
      <w:numFmt w:val="bullet"/>
      <w:lvlText w:val=""/>
      <w:lvlJc w:val="left"/>
      <w:pPr>
        <w:ind w:left="7203" w:hanging="360"/>
      </w:pPr>
      <w:rPr>
        <w:rFonts w:ascii="Wingdings" w:hAnsi="Wingdings" w:hint="default"/>
      </w:rPr>
    </w:lvl>
  </w:abstractNum>
  <w:abstractNum w:abstractNumId="14" w15:restartNumberingAfterBreak="0">
    <w:nsid w:val="3B057EFC"/>
    <w:multiLevelType w:val="hybridMultilevel"/>
    <w:tmpl w:val="D1B4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017664"/>
    <w:multiLevelType w:val="hybridMultilevel"/>
    <w:tmpl w:val="DF5A0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AB6C57"/>
    <w:multiLevelType w:val="hybridMultilevel"/>
    <w:tmpl w:val="3C2CACAA"/>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7054B1"/>
    <w:multiLevelType w:val="hybridMultilevel"/>
    <w:tmpl w:val="9FEA8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A1AFF"/>
    <w:multiLevelType w:val="hybridMultilevel"/>
    <w:tmpl w:val="4484F05C"/>
    <w:lvl w:ilvl="0" w:tplc="C358AE36">
      <w:start w:val="1"/>
      <w:numFmt w:val="bullet"/>
      <w:lvlText w:val=""/>
      <w:lvlJc w:val="left"/>
      <w:pPr>
        <w:ind w:left="1080" w:hanging="360"/>
      </w:pPr>
      <w:rPr>
        <w:rFonts w:ascii="Symbol" w:hAnsi="Symbol" w:hint="default"/>
        <w:color w:val="auto"/>
        <w:sz w:val="22"/>
        <w:szCs w:val="22"/>
      </w:rPr>
    </w:lvl>
    <w:lvl w:ilvl="1" w:tplc="08090003">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822752C"/>
    <w:multiLevelType w:val="hybridMultilevel"/>
    <w:tmpl w:val="64DCC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CA5040"/>
    <w:multiLevelType w:val="hybridMultilevel"/>
    <w:tmpl w:val="99469464"/>
    <w:lvl w:ilvl="0" w:tplc="4ED820FE">
      <w:start w:val="1"/>
      <w:numFmt w:val="bullet"/>
      <w:lvlText w:val=""/>
      <w:lvlJc w:val="left"/>
      <w:pPr>
        <w:ind w:left="1068" w:hanging="360"/>
      </w:pPr>
      <w:rPr>
        <w:rFonts w:ascii="Symbol" w:hAnsi="Symbol" w:hint="default"/>
        <w:b w:val="0"/>
        <w:color w:val="262626" w:themeColor="text1" w:themeTint="D9"/>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C092F8A"/>
    <w:multiLevelType w:val="hybridMultilevel"/>
    <w:tmpl w:val="0B808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B511CB"/>
    <w:multiLevelType w:val="hybridMultilevel"/>
    <w:tmpl w:val="7D8A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C75697"/>
    <w:multiLevelType w:val="hybridMultilevel"/>
    <w:tmpl w:val="32C40F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24B534A"/>
    <w:multiLevelType w:val="hybridMultilevel"/>
    <w:tmpl w:val="192605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602E8B"/>
    <w:multiLevelType w:val="hybridMultilevel"/>
    <w:tmpl w:val="AE00E60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69153A"/>
    <w:multiLevelType w:val="hybridMultilevel"/>
    <w:tmpl w:val="422AC9DC"/>
    <w:lvl w:ilvl="0" w:tplc="8B0E280E">
      <w:start w:val="1"/>
      <w:numFmt w:val="bullet"/>
      <w:lvlText w:val=""/>
      <w:lvlJc w:val="left"/>
      <w:pPr>
        <w:ind w:left="720" w:hanging="360"/>
      </w:pPr>
      <w:rPr>
        <w:rFonts w:ascii="Symbol" w:hAnsi="Symbol" w:cstheme="majorHAnsi" w:hint="default"/>
        <w:color w:val="404040" w:themeColor="text1" w:themeTint="BF"/>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F9220D"/>
    <w:multiLevelType w:val="hybridMultilevel"/>
    <w:tmpl w:val="2FE2760A"/>
    <w:lvl w:ilvl="0" w:tplc="0809000F">
      <w:start w:val="1"/>
      <w:numFmt w:val="decimal"/>
      <w:lvlText w:val="%1."/>
      <w:lvlJc w:val="left"/>
      <w:pPr>
        <w:ind w:left="1080" w:hanging="360"/>
      </w:pPr>
      <w:rPr>
        <w:rFonts w:hint="default"/>
        <w:color w:val="auto"/>
      </w:rPr>
    </w:lvl>
    <w:lvl w:ilvl="1" w:tplc="08090003">
      <w:start w:val="1"/>
      <w:numFmt w:val="bullet"/>
      <w:lvlText w:val="o"/>
      <w:lvlJc w:val="left"/>
      <w:pPr>
        <w:ind w:left="1778"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A90BE7"/>
    <w:multiLevelType w:val="hybridMultilevel"/>
    <w:tmpl w:val="8CB6900A"/>
    <w:lvl w:ilvl="0" w:tplc="08090003">
      <w:start w:val="1"/>
      <w:numFmt w:val="bullet"/>
      <w:lvlText w:val="o"/>
      <w:lvlJc w:val="left"/>
      <w:pPr>
        <w:ind w:left="1494" w:hanging="360"/>
      </w:pPr>
      <w:rPr>
        <w:rFonts w:ascii="Courier New" w:hAnsi="Courier New" w:cs="Courier New" w:hint="default"/>
      </w:rPr>
    </w:lvl>
    <w:lvl w:ilvl="1" w:tplc="08090001">
      <w:start w:val="1"/>
      <w:numFmt w:val="bullet"/>
      <w:lvlText w:val=""/>
      <w:lvlJc w:val="left"/>
      <w:pPr>
        <w:ind w:left="1494" w:hanging="360"/>
      </w:pPr>
      <w:rPr>
        <w:rFonts w:ascii="Symbol" w:hAnsi="Symbol" w:hint="default"/>
      </w:rPr>
    </w:lvl>
    <w:lvl w:ilvl="2" w:tplc="08090003">
      <w:start w:val="1"/>
      <w:numFmt w:val="bullet"/>
      <w:lvlText w:val="o"/>
      <w:lvlJc w:val="left"/>
      <w:pPr>
        <w:ind w:left="2214" w:hanging="360"/>
      </w:pPr>
      <w:rPr>
        <w:rFonts w:ascii="Courier New" w:hAnsi="Courier New" w:cs="Courier New"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9" w15:restartNumberingAfterBreak="0">
    <w:nsid w:val="6C6537FD"/>
    <w:multiLevelType w:val="hybridMultilevel"/>
    <w:tmpl w:val="9B00C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273141"/>
    <w:multiLevelType w:val="hybridMultilevel"/>
    <w:tmpl w:val="1E70F400"/>
    <w:lvl w:ilvl="0" w:tplc="2A8EF2B4">
      <w:start w:val="1"/>
      <w:numFmt w:val="bullet"/>
      <w:lvlText w:val=""/>
      <w:lvlJc w:val="left"/>
      <w:pPr>
        <w:ind w:left="1080" w:hanging="360"/>
      </w:pPr>
      <w:rPr>
        <w:rFonts w:ascii="Symbol" w:hAnsi="Symbol" w:hint="default"/>
        <w:b w:val="0"/>
      </w:rPr>
    </w:lvl>
    <w:lvl w:ilvl="1" w:tplc="07F81FE6">
      <w:numFmt w:val="bullet"/>
      <w:lvlText w:val="•"/>
      <w:lvlJc w:val="left"/>
      <w:pPr>
        <w:ind w:left="2651" w:hanging="1211"/>
      </w:pPr>
      <w:rPr>
        <w:rFonts w:ascii="Arial" w:eastAsiaTheme="minorEastAsia"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F827B42"/>
    <w:multiLevelType w:val="hybridMultilevel"/>
    <w:tmpl w:val="C060A506"/>
    <w:lvl w:ilvl="0" w:tplc="75ACD7CE">
      <w:start w:val="1"/>
      <w:numFmt w:val="bullet"/>
      <w:pStyle w:val="Lastbulletpointinlis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783140">
    <w:abstractNumId w:val="31"/>
  </w:num>
  <w:num w:numId="2" w16cid:durableId="1910069498">
    <w:abstractNumId w:val="15"/>
  </w:num>
  <w:num w:numId="3" w16cid:durableId="1792284789">
    <w:abstractNumId w:val="29"/>
  </w:num>
  <w:num w:numId="4" w16cid:durableId="1999527914">
    <w:abstractNumId w:val="10"/>
  </w:num>
  <w:num w:numId="5" w16cid:durableId="172425995">
    <w:abstractNumId w:val="19"/>
  </w:num>
  <w:num w:numId="6" w16cid:durableId="1552228140">
    <w:abstractNumId w:val="12"/>
  </w:num>
  <w:num w:numId="7" w16cid:durableId="1995454769">
    <w:abstractNumId w:val="8"/>
  </w:num>
  <w:num w:numId="8" w16cid:durableId="1396663028">
    <w:abstractNumId w:val="26"/>
  </w:num>
  <w:num w:numId="9" w16cid:durableId="1980575045">
    <w:abstractNumId w:val="3"/>
  </w:num>
  <w:num w:numId="10" w16cid:durableId="1091895815">
    <w:abstractNumId w:val="18"/>
  </w:num>
  <w:num w:numId="11" w16cid:durableId="1739596566">
    <w:abstractNumId w:val="9"/>
  </w:num>
  <w:num w:numId="12" w16cid:durableId="335769654">
    <w:abstractNumId w:val="14"/>
  </w:num>
  <w:num w:numId="13" w16cid:durableId="1064789935">
    <w:abstractNumId w:val="22"/>
  </w:num>
  <w:num w:numId="14" w16cid:durableId="1968508960">
    <w:abstractNumId w:val="25"/>
  </w:num>
  <w:num w:numId="15" w16cid:durableId="1985693891">
    <w:abstractNumId w:val="30"/>
  </w:num>
  <w:num w:numId="16" w16cid:durableId="272590178">
    <w:abstractNumId w:val="0"/>
  </w:num>
  <w:num w:numId="17" w16cid:durableId="65225956">
    <w:abstractNumId w:val="20"/>
  </w:num>
  <w:num w:numId="18" w16cid:durableId="1473520357">
    <w:abstractNumId w:val="4"/>
  </w:num>
  <w:num w:numId="19" w16cid:durableId="889078069">
    <w:abstractNumId w:val="7"/>
  </w:num>
  <w:num w:numId="20" w16cid:durableId="1058936994">
    <w:abstractNumId w:val="27"/>
  </w:num>
  <w:num w:numId="21" w16cid:durableId="488519430">
    <w:abstractNumId w:val="21"/>
  </w:num>
  <w:num w:numId="22" w16cid:durableId="207256322">
    <w:abstractNumId w:val="1"/>
  </w:num>
  <w:num w:numId="23" w16cid:durableId="322322342">
    <w:abstractNumId w:val="2"/>
  </w:num>
  <w:num w:numId="24" w16cid:durableId="1096901033">
    <w:abstractNumId w:val="23"/>
  </w:num>
  <w:num w:numId="25" w16cid:durableId="561602859">
    <w:abstractNumId w:val="11"/>
  </w:num>
  <w:num w:numId="26" w16cid:durableId="987396196">
    <w:abstractNumId w:val="17"/>
  </w:num>
  <w:num w:numId="27" w16cid:durableId="1340084821">
    <w:abstractNumId w:val="13"/>
  </w:num>
  <w:num w:numId="28" w16cid:durableId="1114714435">
    <w:abstractNumId w:val="16"/>
  </w:num>
  <w:num w:numId="29" w16cid:durableId="901139914">
    <w:abstractNumId w:val="24"/>
  </w:num>
  <w:num w:numId="30" w16cid:durableId="1485195235">
    <w:abstractNumId w:val="6"/>
  </w:num>
  <w:num w:numId="31" w16cid:durableId="368995967">
    <w:abstractNumId w:val="28"/>
  </w:num>
  <w:num w:numId="32" w16cid:durableId="748040379">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A0186D"/>
    <w:rsid w:val="00001461"/>
    <w:rsid w:val="0000436B"/>
    <w:rsid w:val="000100A6"/>
    <w:rsid w:val="000103E2"/>
    <w:rsid w:val="00013FAD"/>
    <w:rsid w:val="00032C65"/>
    <w:rsid w:val="00042E17"/>
    <w:rsid w:val="00047F60"/>
    <w:rsid w:val="00054F9C"/>
    <w:rsid w:val="000606B4"/>
    <w:rsid w:val="00065350"/>
    <w:rsid w:val="00066C6E"/>
    <w:rsid w:val="0007035E"/>
    <w:rsid w:val="00074120"/>
    <w:rsid w:val="000776B6"/>
    <w:rsid w:val="000A35EA"/>
    <w:rsid w:val="000A412E"/>
    <w:rsid w:val="000A4384"/>
    <w:rsid w:val="000A53E1"/>
    <w:rsid w:val="000A7BA9"/>
    <w:rsid w:val="000B7366"/>
    <w:rsid w:val="000C003B"/>
    <w:rsid w:val="000C0A31"/>
    <w:rsid w:val="000C51FA"/>
    <w:rsid w:val="000D1B10"/>
    <w:rsid w:val="000D2E87"/>
    <w:rsid w:val="000E1374"/>
    <w:rsid w:val="000E21C0"/>
    <w:rsid w:val="000E41CF"/>
    <w:rsid w:val="000F05FE"/>
    <w:rsid w:val="001241DD"/>
    <w:rsid w:val="0012767D"/>
    <w:rsid w:val="001337E7"/>
    <w:rsid w:val="001458F3"/>
    <w:rsid w:val="0014685D"/>
    <w:rsid w:val="00147262"/>
    <w:rsid w:val="00157477"/>
    <w:rsid w:val="00163CE6"/>
    <w:rsid w:val="00173F79"/>
    <w:rsid w:val="00175F23"/>
    <w:rsid w:val="0018333B"/>
    <w:rsid w:val="00191773"/>
    <w:rsid w:val="0019368E"/>
    <w:rsid w:val="00195811"/>
    <w:rsid w:val="001A3214"/>
    <w:rsid w:val="001A6909"/>
    <w:rsid w:val="001B2BDF"/>
    <w:rsid w:val="001C1A15"/>
    <w:rsid w:val="001D080C"/>
    <w:rsid w:val="001D0E6B"/>
    <w:rsid w:val="001D1343"/>
    <w:rsid w:val="001D1914"/>
    <w:rsid w:val="001D2454"/>
    <w:rsid w:val="001D416C"/>
    <w:rsid w:val="001E26FE"/>
    <w:rsid w:val="001E2A1B"/>
    <w:rsid w:val="001E767C"/>
    <w:rsid w:val="001F5BEB"/>
    <w:rsid w:val="00207280"/>
    <w:rsid w:val="00233478"/>
    <w:rsid w:val="00243FE8"/>
    <w:rsid w:val="0025089C"/>
    <w:rsid w:val="00253C02"/>
    <w:rsid w:val="00254B94"/>
    <w:rsid w:val="002563E0"/>
    <w:rsid w:val="00256E86"/>
    <w:rsid w:val="00265DFF"/>
    <w:rsid w:val="00266C92"/>
    <w:rsid w:val="00266F3E"/>
    <w:rsid w:val="00274485"/>
    <w:rsid w:val="00276633"/>
    <w:rsid w:val="0028288F"/>
    <w:rsid w:val="00285384"/>
    <w:rsid w:val="00290CE9"/>
    <w:rsid w:val="00291818"/>
    <w:rsid w:val="002A3E3C"/>
    <w:rsid w:val="002A549B"/>
    <w:rsid w:val="002A7496"/>
    <w:rsid w:val="002A7813"/>
    <w:rsid w:val="002C0A48"/>
    <w:rsid w:val="002D30D8"/>
    <w:rsid w:val="002D54F2"/>
    <w:rsid w:val="002E0212"/>
    <w:rsid w:val="002E7317"/>
    <w:rsid w:val="002F0012"/>
    <w:rsid w:val="002F070E"/>
    <w:rsid w:val="002F31B6"/>
    <w:rsid w:val="002F3CA5"/>
    <w:rsid w:val="002F5FFB"/>
    <w:rsid w:val="0031644F"/>
    <w:rsid w:val="00317054"/>
    <w:rsid w:val="003222ED"/>
    <w:rsid w:val="00322F5F"/>
    <w:rsid w:val="003264EE"/>
    <w:rsid w:val="003303EC"/>
    <w:rsid w:val="00332808"/>
    <w:rsid w:val="00341275"/>
    <w:rsid w:val="003418C7"/>
    <w:rsid w:val="00344078"/>
    <w:rsid w:val="00351B12"/>
    <w:rsid w:val="003552C2"/>
    <w:rsid w:val="0036190B"/>
    <w:rsid w:val="00377254"/>
    <w:rsid w:val="003772EA"/>
    <w:rsid w:val="003A2AB0"/>
    <w:rsid w:val="003A3D50"/>
    <w:rsid w:val="003B17C7"/>
    <w:rsid w:val="003D19E9"/>
    <w:rsid w:val="003D38F6"/>
    <w:rsid w:val="003D3DE9"/>
    <w:rsid w:val="003D604A"/>
    <w:rsid w:val="003D763C"/>
    <w:rsid w:val="003E00E2"/>
    <w:rsid w:val="003E2F8C"/>
    <w:rsid w:val="003E3E7E"/>
    <w:rsid w:val="003E714A"/>
    <w:rsid w:val="003F6179"/>
    <w:rsid w:val="003F743E"/>
    <w:rsid w:val="004024BD"/>
    <w:rsid w:val="0040768C"/>
    <w:rsid w:val="004128D6"/>
    <w:rsid w:val="00413446"/>
    <w:rsid w:val="00414D92"/>
    <w:rsid w:val="004154D7"/>
    <w:rsid w:val="00415A39"/>
    <w:rsid w:val="00417E79"/>
    <w:rsid w:val="004260EB"/>
    <w:rsid w:val="004276E4"/>
    <w:rsid w:val="004307F2"/>
    <w:rsid w:val="004402B5"/>
    <w:rsid w:val="004436FF"/>
    <w:rsid w:val="004440F7"/>
    <w:rsid w:val="00454510"/>
    <w:rsid w:val="004655B5"/>
    <w:rsid w:val="00465941"/>
    <w:rsid w:val="004675C6"/>
    <w:rsid w:val="004677D8"/>
    <w:rsid w:val="004809C9"/>
    <w:rsid w:val="00484139"/>
    <w:rsid w:val="00484E9F"/>
    <w:rsid w:val="00490710"/>
    <w:rsid w:val="00494A73"/>
    <w:rsid w:val="004969D7"/>
    <w:rsid w:val="004A27DB"/>
    <w:rsid w:val="004A4C53"/>
    <w:rsid w:val="004A7E66"/>
    <w:rsid w:val="004B0462"/>
    <w:rsid w:val="004B1A0B"/>
    <w:rsid w:val="004B701A"/>
    <w:rsid w:val="004C0363"/>
    <w:rsid w:val="004C0911"/>
    <w:rsid w:val="004C2E38"/>
    <w:rsid w:val="004C490C"/>
    <w:rsid w:val="004C5D3B"/>
    <w:rsid w:val="004D00A0"/>
    <w:rsid w:val="004D77E6"/>
    <w:rsid w:val="004E321C"/>
    <w:rsid w:val="004E3937"/>
    <w:rsid w:val="004E5D40"/>
    <w:rsid w:val="004E5D76"/>
    <w:rsid w:val="004E5FD7"/>
    <w:rsid w:val="004E7E74"/>
    <w:rsid w:val="004F0280"/>
    <w:rsid w:val="004F5886"/>
    <w:rsid w:val="00501510"/>
    <w:rsid w:val="00503C58"/>
    <w:rsid w:val="005155DC"/>
    <w:rsid w:val="00527789"/>
    <w:rsid w:val="00533CE3"/>
    <w:rsid w:val="00540793"/>
    <w:rsid w:val="00544314"/>
    <w:rsid w:val="0054472A"/>
    <w:rsid w:val="005500B6"/>
    <w:rsid w:val="00554225"/>
    <w:rsid w:val="00557ED3"/>
    <w:rsid w:val="0056390E"/>
    <w:rsid w:val="005670FC"/>
    <w:rsid w:val="00575800"/>
    <w:rsid w:val="00575931"/>
    <w:rsid w:val="00577886"/>
    <w:rsid w:val="00577D3F"/>
    <w:rsid w:val="00590E25"/>
    <w:rsid w:val="00594D5E"/>
    <w:rsid w:val="005A0E40"/>
    <w:rsid w:val="005A5A79"/>
    <w:rsid w:val="005A64A0"/>
    <w:rsid w:val="005A6F60"/>
    <w:rsid w:val="005B1DC6"/>
    <w:rsid w:val="005C0689"/>
    <w:rsid w:val="005C0B1A"/>
    <w:rsid w:val="005D2484"/>
    <w:rsid w:val="005F0687"/>
    <w:rsid w:val="0060272F"/>
    <w:rsid w:val="00605E7C"/>
    <w:rsid w:val="00613154"/>
    <w:rsid w:val="006255A0"/>
    <w:rsid w:val="00625DED"/>
    <w:rsid w:val="00627A9A"/>
    <w:rsid w:val="006435E2"/>
    <w:rsid w:val="00644345"/>
    <w:rsid w:val="00644364"/>
    <w:rsid w:val="00654E29"/>
    <w:rsid w:val="00655829"/>
    <w:rsid w:val="00660054"/>
    <w:rsid w:val="00660DA2"/>
    <w:rsid w:val="006631C7"/>
    <w:rsid w:val="00663F6D"/>
    <w:rsid w:val="00666C5E"/>
    <w:rsid w:val="006721C5"/>
    <w:rsid w:val="00675046"/>
    <w:rsid w:val="00686863"/>
    <w:rsid w:val="006907E8"/>
    <w:rsid w:val="0069526D"/>
    <w:rsid w:val="006A024B"/>
    <w:rsid w:val="006A4041"/>
    <w:rsid w:val="006A7EDE"/>
    <w:rsid w:val="006B70D4"/>
    <w:rsid w:val="006C4FB3"/>
    <w:rsid w:val="006C5CD8"/>
    <w:rsid w:val="006C5F51"/>
    <w:rsid w:val="006C6604"/>
    <w:rsid w:val="006D0AD9"/>
    <w:rsid w:val="006E0D83"/>
    <w:rsid w:val="006E121F"/>
    <w:rsid w:val="006E1680"/>
    <w:rsid w:val="006E1AE4"/>
    <w:rsid w:val="0070193B"/>
    <w:rsid w:val="007030CC"/>
    <w:rsid w:val="007041E3"/>
    <w:rsid w:val="00704B63"/>
    <w:rsid w:val="00704E52"/>
    <w:rsid w:val="00715E68"/>
    <w:rsid w:val="00716357"/>
    <w:rsid w:val="00720873"/>
    <w:rsid w:val="00720F47"/>
    <w:rsid w:val="00723884"/>
    <w:rsid w:val="007259E3"/>
    <w:rsid w:val="0073433A"/>
    <w:rsid w:val="00743E63"/>
    <w:rsid w:val="00743EF5"/>
    <w:rsid w:val="00747563"/>
    <w:rsid w:val="00751564"/>
    <w:rsid w:val="007517FC"/>
    <w:rsid w:val="0075547A"/>
    <w:rsid w:val="0075616B"/>
    <w:rsid w:val="00760E53"/>
    <w:rsid w:val="00761828"/>
    <w:rsid w:val="00782E29"/>
    <w:rsid w:val="007863DB"/>
    <w:rsid w:val="00786441"/>
    <w:rsid w:val="00792CAA"/>
    <w:rsid w:val="00793980"/>
    <w:rsid w:val="007966D1"/>
    <w:rsid w:val="00797D7D"/>
    <w:rsid w:val="007A0200"/>
    <w:rsid w:val="007A1A1D"/>
    <w:rsid w:val="007A5BC3"/>
    <w:rsid w:val="007B18AA"/>
    <w:rsid w:val="007B4323"/>
    <w:rsid w:val="007B4BBE"/>
    <w:rsid w:val="007B5F59"/>
    <w:rsid w:val="007D27B0"/>
    <w:rsid w:val="007D3588"/>
    <w:rsid w:val="007D666C"/>
    <w:rsid w:val="007E5724"/>
    <w:rsid w:val="007E5BD5"/>
    <w:rsid w:val="007F2D93"/>
    <w:rsid w:val="0080310E"/>
    <w:rsid w:val="00810367"/>
    <w:rsid w:val="00812BC5"/>
    <w:rsid w:val="00826C81"/>
    <w:rsid w:val="00826DA8"/>
    <w:rsid w:val="00863D9A"/>
    <w:rsid w:val="00864E7A"/>
    <w:rsid w:val="00865884"/>
    <w:rsid w:val="00870EAF"/>
    <w:rsid w:val="008718D0"/>
    <w:rsid w:val="008732D8"/>
    <w:rsid w:val="00876A9D"/>
    <w:rsid w:val="00883CD0"/>
    <w:rsid w:val="00884360"/>
    <w:rsid w:val="008845B5"/>
    <w:rsid w:val="00891C4E"/>
    <w:rsid w:val="00896CAD"/>
    <w:rsid w:val="008A19FC"/>
    <w:rsid w:val="008A6289"/>
    <w:rsid w:val="008A63BA"/>
    <w:rsid w:val="008C180B"/>
    <w:rsid w:val="008C5C4A"/>
    <w:rsid w:val="008C780C"/>
    <w:rsid w:val="008E0F2D"/>
    <w:rsid w:val="008E4585"/>
    <w:rsid w:val="008E5206"/>
    <w:rsid w:val="008E65AE"/>
    <w:rsid w:val="008F0530"/>
    <w:rsid w:val="008F7341"/>
    <w:rsid w:val="008F7FF1"/>
    <w:rsid w:val="00900D45"/>
    <w:rsid w:val="009022B5"/>
    <w:rsid w:val="00902682"/>
    <w:rsid w:val="00903B69"/>
    <w:rsid w:val="00910FD2"/>
    <w:rsid w:val="00911AD5"/>
    <w:rsid w:val="009239BC"/>
    <w:rsid w:val="009246FD"/>
    <w:rsid w:val="00924732"/>
    <w:rsid w:val="00927719"/>
    <w:rsid w:val="00927E2D"/>
    <w:rsid w:val="00931C7E"/>
    <w:rsid w:val="00935D48"/>
    <w:rsid w:val="00936B1B"/>
    <w:rsid w:val="00940789"/>
    <w:rsid w:val="009449BA"/>
    <w:rsid w:val="009509A4"/>
    <w:rsid w:val="0095431D"/>
    <w:rsid w:val="00964A0A"/>
    <w:rsid w:val="00965B73"/>
    <w:rsid w:val="00977D8F"/>
    <w:rsid w:val="00987E04"/>
    <w:rsid w:val="009927B5"/>
    <w:rsid w:val="00992D4C"/>
    <w:rsid w:val="009940C3"/>
    <w:rsid w:val="00995142"/>
    <w:rsid w:val="00995884"/>
    <w:rsid w:val="00997076"/>
    <w:rsid w:val="00997A88"/>
    <w:rsid w:val="009A3B0E"/>
    <w:rsid w:val="009A3D04"/>
    <w:rsid w:val="009B0DF3"/>
    <w:rsid w:val="009B1504"/>
    <w:rsid w:val="009B5555"/>
    <w:rsid w:val="009C3635"/>
    <w:rsid w:val="009D61C1"/>
    <w:rsid w:val="009D6DE5"/>
    <w:rsid w:val="009E7060"/>
    <w:rsid w:val="009F1A6F"/>
    <w:rsid w:val="009F33DD"/>
    <w:rsid w:val="00A0186D"/>
    <w:rsid w:val="00A11D1A"/>
    <w:rsid w:val="00A12145"/>
    <w:rsid w:val="00A20007"/>
    <w:rsid w:val="00A23A54"/>
    <w:rsid w:val="00A256B8"/>
    <w:rsid w:val="00A41C11"/>
    <w:rsid w:val="00A448C6"/>
    <w:rsid w:val="00A5048D"/>
    <w:rsid w:val="00A51708"/>
    <w:rsid w:val="00A57D73"/>
    <w:rsid w:val="00A615A6"/>
    <w:rsid w:val="00A663A9"/>
    <w:rsid w:val="00A67217"/>
    <w:rsid w:val="00A7181B"/>
    <w:rsid w:val="00A75505"/>
    <w:rsid w:val="00A75827"/>
    <w:rsid w:val="00A76083"/>
    <w:rsid w:val="00A7617A"/>
    <w:rsid w:val="00A80CEE"/>
    <w:rsid w:val="00A841EE"/>
    <w:rsid w:val="00A849BD"/>
    <w:rsid w:val="00A8764B"/>
    <w:rsid w:val="00AA0CD5"/>
    <w:rsid w:val="00AA366C"/>
    <w:rsid w:val="00AA41B2"/>
    <w:rsid w:val="00AB0406"/>
    <w:rsid w:val="00AB10F0"/>
    <w:rsid w:val="00AB5740"/>
    <w:rsid w:val="00AC3C4F"/>
    <w:rsid w:val="00AC732A"/>
    <w:rsid w:val="00AC7981"/>
    <w:rsid w:val="00AD3D26"/>
    <w:rsid w:val="00AF1135"/>
    <w:rsid w:val="00AF569D"/>
    <w:rsid w:val="00B041E6"/>
    <w:rsid w:val="00B05EE7"/>
    <w:rsid w:val="00B13E77"/>
    <w:rsid w:val="00B15658"/>
    <w:rsid w:val="00B32178"/>
    <w:rsid w:val="00B326FD"/>
    <w:rsid w:val="00B373ED"/>
    <w:rsid w:val="00B4150B"/>
    <w:rsid w:val="00B41BF0"/>
    <w:rsid w:val="00B54922"/>
    <w:rsid w:val="00B56428"/>
    <w:rsid w:val="00B62884"/>
    <w:rsid w:val="00B63ADF"/>
    <w:rsid w:val="00B644DB"/>
    <w:rsid w:val="00B705B1"/>
    <w:rsid w:val="00B73265"/>
    <w:rsid w:val="00B75E83"/>
    <w:rsid w:val="00B76583"/>
    <w:rsid w:val="00B7702E"/>
    <w:rsid w:val="00B869F0"/>
    <w:rsid w:val="00B91AFD"/>
    <w:rsid w:val="00B96CAC"/>
    <w:rsid w:val="00B96F76"/>
    <w:rsid w:val="00BA3732"/>
    <w:rsid w:val="00BB18B3"/>
    <w:rsid w:val="00BB34D4"/>
    <w:rsid w:val="00BC0BEA"/>
    <w:rsid w:val="00BC458F"/>
    <w:rsid w:val="00BD797B"/>
    <w:rsid w:val="00BE2CCB"/>
    <w:rsid w:val="00BE2F23"/>
    <w:rsid w:val="00BE4379"/>
    <w:rsid w:val="00BE4BD0"/>
    <w:rsid w:val="00BF0BE7"/>
    <w:rsid w:val="00BF22F6"/>
    <w:rsid w:val="00C06E62"/>
    <w:rsid w:val="00C072C2"/>
    <w:rsid w:val="00C118E2"/>
    <w:rsid w:val="00C14714"/>
    <w:rsid w:val="00C458C6"/>
    <w:rsid w:val="00C477DD"/>
    <w:rsid w:val="00C556CC"/>
    <w:rsid w:val="00C61F48"/>
    <w:rsid w:val="00C625C7"/>
    <w:rsid w:val="00C65420"/>
    <w:rsid w:val="00C65710"/>
    <w:rsid w:val="00C73B03"/>
    <w:rsid w:val="00C7430D"/>
    <w:rsid w:val="00C7591B"/>
    <w:rsid w:val="00C77702"/>
    <w:rsid w:val="00C80330"/>
    <w:rsid w:val="00C81036"/>
    <w:rsid w:val="00C8312B"/>
    <w:rsid w:val="00C83EC4"/>
    <w:rsid w:val="00C83F8C"/>
    <w:rsid w:val="00C958C0"/>
    <w:rsid w:val="00CA0D98"/>
    <w:rsid w:val="00CA2F8D"/>
    <w:rsid w:val="00CA46B0"/>
    <w:rsid w:val="00CD3FE3"/>
    <w:rsid w:val="00CD4641"/>
    <w:rsid w:val="00CE19F3"/>
    <w:rsid w:val="00CE3FB8"/>
    <w:rsid w:val="00CF084D"/>
    <w:rsid w:val="00CF17FB"/>
    <w:rsid w:val="00CF71B2"/>
    <w:rsid w:val="00D00663"/>
    <w:rsid w:val="00D014B2"/>
    <w:rsid w:val="00D02A5D"/>
    <w:rsid w:val="00D042A2"/>
    <w:rsid w:val="00D1067D"/>
    <w:rsid w:val="00D11292"/>
    <w:rsid w:val="00D13254"/>
    <w:rsid w:val="00D14120"/>
    <w:rsid w:val="00D15F60"/>
    <w:rsid w:val="00D17A12"/>
    <w:rsid w:val="00D23CFF"/>
    <w:rsid w:val="00D25718"/>
    <w:rsid w:val="00D30B8D"/>
    <w:rsid w:val="00D33FFE"/>
    <w:rsid w:val="00D34B82"/>
    <w:rsid w:val="00D36A71"/>
    <w:rsid w:val="00D41026"/>
    <w:rsid w:val="00D42074"/>
    <w:rsid w:val="00D46298"/>
    <w:rsid w:val="00D47B30"/>
    <w:rsid w:val="00D52013"/>
    <w:rsid w:val="00D52FA4"/>
    <w:rsid w:val="00D626F4"/>
    <w:rsid w:val="00D72D0B"/>
    <w:rsid w:val="00D7308A"/>
    <w:rsid w:val="00D760B4"/>
    <w:rsid w:val="00D779C6"/>
    <w:rsid w:val="00D851FD"/>
    <w:rsid w:val="00D93BF9"/>
    <w:rsid w:val="00D9658E"/>
    <w:rsid w:val="00D97EED"/>
    <w:rsid w:val="00DA5049"/>
    <w:rsid w:val="00DB0DE1"/>
    <w:rsid w:val="00DB3150"/>
    <w:rsid w:val="00DC143C"/>
    <w:rsid w:val="00DC1CCD"/>
    <w:rsid w:val="00DC471C"/>
    <w:rsid w:val="00DD3B93"/>
    <w:rsid w:val="00DD7D0C"/>
    <w:rsid w:val="00DE0B68"/>
    <w:rsid w:val="00DE21EC"/>
    <w:rsid w:val="00DE24EB"/>
    <w:rsid w:val="00DE3D54"/>
    <w:rsid w:val="00DE7534"/>
    <w:rsid w:val="00DF4EA3"/>
    <w:rsid w:val="00E00D78"/>
    <w:rsid w:val="00E05A01"/>
    <w:rsid w:val="00E124F2"/>
    <w:rsid w:val="00E218C5"/>
    <w:rsid w:val="00E2372D"/>
    <w:rsid w:val="00E238E4"/>
    <w:rsid w:val="00E26271"/>
    <w:rsid w:val="00E27E58"/>
    <w:rsid w:val="00E317B6"/>
    <w:rsid w:val="00E319D5"/>
    <w:rsid w:val="00E33010"/>
    <w:rsid w:val="00E40559"/>
    <w:rsid w:val="00E469EE"/>
    <w:rsid w:val="00E53B51"/>
    <w:rsid w:val="00E5438E"/>
    <w:rsid w:val="00E569CF"/>
    <w:rsid w:val="00E575BC"/>
    <w:rsid w:val="00E619E6"/>
    <w:rsid w:val="00E6323C"/>
    <w:rsid w:val="00E64781"/>
    <w:rsid w:val="00E736EE"/>
    <w:rsid w:val="00E7433E"/>
    <w:rsid w:val="00E74995"/>
    <w:rsid w:val="00E874F2"/>
    <w:rsid w:val="00E87936"/>
    <w:rsid w:val="00E91CD1"/>
    <w:rsid w:val="00E91FA8"/>
    <w:rsid w:val="00E94FE0"/>
    <w:rsid w:val="00E966B1"/>
    <w:rsid w:val="00EB23F7"/>
    <w:rsid w:val="00EB3EF5"/>
    <w:rsid w:val="00EB7ABB"/>
    <w:rsid w:val="00EC1097"/>
    <w:rsid w:val="00EC5528"/>
    <w:rsid w:val="00EC6FFD"/>
    <w:rsid w:val="00ED20DD"/>
    <w:rsid w:val="00ED4743"/>
    <w:rsid w:val="00EE1F4E"/>
    <w:rsid w:val="00EE4925"/>
    <w:rsid w:val="00EF122A"/>
    <w:rsid w:val="00F017A0"/>
    <w:rsid w:val="00F042B3"/>
    <w:rsid w:val="00F05105"/>
    <w:rsid w:val="00F056F6"/>
    <w:rsid w:val="00F10D66"/>
    <w:rsid w:val="00F240A1"/>
    <w:rsid w:val="00F25195"/>
    <w:rsid w:val="00F25913"/>
    <w:rsid w:val="00F33A13"/>
    <w:rsid w:val="00F33BD0"/>
    <w:rsid w:val="00F4561A"/>
    <w:rsid w:val="00F515FF"/>
    <w:rsid w:val="00F56943"/>
    <w:rsid w:val="00F56972"/>
    <w:rsid w:val="00F573F7"/>
    <w:rsid w:val="00F738C7"/>
    <w:rsid w:val="00F839F5"/>
    <w:rsid w:val="00F85B06"/>
    <w:rsid w:val="00F86B17"/>
    <w:rsid w:val="00F87A86"/>
    <w:rsid w:val="00F936AB"/>
    <w:rsid w:val="00FA39D8"/>
    <w:rsid w:val="00FA41D5"/>
    <w:rsid w:val="00FB2C93"/>
    <w:rsid w:val="00FB3232"/>
    <w:rsid w:val="00FB394B"/>
    <w:rsid w:val="00FB49C7"/>
    <w:rsid w:val="00FB7919"/>
    <w:rsid w:val="00FD22D6"/>
    <w:rsid w:val="00FD6979"/>
    <w:rsid w:val="00FE0F3B"/>
    <w:rsid w:val="00FE239F"/>
    <w:rsid w:val="00FE2BE2"/>
    <w:rsid w:val="00FE5DF1"/>
    <w:rsid w:val="00FE72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7759C5"/>
  <w15:docId w15:val="{C58CA8FF-0CC3-4A31-8912-87588B3E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A79"/>
    <w:rPr>
      <w:rFonts w:ascii="Arial" w:hAnsi="Arial"/>
      <w:sz w:val="22"/>
    </w:rPr>
  </w:style>
  <w:style w:type="paragraph" w:styleId="Heading1">
    <w:name w:val="heading 1"/>
    <w:basedOn w:val="HeadingOne"/>
    <w:next w:val="Normal"/>
    <w:link w:val="Heading1Char"/>
    <w:uiPriority w:val="9"/>
    <w:qFormat/>
    <w:rsid w:val="00625DED"/>
    <w:pPr>
      <w:spacing w:before="120"/>
      <w:outlineLvl w:val="0"/>
    </w:pPr>
    <w:rPr>
      <w:sz w:val="36"/>
    </w:rPr>
  </w:style>
  <w:style w:type="paragraph" w:styleId="Heading2">
    <w:name w:val="heading 2"/>
    <w:basedOn w:val="HeadingTwo"/>
    <w:next w:val="Normal"/>
    <w:link w:val="Heading2Char"/>
    <w:uiPriority w:val="9"/>
    <w:unhideWhenUsed/>
    <w:qFormat/>
    <w:rsid w:val="0070193B"/>
    <w:pPr>
      <w:outlineLvl w:val="1"/>
    </w:pPr>
    <w:rPr>
      <w:sz w:val="44"/>
    </w:rPr>
  </w:style>
  <w:style w:type="paragraph" w:styleId="Heading3">
    <w:name w:val="heading 3"/>
    <w:basedOn w:val="SubheadingOne"/>
    <w:next w:val="Normal"/>
    <w:link w:val="Heading3Char"/>
    <w:uiPriority w:val="9"/>
    <w:unhideWhenUsed/>
    <w:qFormat/>
    <w:rsid w:val="00D13254"/>
    <w:pPr>
      <w:spacing w:before="120" w:after="120"/>
      <w:outlineLvl w:val="2"/>
    </w:pPr>
    <w:rPr>
      <w:b w:val="0"/>
      <w:sz w:val="32"/>
      <w:lang w:val="en-US"/>
    </w:rPr>
  </w:style>
  <w:style w:type="paragraph" w:styleId="Heading4">
    <w:name w:val="heading 4"/>
    <w:basedOn w:val="SubheadingTwo"/>
    <w:next w:val="Normal"/>
    <w:link w:val="Heading4Char"/>
    <w:uiPriority w:val="9"/>
    <w:unhideWhenUsed/>
    <w:qFormat/>
    <w:rsid w:val="00D13254"/>
    <w:pPr>
      <w:spacing w:before="240" w:after="240"/>
      <w:outlineLvl w:val="3"/>
    </w:pPr>
    <w:rPr>
      <w:lang w:val="en-US"/>
    </w:rPr>
  </w:style>
  <w:style w:type="paragraph" w:styleId="Heading6">
    <w:name w:val="heading 6"/>
    <w:basedOn w:val="Normal"/>
    <w:next w:val="Normal"/>
    <w:link w:val="Heading6Char"/>
    <w:uiPriority w:val="9"/>
    <w:semiHidden/>
    <w:unhideWhenUsed/>
    <w:qFormat/>
    <w:rsid w:val="00992D4C"/>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9BD"/>
    <w:pPr>
      <w:tabs>
        <w:tab w:val="center" w:pos="4320"/>
        <w:tab w:val="right" w:pos="8640"/>
      </w:tabs>
    </w:pPr>
  </w:style>
  <w:style w:type="character" w:customStyle="1" w:styleId="HeaderChar">
    <w:name w:val="Header Char"/>
    <w:basedOn w:val="DefaultParagraphFont"/>
    <w:link w:val="Header"/>
    <w:uiPriority w:val="99"/>
    <w:rsid w:val="00A849BD"/>
  </w:style>
  <w:style w:type="paragraph" w:styleId="Footer">
    <w:name w:val="footer"/>
    <w:basedOn w:val="Normal"/>
    <w:link w:val="FooterChar"/>
    <w:uiPriority w:val="99"/>
    <w:unhideWhenUsed/>
    <w:rsid w:val="00A849BD"/>
    <w:pPr>
      <w:tabs>
        <w:tab w:val="center" w:pos="4320"/>
        <w:tab w:val="right" w:pos="8640"/>
      </w:tabs>
    </w:pPr>
  </w:style>
  <w:style w:type="character" w:customStyle="1" w:styleId="FooterChar">
    <w:name w:val="Footer Char"/>
    <w:basedOn w:val="DefaultParagraphFont"/>
    <w:link w:val="Footer"/>
    <w:uiPriority w:val="99"/>
    <w:rsid w:val="00A849BD"/>
  </w:style>
  <w:style w:type="character" w:styleId="PageNumber">
    <w:name w:val="page number"/>
    <w:basedOn w:val="DefaultParagraphFont"/>
    <w:uiPriority w:val="99"/>
    <w:semiHidden/>
    <w:unhideWhenUsed/>
    <w:rsid w:val="006E0D83"/>
  </w:style>
  <w:style w:type="paragraph" w:customStyle="1" w:styleId="CoverHeadingPart1">
    <w:name w:val="Cover Heading Part 1"/>
    <w:basedOn w:val="Normal"/>
    <w:qFormat/>
    <w:rsid w:val="004F5886"/>
    <w:pPr>
      <w:spacing w:line="840" w:lineRule="exact"/>
      <w:ind w:left="142"/>
    </w:pPr>
    <w:rPr>
      <w:rFonts w:cs="Arial"/>
      <w:b/>
      <w:color w:val="FFFFFF" w:themeColor="background1"/>
      <w:sz w:val="88"/>
      <w:szCs w:val="88"/>
    </w:rPr>
  </w:style>
  <w:style w:type="paragraph" w:customStyle="1" w:styleId="HeadingOne">
    <w:name w:val="Heading One"/>
    <w:basedOn w:val="Normal"/>
    <w:rsid w:val="004809C9"/>
    <w:pPr>
      <w:spacing w:after="240" w:line="640" w:lineRule="exact"/>
    </w:pPr>
    <w:rPr>
      <w:rFonts w:cs="Arial"/>
      <w:b/>
      <w:color w:val="792021"/>
      <w:sz w:val="68"/>
      <w:szCs w:val="68"/>
    </w:rPr>
  </w:style>
  <w:style w:type="paragraph" w:customStyle="1" w:styleId="SubheadingOne">
    <w:name w:val="Subheading One"/>
    <w:basedOn w:val="Normal"/>
    <w:rsid w:val="004809C9"/>
    <w:pPr>
      <w:spacing w:after="60" w:line="320" w:lineRule="exact"/>
    </w:pPr>
    <w:rPr>
      <w:rFonts w:cs="Arial"/>
      <w:b/>
      <w:color w:val="800000"/>
      <w:sz w:val="36"/>
      <w:szCs w:val="36"/>
    </w:rPr>
  </w:style>
  <w:style w:type="paragraph" w:customStyle="1" w:styleId="Paragraphtext">
    <w:name w:val="Paragraph text"/>
    <w:basedOn w:val="Normal"/>
    <w:qFormat/>
    <w:rsid w:val="005F0687"/>
    <w:pPr>
      <w:spacing w:after="100" w:line="240" w:lineRule="exact"/>
    </w:pPr>
    <w:rPr>
      <w:rFonts w:cs="Arial"/>
      <w:color w:val="4A4B4C"/>
      <w:spacing w:val="-2"/>
      <w:szCs w:val="22"/>
    </w:rPr>
  </w:style>
  <w:style w:type="paragraph" w:customStyle="1" w:styleId="SubheadingTwo">
    <w:name w:val="Subheading Two"/>
    <w:basedOn w:val="Paragraphtext"/>
    <w:qFormat/>
    <w:rsid w:val="005F0687"/>
    <w:pPr>
      <w:spacing w:before="160" w:after="60"/>
    </w:pPr>
    <w:rPr>
      <w:b/>
      <w:color w:val="404040" w:themeColor="text1" w:themeTint="BF"/>
      <w:sz w:val="26"/>
      <w:szCs w:val="28"/>
    </w:rPr>
  </w:style>
  <w:style w:type="paragraph" w:customStyle="1" w:styleId="HeadingTwo">
    <w:name w:val="Heading Two"/>
    <w:basedOn w:val="Normal"/>
    <w:rsid w:val="00B705B1"/>
    <w:pPr>
      <w:spacing w:before="320" w:after="160" w:line="480" w:lineRule="exact"/>
    </w:pPr>
    <w:rPr>
      <w:rFonts w:cs="Arial"/>
      <w:b/>
      <w:color w:val="404040" w:themeColor="text1" w:themeTint="BF"/>
      <w:sz w:val="52"/>
      <w:szCs w:val="56"/>
    </w:rPr>
  </w:style>
  <w:style w:type="paragraph" w:customStyle="1" w:styleId="ContentsHeading">
    <w:name w:val="Contents Heading"/>
    <w:basedOn w:val="Normal"/>
    <w:qFormat/>
    <w:rsid w:val="002A7813"/>
    <w:pPr>
      <w:spacing w:after="240" w:line="680" w:lineRule="exact"/>
      <w:ind w:left="5103"/>
    </w:pPr>
    <w:rPr>
      <w:rFonts w:cs="Arial"/>
      <w:b/>
      <w:color w:val="FFFFFF" w:themeColor="background1"/>
      <w:spacing w:val="-2"/>
      <w:sz w:val="68"/>
      <w:szCs w:val="68"/>
    </w:rPr>
  </w:style>
  <w:style w:type="paragraph" w:customStyle="1" w:styleId="Bulletpoints">
    <w:name w:val="Bullet points"/>
    <w:basedOn w:val="Paragraphtext"/>
    <w:qFormat/>
    <w:rsid w:val="002A7813"/>
    <w:pPr>
      <w:tabs>
        <w:tab w:val="num" w:pos="720"/>
      </w:tabs>
      <w:spacing w:after="40" w:line="220" w:lineRule="exact"/>
      <w:ind w:left="720" w:hanging="720"/>
    </w:pPr>
    <w:rPr>
      <w:lang w:val="en-US"/>
    </w:rPr>
  </w:style>
  <w:style w:type="paragraph" w:customStyle="1" w:styleId="Lastbulletpointinlist">
    <w:name w:val="Last bullet point in list"/>
    <w:basedOn w:val="Paragraphtext"/>
    <w:qFormat/>
    <w:rsid w:val="002A7813"/>
    <w:pPr>
      <w:numPr>
        <w:numId w:val="1"/>
      </w:numPr>
      <w:spacing w:after="120" w:line="220" w:lineRule="exact"/>
    </w:pPr>
    <w:rPr>
      <w:lang w:val="en-US"/>
    </w:rPr>
  </w:style>
  <w:style w:type="paragraph" w:customStyle="1" w:styleId="PulloutQuote">
    <w:name w:val="Pullout Quote"/>
    <w:basedOn w:val="Paragraphtext"/>
    <w:qFormat/>
    <w:rsid w:val="00DC471C"/>
    <w:pPr>
      <w:spacing w:before="200" w:after="240" w:line="360" w:lineRule="exact"/>
      <w:ind w:right="2552"/>
    </w:pPr>
    <w:rPr>
      <w:color w:val="984806" w:themeColor="accent6" w:themeShade="80"/>
      <w:sz w:val="34"/>
      <w:szCs w:val="34"/>
    </w:rPr>
  </w:style>
  <w:style w:type="table" w:styleId="TableGrid">
    <w:name w:val="Table Grid"/>
    <w:basedOn w:val="TableNormal"/>
    <w:uiPriority w:val="59"/>
    <w:rsid w:val="00DC1CCD"/>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s">
    <w:name w:val="Table cell headings"/>
    <w:basedOn w:val="Paragraphtext"/>
    <w:qFormat/>
    <w:rsid w:val="00DC1CCD"/>
    <w:rPr>
      <w:b/>
      <w:color w:val="FFFFFF" w:themeColor="background1"/>
    </w:rPr>
  </w:style>
  <w:style w:type="character" w:styleId="Hyperlink">
    <w:name w:val="Hyperlink"/>
    <w:basedOn w:val="DefaultParagraphFont"/>
    <w:uiPriority w:val="99"/>
    <w:unhideWhenUsed/>
    <w:rsid w:val="00BB18B3"/>
    <w:rPr>
      <w:color w:val="791F21"/>
      <w:u w:val="single"/>
    </w:rPr>
  </w:style>
  <w:style w:type="paragraph" w:styleId="BalloonText">
    <w:name w:val="Balloon Text"/>
    <w:basedOn w:val="Normal"/>
    <w:link w:val="BalloonTextChar"/>
    <w:uiPriority w:val="99"/>
    <w:semiHidden/>
    <w:unhideWhenUsed/>
    <w:rsid w:val="00940789"/>
    <w:rPr>
      <w:rFonts w:ascii="Tahoma" w:hAnsi="Tahoma" w:cs="Tahoma"/>
      <w:sz w:val="16"/>
      <w:szCs w:val="16"/>
    </w:rPr>
  </w:style>
  <w:style w:type="character" w:customStyle="1" w:styleId="BalloonTextChar">
    <w:name w:val="Balloon Text Char"/>
    <w:basedOn w:val="DefaultParagraphFont"/>
    <w:link w:val="BalloonText"/>
    <w:uiPriority w:val="99"/>
    <w:semiHidden/>
    <w:rsid w:val="00940789"/>
    <w:rPr>
      <w:rFonts w:ascii="Tahoma" w:hAnsi="Tahoma" w:cs="Tahoma"/>
      <w:sz w:val="16"/>
      <w:szCs w:val="16"/>
    </w:rPr>
  </w:style>
  <w:style w:type="paragraph" w:customStyle="1" w:styleId="Contentsitems">
    <w:name w:val="Contents items"/>
    <w:basedOn w:val="Normal"/>
    <w:qFormat/>
    <w:rsid w:val="00D02A5D"/>
    <w:pPr>
      <w:spacing w:after="100" w:line="240" w:lineRule="exact"/>
      <w:ind w:left="5103"/>
    </w:pPr>
    <w:rPr>
      <w:rFonts w:cs="Arial"/>
      <w:color w:val="FFFFFF" w:themeColor="background1"/>
      <w:spacing w:val="-2"/>
      <w:szCs w:val="22"/>
    </w:rPr>
  </w:style>
  <w:style w:type="character" w:customStyle="1" w:styleId="Heading1Char">
    <w:name w:val="Heading 1 Char"/>
    <w:basedOn w:val="DefaultParagraphFont"/>
    <w:link w:val="Heading1"/>
    <w:uiPriority w:val="9"/>
    <w:rsid w:val="00625DED"/>
    <w:rPr>
      <w:rFonts w:ascii="Arial" w:hAnsi="Arial" w:cs="Arial"/>
      <w:b/>
      <w:color w:val="792021"/>
      <w:sz w:val="36"/>
      <w:szCs w:val="68"/>
    </w:rPr>
  </w:style>
  <w:style w:type="paragraph" w:styleId="TOCHeading">
    <w:name w:val="TOC Heading"/>
    <w:basedOn w:val="Heading1"/>
    <w:next w:val="Normal"/>
    <w:uiPriority w:val="39"/>
    <w:unhideWhenUsed/>
    <w:qFormat/>
    <w:rsid w:val="00D02A5D"/>
    <w:pPr>
      <w:spacing w:line="276" w:lineRule="auto"/>
      <w:outlineLvl w:val="9"/>
    </w:pPr>
    <w:rPr>
      <w:lang w:val="en-US"/>
    </w:rPr>
  </w:style>
  <w:style w:type="paragraph" w:styleId="TOC2">
    <w:name w:val="toc 2"/>
    <w:basedOn w:val="Normal"/>
    <w:next w:val="Normal"/>
    <w:autoRedefine/>
    <w:uiPriority w:val="39"/>
    <w:unhideWhenUsed/>
    <w:qFormat/>
    <w:rsid w:val="008A6289"/>
    <w:pPr>
      <w:spacing w:after="100" w:line="276" w:lineRule="auto"/>
    </w:pPr>
    <w:rPr>
      <w:b/>
      <w:color w:val="595959" w:themeColor="text1" w:themeTint="A6"/>
      <w:sz w:val="28"/>
      <w:szCs w:val="22"/>
      <w:lang w:val="en-US"/>
    </w:rPr>
  </w:style>
  <w:style w:type="paragraph" w:styleId="TOC1">
    <w:name w:val="toc 1"/>
    <w:basedOn w:val="Normal"/>
    <w:next w:val="Normal"/>
    <w:autoRedefine/>
    <w:uiPriority w:val="39"/>
    <w:unhideWhenUsed/>
    <w:qFormat/>
    <w:rsid w:val="00274485"/>
    <w:pPr>
      <w:tabs>
        <w:tab w:val="right" w:leader="dot" w:pos="9622"/>
      </w:tabs>
      <w:spacing w:after="100" w:line="276" w:lineRule="auto"/>
    </w:pPr>
    <w:rPr>
      <w:b/>
      <w:color w:val="792021"/>
      <w:sz w:val="28"/>
      <w:szCs w:val="22"/>
      <w:lang w:val="en-US"/>
    </w:rPr>
  </w:style>
  <w:style w:type="paragraph" w:styleId="TOC3">
    <w:name w:val="toc 3"/>
    <w:basedOn w:val="Normal"/>
    <w:next w:val="Normal"/>
    <w:autoRedefine/>
    <w:uiPriority w:val="39"/>
    <w:unhideWhenUsed/>
    <w:qFormat/>
    <w:rsid w:val="00191773"/>
    <w:pPr>
      <w:tabs>
        <w:tab w:val="left" w:pos="1100"/>
        <w:tab w:val="right" w:leader="dot" w:pos="8601"/>
      </w:tabs>
      <w:spacing w:after="100" w:line="276" w:lineRule="auto"/>
      <w:ind w:left="440"/>
    </w:pPr>
    <w:rPr>
      <w:noProof/>
      <w:szCs w:val="22"/>
      <w:lang w:val="en-US"/>
    </w:rPr>
  </w:style>
  <w:style w:type="character" w:customStyle="1" w:styleId="Heading2Char">
    <w:name w:val="Heading 2 Char"/>
    <w:basedOn w:val="DefaultParagraphFont"/>
    <w:link w:val="Heading2"/>
    <w:uiPriority w:val="9"/>
    <w:rsid w:val="0070193B"/>
    <w:rPr>
      <w:rFonts w:ascii="Arial" w:hAnsi="Arial" w:cs="Arial"/>
      <w:b/>
      <w:color w:val="404040" w:themeColor="text1" w:themeTint="BF"/>
      <w:sz w:val="44"/>
      <w:szCs w:val="56"/>
    </w:rPr>
  </w:style>
  <w:style w:type="character" w:customStyle="1" w:styleId="Heading3Char">
    <w:name w:val="Heading 3 Char"/>
    <w:basedOn w:val="DefaultParagraphFont"/>
    <w:link w:val="Heading3"/>
    <w:uiPriority w:val="9"/>
    <w:rsid w:val="00D13254"/>
    <w:rPr>
      <w:rFonts w:ascii="Arial" w:hAnsi="Arial" w:cs="Arial"/>
      <w:color w:val="800000"/>
      <w:sz w:val="32"/>
      <w:szCs w:val="36"/>
      <w:lang w:val="en-US"/>
    </w:rPr>
  </w:style>
  <w:style w:type="character" w:customStyle="1" w:styleId="Heading4Char">
    <w:name w:val="Heading 4 Char"/>
    <w:basedOn w:val="DefaultParagraphFont"/>
    <w:link w:val="Heading4"/>
    <w:uiPriority w:val="9"/>
    <w:rsid w:val="00D13254"/>
    <w:rPr>
      <w:rFonts w:ascii="Arial" w:hAnsi="Arial" w:cs="Arial"/>
      <w:b/>
      <w:color w:val="404040" w:themeColor="text1" w:themeTint="BF"/>
      <w:spacing w:val="-2"/>
      <w:sz w:val="26"/>
      <w:szCs w:val="28"/>
      <w:lang w:val="en-US"/>
    </w:rPr>
  </w:style>
  <w:style w:type="paragraph" w:styleId="TOC4">
    <w:name w:val="toc 4"/>
    <w:basedOn w:val="Normal"/>
    <w:next w:val="Normal"/>
    <w:autoRedefine/>
    <w:uiPriority w:val="39"/>
    <w:unhideWhenUsed/>
    <w:rsid w:val="008A6289"/>
    <w:pPr>
      <w:spacing w:after="100"/>
      <w:ind w:left="720"/>
    </w:pPr>
    <w:rPr>
      <w:b/>
      <w:color w:val="404040" w:themeColor="text1" w:themeTint="BF"/>
    </w:rPr>
  </w:style>
  <w:style w:type="paragraph" w:styleId="ListParagraph">
    <w:name w:val="List Paragraph"/>
    <w:basedOn w:val="Normal"/>
    <w:uiPriority w:val="34"/>
    <w:qFormat/>
    <w:rsid w:val="000E21C0"/>
    <w:pPr>
      <w:ind w:left="720"/>
      <w:contextualSpacing/>
    </w:pPr>
  </w:style>
  <w:style w:type="paragraph" w:customStyle="1" w:styleId="TableText">
    <w:name w:val="Table Text"/>
    <w:basedOn w:val="Normal"/>
    <w:uiPriority w:val="1"/>
    <w:qFormat/>
    <w:rsid w:val="00EE4925"/>
    <w:pPr>
      <w:spacing w:before="60" w:after="60"/>
    </w:pPr>
    <w:rPr>
      <w:rFonts w:eastAsia="Times New Roman" w:cs="Times New Roman"/>
    </w:rPr>
  </w:style>
  <w:style w:type="character" w:styleId="FollowedHyperlink">
    <w:name w:val="FollowedHyperlink"/>
    <w:basedOn w:val="DefaultParagraphFont"/>
    <w:uiPriority w:val="99"/>
    <w:semiHidden/>
    <w:unhideWhenUsed/>
    <w:rsid w:val="00E2372D"/>
    <w:rPr>
      <w:color w:val="800080" w:themeColor="followedHyperlink"/>
      <w:u w:val="single"/>
    </w:rPr>
  </w:style>
  <w:style w:type="paragraph" w:styleId="NormalWeb">
    <w:name w:val="Normal (Web)"/>
    <w:basedOn w:val="Normal"/>
    <w:uiPriority w:val="99"/>
    <w:semiHidden/>
    <w:unhideWhenUsed/>
    <w:rsid w:val="004440F7"/>
    <w:pPr>
      <w:spacing w:before="100" w:beforeAutospacing="1" w:after="100" w:afterAutospacing="1"/>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6E121F"/>
    <w:rPr>
      <w:sz w:val="16"/>
      <w:szCs w:val="16"/>
    </w:rPr>
  </w:style>
  <w:style w:type="paragraph" w:styleId="CommentText">
    <w:name w:val="annotation text"/>
    <w:basedOn w:val="Normal"/>
    <w:link w:val="CommentTextChar"/>
    <w:uiPriority w:val="99"/>
    <w:semiHidden/>
    <w:unhideWhenUsed/>
    <w:rsid w:val="006E121F"/>
    <w:rPr>
      <w:sz w:val="20"/>
      <w:szCs w:val="20"/>
    </w:rPr>
  </w:style>
  <w:style w:type="character" w:customStyle="1" w:styleId="CommentTextChar">
    <w:name w:val="Comment Text Char"/>
    <w:basedOn w:val="DefaultParagraphFont"/>
    <w:link w:val="CommentText"/>
    <w:uiPriority w:val="99"/>
    <w:semiHidden/>
    <w:rsid w:val="006E121F"/>
    <w:rPr>
      <w:sz w:val="20"/>
      <w:szCs w:val="20"/>
    </w:rPr>
  </w:style>
  <w:style w:type="paragraph" w:styleId="CommentSubject">
    <w:name w:val="annotation subject"/>
    <w:basedOn w:val="CommentText"/>
    <w:next w:val="CommentText"/>
    <w:link w:val="CommentSubjectChar"/>
    <w:uiPriority w:val="99"/>
    <w:semiHidden/>
    <w:unhideWhenUsed/>
    <w:rsid w:val="006E121F"/>
    <w:rPr>
      <w:b/>
      <w:bCs/>
    </w:rPr>
  </w:style>
  <w:style w:type="character" w:customStyle="1" w:styleId="CommentSubjectChar">
    <w:name w:val="Comment Subject Char"/>
    <w:basedOn w:val="CommentTextChar"/>
    <w:link w:val="CommentSubject"/>
    <w:uiPriority w:val="99"/>
    <w:semiHidden/>
    <w:rsid w:val="006E121F"/>
    <w:rPr>
      <w:b/>
      <w:bCs/>
      <w:sz w:val="20"/>
      <w:szCs w:val="20"/>
    </w:rPr>
  </w:style>
  <w:style w:type="paragraph" w:styleId="Revision">
    <w:name w:val="Revision"/>
    <w:hidden/>
    <w:uiPriority w:val="99"/>
    <w:semiHidden/>
    <w:rsid w:val="008E0F2D"/>
  </w:style>
  <w:style w:type="table" w:customStyle="1" w:styleId="TableGrid0">
    <w:name w:val="TableGrid"/>
    <w:rsid w:val="009C3635"/>
    <w:rPr>
      <w:sz w:val="22"/>
      <w:szCs w:val="22"/>
      <w:lang w:val="en-GB" w:eastAsia="en-GB"/>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992D4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0223">
      <w:bodyDiv w:val="1"/>
      <w:marLeft w:val="0"/>
      <w:marRight w:val="0"/>
      <w:marTop w:val="0"/>
      <w:marBottom w:val="0"/>
      <w:divBdr>
        <w:top w:val="none" w:sz="0" w:space="0" w:color="auto"/>
        <w:left w:val="none" w:sz="0" w:space="0" w:color="auto"/>
        <w:bottom w:val="none" w:sz="0" w:space="0" w:color="auto"/>
        <w:right w:val="none" w:sz="0" w:space="0" w:color="auto"/>
      </w:divBdr>
    </w:div>
    <w:div w:id="43647071">
      <w:bodyDiv w:val="1"/>
      <w:marLeft w:val="0"/>
      <w:marRight w:val="0"/>
      <w:marTop w:val="0"/>
      <w:marBottom w:val="0"/>
      <w:divBdr>
        <w:top w:val="none" w:sz="0" w:space="0" w:color="auto"/>
        <w:left w:val="none" w:sz="0" w:space="0" w:color="auto"/>
        <w:bottom w:val="none" w:sz="0" w:space="0" w:color="auto"/>
        <w:right w:val="none" w:sz="0" w:space="0" w:color="auto"/>
      </w:divBdr>
    </w:div>
    <w:div w:id="83579006">
      <w:bodyDiv w:val="1"/>
      <w:marLeft w:val="0"/>
      <w:marRight w:val="0"/>
      <w:marTop w:val="0"/>
      <w:marBottom w:val="0"/>
      <w:divBdr>
        <w:top w:val="none" w:sz="0" w:space="0" w:color="auto"/>
        <w:left w:val="none" w:sz="0" w:space="0" w:color="auto"/>
        <w:bottom w:val="none" w:sz="0" w:space="0" w:color="auto"/>
        <w:right w:val="none" w:sz="0" w:space="0" w:color="auto"/>
      </w:divBdr>
    </w:div>
    <w:div w:id="90662832">
      <w:bodyDiv w:val="1"/>
      <w:marLeft w:val="0"/>
      <w:marRight w:val="0"/>
      <w:marTop w:val="0"/>
      <w:marBottom w:val="0"/>
      <w:divBdr>
        <w:top w:val="none" w:sz="0" w:space="0" w:color="auto"/>
        <w:left w:val="none" w:sz="0" w:space="0" w:color="auto"/>
        <w:bottom w:val="none" w:sz="0" w:space="0" w:color="auto"/>
        <w:right w:val="none" w:sz="0" w:space="0" w:color="auto"/>
      </w:divBdr>
    </w:div>
    <w:div w:id="233200278">
      <w:bodyDiv w:val="1"/>
      <w:marLeft w:val="0"/>
      <w:marRight w:val="0"/>
      <w:marTop w:val="0"/>
      <w:marBottom w:val="0"/>
      <w:divBdr>
        <w:top w:val="none" w:sz="0" w:space="0" w:color="auto"/>
        <w:left w:val="none" w:sz="0" w:space="0" w:color="auto"/>
        <w:bottom w:val="none" w:sz="0" w:space="0" w:color="auto"/>
        <w:right w:val="none" w:sz="0" w:space="0" w:color="auto"/>
      </w:divBdr>
    </w:div>
    <w:div w:id="310596761">
      <w:bodyDiv w:val="1"/>
      <w:marLeft w:val="0"/>
      <w:marRight w:val="0"/>
      <w:marTop w:val="0"/>
      <w:marBottom w:val="0"/>
      <w:divBdr>
        <w:top w:val="none" w:sz="0" w:space="0" w:color="auto"/>
        <w:left w:val="none" w:sz="0" w:space="0" w:color="auto"/>
        <w:bottom w:val="none" w:sz="0" w:space="0" w:color="auto"/>
        <w:right w:val="none" w:sz="0" w:space="0" w:color="auto"/>
      </w:divBdr>
    </w:div>
    <w:div w:id="329257788">
      <w:bodyDiv w:val="1"/>
      <w:marLeft w:val="0"/>
      <w:marRight w:val="0"/>
      <w:marTop w:val="0"/>
      <w:marBottom w:val="0"/>
      <w:divBdr>
        <w:top w:val="none" w:sz="0" w:space="0" w:color="auto"/>
        <w:left w:val="none" w:sz="0" w:space="0" w:color="auto"/>
        <w:bottom w:val="none" w:sz="0" w:space="0" w:color="auto"/>
        <w:right w:val="none" w:sz="0" w:space="0" w:color="auto"/>
      </w:divBdr>
    </w:div>
    <w:div w:id="444424874">
      <w:bodyDiv w:val="1"/>
      <w:marLeft w:val="0"/>
      <w:marRight w:val="0"/>
      <w:marTop w:val="0"/>
      <w:marBottom w:val="0"/>
      <w:divBdr>
        <w:top w:val="none" w:sz="0" w:space="0" w:color="auto"/>
        <w:left w:val="none" w:sz="0" w:space="0" w:color="auto"/>
        <w:bottom w:val="none" w:sz="0" w:space="0" w:color="auto"/>
        <w:right w:val="none" w:sz="0" w:space="0" w:color="auto"/>
      </w:divBdr>
    </w:div>
    <w:div w:id="807891840">
      <w:bodyDiv w:val="1"/>
      <w:marLeft w:val="0"/>
      <w:marRight w:val="0"/>
      <w:marTop w:val="0"/>
      <w:marBottom w:val="0"/>
      <w:divBdr>
        <w:top w:val="none" w:sz="0" w:space="0" w:color="auto"/>
        <w:left w:val="none" w:sz="0" w:space="0" w:color="auto"/>
        <w:bottom w:val="none" w:sz="0" w:space="0" w:color="auto"/>
        <w:right w:val="none" w:sz="0" w:space="0" w:color="auto"/>
      </w:divBdr>
      <w:divsChild>
        <w:div w:id="962035332">
          <w:marLeft w:val="547"/>
          <w:marRight w:val="0"/>
          <w:marTop w:val="115"/>
          <w:marBottom w:val="0"/>
          <w:divBdr>
            <w:top w:val="none" w:sz="0" w:space="0" w:color="auto"/>
            <w:left w:val="none" w:sz="0" w:space="0" w:color="auto"/>
            <w:bottom w:val="none" w:sz="0" w:space="0" w:color="auto"/>
            <w:right w:val="none" w:sz="0" w:space="0" w:color="auto"/>
          </w:divBdr>
        </w:div>
      </w:divsChild>
    </w:div>
    <w:div w:id="1400397323">
      <w:bodyDiv w:val="1"/>
      <w:marLeft w:val="0"/>
      <w:marRight w:val="0"/>
      <w:marTop w:val="0"/>
      <w:marBottom w:val="0"/>
      <w:divBdr>
        <w:top w:val="none" w:sz="0" w:space="0" w:color="auto"/>
        <w:left w:val="none" w:sz="0" w:space="0" w:color="auto"/>
        <w:bottom w:val="none" w:sz="0" w:space="0" w:color="auto"/>
        <w:right w:val="none" w:sz="0" w:space="0" w:color="auto"/>
      </w:divBdr>
    </w:div>
    <w:div w:id="1468161145">
      <w:bodyDiv w:val="1"/>
      <w:marLeft w:val="0"/>
      <w:marRight w:val="0"/>
      <w:marTop w:val="0"/>
      <w:marBottom w:val="0"/>
      <w:divBdr>
        <w:top w:val="none" w:sz="0" w:space="0" w:color="auto"/>
        <w:left w:val="none" w:sz="0" w:space="0" w:color="auto"/>
        <w:bottom w:val="none" w:sz="0" w:space="0" w:color="auto"/>
        <w:right w:val="none" w:sz="0" w:space="0" w:color="auto"/>
      </w:divBdr>
    </w:div>
    <w:div w:id="1494679661">
      <w:bodyDiv w:val="1"/>
      <w:marLeft w:val="0"/>
      <w:marRight w:val="0"/>
      <w:marTop w:val="0"/>
      <w:marBottom w:val="0"/>
      <w:divBdr>
        <w:top w:val="none" w:sz="0" w:space="0" w:color="auto"/>
        <w:left w:val="none" w:sz="0" w:space="0" w:color="auto"/>
        <w:bottom w:val="none" w:sz="0" w:space="0" w:color="auto"/>
        <w:right w:val="none" w:sz="0" w:space="0" w:color="auto"/>
      </w:divBdr>
    </w:div>
    <w:div w:id="1596863685">
      <w:bodyDiv w:val="1"/>
      <w:marLeft w:val="0"/>
      <w:marRight w:val="0"/>
      <w:marTop w:val="0"/>
      <w:marBottom w:val="0"/>
      <w:divBdr>
        <w:top w:val="none" w:sz="0" w:space="0" w:color="auto"/>
        <w:left w:val="none" w:sz="0" w:space="0" w:color="auto"/>
        <w:bottom w:val="none" w:sz="0" w:space="0" w:color="auto"/>
        <w:right w:val="none" w:sz="0" w:space="0" w:color="auto"/>
      </w:divBdr>
    </w:div>
    <w:div w:id="1627393788">
      <w:bodyDiv w:val="1"/>
      <w:marLeft w:val="0"/>
      <w:marRight w:val="0"/>
      <w:marTop w:val="0"/>
      <w:marBottom w:val="0"/>
      <w:divBdr>
        <w:top w:val="none" w:sz="0" w:space="0" w:color="auto"/>
        <w:left w:val="none" w:sz="0" w:space="0" w:color="auto"/>
        <w:bottom w:val="none" w:sz="0" w:space="0" w:color="auto"/>
        <w:right w:val="none" w:sz="0" w:space="0" w:color="auto"/>
      </w:divBdr>
    </w:div>
    <w:div w:id="1641840186">
      <w:bodyDiv w:val="1"/>
      <w:marLeft w:val="0"/>
      <w:marRight w:val="0"/>
      <w:marTop w:val="0"/>
      <w:marBottom w:val="0"/>
      <w:divBdr>
        <w:top w:val="none" w:sz="0" w:space="0" w:color="auto"/>
        <w:left w:val="none" w:sz="0" w:space="0" w:color="auto"/>
        <w:bottom w:val="none" w:sz="0" w:space="0" w:color="auto"/>
        <w:right w:val="none" w:sz="0" w:space="0" w:color="auto"/>
      </w:divBdr>
    </w:div>
    <w:div w:id="1769158265">
      <w:bodyDiv w:val="1"/>
      <w:marLeft w:val="0"/>
      <w:marRight w:val="0"/>
      <w:marTop w:val="0"/>
      <w:marBottom w:val="0"/>
      <w:divBdr>
        <w:top w:val="none" w:sz="0" w:space="0" w:color="auto"/>
        <w:left w:val="none" w:sz="0" w:space="0" w:color="auto"/>
        <w:bottom w:val="none" w:sz="0" w:space="0" w:color="auto"/>
        <w:right w:val="none" w:sz="0" w:space="0" w:color="auto"/>
      </w:divBdr>
    </w:div>
    <w:div w:id="1964919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npietruschka@mrsc.vic.gov.au" TargetMode="External"/><Relationship Id="rId26" Type="http://schemas.openxmlformats.org/officeDocument/2006/relationships/hyperlink" Target="https://www.mrsc.vic.gov.au/files/assets/public/live-amp-work/business-amp-economy/strategies-amp-plans-business/strategy-final-macedon-ranges-events-strategy-2021-25-2021-04-29.pdf"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mrsc.vic.gov.au/files/assets/public/live-amp-work/business-amp-economy/strategies-amp-plans-business/macedon-ranges-visitor-economy-strategy-2019-2029.pdf" TargetMode="External"/><Relationship Id="rId34" Type="http://schemas.openxmlformats.org/officeDocument/2006/relationships/hyperlink" Target="http://www.atdw-online.com.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content.police.vic.gov.au/sites/default/files/2019-05/Guidelines-for-Public-Events2018.pdf" TargetMode="External"/><Relationship Id="rId33" Type="http://schemas.openxmlformats.org/officeDocument/2006/relationships/hyperlink" Target="http://dmrexplore.com.au"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jpr.vic.gov.au/__data/assets/pdf_file/0006/1340979/Visitor_Economy_Strategy.pdf" TargetMode="External"/><Relationship Id="rId29" Type="http://schemas.openxmlformats.org/officeDocument/2006/relationships/hyperlink" Target="https://www.melbourne.vic.gov.au/sitecollectiondocuments/planning-safe-and-inclusive-events.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content.police.vic.gov.au/sites/default/files/2019-05/Guidelines-for-Public-Events2018.pdf" TargetMode="External"/><Relationship Id="rId32" Type="http://schemas.openxmlformats.org/officeDocument/2006/relationships/hyperlink" Target="http://www.mrsc.vic.gov.au"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ontent.police.vic.gov.au/sites/default/files/2019-05/Guidelines-for-Public-Events2018.pdf" TargetMode="External"/><Relationship Id="rId28" Type="http://schemas.openxmlformats.org/officeDocument/2006/relationships/hyperlink" Target="https://www.mrsc.vic.gov.au/See-Do/Events/Running-An-Event/Event-planning-resources-and-webinars" TargetMode="External"/><Relationship Id="rId36" Type="http://schemas.openxmlformats.org/officeDocument/2006/relationships/hyperlink" Target="https://www.disabilityaccessconsultants.com.au/wp-content/uploads/2020/09/Accessibility-in-Public-Events-and-Concerts-Checklist.pdf" TargetMode="External"/><Relationship Id="rId10" Type="http://schemas.openxmlformats.org/officeDocument/2006/relationships/image" Target="media/image2.png"/><Relationship Id="rId19" Type="http://schemas.openxmlformats.org/officeDocument/2006/relationships/hyperlink" Target="https://providers.dffh.vic.gov.au/child-safe-standards" TargetMode="External"/><Relationship Id="rId31" Type="http://schemas.openxmlformats.org/officeDocument/2006/relationships/hyperlink" Target="http://www.visitmacedonranges.com"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hyperlink" Target="https://content.police.vic.gov.au/sites/default/files/2019-05/Guidelines-for-Public-Events2018.pdf" TargetMode="External"/><Relationship Id="rId27" Type="http://schemas.openxmlformats.org/officeDocument/2006/relationships/hyperlink" Target="https://www.mrsc.vic.gov.au/About-Council/Find-A-Grant/Grants-Skills" TargetMode="External"/><Relationship Id="rId30" Type="http://schemas.openxmlformats.org/officeDocument/2006/relationships/hyperlink" Target="http://www.visitmacedonranges.com" TargetMode="External"/><Relationship Id="rId35" Type="http://schemas.openxmlformats.org/officeDocument/2006/relationships/hyperlink" Target="http://dmrtourism.com.au/"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F36E4802-17D6-45EA-81FE-3F05DE89EC7E}">
  <ds:schemaRefs>
    <ds:schemaRef ds:uri="http://schemas.openxmlformats.org/officeDocument/2006/bibliography"/>
  </ds:schemaRefs>
</ds:datastoreItem>
</file>

<file path=customXml/itemProps2.xml><?xml version="1.0" encoding="utf-8"?>
<ds:datastoreItem xmlns:ds="http://schemas.openxmlformats.org/officeDocument/2006/customXml" ds:itemID="{14B112B1-31E1-4508-B6D0-1AB589BDAD6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4993</Words>
  <Characters>30060</Characters>
  <Application>Microsoft Office Word</Application>
  <DocSecurity>0</DocSecurity>
  <Lines>1002</Lines>
  <Paragraphs>661</Paragraphs>
  <ScaleCrop>false</ScaleCrop>
  <HeadingPairs>
    <vt:vector size="2" baseType="variant">
      <vt:variant>
        <vt:lpstr>Title</vt:lpstr>
      </vt:variant>
      <vt:variant>
        <vt:i4>1</vt:i4>
      </vt:variant>
    </vt:vector>
  </HeadingPairs>
  <TitlesOfParts>
    <vt:vector size="1" baseType="lpstr">
      <vt:lpstr/>
    </vt:vector>
  </TitlesOfParts>
  <Company>Macedon Ranges Shire Council</Company>
  <LinksUpToDate>false</LinksUpToDate>
  <CharactersWithSpaces>34392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Stanton</dc:creator>
  <cp:keywords/>
  <dc:description/>
  <cp:lastModifiedBy>Kathleen Lynch</cp:lastModifiedBy>
  <cp:revision>2</cp:revision>
  <cp:lastPrinted>2024-04-09T05:35:00Z</cp:lastPrinted>
  <dcterms:created xsi:type="dcterms:W3CDTF">2024-04-25T23:45:00Z</dcterms:created>
  <dcterms:modified xsi:type="dcterms:W3CDTF">2024-04-25T23:45:00Z</dcterms:modified>
</cp:coreProperties>
</file>