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533072143"/>
    <w:bookmarkStart w:id="1" w:name="_GoBack"/>
    <w:bookmarkEnd w:id="1"/>
    <w:p w14:paraId="1ADEABB9" w14:textId="691FC31E" w:rsidR="00A0186D" w:rsidRPr="004F5886" w:rsidRDefault="00B550D3" w:rsidP="00B2303F">
      <w:pPr>
        <w:pStyle w:val="Heading1"/>
      </w:pPr>
      <w:r>
        <w:rPr>
          <w:noProof/>
          <w:lang w:eastAsia="en-AU"/>
        </w:rPr>
        <mc:AlternateContent>
          <mc:Choice Requires="wps">
            <w:drawing>
              <wp:anchor distT="0" distB="0" distL="114300" distR="114300" simplePos="0" relativeHeight="251664384" behindDoc="0" locked="0" layoutInCell="1" allowOverlap="1" wp14:anchorId="202159B4" wp14:editId="60C8D3B7">
                <wp:simplePos x="0" y="0"/>
                <wp:positionH relativeFrom="column">
                  <wp:posOffset>-174967</wp:posOffset>
                </wp:positionH>
                <wp:positionV relativeFrom="paragraph">
                  <wp:posOffset>-568862</wp:posOffset>
                </wp:positionV>
                <wp:extent cx="6304134" cy="1200150"/>
                <wp:effectExtent l="0" t="0" r="0" b="0"/>
                <wp:wrapNone/>
                <wp:docPr id="23" name="Text Box 23"/>
                <wp:cNvGraphicFramePr/>
                <a:graphic xmlns:a="http://schemas.openxmlformats.org/drawingml/2006/main">
                  <a:graphicData uri="http://schemas.microsoft.com/office/word/2010/wordprocessingShape">
                    <wps:wsp>
                      <wps:cNvSpPr txBox="1"/>
                      <wps:spPr>
                        <a:xfrm>
                          <a:off x="0" y="0"/>
                          <a:ext cx="6304134" cy="1200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D488FE" w14:textId="3615204A" w:rsidR="001A133B" w:rsidRPr="002A3E3C" w:rsidRDefault="001A133B" w:rsidP="009B5555">
                            <w:pPr>
                              <w:pStyle w:val="CoverHeadingPart1"/>
                              <w:spacing w:line="240" w:lineRule="auto"/>
                              <w:rPr>
                                <w:sz w:val="72"/>
                                <w:szCs w:val="72"/>
                              </w:rPr>
                            </w:pPr>
                            <w:r>
                              <w:rPr>
                                <w:sz w:val="72"/>
                                <w:szCs w:val="72"/>
                              </w:rPr>
                              <w:t>Biodiversity Strategy 2018</w:t>
                            </w:r>
                          </w:p>
                          <w:p w14:paraId="1B36AC57" w14:textId="77777777" w:rsidR="001A133B" w:rsidRDefault="001A133B" w:rsidP="009B5555">
                            <w:pPr>
                              <w:pStyle w:val="CoverHeadingPart1"/>
                              <w:spacing w:line="240" w:lineRule="auto"/>
                              <w:rPr>
                                <w:b w:val="0"/>
                                <w:sz w:val="36"/>
                                <w:szCs w:val="72"/>
                              </w:rPr>
                            </w:pPr>
                          </w:p>
                          <w:p w14:paraId="43984261" w14:textId="136F0CDE" w:rsidR="001A133B" w:rsidRPr="00B550D3" w:rsidRDefault="001A133B" w:rsidP="009B5555">
                            <w:pPr>
                              <w:pStyle w:val="CoverHeadingPart1"/>
                              <w:spacing w:line="240" w:lineRule="auto"/>
                              <w:rPr>
                                <w:b w:val="0"/>
                                <w:sz w:val="32"/>
                                <w:szCs w:val="72"/>
                              </w:rPr>
                            </w:pPr>
                            <w:r w:rsidRPr="00B550D3">
                              <w:rPr>
                                <w:b w:val="0"/>
                                <w:sz w:val="32"/>
                                <w:szCs w:val="72"/>
                              </w:rPr>
                              <w:t xml:space="preserve">Adopted at the 19 December 2018 Ordinary Council Meeting </w:t>
                            </w:r>
                          </w:p>
                          <w:p w14:paraId="43374F5E" w14:textId="77777777" w:rsidR="001A133B" w:rsidRPr="00B550D3" w:rsidRDefault="001A133B" w:rsidP="00A75505">
                            <w:pPr>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2159B4" id="_x0000_t202" coordsize="21600,21600" o:spt="202" path="m,l,21600r21600,l21600,xe">
                <v:stroke joinstyle="miter"/>
                <v:path gradientshapeok="t" o:connecttype="rect"/>
              </v:shapetype>
              <v:shape id="Text Box 23" o:spid="_x0000_s1026" type="#_x0000_t202" style="position:absolute;margin-left:-13.8pt;margin-top:-44.8pt;width:496.4pt;height:9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" filled="f" stroked="f" strokeweight=".5pt">
                <v:textbox>
                  <w:txbxContent>
                    <w:p w14:paraId="1BD488FE" w14:textId="3615204A" w:rsidR="001A133B" w:rsidRPr="002A3E3C" w:rsidRDefault="001A133B" w:rsidP="009B5555">
                      <w:pPr>
                        <w:pStyle w:val="CoverHeadingPart1"/>
                        <w:spacing w:line="240" w:lineRule="auto"/>
                        <w:rPr>
                          <w:sz w:val="72"/>
                          <w:szCs w:val="72"/>
                        </w:rPr>
                      </w:pPr>
                      <w:r>
                        <w:rPr>
                          <w:sz w:val="72"/>
                          <w:szCs w:val="72"/>
                        </w:rPr>
                        <w:t>Biodiversity Strategy 2018</w:t>
                      </w:r>
                    </w:p>
                    <w:p w14:paraId="1B36AC57" w14:textId="77777777" w:rsidR="001A133B" w:rsidRDefault="001A133B" w:rsidP="009B5555">
                      <w:pPr>
                        <w:pStyle w:val="CoverHeadingPart1"/>
                        <w:spacing w:line="240" w:lineRule="auto"/>
                        <w:rPr>
                          <w:b w:val="0"/>
                          <w:sz w:val="36"/>
                          <w:szCs w:val="72"/>
                        </w:rPr>
                      </w:pPr>
                    </w:p>
                    <w:p w14:paraId="43984261" w14:textId="136F0CDE" w:rsidR="001A133B" w:rsidRPr="00B550D3" w:rsidRDefault="001A133B" w:rsidP="009B5555">
                      <w:pPr>
                        <w:pStyle w:val="CoverHeadingPart1"/>
                        <w:spacing w:line="240" w:lineRule="auto"/>
                        <w:rPr>
                          <w:b w:val="0"/>
                          <w:sz w:val="32"/>
                          <w:szCs w:val="72"/>
                        </w:rPr>
                      </w:pPr>
                      <w:r w:rsidRPr="00B550D3">
                        <w:rPr>
                          <w:b w:val="0"/>
                          <w:sz w:val="32"/>
                          <w:szCs w:val="72"/>
                        </w:rPr>
                        <w:t xml:space="preserve">Adopted at the 19 December 2018 Ordinary Council Meeting </w:t>
                      </w:r>
                    </w:p>
                    <w:p w14:paraId="43374F5E" w14:textId="77777777" w:rsidR="001A133B" w:rsidRPr="00B550D3" w:rsidRDefault="001A133B" w:rsidP="00A75505">
                      <w:pPr>
                        <w:rPr>
                          <w:sz w:val="22"/>
                        </w:rPr>
                      </w:pPr>
                    </w:p>
                  </w:txbxContent>
                </v:textbox>
              </v:shape>
            </w:pict>
          </mc:Fallback>
        </mc:AlternateContent>
      </w:r>
      <w:r w:rsidR="00EF122A">
        <w:rPr>
          <w:noProof/>
          <w:lang w:eastAsia="en-AU"/>
        </w:rPr>
        <w:drawing>
          <wp:anchor distT="0" distB="0" distL="114300" distR="114300" simplePos="0" relativeHeight="251657213" behindDoc="0" locked="0" layoutInCell="1" allowOverlap="1" wp14:anchorId="26608F0D" wp14:editId="615CAA6E">
            <wp:simplePos x="0" y="0"/>
            <wp:positionH relativeFrom="column">
              <wp:posOffset>-501015</wp:posOffset>
            </wp:positionH>
            <wp:positionV relativeFrom="paragraph">
              <wp:posOffset>-1944370</wp:posOffset>
            </wp:positionV>
            <wp:extent cx="7112000" cy="36830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4 Report Banner - Masterbrand.png"/>
                    <pic:cNvPicPr/>
                  </pic:nvPicPr>
                  <pic:blipFill>
                    <a:blip r:embed="rId9" cstate="screen">
                      <a:extLst>
                        <a:ext uri="{28A0092B-C50C-407E-A947-70E740481C1C}">
                          <a14:useLocalDpi xmlns:a14="http://schemas.microsoft.com/office/drawing/2010/main"/>
                        </a:ext>
                      </a:extLst>
                    </a:blip>
                    <a:stretch>
                      <a:fillRect/>
                    </a:stretch>
                  </pic:blipFill>
                  <pic:spPr>
                    <a:xfrm>
                      <a:off x="0" y="0"/>
                      <a:ext cx="7112000" cy="3683000"/>
                    </a:xfrm>
                    <a:prstGeom prst="rect">
                      <a:avLst/>
                    </a:prstGeom>
                  </pic:spPr>
                </pic:pic>
              </a:graphicData>
            </a:graphic>
            <wp14:sizeRelH relativeFrom="page">
              <wp14:pctWidth>0</wp14:pctWidth>
            </wp14:sizeRelH>
            <wp14:sizeRelV relativeFrom="page">
              <wp14:pctHeight>0</wp14:pctHeight>
            </wp14:sizeRelV>
          </wp:anchor>
        </w:drawing>
      </w:r>
      <w:r w:rsidR="008A63BA">
        <w:rPr>
          <w:noProof/>
          <w:lang w:eastAsia="en-AU"/>
        </w:rPr>
        <mc:AlternateContent>
          <mc:Choice Requires="wps">
            <w:drawing>
              <wp:anchor distT="0" distB="0" distL="114300" distR="114300" simplePos="0" relativeHeight="251656188" behindDoc="0" locked="0" layoutInCell="1" allowOverlap="1" wp14:anchorId="3445203C" wp14:editId="028D39EF">
                <wp:simplePos x="0" y="0"/>
                <wp:positionH relativeFrom="column">
                  <wp:posOffset>-503555</wp:posOffset>
                </wp:positionH>
                <wp:positionV relativeFrom="paragraph">
                  <wp:posOffset>595630</wp:posOffset>
                </wp:positionV>
                <wp:extent cx="7113600" cy="7707600"/>
                <wp:effectExtent l="57150" t="19050" r="49530" b="84455"/>
                <wp:wrapNone/>
                <wp:docPr id="10" name="Rectangle 10"/>
                <wp:cNvGraphicFramePr/>
                <a:graphic xmlns:a="http://schemas.openxmlformats.org/drawingml/2006/main">
                  <a:graphicData uri="http://schemas.microsoft.com/office/word/2010/wordprocessingShape">
                    <wps:wsp>
                      <wps:cNvSpPr/>
                      <wps:spPr>
                        <a:xfrm>
                          <a:off x="0" y="0"/>
                          <a:ext cx="7113600" cy="7707600"/>
                        </a:xfrm>
                        <a:prstGeom prst="rect">
                          <a:avLst/>
                        </a:prstGeom>
                        <a:blipFill dpi="0" rotWithShape="1">
                          <a:blip r:embed="rId10"/>
                          <a:srcRect/>
                          <a:stretch>
                            <a:fillRect/>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F09EB6" id="Rectangle 10" o:spid="_x0000_s1026" style="position:absolute;margin-left:-39.65pt;margin-top:46.9pt;width:560.15pt;height:606.9pt;z-index:251656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P/bAEMAAQEBAQEBAQEB&#10;AQEBAQICAwICAgICBAMDAgMFBAUFBQQEBAUGBwYFBQcGBAQGCQYHCAgICAgFBgkKCQgKBwgICP/b&#10;AEMBAQEBAgICBAICBAgFBAUICAgICAgICAgICAgICAgICAgICAgICAgICAgICAgICAgICAgICAgI&#10;CAgICAgICAgICP/AABEIBAACr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" stroked="f">
                <v:fill r:id="rId11" o:title="" recolor="t" rotate="t" type="frame"/>
                <v:shadow on="t" color="black" opacity="22937f" origin=",.5" offset="0,.63889mm"/>
              </v:rect>
            </w:pict>
          </mc:Fallback>
        </mc:AlternateContent>
      </w:r>
      <w:r w:rsidR="002A3E3C">
        <w:rPr>
          <w:noProof/>
          <w:lang w:eastAsia="en-AU"/>
        </w:rPr>
        <mc:AlternateContent>
          <mc:Choice Requires="wps">
            <w:drawing>
              <wp:anchor distT="0" distB="0" distL="114300" distR="114300" simplePos="0" relativeHeight="251662336" behindDoc="0" locked="0" layoutInCell="1" allowOverlap="1" wp14:anchorId="1E64D7E8" wp14:editId="1DBB9B00">
                <wp:simplePos x="0" y="0"/>
                <wp:positionH relativeFrom="column">
                  <wp:posOffset>10160</wp:posOffset>
                </wp:positionH>
                <wp:positionV relativeFrom="paragraph">
                  <wp:posOffset>-741045</wp:posOffset>
                </wp:positionV>
                <wp:extent cx="6119495" cy="0"/>
                <wp:effectExtent l="0" t="0" r="33655" b="19050"/>
                <wp:wrapNone/>
                <wp:docPr id="4"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9495" cy="0"/>
                        </a:xfrm>
                        <a:prstGeom prst="line">
                          <a:avLst/>
                        </a:prstGeom>
                        <a:noFill/>
                        <a:ln w="6350" cap="rnd">
                          <a:solidFill>
                            <a:schemeClr val="bg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39AE8B" id="Straight Connector 13" o:spid="_x0000_s1026" style="position:absolute;z-index:251662336;visibility:visible;mso-wrap-style:square;mso-wrap-distance-left:9pt;mso-wrap-distance-top:0;mso-wrap-distance-right:9pt;mso-wrap-distance-bottom:0;mso-position-horizontal:absolute;mso-position-horizontal-relative:text;mso-position-vertical:absolute;mso-position-vertical-relative:text" from=".8pt,-58.35pt" to="482.65pt,-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" strokecolor="white [3212]" strokeweight=".5pt">
                <v:stroke endcap="round"/>
              </v:line>
            </w:pict>
          </mc:Fallback>
        </mc:AlternateContent>
      </w:r>
      <w:r w:rsidR="001A6909">
        <w:rPr>
          <w:noProof/>
          <w:lang w:eastAsia="en-AU"/>
        </w:rPr>
        <w:drawing>
          <wp:anchor distT="0" distB="0" distL="114300" distR="114300" simplePos="0" relativeHeight="251667456" behindDoc="0" locked="0" layoutInCell="1" allowOverlap="1" wp14:anchorId="41361FEC" wp14:editId="5473812B">
            <wp:simplePos x="0" y="0"/>
            <wp:positionH relativeFrom="column">
              <wp:posOffset>-110490</wp:posOffset>
            </wp:positionH>
            <wp:positionV relativeFrom="paragraph">
              <wp:posOffset>-1639570</wp:posOffset>
            </wp:positionV>
            <wp:extent cx="2374900" cy="787400"/>
            <wp:effectExtent l="0" t="0" r="0" b="0"/>
            <wp:wrapNone/>
            <wp:docPr id="43"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2">
                      <a:extLst>
                        <a:ext uri="{28A0092B-C50C-407E-A947-70E740481C1C}">
                          <a14:useLocalDpi xmlns:a14="http://schemas.microsoft.com/office/drawing/2010/main"/>
                        </a:ext>
                      </a:extLst>
                    </a:blip>
                    <a:stretch>
                      <a:fillRect/>
                    </a:stretch>
                  </pic:blipFill>
                  <pic:spPr>
                    <a:xfrm>
                      <a:off x="0" y="0"/>
                      <a:ext cx="2374900" cy="787400"/>
                    </a:xfrm>
                    <a:prstGeom prst="rect">
                      <a:avLst/>
                    </a:prstGeom>
                  </pic:spPr>
                </pic:pic>
              </a:graphicData>
            </a:graphic>
          </wp:anchor>
        </w:drawing>
      </w:r>
      <w:bookmarkEnd w:id="0"/>
    </w:p>
    <w:p w14:paraId="6B6E8AC8" w14:textId="77777777" w:rsidR="006E0D83" w:rsidRPr="004F5886" w:rsidRDefault="006E0D83" w:rsidP="004F5886">
      <w:pPr>
        <w:sectPr w:rsidR="006E0D83" w:rsidRPr="004F5886" w:rsidSect="002563E0">
          <w:headerReference w:type="default" r:id="rId13"/>
          <w:pgSz w:w="11900" w:h="16840"/>
          <w:pgMar w:top="3402" w:right="0" w:bottom="4536" w:left="1134" w:header="709" w:footer="709" w:gutter="0"/>
          <w:cols w:space="708"/>
          <w:docGrid w:linePitch="360"/>
        </w:sectPr>
      </w:pPr>
    </w:p>
    <w:bookmarkStart w:id="2" w:name="_LastPageContents" w:displacedByCustomXml="next"/>
    <w:sdt>
      <w:sdtPr>
        <w:rPr>
          <w:rFonts w:asciiTheme="minorHAnsi" w:hAnsiTheme="minorHAnsi" w:cstheme="minorBidi"/>
          <w:b w:val="0"/>
          <w:color w:val="auto"/>
          <w:sz w:val="24"/>
          <w:szCs w:val="24"/>
          <w:lang w:val="en-AU"/>
        </w:rPr>
        <w:id w:val="-1422018990"/>
        <w:docPartObj>
          <w:docPartGallery w:val="Table of Contents"/>
          <w:docPartUnique/>
        </w:docPartObj>
      </w:sdtPr>
      <w:sdtEndPr>
        <w:rPr>
          <w:bCs/>
          <w:noProof/>
        </w:rPr>
      </w:sdtEndPr>
      <w:sdtContent>
        <w:p w14:paraId="0ACF0BCD" w14:textId="77777777" w:rsidR="004520D3" w:rsidRDefault="004520D3">
          <w:pPr>
            <w:pStyle w:val="TOCHeading"/>
          </w:pPr>
          <w:r>
            <w:t>Contents</w:t>
          </w:r>
        </w:p>
        <w:p w14:paraId="2E150FD1" w14:textId="335FBB16" w:rsidR="00830F30" w:rsidRDefault="003D1572">
          <w:pPr>
            <w:pStyle w:val="TOC1"/>
            <w:rPr>
              <w:rFonts w:asciiTheme="minorHAnsi" w:hAnsiTheme="minorHAnsi"/>
              <w:b w:val="0"/>
              <w:noProof/>
              <w:color w:val="auto"/>
              <w:sz w:val="22"/>
              <w:lang w:val="en-AU" w:eastAsia="en-AU"/>
            </w:rPr>
          </w:pPr>
          <w:r>
            <w:fldChar w:fldCharType="begin"/>
          </w:r>
          <w:r>
            <w:instrText xml:space="preserve"> TOC \o "1-1" \h \z \u </w:instrText>
          </w:r>
          <w:r>
            <w:fldChar w:fldCharType="separate"/>
          </w:r>
          <w:hyperlink w:anchor="_Toc533072143" w:history="1"/>
        </w:p>
        <w:p w14:paraId="790C8AE8" w14:textId="77777777" w:rsidR="00830F30" w:rsidRDefault="00BD2C8D">
          <w:pPr>
            <w:pStyle w:val="TOC1"/>
            <w:rPr>
              <w:rFonts w:asciiTheme="minorHAnsi" w:hAnsiTheme="minorHAnsi"/>
              <w:b w:val="0"/>
              <w:noProof/>
              <w:color w:val="auto"/>
              <w:sz w:val="22"/>
              <w:lang w:val="en-AU" w:eastAsia="en-AU"/>
            </w:rPr>
          </w:pPr>
          <w:hyperlink w:anchor="_Toc533072144" w:history="1">
            <w:r w:rsidR="00830F30" w:rsidRPr="00103584">
              <w:rPr>
                <w:rStyle w:val="Hyperlink"/>
                <w:noProof/>
              </w:rPr>
              <w:t>Executive Summary</w:t>
            </w:r>
            <w:r w:rsidR="00830F30">
              <w:rPr>
                <w:noProof/>
                <w:webHidden/>
              </w:rPr>
              <w:tab/>
            </w:r>
            <w:r w:rsidR="00830F30">
              <w:rPr>
                <w:noProof/>
                <w:webHidden/>
              </w:rPr>
              <w:fldChar w:fldCharType="begin"/>
            </w:r>
            <w:r w:rsidR="00830F30">
              <w:rPr>
                <w:noProof/>
                <w:webHidden/>
              </w:rPr>
              <w:instrText xml:space="preserve"> PAGEREF _Toc533072144 \h </w:instrText>
            </w:r>
            <w:r w:rsidR="00830F30">
              <w:rPr>
                <w:noProof/>
                <w:webHidden/>
              </w:rPr>
            </w:r>
            <w:r w:rsidR="00830F30">
              <w:rPr>
                <w:noProof/>
                <w:webHidden/>
              </w:rPr>
              <w:fldChar w:fldCharType="separate"/>
            </w:r>
            <w:r w:rsidR="001A133B">
              <w:rPr>
                <w:noProof/>
                <w:webHidden/>
              </w:rPr>
              <w:t>2</w:t>
            </w:r>
            <w:r w:rsidR="00830F30">
              <w:rPr>
                <w:noProof/>
                <w:webHidden/>
              </w:rPr>
              <w:fldChar w:fldCharType="end"/>
            </w:r>
          </w:hyperlink>
        </w:p>
        <w:p w14:paraId="7139D925" w14:textId="5CF7CA1A" w:rsidR="00830F30" w:rsidRDefault="00BD2C8D">
          <w:pPr>
            <w:pStyle w:val="TOC1"/>
            <w:rPr>
              <w:rFonts w:asciiTheme="minorHAnsi" w:hAnsiTheme="minorHAnsi"/>
              <w:b w:val="0"/>
              <w:noProof/>
              <w:color w:val="auto"/>
              <w:sz w:val="22"/>
              <w:lang w:val="en-AU" w:eastAsia="en-AU"/>
            </w:rPr>
          </w:pPr>
          <w:hyperlink w:anchor="_Toc533072145" w:history="1">
            <w:r w:rsidR="00830F30" w:rsidRPr="00103584">
              <w:rPr>
                <w:rStyle w:val="Hyperlink"/>
                <w:noProof/>
              </w:rPr>
              <w:t xml:space="preserve">1. </w:t>
            </w:r>
            <w:r w:rsidR="00830F30">
              <w:rPr>
                <w:rStyle w:val="Hyperlink"/>
                <w:noProof/>
              </w:rPr>
              <w:t xml:space="preserve">     </w:t>
            </w:r>
            <w:r w:rsidR="00830F30" w:rsidRPr="00103584">
              <w:rPr>
                <w:rStyle w:val="Hyperlink"/>
                <w:noProof/>
              </w:rPr>
              <w:t>Introduction</w:t>
            </w:r>
            <w:r w:rsidR="00830F30">
              <w:rPr>
                <w:noProof/>
                <w:webHidden/>
              </w:rPr>
              <w:tab/>
            </w:r>
            <w:r w:rsidR="00830F30">
              <w:rPr>
                <w:noProof/>
                <w:webHidden/>
              </w:rPr>
              <w:fldChar w:fldCharType="begin"/>
            </w:r>
            <w:r w:rsidR="00830F30">
              <w:rPr>
                <w:noProof/>
                <w:webHidden/>
              </w:rPr>
              <w:instrText xml:space="preserve"> PAGEREF _Toc533072145 \h </w:instrText>
            </w:r>
            <w:r w:rsidR="00830F30">
              <w:rPr>
                <w:noProof/>
                <w:webHidden/>
              </w:rPr>
            </w:r>
            <w:r w:rsidR="00830F30">
              <w:rPr>
                <w:noProof/>
                <w:webHidden/>
              </w:rPr>
              <w:fldChar w:fldCharType="separate"/>
            </w:r>
            <w:r w:rsidR="001A133B">
              <w:rPr>
                <w:noProof/>
                <w:webHidden/>
              </w:rPr>
              <w:t>4</w:t>
            </w:r>
            <w:r w:rsidR="00830F30">
              <w:rPr>
                <w:noProof/>
                <w:webHidden/>
              </w:rPr>
              <w:fldChar w:fldCharType="end"/>
            </w:r>
          </w:hyperlink>
        </w:p>
        <w:p w14:paraId="534C4BD0" w14:textId="77777777" w:rsidR="00830F30" w:rsidRDefault="00BD2C8D">
          <w:pPr>
            <w:pStyle w:val="TOC1"/>
            <w:tabs>
              <w:tab w:val="left" w:pos="720"/>
            </w:tabs>
            <w:rPr>
              <w:rFonts w:asciiTheme="minorHAnsi" w:hAnsiTheme="minorHAnsi"/>
              <w:b w:val="0"/>
              <w:noProof/>
              <w:color w:val="auto"/>
              <w:sz w:val="22"/>
              <w:lang w:val="en-AU" w:eastAsia="en-AU"/>
            </w:rPr>
          </w:pPr>
          <w:hyperlink w:anchor="_Toc533072146" w:history="1">
            <w:r w:rsidR="00830F30" w:rsidRPr="00103584">
              <w:rPr>
                <w:rStyle w:val="Hyperlink"/>
                <w:noProof/>
              </w:rPr>
              <w:t>2.</w:t>
            </w:r>
            <w:r w:rsidR="00830F30">
              <w:rPr>
                <w:rFonts w:asciiTheme="minorHAnsi" w:hAnsiTheme="minorHAnsi"/>
                <w:b w:val="0"/>
                <w:noProof/>
                <w:color w:val="auto"/>
                <w:sz w:val="22"/>
                <w:lang w:val="en-AU" w:eastAsia="en-AU"/>
              </w:rPr>
              <w:tab/>
            </w:r>
            <w:r w:rsidR="00830F30" w:rsidRPr="00103584">
              <w:rPr>
                <w:rStyle w:val="Hyperlink"/>
                <w:noProof/>
              </w:rPr>
              <w:t>Methodology</w:t>
            </w:r>
            <w:r w:rsidR="00830F30">
              <w:rPr>
                <w:noProof/>
                <w:webHidden/>
              </w:rPr>
              <w:tab/>
            </w:r>
            <w:r w:rsidR="00830F30">
              <w:rPr>
                <w:noProof/>
                <w:webHidden/>
              </w:rPr>
              <w:fldChar w:fldCharType="begin"/>
            </w:r>
            <w:r w:rsidR="00830F30">
              <w:rPr>
                <w:noProof/>
                <w:webHidden/>
              </w:rPr>
              <w:instrText xml:space="preserve"> PAGEREF _Toc533072146 \h </w:instrText>
            </w:r>
            <w:r w:rsidR="00830F30">
              <w:rPr>
                <w:noProof/>
                <w:webHidden/>
              </w:rPr>
            </w:r>
            <w:r w:rsidR="00830F30">
              <w:rPr>
                <w:noProof/>
                <w:webHidden/>
              </w:rPr>
              <w:fldChar w:fldCharType="separate"/>
            </w:r>
            <w:r w:rsidR="001A133B">
              <w:rPr>
                <w:noProof/>
                <w:webHidden/>
              </w:rPr>
              <w:t>6</w:t>
            </w:r>
            <w:r w:rsidR="00830F30">
              <w:rPr>
                <w:noProof/>
                <w:webHidden/>
              </w:rPr>
              <w:fldChar w:fldCharType="end"/>
            </w:r>
          </w:hyperlink>
        </w:p>
        <w:p w14:paraId="31054FA4" w14:textId="7A990F95" w:rsidR="00830F30" w:rsidRDefault="00BD2C8D">
          <w:pPr>
            <w:pStyle w:val="TOC1"/>
            <w:rPr>
              <w:rFonts w:asciiTheme="minorHAnsi" w:hAnsiTheme="minorHAnsi"/>
              <w:b w:val="0"/>
              <w:noProof/>
              <w:color w:val="auto"/>
              <w:sz w:val="22"/>
              <w:lang w:val="en-AU" w:eastAsia="en-AU"/>
            </w:rPr>
          </w:pPr>
          <w:hyperlink w:anchor="_Toc533072147" w:history="1">
            <w:r w:rsidR="00830F30" w:rsidRPr="00103584">
              <w:rPr>
                <w:rStyle w:val="Hyperlink"/>
                <w:noProof/>
              </w:rPr>
              <w:t xml:space="preserve">3. </w:t>
            </w:r>
            <w:r w:rsidR="00830F30">
              <w:rPr>
                <w:rStyle w:val="Hyperlink"/>
                <w:noProof/>
              </w:rPr>
              <w:t xml:space="preserve">     </w:t>
            </w:r>
            <w:r w:rsidR="00830F30" w:rsidRPr="00103584">
              <w:rPr>
                <w:rStyle w:val="Hyperlink"/>
                <w:noProof/>
              </w:rPr>
              <w:t>Vision and Objectives</w:t>
            </w:r>
            <w:r w:rsidR="00830F30">
              <w:rPr>
                <w:noProof/>
                <w:webHidden/>
              </w:rPr>
              <w:tab/>
            </w:r>
            <w:r w:rsidR="00830F30">
              <w:rPr>
                <w:noProof/>
                <w:webHidden/>
              </w:rPr>
              <w:fldChar w:fldCharType="begin"/>
            </w:r>
            <w:r w:rsidR="00830F30">
              <w:rPr>
                <w:noProof/>
                <w:webHidden/>
              </w:rPr>
              <w:instrText xml:space="preserve"> PAGEREF _Toc533072147 \h </w:instrText>
            </w:r>
            <w:r w:rsidR="00830F30">
              <w:rPr>
                <w:noProof/>
                <w:webHidden/>
              </w:rPr>
            </w:r>
            <w:r w:rsidR="00830F30">
              <w:rPr>
                <w:noProof/>
                <w:webHidden/>
              </w:rPr>
              <w:fldChar w:fldCharType="separate"/>
            </w:r>
            <w:r w:rsidR="001A133B">
              <w:rPr>
                <w:noProof/>
                <w:webHidden/>
              </w:rPr>
              <w:t>10</w:t>
            </w:r>
            <w:r w:rsidR="00830F30">
              <w:rPr>
                <w:noProof/>
                <w:webHidden/>
              </w:rPr>
              <w:fldChar w:fldCharType="end"/>
            </w:r>
          </w:hyperlink>
        </w:p>
        <w:p w14:paraId="33CD21B1" w14:textId="77777777" w:rsidR="00830F30" w:rsidRDefault="00BD2C8D">
          <w:pPr>
            <w:pStyle w:val="TOC1"/>
            <w:tabs>
              <w:tab w:val="left" w:pos="720"/>
            </w:tabs>
            <w:rPr>
              <w:rFonts w:asciiTheme="minorHAnsi" w:hAnsiTheme="minorHAnsi"/>
              <w:b w:val="0"/>
              <w:noProof/>
              <w:color w:val="auto"/>
              <w:sz w:val="22"/>
              <w:lang w:val="en-AU" w:eastAsia="en-AU"/>
            </w:rPr>
          </w:pPr>
          <w:hyperlink w:anchor="_Toc533072148" w:history="1">
            <w:r w:rsidR="00830F30" w:rsidRPr="00103584">
              <w:rPr>
                <w:rStyle w:val="Hyperlink"/>
                <w:noProof/>
              </w:rPr>
              <w:t>4.</w:t>
            </w:r>
            <w:r w:rsidR="00830F30">
              <w:rPr>
                <w:rFonts w:asciiTheme="minorHAnsi" w:hAnsiTheme="minorHAnsi"/>
                <w:b w:val="0"/>
                <w:noProof/>
                <w:color w:val="auto"/>
                <w:sz w:val="22"/>
                <w:lang w:val="en-AU" w:eastAsia="en-AU"/>
              </w:rPr>
              <w:tab/>
            </w:r>
            <w:r w:rsidR="00830F30" w:rsidRPr="00103584">
              <w:rPr>
                <w:rStyle w:val="Hyperlink"/>
                <w:noProof/>
              </w:rPr>
              <w:t>Background</w:t>
            </w:r>
            <w:r w:rsidR="00830F30">
              <w:rPr>
                <w:noProof/>
                <w:webHidden/>
              </w:rPr>
              <w:tab/>
            </w:r>
            <w:r w:rsidR="00830F30">
              <w:rPr>
                <w:noProof/>
                <w:webHidden/>
              </w:rPr>
              <w:fldChar w:fldCharType="begin"/>
            </w:r>
            <w:r w:rsidR="00830F30">
              <w:rPr>
                <w:noProof/>
                <w:webHidden/>
              </w:rPr>
              <w:instrText xml:space="preserve"> PAGEREF _Toc533072148 \h </w:instrText>
            </w:r>
            <w:r w:rsidR="00830F30">
              <w:rPr>
                <w:noProof/>
                <w:webHidden/>
              </w:rPr>
            </w:r>
            <w:r w:rsidR="00830F30">
              <w:rPr>
                <w:noProof/>
                <w:webHidden/>
              </w:rPr>
              <w:fldChar w:fldCharType="separate"/>
            </w:r>
            <w:r w:rsidR="001A133B">
              <w:rPr>
                <w:noProof/>
                <w:webHidden/>
              </w:rPr>
              <w:t>12</w:t>
            </w:r>
            <w:r w:rsidR="00830F30">
              <w:rPr>
                <w:noProof/>
                <w:webHidden/>
              </w:rPr>
              <w:fldChar w:fldCharType="end"/>
            </w:r>
          </w:hyperlink>
        </w:p>
        <w:p w14:paraId="5F925858" w14:textId="77777777" w:rsidR="00830F30" w:rsidRDefault="00BD2C8D">
          <w:pPr>
            <w:pStyle w:val="TOC1"/>
            <w:tabs>
              <w:tab w:val="left" w:pos="720"/>
            </w:tabs>
            <w:rPr>
              <w:rFonts w:asciiTheme="minorHAnsi" w:hAnsiTheme="minorHAnsi"/>
              <w:b w:val="0"/>
              <w:noProof/>
              <w:color w:val="auto"/>
              <w:sz w:val="22"/>
              <w:lang w:val="en-AU" w:eastAsia="en-AU"/>
            </w:rPr>
          </w:pPr>
          <w:hyperlink w:anchor="_Toc533072149" w:history="1">
            <w:r w:rsidR="00830F30" w:rsidRPr="00103584">
              <w:rPr>
                <w:rStyle w:val="Hyperlink"/>
                <w:noProof/>
              </w:rPr>
              <w:t>5.</w:t>
            </w:r>
            <w:r w:rsidR="00830F30">
              <w:rPr>
                <w:rFonts w:asciiTheme="minorHAnsi" w:hAnsiTheme="minorHAnsi"/>
                <w:b w:val="0"/>
                <w:noProof/>
                <w:color w:val="auto"/>
                <w:sz w:val="22"/>
                <w:lang w:val="en-AU" w:eastAsia="en-AU"/>
              </w:rPr>
              <w:tab/>
            </w:r>
            <w:r w:rsidR="00830F30" w:rsidRPr="00103584">
              <w:rPr>
                <w:rStyle w:val="Hyperlink"/>
                <w:noProof/>
              </w:rPr>
              <w:t>Biodiversity Values</w:t>
            </w:r>
            <w:r w:rsidR="00830F30">
              <w:rPr>
                <w:noProof/>
                <w:webHidden/>
              </w:rPr>
              <w:tab/>
            </w:r>
            <w:r w:rsidR="00830F30">
              <w:rPr>
                <w:noProof/>
                <w:webHidden/>
              </w:rPr>
              <w:fldChar w:fldCharType="begin"/>
            </w:r>
            <w:r w:rsidR="00830F30">
              <w:rPr>
                <w:noProof/>
                <w:webHidden/>
              </w:rPr>
              <w:instrText xml:space="preserve"> PAGEREF _Toc533072149 \h </w:instrText>
            </w:r>
            <w:r w:rsidR="00830F30">
              <w:rPr>
                <w:noProof/>
                <w:webHidden/>
              </w:rPr>
            </w:r>
            <w:r w:rsidR="00830F30">
              <w:rPr>
                <w:noProof/>
                <w:webHidden/>
              </w:rPr>
              <w:fldChar w:fldCharType="separate"/>
            </w:r>
            <w:r w:rsidR="001A133B">
              <w:rPr>
                <w:noProof/>
                <w:webHidden/>
              </w:rPr>
              <w:t>26</w:t>
            </w:r>
            <w:r w:rsidR="00830F30">
              <w:rPr>
                <w:noProof/>
                <w:webHidden/>
              </w:rPr>
              <w:fldChar w:fldCharType="end"/>
            </w:r>
          </w:hyperlink>
        </w:p>
        <w:p w14:paraId="0C540808" w14:textId="77777777" w:rsidR="00830F30" w:rsidRDefault="00BD2C8D">
          <w:pPr>
            <w:pStyle w:val="TOC1"/>
            <w:tabs>
              <w:tab w:val="left" w:pos="720"/>
            </w:tabs>
            <w:rPr>
              <w:rFonts w:asciiTheme="minorHAnsi" w:hAnsiTheme="minorHAnsi"/>
              <w:b w:val="0"/>
              <w:noProof/>
              <w:color w:val="auto"/>
              <w:sz w:val="22"/>
              <w:lang w:val="en-AU" w:eastAsia="en-AU"/>
            </w:rPr>
          </w:pPr>
          <w:hyperlink w:anchor="_Toc533072150" w:history="1">
            <w:r w:rsidR="00830F30" w:rsidRPr="00103584">
              <w:rPr>
                <w:rStyle w:val="Hyperlink"/>
                <w:noProof/>
              </w:rPr>
              <w:t>6.</w:t>
            </w:r>
            <w:r w:rsidR="00830F30">
              <w:rPr>
                <w:rFonts w:asciiTheme="minorHAnsi" w:hAnsiTheme="minorHAnsi"/>
                <w:b w:val="0"/>
                <w:noProof/>
                <w:color w:val="auto"/>
                <w:sz w:val="22"/>
                <w:lang w:val="en-AU" w:eastAsia="en-AU"/>
              </w:rPr>
              <w:tab/>
            </w:r>
            <w:r w:rsidR="00830F30" w:rsidRPr="00103584">
              <w:rPr>
                <w:rStyle w:val="Hyperlink"/>
                <w:noProof/>
              </w:rPr>
              <w:t>Threats facing biodiversity</w:t>
            </w:r>
            <w:r w:rsidR="00830F30">
              <w:rPr>
                <w:noProof/>
                <w:webHidden/>
              </w:rPr>
              <w:tab/>
            </w:r>
            <w:r w:rsidR="00830F30">
              <w:rPr>
                <w:noProof/>
                <w:webHidden/>
              </w:rPr>
              <w:fldChar w:fldCharType="begin"/>
            </w:r>
            <w:r w:rsidR="00830F30">
              <w:rPr>
                <w:noProof/>
                <w:webHidden/>
              </w:rPr>
              <w:instrText xml:space="preserve"> PAGEREF _Toc533072150 \h </w:instrText>
            </w:r>
            <w:r w:rsidR="00830F30">
              <w:rPr>
                <w:noProof/>
                <w:webHidden/>
              </w:rPr>
            </w:r>
            <w:r w:rsidR="00830F30">
              <w:rPr>
                <w:noProof/>
                <w:webHidden/>
              </w:rPr>
              <w:fldChar w:fldCharType="separate"/>
            </w:r>
            <w:r w:rsidR="001A133B">
              <w:rPr>
                <w:noProof/>
                <w:webHidden/>
              </w:rPr>
              <w:t>41</w:t>
            </w:r>
            <w:r w:rsidR="00830F30">
              <w:rPr>
                <w:noProof/>
                <w:webHidden/>
              </w:rPr>
              <w:fldChar w:fldCharType="end"/>
            </w:r>
          </w:hyperlink>
        </w:p>
        <w:p w14:paraId="0EC4C924" w14:textId="77777777" w:rsidR="00830F30" w:rsidRDefault="00BD2C8D">
          <w:pPr>
            <w:pStyle w:val="TOC1"/>
            <w:tabs>
              <w:tab w:val="left" w:pos="720"/>
            </w:tabs>
            <w:rPr>
              <w:rFonts w:asciiTheme="minorHAnsi" w:hAnsiTheme="minorHAnsi"/>
              <w:b w:val="0"/>
              <w:noProof/>
              <w:color w:val="auto"/>
              <w:sz w:val="22"/>
              <w:lang w:val="en-AU" w:eastAsia="en-AU"/>
            </w:rPr>
          </w:pPr>
          <w:hyperlink w:anchor="_Toc533072151" w:history="1">
            <w:r w:rsidR="00830F30" w:rsidRPr="00103584">
              <w:rPr>
                <w:rStyle w:val="Hyperlink"/>
                <w:noProof/>
              </w:rPr>
              <w:t>7.</w:t>
            </w:r>
            <w:r w:rsidR="00830F30">
              <w:rPr>
                <w:rFonts w:asciiTheme="minorHAnsi" w:hAnsiTheme="minorHAnsi"/>
                <w:b w:val="0"/>
                <w:noProof/>
                <w:color w:val="auto"/>
                <w:sz w:val="22"/>
                <w:lang w:val="en-AU" w:eastAsia="en-AU"/>
              </w:rPr>
              <w:tab/>
            </w:r>
            <w:r w:rsidR="00830F30" w:rsidRPr="00103584">
              <w:rPr>
                <w:rStyle w:val="Hyperlink"/>
                <w:noProof/>
              </w:rPr>
              <w:t>Management Actions</w:t>
            </w:r>
            <w:r w:rsidR="00830F30">
              <w:rPr>
                <w:noProof/>
                <w:webHidden/>
              </w:rPr>
              <w:tab/>
            </w:r>
            <w:r w:rsidR="00830F30">
              <w:rPr>
                <w:noProof/>
                <w:webHidden/>
              </w:rPr>
              <w:fldChar w:fldCharType="begin"/>
            </w:r>
            <w:r w:rsidR="00830F30">
              <w:rPr>
                <w:noProof/>
                <w:webHidden/>
              </w:rPr>
              <w:instrText xml:space="preserve"> PAGEREF _Toc533072151 \h </w:instrText>
            </w:r>
            <w:r w:rsidR="00830F30">
              <w:rPr>
                <w:noProof/>
                <w:webHidden/>
              </w:rPr>
            </w:r>
            <w:r w:rsidR="00830F30">
              <w:rPr>
                <w:noProof/>
                <w:webHidden/>
              </w:rPr>
              <w:fldChar w:fldCharType="separate"/>
            </w:r>
            <w:r w:rsidR="001A133B">
              <w:rPr>
                <w:noProof/>
                <w:webHidden/>
              </w:rPr>
              <w:t>47</w:t>
            </w:r>
            <w:r w:rsidR="00830F30">
              <w:rPr>
                <w:noProof/>
                <w:webHidden/>
              </w:rPr>
              <w:fldChar w:fldCharType="end"/>
            </w:r>
          </w:hyperlink>
        </w:p>
        <w:p w14:paraId="2E652054" w14:textId="77777777" w:rsidR="00830F30" w:rsidRDefault="00BD2C8D">
          <w:pPr>
            <w:pStyle w:val="TOC1"/>
            <w:tabs>
              <w:tab w:val="left" w:pos="720"/>
            </w:tabs>
            <w:rPr>
              <w:rFonts w:asciiTheme="minorHAnsi" w:hAnsiTheme="minorHAnsi"/>
              <w:b w:val="0"/>
              <w:noProof/>
              <w:color w:val="auto"/>
              <w:sz w:val="22"/>
              <w:lang w:val="en-AU" w:eastAsia="en-AU"/>
            </w:rPr>
          </w:pPr>
          <w:hyperlink w:anchor="_Toc533072152" w:history="1">
            <w:r w:rsidR="00830F30" w:rsidRPr="00103584">
              <w:rPr>
                <w:rStyle w:val="Hyperlink"/>
                <w:noProof/>
              </w:rPr>
              <w:t>8.</w:t>
            </w:r>
            <w:r w:rsidR="00830F30">
              <w:rPr>
                <w:rFonts w:asciiTheme="minorHAnsi" w:hAnsiTheme="minorHAnsi"/>
                <w:b w:val="0"/>
                <w:noProof/>
                <w:color w:val="auto"/>
                <w:sz w:val="22"/>
                <w:lang w:val="en-AU" w:eastAsia="en-AU"/>
              </w:rPr>
              <w:tab/>
            </w:r>
            <w:r w:rsidR="00830F30" w:rsidRPr="00103584">
              <w:rPr>
                <w:rStyle w:val="Hyperlink"/>
                <w:noProof/>
              </w:rPr>
              <w:t>Monitoring Landscape Change</w:t>
            </w:r>
            <w:r w:rsidR="00830F30">
              <w:rPr>
                <w:noProof/>
                <w:webHidden/>
              </w:rPr>
              <w:tab/>
            </w:r>
            <w:r w:rsidR="00830F30">
              <w:rPr>
                <w:noProof/>
                <w:webHidden/>
              </w:rPr>
              <w:fldChar w:fldCharType="begin"/>
            </w:r>
            <w:r w:rsidR="00830F30">
              <w:rPr>
                <w:noProof/>
                <w:webHidden/>
              </w:rPr>
              <w:instrText xml:space="preserve"> PAGEREF _Toc533072152 \h </w:instrText>
            </w:r>
            <w:r w:rsidR="00830F30">
              <w:rPr>
                <w:noProof/>
                <w:webHidden/>
              </w:rPr>
            </w:r>
            <w:r w:rsidR="00830F30">
              <w:rPr>
                <w:noProof/>
                <w:webHidden/>
              </w:rPr>
              <w:fldChar w:fldCharType="separate"/>
            </w:r>
            <w:r w:rsidR="001A133B">
              <w:rPr>
                <w:noProof/>
                <w:webHidden/>
              </w:rPr>
              <w:t>116</w:t>
            </w:r>
            <w:r w:rsidR="00830F30">
              <w:rPr>
                <w:noProof/>
                <w:webHidden/>
              </w:rPr>
              <w:fldChar w:fldCharType="end"/>
            </w:r>
          </w:hyperlink>
        </w:p>
        <w:p w14:paraId="7895FD78" w14:textId="77777777" w:rsidR="00830F30" w:rsidRDefault="00BD2C8D">
          <w:pPr>
            <w:pStyle w:val="TOC1"/>
            <w:tabs>
              <w:tab w:val="left" w:pos="720"/>
            </w:tabs>
            <w:rPr>
              <w:rFonts w:asciiTheme="minorHAnsi" w:hAnsiTheme="minorHAnsi"/>
              <w:b w:val="0"/>
              <w:noProof/>
              <w:color w:val="auto"/>
              <w:sz w:val="22"/>
              <w:lang w:val="en-AU" w:eastAsia="en-AU"/>
            </w:rPr>
          </w:pPr>
          <w:hyperlink w:anchor="_Toc533072153" w:history="1">
            <w:r w:rsidR="00830F30" w:rsidRPr="00103584">
              <w:rPr>
                <w:rStyle w:val="Hyperlink"/>
                <w:noProof/>
              </w:rPr>
              <w:t>9.</w:t>
            </w:r>
            <w:r w:rsidR="00830F30">
              <w:rPr>
                <w:rFonts w:asciiTheme="minorHAnsi" w:hAnsiTheme="minorHAnsi"/>
                <w:b w:val="0"/>
                <w:noProof/>
                <w:color w:val="auto"/>
                <w:sz w:val="22"/>
                <w:lang w:val="en-AU" w:eastAsia="en-AU"/>
              </w:rPr>
              <w:tab/>
            </w:r>
            <w:r w:rsidR="00830F30" w:rsidRPr="00103584">
              <w:rPr>
                <w:rStyle w:val="Hyperlink"/>
                <w:noProof/>
              </w:rPr>
              <w:t>Summary of Strategy Actions</w:t>
            </w:r>
            <w:r w:rsidR="00830F30">
              <w:rPr>
                <w:noProof/>
                <w:webHidden/>
              </w:rPr>
              <w:tab/>
            </w:r>
            <w:r w:rsidR="00830F30">
              <w:rPr>
                <w:noProof/>
                <w:webHidden/>
              </w:rPr>
              <w:fldChar w:fldCharType="begin"/>
            </w:r>
            <w:r w:rsidR="00830F30">
              <w:rPr>
                <w:noProof/>
                <w:webHidden/>
              </w:rPr>
              <w:instrText xml:space="preserve"> PAGEREF _Toc533072153 \h </w:instrText>
            </w:r>
            <w:r w:rsidR="00830F30">
              <w:rPr>
                <w:noProof/>
                <w:webHidden/>
              </w:rPr>
            </w:r>
            <w:r w:rsidR="00830F30">
              <w:rPr>
                <w:noProof/>
                <w:webHidden/>
              </w:rPr>
              <w:fldChar w:fldCharType="separate"/>
            </w:r>
            <w:r w:rsidR="001A133B">
              <w:rPr>
                <w:noProof/>
                <w:webHidden/>
              </w:rPr>
              <w:t>124</w:t>
            </w:r>
            <w:r w:rsidR="00830F30">
              <w:rPr>
                <w:noProof/>
                <w:webHidden/>
              </w:rPr>
              <w:fldChar w:fldCharType="end"/>
            </w:r>
          </w:hyperlink>
        </w:p>
        <w:p w14:paraId="2D29E552" w14:textId="77777777" w:rsidR="00830F30" w:rsidRDefault="00BD2C8D">
          <w:pPr>
            <w:pStyle w:val="TOC1"/>
            <w:tabs>
              <w:tab w:val="left" w:pos="720"/>
            </w:tabs>
            <w:rPr>
              <w:rFonts w:asciiTheme="minorHAnsi" w:hAnsiTheme="minorHAnsi"/>
              <w:b w:val="0"/>
              <w:noProof/>
              <w:color w:val="auto"/>
              <w:sz w:val="22"/>
              <w:lang w:val="en-AU" w:eastAsia="en-AU"/>
            </w:rPr>
          </w:pPr>
          <w:hyperlink w:anchor="_Toc533072154" w:history="1">
            <w:r w:rsidR="00830F30" w:rsidRPr="00103584">
              <w:rPr>
                <w:rStyle w:val="Hyperlink"/>
                <w:noProof/>
              </w:rPr>
              <w:t>10.</w:t>
            </w:r>
            <w:r w:rsidR="00830F30">
              <w:rPr>
                <w:rFonts w:asciiTheme="minorHAnsi" w:hAnsiTheme="minorHAnsi"/>
                <w:b w:val="0"/>
                <w:noProof/>
                <w:color w:val="auto"/>
                <w:sz w:val="22"/>
                <w:lang w:val="en-AU" w:eastAsia="en-AU"/>
              </w:rPr>
              <w:tab/>
            </w:r>
            <w:r w:rsidR="00830F30" w:rsidRPr="00103584">
              <w:rPr>
                <w:rStyle w:val="Hyperlink"/>
                <w:noProof/>
              </w:rPr>
              <w:t>References</w:t>
            </w:r>
            <w:r w:rsidR="00830F30">
              <w:rPr>
                <w:noProof/>
                <w:webHidden/>
              </w:rPr>
              <w:tab/>
            </w:r>
            <w:r w:rsidR="00830F30">
              <w:rPr>
                <w:noProof/>
                <w:webHidden/>
              </w:rPr>
              <w:fldChar w:fldCharType="begin"/>
            </w:r>
            <w:r w:rsidR="00830F30">
              <w:rPr>
                <w:noProof/>
                <w:webHidden/>
              </w:rPr>
              <w:instrText xml:space="preserve"> PAGEREF _Toc533072154 \h </w:instrText>
            </w:r>
            <w:r w:rsidR="00830F30">
              <w:rPr>
                <w:noProof/>
                <w:webHidden/>
              </w:rPr>
            </w:r>
            <w:r w:rsidR="00830F30">
              <w:rPr>
                <w:noProof/>
                <w:webHidden/>
              </w:rPr>
              <w:fldChar w:fldCharType="separate"/>
            </w:r>
            <w:r w:rsidR="001A133B">
              <w:rPr>
                <w:noProof/>
                <w:webHidden/>
              </w:rPr>
              <w:t>132</w:t>
            </w:r>
            <w:r w:rsidR="00830F30">
              <w:rPr>
                <w:noProof/>
                <w:webHidden/>
              </w:rPr>
              <w:fldChar w:fldCharType="end"/>
            </w:r>
          </w:hyperlink>
        </w:p>
        <w:p w14:paraId="3B4F5707" w14:textId="77777777" w:rsidR="00830F30" w:rsidRDefault="00BD2C8D">
          <w:pPr>
            <w:pStyle w:val="TOC1"/>
            <w:tabs>
              <w:tab w:val="left" w:pos="720"/>
            </w:tabs>
            <w:rPr>
              <w:rFonts w:asciiTheme="minorHAnsi" w:hAnsiTheme="minorHAnsi"/>
              <w:b w:val="0"/>
              <w:noProof/>
              <w:color w:val="auto"/>
              <w:sz w:val="22"/>
              <w:lang w:val="en-AU" w:eastAsia="en-AU"/>
            </w:rPr>
          </w:pPr>
          <w:hyperlink w:anchor="_Toc533072155" w:history="1">
            <w:r w:rsidR="00830F30" w:rsidRPr="00103584">
              <w:rPr>
                <w:rStyle w:val="Hyperlink"/>
                <w:noProof/>
              </w:rPr>
              <w:t>11.</w:t>
            </w:r>
            <w:r w:rsidR="00830F30">
              <w:rPr>
                <w:rFonts w:asciiTheme="minorHAnsi" w:hAnsiTheme="minorHAnsi"/>
                <w:b w:val="0"/>
                <w:noProof/>
                <w:color w:val="auto"/>
                <w:sz w:val="22"/>
                <w:lang w:val="en-AU" w:eastAsia="en-AU"/>
              </w:rPr>
              <w:tab/>
            </w:r>
            <w:r w:rsidR="00830F30" w:rsidRPr="00103584">
              <w:rPr>
                <w:rStyle w:val="Hyperlink"/>
                <w:noProof/>
              </w:rPr>
              <w:t>Acronyms</w:t>
            </w:r>
            <w:r w:rsidR="00830F30">
              <w:rPr>
                <w:noProof/>
                <w:webHidden/>
              </w:rPr>
              <w:tab/>
            </w:r>
            <w:r w:rsidR="00830F30">
              <w:rPr>
                <w:noProof/>
                <w:webHidden/>
              </w:rPr>
              <w:fldChar w:fldCharType="begin"/>
            </w:r>
            <w:r w:rsidR="00830F30">
              <w:rPr>
                <w:noProof/>
                <w:webHidden/>
              </w:rPr>
              <w:instrText xml:space="preserve"> PAGEREF _Toc533072155 \h </w:instrText>
            </w:r>
            <w:r w:rsidR="00830F30">
              <w:rPr>
                <w:noProof/>
                <w:webHidden/>
              </w:rPr>
            </w:r>
            <w:r w:rsidR="00830F30">
              <w:rPr>
                <w:noProof/>
                <w:webHidden/>
              </w:rPr>
              <w:fldChar w:fldCharType="separate"/>
            </w:r>
            <w:r w:rsidR="001A133B">
              <w:rPr>
                <w:noProof/>
                <w:webHidden/>
              </w:rPr>
              <w:t>134</w:t>
            </w:r>
            <w:r w:rsidR="00830F30">
              <w:rPr>
                <w:noProof/>
                <w:webHidden/>
              </w:rPr>
              <w:fldChar w:fldCharType="end"/>
            </w:r>
          </w:hyperlink>
        </w:p>
        <w:p w14:paraId="6DCA7205" w14:textId="77777777" w:rsidR="00830F30" w:rsidRDefault="00BD2C8D">
          <w:pPr>
            <w:pStyle w:val="TOC1"/>
            <w:rPr>
              <w:rFonts w:asciiTheme="minorHAnsi" w:hAnsiTheme="minorHAnsi"/>
              <w:b w:val="0"/>
              <w:noProof/>
              <w:color w:val="auto"/>
              <w:sz w:val="22"/>
              <w:lang w:val="en-AU" w:eastAsia="en-AU"/>
            </w:rPr>
          </w:pPr>
          <w:hyperlink w:anchor="_Toc533072156" w:history="1">
            <w:r w:rsidR="00830F30" w:rsidRPr="00103584">
              <w:rPr>
                <w:rStyle w:val="Hyperlink"/>
                <w:noProof/>
              </w:rPr>
              <w:t>Appendix 1: Stakeholders</w:t>
            </w:r>
            <w:r w:rsidR="00830F30">
              <w:rPr>
                <w:noProof/>
                <w:webHidden/>
              </w:rPr>
              <w:tab/>
            </w:r>
            <w:r w:rsidR="00830F30">
              <w:rPr>
                <w:noProof/>
                <w:webHidden/>
              </w:rPr>
              <w:fldChar w:fldCharType="begin"/>
            </w:r>
            <w:r w:rsidR="00830F30">
              <w:rPr>
                <w:noProof/>
                <w:webHidden/>
              </w:rPr>
              <w:instrText xml:space="preserve"> PAGEREF _Toc533072156 \h </w:instrText>
            </w:r>
            <w:r w:rsidR="00830F30">
              <w:rPr>
                <w:noProof/>
                <w:webHidden/>
              </w:rPr>
            </w:r>
            <w:r w:rsidR="00830F30">
              <w:rPr>
                <w:noProof/>
                <w:webHidden/>
              </w:rPr>
              <w:fldChar w:fldCharType="separate"/>
            </w:r>
            <w:r w:rsidR="001A133B">
              <w:rPr>
                <w:noProof/>
                <w:webHidden/>
              </w:rPr>
              <w:t>135</w:t>
            </w:r>
            <w:r w:rsidR="00830F30">
              <w:rPr>
                <w:noProof/>
                <w:webHidden/>
              </w:rPr>
              <w:fldChar w:fldCharType="end"/>
            </w:r>
          </w:hyperlink>
        </w:p>
        <w:p w14:paraId="0A8518CA" w14:textId="77777777" w:rsidR="00830F30" w:rsidRDefault="00BD2C8D">
          <w:pPr>
            <w:pStyle w:val="TOC1"/>
            <w:rPr>
              <w:rFonts w:asciiTheme="minorHAnsi" w:hAnsiTheme="minorHAnsi"/>
              <w:b w:val="0"/>
              <w:noProof/>
              <w:color w:val="auto"/>
              <w:sz w:val="22"/>
              <w:lang w:val="en-AU" w:eastAsia="en-AU"/>
            </w:rPr>
          </w:pPr>
          <w:hyperlink w:anchor="_Toc533072157" w:history="1">
            <w:r w:rsidR="00830F30" w:rsidRPr="00103584">
              <w:rPr>
                <w:rStyle w:val="Hyperlink"/>
                <w:noProof/>
              </w:rPr>
              <w:t>Appendix 2: Threatened Flora and Fauna Species</w:t>
            </w:r>
            <w:r w:rsidR="00830F30">
              <w:rPr>
                <w:noProof/>
                <w:webHidden/>
              </w:rPr>
              <w:tab/>
            </w:r>
            <w:r w:rsidR="00830F30">
              <w:rPr>
                <w:noProof/>
                <w:webHidden/>
              </w:rPr>
              <w:fldChar w:fldCharType="begin"/>
            </w:r>
            <w:r w:rsidR="00830F30">
              <w:rPr>
                <w:noProof/>
                <w:webHidden/>
              </w:rPr>
              <w:instrText xml:space="preserve"> PAGEREF _Toc533072157 \h </w:instrText>
            </w:r>
            <w:r w:rsidR="00830F30">
              <w:rPr>
                <w:noProof/>
                <w:webHidden/>
              </w:rPr>
            </w:r>
            <w:r w:rsidR="00830F30">
              <w:rPr>
                <w:noProof/>
                <w:webHidden/>
              </w:rPr>
              <w:fldChar w:fldCharType="separate"/>
            </w:r>
            <w:r w:rsidR="001A133B">
              <w:rPr>
                <w:noProof/>
                <w:webHidden/>
              </w:rPr>
              <w:t>137</w:t>
            </w:r>
            <w:r w:rsidR="00830F30">
              <w:rPr>
                <w:noProof/>
                <w:webHidden/>
              </w:rPr>
              <w:fldChar w:fldCharType="end"/>
            </w:r>
          </w:hyperlink>
        </w:p>
        <w:p w14:paraId="2F14B14F" w14:textId="77777777" w:rsidR="00830F30" w:rsidRDefault="00BD2C8D">
          <w:pPr>
            <w:pStyle w:val="TOC1"/>
            <w:rPr>
              <w:rFonts w:asciiTheme="minorHAnsi" w:hAnsiTheme="minorHAnsi"/>
              <w:b w:val="0"/>
              <w:noProof/>
              <w:color w:val="auto"/>
              <w:sz w:val="22"/>
              <w:lang w:val="en-AU" w:eastAsia="en-AU"/>
            </w:rPr>
          </w:pPr>
          <w:hyperlink w:anchor="_Toc533072158" w:history="1">
            <w:r w:rsidR="00830F30" w:rsidRPr="00103584">
              <w:rPr>
                <w:rStyle w:val="Hyperlink"/>
                <w:noProof/>
              </w:rPr>
              <w:t>Appendix 3: Ecological Vegetation Classes</w:t>
            </w:r>
            <w:r w:rsidR="00830F30">
              <w:rPr>
                <w:noProof/>
                <w:webHidden/>
              </w:rPr>
              <w:tab/>
            </w:r>
            <w:r w:rsidR="00830F30">
              <w:rPr>
                <w:noProof/>
                <w:webHidden/>
              </w:rPr>
              <w:fldChar w:fldCharType="begin"/>
            </w:r>
            <w:r w:rsidR="00830F30">
              <w:rPr>
                <w:noProof/>
                <w:webHidden/>
              </w:rPr>
              <w:instrText xml:space="preserve"> PAGEREF _Toc533072158 \h </w:instrText>
            </w:r>
            <w:r w:rsidR="00830F30">
              <w:rPr>
                <w:noProof/>
                <w:webHidden/>
              </w:rPr>
            </w:r>
            <w:r w:rsidR="00830F30">
              <w:rPr>
                <w:noProof/>
                <w:webHidden/>
              </w:rPr>
              <w:fldChar w:fldCharType="separate"/>
            </w:r>
            <w:r w:rsidR="001A133B">
              <w:rPr>
                <w:noProof/>
                <w:webHidden/>
              </w:rPr>
              <w:t>142</w:t>
            </w:r>
            <w:r w:rsidR="00830F30">
              <w:rPr>
                <w:noProof/>
                <w:webHidden/>
              </w:rPr>
              <w:fldChar w:fldCharType="end"/>
            </w:r>
          </w:hyperlink>
        </w:p>
        <w:p w14:paraId="263C6B20" w14:textId="77777777" w:rsidR="004520D3" w:rsidRDefault="003D1572">
          <w:r>
            <w:rPr>
              <w:rFonts w:ascii="Arial" w:hAnsi="Arial"/>
              <w:color w:val="792021"/>
              <w:sz w:val="28"/>
              <w:szCs w:val="22"/>
              <w:lang w:val="en-US"/>
            </w:rPr>
            <w:fldChar w:fldCharType="end"/>
          </w:r>
        </w:p>
      </w:sdtContent>
    </w:sdt>
    <w:p w14:paraId="76E67CD1" w14:textId="77777777" w:rsidR="00537730" w:rsidRPr="00A503EE" w:rsidRDefault="00E238E4" w:rsidP="00830F30">
      <w:pPr>
        <w:pStyle w:val="EIIparagraphtext"/>
        <w:rPr>
          <w:sz w:val="64"/>
          <w:szCs w:val="64"/>
        </w:rPr>
      </w:pPr>
      <w:r>
        <w:br w:type="page"/>
      </w:r>
    </w:p>
    <w:p w14:paraId="7404FEEE" w14:textId="77777777" w:rsidR="00924893" w:rsidRDefault="00924893" w:rsidP="00924893">
      <w:pPr>
        <w:pStyle w:val="Heading1"/>
      </w:pPr>
      <w:bookmarkStart w:id="3" w:name="_Toc533072144"/>
      <w:bookmarkStart w:id="4" w:name="_Toc489525762"/>
      <w:r>
        <w:lastRenderedPageBreak/>
        <w:t>Executive Summary</w:t>
      </w:r>
      <w:bookmarkEnd w:id="3"/>
    </w:p>
    <w:p w14:paraId="7EB4E8B8" w14:textId="5172EEAF" w:rsidR="00924893" w:rsidRDefault="00924893" w:rsidP="00924893">
      <w:pPr>
        <w:pStyle w:val="Paragraphtext"/>
      </w:pPr>
      <w:r w:rsidRPr="0061454B">
        <w:t xml:space="preserve">The biodiversity found in the Macedon Ranges </w:t>
      </w:r>
      <w:r w:rsidR="00DE59A0">
        <w:t xml:space="preserve">Shire </w:t>
      </w:r>
      <w:r w:rsidRPr="0061454B">
        <w:t>is unique and highly significant. The varying topography, range of altitudes and localised climatic patterns results in many diverse ecosystems hosting a wide range of native plants and animals. The shire is very fortunate to have extensive native vegetation and rich biodiversity present on public and private land.</w:t>
      </w:r>
    </w:p>
    <w:p w14:paraId="7D50C936" w14:textId="192A62F3" w:rsidR="00924893" w:rsidRDefault="00924893" w:rsidP="00924893">
      <w:pPr>
        <w:pStyle w:val="Paragraphtext"/>
      </w:pPr>
      <w:r>
        <w:t>Despite the impact of large scale clearance for farming and settlements, the Macedon Ranges</w:t>
      </w:r>
      <w:r w:rsidR="00DE59A0">
        <w:t xml:space="preserve"> Shire</w:t>
      </w:r>
      <w:r>
        <w:t xml:space="preserve"> retains approximately 37% of its native vegetation in relatively good condition, much of it on private land. This remaining biodiversity directly supports the local economy including tourism and agriculture.</w:t>
      </w:r>
    </w:p>
    <w:p w14:paraId="1088D344" w14:textId="589F6DEB" w:rsidR="00924893" w:rsidRPr="0061454B" w:rsidRDefault="00924893" w:rsidP="00924893">
      <w:pPr>
        <w:pStyle w:val="Paragraphtext"/>
      </w:pPr>
      <w:r>
        <w:rPr>
          <w:noProof/>
          <w:lang w:eastAsia="en-AU"/>
        </w:rPr>
        <mc:AlternateContent>
          <mc:Choice Requires="wps">
            <w:drawing>
              <wp:anchor distT="0" distB="0" distL="114300" distR="114300" simplePos="0" relativeHeight="251878400" behindDoc="1" locked="0" layoutInCell="1" allowOverlap="1" wp14:anchorId="7748B107" wp14:editId="4B748836">
                <wp:simplePos x="0" y="0"/>
                <wp:positionH relativeFrom="margin">
                  <wp:posOffset>3451860</wp:posOffset>
                </wp:positionH>
                <wp:positionV relativeFrom="paragraph">
                  <wp:posOffset>116205</wp:posOffset>
                </wp:positionV>
                <wp:extent cx="2714625" cy="3028950"/>
                <wp:effectExtent l="0" t="0" r="28575" b="19050"/>
                <wp:wrapTight wrapText="bothSides">
                  <wp:wrapPolygon edited="0">
                    <wp:start x="0" y="0"/>
                    <wp:lineTo x="0" y="21600"/>
                    <wp:lineTo x="21676" y="21600"/>
                    <wp:lineTo x="21676" y="0"/>
                    <wp:lineTo x="0" y="0"/>
                  </wp:wrapPolygon>
                </wp:wrapTight>
                <wp:docPr id="118" name="Text Box 118"/>
                <wp:cNvGraphicFramePr/>
                <a:graphic xmlns:a="http://schemas.openxmlformats.org/drawingml/2006/main">
                  <a:graphicData uri="http://schemas.microsoft.com/office/word/2010/wordprocessingShape">
                    <wps:wsp>
                      <wps:cNvSpPr txBox="1"/>
                      <wps:spPr>
                        <a:xfrm>
                          <a:off x="0" y="0"/>
                          <a:ext cx="2714625" cy="302895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12BECE42" w14:textId="18F1C1AA" w:rsidR="001A133B" w:rsidRDefault="001A133B" w:rsidP="00924893">
                            <w:pPr>
                              <w:pStyle w:val="Paragraphtext"/>
                              <w:rPr>
                                <w:b/>
                              </w:rPr>
                            </w:pPr>
                            <w:r>
                              <w:rPr>
                                <w:b/>
                              </w:rPr>
                              <w:t>Extinct in the Macedon Ranges Shire?</w:t>
                            </w:r>
                          </w:p>
                          <w:p w14:paraId="1273B02E" w14:textId="0A22BE33" w:rsidR="001A133B" w:rsidRPr="00F7134E" w:rsidRDefault="001A133B" w:rsidP="00924893">
                            <w:pPr>
                              <w:pStyle w:val="Paragraphtext"/>
                            </w:pPr>
                            <w:r>
                              <w:t>The following species have not been recorded in the Macedon Ranges Shire for over 50 years:</w:t>
                            </w:r>
                          </w:p>
                          <w:p w14:paraId="1FDA88CE" w14:textId="77777777" w:rsidR="001A133B" w:rsidRDefault="001A133B" w:rsidP="00195A41">
                            <w:pPr>
                              <w:pStyle w:val="Paragraphtext"/>
                              <w:numPr>
                                <w:ilvl w:val="0"/>
                                <w:numId w:val="61"/>
                              </w:numPr>
                            </w:pPr>
                            <w:r w:rsidRPr="0061454B">
                              <w:t>Southern Brown B</w:t>
                            </w:r>
                            <w:r>
                              <w:t>andicoot</w:t>
                            </w:r>
                            <w:r w:rsidRPr="0061454B">
                              <w:t xml:space="preserve">, </w:t>
                            </w:r>
                          </w:p>
                          <w:p w14:paraId="2E669F2A" w14:textId="79D9CF1F" w:rsidR="001A133B" w:rsidRDefault="001A133B" w:rsidP="00856194">
                            <w:pPr>
                              <w:pStyle w:val="Paragraphtext"/>
                              <w:numPr>
                                <w:ilvl w:val="0"/>
                                <w:numId w:val="61"/>
                              </w:numPr>
                            </w:pPr>
                            <w:r w:rsidRPr="0061454B">
                              <w:t>Leadbeater’s</w:t>
                            </w:r>
                            <w:r>
                              <w:t xml:space="preserve"> Possum, </w:t>
                            </w:r>
                          </w:p>
                          <w:p w14:paraId="5E9F8690" w14:textId="31F4DA03" w:rsidR="001A133B" w:rsidRDefault="001A133B" w:rsidP="00195A41">
                            <w:pPr>
                              <w:pStyle w:val="Paragraphtext"/>
                              <w:numPr>
                                <w:ilvl w:val="0"/>
                                <w:numId w:val="61"/>
                              </w:numPr>
                            </w:pPr>
                            <w:r>
                              <w:t>Eastern Quoll</w:t>
                            </w:r>
                            <w:r w:rsidRPr="0061454B">
                              <w:t xml:space="preserve">. </w:t>
                            </w:r>
                          </w:p>
                          <w:p w14:paraId="0955CA03" w14:textId="77777777" w:rsidR="001A133B" w:rsidRDefault="001A133B" w:rsidP="00924893">
                            <w:pPr>
                              <w:pStyle w:val="Paragraphtext"/>
                            </w:pPr>
                            <w:r w:rsidRPr="0061454B">
                              <w:t xml:space="preserve">The Greater Glider, while known to </w:t>
                            </w:r>
                            <w:r>
                              <w:t xml:space="preserve">currently </w:t>
                            </w:r>
                            <w:r w:rsidRPr="0061454B">
                              <w:t xml:space="preserve">occur in the Wombat Forest, has not been recorded on Mount Macedon since 1987 despite intensive survey effort to locate them. </w:t>
                            </w:r>
                          </w:p>
                          <w:p w14:paraId="28FA21FF" w14:textId="3B337EC0" w:rsidR="001A133B" w:rsidRPr="0061454B" w:rsidRDefault="001A133B" w:rsidP="00924893">
                            <w:pPr>
                              <w:pStyle w:val="Paragraphtext"/>
                            </w:pPr>
                            <w:r w:rsidRPr="0061454B">
                              <w:t>With increasing pressures</w:t>
                            </w:r>
                            <w:r>
                              <w:t xml:space="preserve"> on our natural environment</w:t>
                            </w:r>
                            <w:r w:rsidRPr="0061454B">
                              <w:t xml:space="preserve">, action needs to be taken to ensure the remaining native animals do not face the same plight. </w:t>
                            </w:r>
                          </w:p>
                          <w:p w14:paraId="62DDB365" w14:textId="77777777" w:rsidR="001A133B" w:rsidRDefault="001A13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8B107" id="Text Box 118" o:spid="_x0000_s1027" type="#_x0000_t202" style="position:absolute;margin-left:271.8pt;margin-top:9.15pt;width:213.75pt;height:238.5pt;z-index:-25143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" fillcolor="white [3201]" strokecolor="#c0504d [3205]" strokeweight="2pt">
                <v:textbox>
                  <w:txbxContent>
                    <w:p w14:paraId="12BECE42" w14:textId="18F1C1AA" w:rsidR="001A133B" w:rsidRDefault="001A133B" w:rsidP="00924893">
                      <w:pPr>
                        <w:pStyle w:val="Paragraphtext"/>
                        <w:rPr>
                          <w:b/>
                        </w:rPr>
                      </w:pPr>
                      <w:r>
                        <w:rPr>
                          <w:b/>
                        </w:rPr>
                        <w:t>Extinct in the Macedon Ranges Shire?</w:t>
                      </w:r>
                    </w:p>
                    <w:p w14:paraId="1273B02E" w14:textId="0A22BE33" w:rsidR="001A133B" w:rsidRPr="00F7134E" w:rsidRDefault="001A133B" w:rsidP="00924893">
                      <w:pPr>
                        <w:pStyle w:val="Paragraphtext"/>
                      </w:pPr>
                      <w:r>
                        <w:t>The following species have not been recorded in the Macedon Ranges Shire for over 50 years:</w:t>
                      </w:r>
                    </w:p>
                    <w:p w14:paraId="1FDA88CE" w14:textId="77777777" w:rsidR="001A133B" w:rsidRDefault="001A133B" w:rsidP="00195A41">
                      <w:pPr>
                        <w:pStyle w:val="Paragraphtext"/>
                        <w:numPr>
                          <w:ilvl w:val="0"/>
                          <w:numId w:val="61"/>
                        </w:numPr>
                      </w:pPr>
                      <w:r w:rsidRPr="0061454B">
                        <w:t>Southern Brown B</w:t>
                      </w:r>
                      <w:r>
                        <w:t>andicoot</w:t>
                      </w:r>
                      <w:r w:rsidRPr="0061454B">
                        <w:t xml:space="preserve">, </w:t>
                      </w:r>
                    </w:p>
                    <w:p w14:paraId="2E669F2A" w14:textId="79D9CF1F" w:rsidR="001A133B" w:rsidRDefault="001A133B" w:rsidP="00856194">
                      <w:pPr>
                        <w:pStyle w:val="Paragraphtext"/>
                        <w:numPr>
                          <w:ilvl w:val="0"/>
                          <w:numId w:val="61"/>
                        </w:numPr>
                      </w:pPr>
                      <w:r w:rsidRPr="0061454B">
                        <w:t>Leadbeater’s</w:t>
                      </w:r>
                      <w:r>
                        <w:t xml:space="preserve"> Possum, </w:t>
                      </w:r>
                    </w:p>
                    <w:p w14:paraId="5E9F8690" w14:textId="31F4DA03" w:rsidR="001A133B" w:rsidRDefault="001A133B" w:rsidP="00195A41">
                      <w:pPr>
                        <w:pStyle w:val="Paragraphtext"/>
                        <w:numPr>
                          <w:ilvl w:val="0"/>
                          <w:numId w:val="61"/>
                        </w:numPr>
                      </w:pPr>
                      <w:r>
                        <w:t>Eastern Quoll</w:t>
                      </w:r>
                      <w:r w:rsidRPr="0061454B">
                        <w:t xml:space="preserve">. </w:t>
                      </w:r>
                    </w:p>
                    <w:p w14:paraId="0955CA03" w14:textId="77777777" w:rsidR="001A133B" w:rsidRDefault="001A133B" w:rsidP="00924893">
                      <w:pPr>
                        <w:pStyle w:val="Paragraphtext"/>
                      </w:pPr>
                      <w:r w:rsidRPr="0061454B">
                        <w:t xml:space="preserve">The Greater Glider, while known to </w:t>
                      </w:r>
                      <w:r>
                        <w:t xml:space="preserve">currently </w:t>
                      </w:r>
                      <w:r w:rsidRPr="0061454B">
                        <w:t xml:space="preserve">occur in the Wombat Forest, has not been recorded on Mount Macedon since 1987 despite intensive survey effort to locate them. </w:t>
                      </w:r>
                    </w:p>
                    <w:p w14:paraId="28FA21FF" w14:textId="3B337EC0" w:rsidR="001A133B" w:rsidRPr="0061454B" w:rsidRDefault="001A133B" w:rsidP="00924893">
                      <w:pPr>
                        <w:pStyle w:val="Paragraphtext"/>
                      </w:pPr>
                      <w:r w:rsidRPr="0061454B">
                        <w:t>With increasing pressures</w:t>
                      </w:r>
                      <w:r>
                        <w:t xml:space="preserve"> on our natural environment</w:t>
                      </w:r>
                      <w:r w:rsidRPr="0061454B">
                        <w:t xml:space="preserve">, action needs to be taken to ensure the remaining native animals do not face the same plight. </w:t>
                      </w:r>
                    </w:p>
                    <w:p w14:paraId="62DDB365" w14:textId="77777777" w:rsidR="001A133B" w:rsidRDefault="001A133B"/>
                  </w:txbxContent>
                </v:textbox>
                <w10:wrap type="tight" anchorx="margin"/>
              </v:shape>
            </w:pict>
          </mc:Fallback>
        </mc:AlternateContent>
      </w:r>
      <w:r>
        <w:t xml:space="preserve">However our native plants and animals are under threat from habitat loss and fragmentation, changing land uses and a warming climate. </w:t>
      </w:r>
    </w:p>
    <w:p w14:paraId="6C1D9C56" w14:textId="274C8B16" w:rsidR="00924893" w:rsidRDefault="00924893" w:rsidP="00924893">
      <w:pPr>
        <w:pStyle w:val="Paragraphtext"/>
      </w:pPr>
      <w:r>
        <w:t>There is good news though. A Common Dunnart was found in the Mount William Range in 2018, the first recorded sightin</w:t>
      </w:r>
      <w:r w:rsidR="007359B1">
        <w:t xml:space="preserve">g in the </w:t>
      </w:r>
      <w:r w:rsidR="00415981">
        <w:t>s</w:t>
      </w:r>
      <w:r w:rsidR="007359B1">
        <w:t>hire in 30 years. A</w:t>
      </w:r>
      <w:r>
        <w:t xml:space="preserve">round the same time, two Phascogales were recorded for the first time near Chintin. This is concrete evidence that these animals persist in our environment. Their ongoing survival </w:t>
      </w:r>
      <w:r w:rsidR="007359B1">
        <w:t>relies</w:t>
      </w:r>
      <w:r>
        <w:t xml:space="preserve"> on protecting existing intact vegetation and improving landscape connectivity. </w:t>
      </w:r>
    </w:p>
    <w:p w14:paraId="6B168307" w14:textId="77777777" w:rsidR="00924893" w:rsidRDefault="00924893" w:rsidP="00924893">
      <w:pPr>
        <w:pStyle w:val="Paragraphtext"/>
      </w:pPr>
      <w:r w:rsidRPr="0061454B">
        <w:t xml:space="preserve">Whilst </w:t>
      </w:r>
      <w:r>
        <w:t>public parks and reserves</w:t>
      </w:r>
      <w:r w:rsidRPr="0061454B">
        <w:t xml:space="preserve"> are key habitat areas that require increased protection</w:t>
      </w:r>
      <w:r>
        <w:t xml:space="preserve"> and</w:t>
      </w:r>
      <w:r w:rsidRPr="0061454B">
        <w:t xml:space="preserve"> on-going management</w:t>
      </w:r>
      <w:r>
        <w:t>,</w:t>
      </w:r>
      <w:r w:rsidRPr="0061454B">
        <w:t xml:space="preserve"> it is the places in-between that will provide opportunities in the future to connect and allow species to disperse across the landscape.</w:t>
      </w:r>
      <w:r>
        <w:t xml:space="preserve"> </w:t>
      </w:r>
    </w:p>
    <w:p w14:paraId="2F6E8E69" w14:textId="00D6C392" w:rsidR="00924893" w:rsidRDefault="007359B1" w:rsidP="00F7134E">
      <w:pPr>
        <w:pStyle w:val="Paragraphtext"/>
      </w:pPr>
      <w:r>
        <w:t xml:space="preserve">Macedon Ranges </w:t>
      </w:r>
      <w:r w:rsidR="00924893">
        <w:t>Shire plays a significant role in the bro</w:t>
      </w:r>
      <w:r>
        <w:t>ader landscape in providing</w:t>
      </w:r>
      <w:r w:rsidR="00924893">
        <w:t xml:space="preserve"> connectivity and climate refugia due to its cooler and wetter climate in higher elevations.</w:t>
      </w:r>
      <w:r w:rsidR="00F7134E">
        <w:t xml:space="preserve"> It is also </w:t>
      </w:r>
      <w:r w:rsidR="00924893">
        <w:t>an important place for our lo</w:t>
      </w:r>
      <w:r w:rsidR="00F7134E">
        <w:t>cal community and visitors</w:t>
      </w:r>
      <w:r w:rsidR="00924893">
        <w:t xml:space="preserve"> to connect with nature.</w:t>
      </w:r>
    </w:p>
    <w:p w14:paraId="3F5A1CA0" w14:textId="77777777" w:rsidR="00924893" w:rsidRDefault="00924893" w:rsidP="00924893">
      <w:pPr>
        <w:pStyle w:val="Paragraphtext"/>
      </w:pPr>
      <w:r w:rsidRPr="0061454B">
        <w:t xml:space="preserve">The Macedon Ranges Biodiversity Strategy establishes a shared vision between Council, the community and other stakeholders for the protection and enhancement of biodiversity values across the shire. </w:t>
      </w:r>
    </w:p>
    <w:p w14:paraId="7F08EEBA" w14:textId="77777777" w:rsidR="00924893" w:rsidRPr="00F17839" w:rsidRDefault="00924893" w:rsidP="00924893">
      <w:pPr>
        <w:pStyle w:val="Quote"/>
        <w:rPr>
          <w:rFonts w:ascii="Arial" w:hAnsi="Arial" w:cs="Arial"/>
          <w:i w:val="0"/>
          <w:sz w:val="22"/>
          <w:szCs w:val="22"/>
        </w:rPr>
      </w:pPr>
      <w:r w:rsidRPr="00F17839">
        <w:rPr>
          <w:rFonts w:ascii="Arial" w:hAnsi="Arial" w:cs="Arial"/>
          <w:b/>
          <w:i w:val="0"/>
          <w:sz w:val="22"/>
          <w:szCs w:val="22"/>
        </w:rPr>
        <w:t>OUR VISION</w:t>
      </w:r>
      <w:r w:rsidRPr="00F17839">
        <w:rPr>
          <w:rFonts w:ascii="Arial" w:hAnsi="Arial" w:cs="Arial"/>
          <w:i w:val="0"/>
          <w:sz w:val="22"/>
          <w:szCs w:val="22"/>
        </w:rPr>
        <w:t xml:space="preserve"> </w:t>
      </w:r>
      <w:r w:rsidRPr="00F17839">
        <w:rPr>
          <w:rFonts w:ascii="Arial" w:hAnsi="Arial" w:cs="Arial"/>
          <w:i w:val="0"/>
          <w:sz w:val="22"/>
          <w:szCs w:val="22"/>
        </w:rPr>
        <w:br/>
      </w:r>
      <w:r w:rsidRPr="00C8385F">
        <w:rPr>
          <w:rFonts w:ascii="Arial" w:hAnsi="Arial" w:cs="Arial"/>
          <w:b/>
          <w:i w:val="0"/>
          <w:sz w:val="22"/>
          <w:szCs w:val="22"/>
        </w:rPr>
        <w:t>We have flourishing and connected communities of native plants and animals, plentiful and accessible natural places, and healthy and vibrant waterways across the Macedon Ranges.</w:t>
      </w:r>
    </w:p>
    <w:p w14:paraId="1900D3F5" w14:textId="77777777" w:rsidR="00F7134E" w:rsidRPr="00F7134E" w:rsidRDefault="00F7134E" w:rsidP="00F7134E"/>
    <w:p w14:paraId="14BB5626" w14:textId="02DBB036" w:rsidR="00924893" w:rsidRDefault="00F7134E" w:rsidP="00924893">
      <w:pPr>
        <w:pStyle w:val="Paragraphtext"/>
      </w:pPr>
      <w:r>
        <w:t>To</w:t>
      </w:r>
      <w:r w:rsidR="00924893">
        <w:t xml:space="preserve"> achieve this vision, t</w:t>
      </w:r>
      <w:r w:rsidR="00924893" w:rsidRPr="00F41849">
        <w:t xml:space="preserve">he Macedon Ranges </w:t>
      </w:r>
      <w:r w:rsidR="00924893">
        <w:t>Biodiversity Strategy has the following objectives</w:t>
      </w:r>
      <w:r w:rsidR="00924893" w:rsidRPr="00F41849">
        <w:t>:</w:t>
      </w:r>
    </w:p>
    <w:p w14:paraId="71E4BDF4" w14:textId="77777777" w:rsidR="00924893" w:rsidRPr="000434E3" w:rsidRDefault="00924893" w:rsidP="00195A41">
      <w:pPr>
        <w:pStyle w:val="Paragraphtext"/>
        <w:numPr>
          <w:ilvl w:val="0"/>
          <w:numId w:val="58"/>
        </w:numPr>
      </w:pPr>
      <w:r w:rsidRPr="000434E3">
        <w:t>Objective 1: Protect existing biodiversity and native vegetation</w:t>
      </w:r>
      <w:r>
        <w:t>.</w:t>
      </w:r>
      <w:r w:rsidRPr="000434E3">
        <w:t xml:space="preserve"> </w:t>
      </w:r>
    </w:p>
    <w:p w14:paraId="6F5824C9" w14:textId="77777777" w:rsidR="00924893" w:rsidRPr="000434E3" w:rsidRDefault="00924893" w:rsidP="00195A41">
      <w:pPr>
        <w:pStyle w:val="Paragraphtext"/>
        <w:numPr>
          <w:ilvl w:val="0"/>
          <w:numId w:val="58"/>
        </w:numPr>
      </w:pPr>
      <w:r w:rsidRPr="000434E3">
        <w:t xml:space="preserve">Objective 2: Improve existing biodiversity and native vegetation across public and private land. </w:t>
      </w:r>
    </w:p>
    <w:p w14:paraId="238829A2" w14:textId="77777777" w:rsidR="00924893" w:rsidRPr="000434E3" w:rsidRDefault="00924893" w:rsidP="00195A41">
      <w:pPr>
        <w:pStyle w:val="Paragraphtext"/>
        <w:numPr>
          <w:ilvl w:val="0"/>
          <w:numId w:val="58"/>
        </w:numPr>
      </w:pPr>
      <w:r w:rsidRPr="000434E3">
        <w:t>Objective 3: Increase the extent of native vegetation cover for connectivity.</w:t>
      </w:r>
    </w:p>
    <w:p w14:paraId="425A5D75" w14:textId="5840572C" w:rsidR="00C02867" w:rsidRDefault="00924893" w:rsidP="00ED0219">
      <w:pPr>
        <w:pStyle w:val="Paragraphtext"/>
        <w:numPr>
          <w:ilvl w:val="0"/>
          <w:numId w:val="58"/>
        </w:numPr>
      </w:pPr>
      <w:r w:rsidRPr="000434E3">
        <w:t xml:space="preserve">Objective 4: </w:t>
      </w:r>
      <w:r w:rsidR="000B514F">
        <w:t>I</w:t>
      </w:r>
      <w:r w:rsidR="00C02867" w:rsidRPr="005800AC">
        <w:t xml:space="preserve">mprove Council and </w:t>
      </w:r>
      <w:r w:rsidR="000B514F">
        <w:t xml:space="preserve">the </w:t>
      </w:r>
      <w:r w:rsidR="000B514F" w:rsidRPr="005800AC">
        <w:t>community</w:t>
      </w:r>
      <w:r w:rsidR="000B514F">
        <w:t>’s</w:t>
      </w:r>
      <w:r w:rsidR="00C02867" w:rsidRPr="005800AC">
        <w:t xml:space="preserve"> understanding and connection to biodiversity</w:t>
      </w:r>
      <w:r w:rsidR="000B514F">
        <w:t>.</w:t>
      </w:r>
      <w:r w:rsidR="00C02867" w:rsidRPr="000434E3" w:rsidDel="00C02867">
        <w:t xml:space="preserve"> </w:t>
      </w:r>
    </w:p>
    <w:p w14:paraId="08347650" w14:textId="375D1045" w:rsidR="00C02867" w:rsidRDefault="00924893" w:rsidP="00ED0219">
      <w:pPr>
        <w:pStyle w:val="Paragraphtext"/>
        <w:numPr>
          <w:ilvl w:val="0"/>
          <w:numId w:val="58"/>
        </w:numPr>
      </w:pPr>
      <w:r w:rsidRPr="000434E3">
        <w:t xml:space="preserve">Objective 5: </w:t>
      </w:r>
      <w:r w:rsidR="00C02867">
        <w:t>Enhance the capacity of</w:t>
      </w:r>
      <w:r w:rsidR="00104026">
        <w:t xml:space="preserve"> </w:t>
      </w:r>
      <w:r w:rsidR="00C02867" w:rsidRPr="005800AC">
        <w:t>community groups</w:t>
      </w:r>
      <w:r w:rsidR="00C02867">
        <w:t xml:space="preserve"> to undertake</w:t>
      </w:r>
      <w:r w:rsidR="00C02867" w:rsidRPr="005800AC">
        <w:t xml:space="preserve"> </w:t>
      </w:r>
      <w:r w:rsidR="00C02867">
        <w:t>conservation activities</w:t>
      </w:r>
      <w:r w:rsidR="000B514F">
        <w:t>.</w:t>
      </w:r>
    </w:p>
    <w:p w14:paraId="7AEAC77E" w14:textId="6587ACFA" w:rsidR="00924893" w:rsidRPr="000434E3" w:rsidRDefault="00C02867" w:rsidP="00ED0219">
      <w:pPr>
        <w:pStyle w:val="Paragraphtext"/>
        <w:numPr>
          <w:ilvl w:val="0"/>
          <w:numId w:val="58"/>
        </w:numPr>
      </w:pPr>
      <w:r>
        <w:t xml:space="preserve">Objective 6: </w:t>
      </w:r>
      <w:r w:rsidR="00924893" w:rsidRPr="000434E3">
        <w:t xml:space="preserve">Develop a shire-wide biodiversity monitoring program that assesses the health of the broader ecosystem. </w:t>
      </w:r>
    </w:p>
    <w:p w14:paraId="1FEB17E8" w14:textId="77777777" w:rsidR="00F7134E" w:rsidRDefault="00F7134E">
      <w:pPr>
        <w:rPr>
          <w:rFonts w:ascii="Arial" w:hAnsi="Arial" w:cs="Arial"/>
          <w:color w:val="4A4B4C"/>
          <w:spacing w:val="-2"/>
          <w:sz w:val="22"/>
          <w:szCs w:val="22"/>
        </w:rPr>
      </w:pPr>
      <w:r>
        <w:br w:type="page"/>
      </w:r>
    </w:p>
    <w:p w14:paraId="572157C4" w14:textId="3C601E5B" w:rsidR="00835F86" w:rsidRDefault="00736335" w:rsidP="000B514F">
      <w:pPr>
        <w:pStyle w:val="Heading3"/>
      </w:pPr>
      <w:r>
        <w:lastRenderedPageBreak/>
        <w:t>Where we will focus our efforts</w:t>
      </w:r>
    </w:p>
    <w:p w14:paraId="1BF413A7" w14:textId="10AE800D" w:rsidR="00924893" w:rsidRPr="000434E3" w:rsidRDefault="00F7134E" w:rsidP="007359B1">
      <w:pPr>
        <w:pStyle w:val="Paragraphtext"/>
        <w:spacing w:after="0"/>
      </w:pPr>
      <w:r>
        <w:t>Under each objective</w:t>
      </w:r>
      <w:r w:rsidR="00924893">
        <w:t>, t</w:t>
      </w:r>
      <w:r w:rsidR="00924893" w:rsidRPr="0061454B">
        <w:t>he strategy identifies a number of policy and planning initiatives</w:t>
      </w:r>
      <w:r w:rsidR="00924893">
        <w:t>, as</w:t>
      </w:r>
      <w:r w:rsidR="00924893" w:rsidRPr="0061454B">
        <w:t xml:space="preserve"> well as priorities for community engagement, on ground</w:t>
      </w:r>
      <w:r w:rsidR="00924893">
        <w:t xml:space="preserve"> action and monitoring change. </w:t>
      </w:r>
      <w:r w:rsidR="00924893" w:rsidRPr="000434E3">
        <w:t>The proposed actions are</w:t>
      </w:r>
      <w:r w:rsidR="0045016F">
        <w:t xml:space="preserve"> extensive and</w:t>
      </w:r>
      <w:r>
        <w:t xml:space="preserve"> </w:t>
      </w:r>
      <w:r w:rsidR="00924893" w:rsidRPr="000434E3">
        <w:t>broad reaching</w:t>
      </w:r>
      <w:r w:rsidR="0045016F">
        <w:t>. Major initiatives i</w:t>
      </w:r>
      <w:r w:rsidR="00924893" w:rsidRPr="000434E3">
        <w:t>nclude:</w:t>
      </w:r>
    </w:p>
    <w:p w14:paraId="0E73826E" w14:textId="77777777" w:rsidR="00F7134E" w:rsidRPr="00D25FE4" w:rsidRDefault="00F7134E" w:rsidP="007359B1">
      <w:pPr>
        <w:pStyle w:val="Bullets"/>
        <w:numPr>
          <w:ilvl w:val="0"/>
          <w:numId w:val="57"/>
        </w:numPr>
        <w:spacing w:after="0" w:line="240" w:lineRule="auto"/>
        <w:jc w:val="both"/>
      </w:pPr>
      <w:r>
        <w:t xml:space="preserve">Investigate rezoning identified </w:t>
      </w:r>
      <w:r w:rsidRPr="00D25FE4">
        <w:t>areas with significant native vegetation</w:t>
      </w:r>
      <w:r>
        <w:t xml:space="preserve"> currently in the Farming Zone to ensure their protection.</w:t>
      </w:r>
      <w:r w:rsidRPr="00D25FE4">
        <w:t xml:space="preserve"> </w:t>
      </w:r>
    </w:p>
    <w:p w14:paraId="65517FFD" w14:textId="2E518CED" w:rsidR="00924893" w:rsidRPr="00D25FE4" w:rsidRDefault="00924893" w:rsidP="007359B1">
      <w:pPr>
        <w:pStyle w:val="Bullets"/>
        <w:numPr>
          <w:ilvl w:val="0"/>
          <w:numId w:val="57"/>
        </w:numPr>
        <w:spacing w:after="0" w:line="240" w:lineRule="auto"/>
        <w:jc w:val="both"/>
      </w:pPr>
      <w:r w:rsidRPr="00D25FE4">
        <w:t>Restructur</w:t>
      </w:r>
      <w:r w:rsidR="00F7134E">
        <w:t>e</w:t>
      </w:r>
      <w:r w:rsidRPr="00D25FE4">
        <w:t xml:space="preserve"> and expand existing Vegetation Protection Overlays (VPOs) and introduc</w:t>
      </w:r>
      <w:r w:rsidR="00F7134E">
        <w:t>e</w:t>
      </w:r>
      <w:r w:rsidRPr="00D25FE4">
        <w:t xml:space="preserve"> new VPOs for biolinks and specific threatened species and vegetation communities.</w:t>
      </w:r>
    </w:p>
    <w:p w14:paraId="02A7F1D8" w14:textId="588A46A8" w:rsidR="00924893" w:rsidRDefault="00F7134E" w:rsidP="007359B1">
      <w:pPr>
        <w:pStyle w:val="Paragraphtext"/>
        <w:numPr>
          <w:ilvl w:val="0"/>
          <w:numId w:val="57"/>
        </w:numPr>
        <w:spacing w:after="0"/>
      </w:pPr>
      <w:r>
        <w:t>Increase</w:t>
      </w:r>
      <w:r w:rsidR="00924893">
        <w:t xml:space="preserve"> resources for ensuring compliance with native vegetation regulations.</w:t>
      </w:r>
    </w:p>
    <w:p w14:paraId="7FF59247" w14:textId="73ED207B" w:rsidR="00924893" w:rsidRDefault="00F7134E" w:rsidP="007359B1">
      <w:pPr>
        <w:pStyle w:val="Bullets"/>
        <w:numPr>
          <w:ilvl w:val="0"/>
          <w:numId w:val="57"/>
        </w:numPr>
        <w:spacing w:after="0" w:line="240" w:lineRule="auto"/>
        <w:jc w:val="both"/>
      </w:pPr>
      <w:r>
        <w:t>Develop</w:t>
      </w:r>
      <w:r w:rsidR="00924893">
        <w:t xml:space="preserve"> a new private land conservation and landholder education program </w:t>
      </w:r>
      <w:r w:rsidR="00924893" w:rsidRPr="00D25FE4">
        <w:t xml:space="preserve">including </w:t>
      </w:r>
      <w:r w:rsidR="00924893">
        <w:t xml:space="preserve">improved land management plan templates and additional </w:t>
      </w:r>
      <w:r w:rsidR="00924893" w:rsidRPr="00D25FE4">
        <w:t xml:space="preserve">resources for one-on-one advice and support to rural land owners. </w:t>
      </w:r>
    </w:p>
    <w:p w14:paraId="0AF9B173" w14:textId="115DBE99" w:rsidR="00924893" w:rsidRDefault="00F7134E" w:rsidP="007359B1">
      <w:pPr>
        <w:pStyle w:val="Paragraphtext"/>
        <w:numPr>
          <w:ilvl w:val="0"/>
          <w:numId w:val="57"/>
        </w:numPr>
        <w:spacing w:after="0"/>
      </w:pPr>
      <w:r>
        <w:t>Improve</w:t>
      </w:r>
      <w:r w:rsidR="00924893">
        <w:t xml:space="preserve"> protection and management of critically endangered grassy woodlands.</w:t>
      </w:r>
    </w:p>
    <w:p w14:paraId="2819325D" w14:textId="2D06F468" w:rsidR="00924893" w:rsidRDefault="00F7134E" w:rsidP="007359B1">
      <w:pPr>
        <w:pStyle w:val="Paragraphtext"/>
        <w:numPr>
          <w:ilvl w:val="0"/>
          <w:numId w:val="57"/>
        </w:numPr>
        <w:spacing w:after="0"/>
      </w:pPr>
      <w:r>
        <w:t>Continue</w:t>
      </w:r>
      <w:r w:rsidR="00924893">
        <w:t xml:space="preserve"> roadside and bushland reserve management and review bushland reserve zoning.</w:t>
      </w:r>
    </w:p>
    <w:p w14:paraId="69ADEC5B" w14:textId="7EDB0FDF" w:rsidR="00924893" w:rsidRPr="00D25FE4" w:rsidRDefault="00F7134E" w:rsidP="007359B1">
      <w:pPr>
        <w:pStyle w:val="Bullets"/>
        <w:numPr>
          <w:ilvl w:val="0"/>
          <w:numId w:val="56"/>
        </w:numPr>
        <w:spacing w:after="0" w:line="240" w:lineRule="auto"/>
        <w:jc w:val="both"/>
      </w:pPr>
      <w:r>
        <w:t>Implement</w:t>
      </w:r>
      <w:r w:rsidR="00924893">
        <w:t xml:space="preserve"> a </w:t>
      </w:r>
      <w:r w:rsidR="00924893" w:rsidRPr="00D25FE4">
        <w:t>landscape connectivity plan that</w:t>
      </w:r>
      <w:r w:rsidR="00924893">
        <w:t xml:space="preserve"> includes</w:t>
      </w:r>
      <w:r w:rsidR="00924893" w:rsidRPr="00D25FE4">
        <w:t xml:space="preserve"> six priority biolink areas and t</w:t>
      </w:r>
      <w:r w:rsidR="00DD2EEF">
        <w:t>hree</w:t>
      </w:r>
      <w:r w:rsidR="00924893" w:rsidRPr="00D25FE4">
        <w:t xml:space="preserve"> waterway links that contain significant habitat patches, support numerous threatened species, and have a high level of community interest in their enhancement</w:t>
      </w:r>
      <w:r w:rsidR="00924893">
        <w:t>.</w:t>
      </w:r>
    </w:p>
    <w:p w14:paraId="50513F57" w14:textId="06451E4E" w:rsidR="00924893" w:rsidRDefault="00F7134E" w:rsidP="007359B1">
      <w:pPr>
        <w:pStyle w:val="Paragraphtext"/>
        <w:numPr>
          <w:ilvl w:val="0"/>
          <w:numId w:val="56"/>
        </w:numPr>
        <w:spacing w:after="0"/>
      </w:pPr>
      <w:r>
        <w:t>Expand</w:t>
      </w:r>
      <w:r w:rsidR="00924893" w:rsidRPr="00D25FE4">
        <w:t xml:space="preserve"> Council</w:t>
      </w:r>
      <w:r w:rsidR="00924893">
        <w:t>’</w:t>
      </w:r>
      <w:r w:rsidR="00924893" w:rsidRPr="00D25FE4">
        <w:t>s popular environment events to a targeted community education program that will engage different sectors of the community</w:t>
      </w:r>
      <w:r w:rsidR="00924893">
        <w:t>.</w:t>
      </w:r>
    </w:p>
    <w:p w14:paraId="59DB1C1D" w14:textId="2E1AC205" w:rsidR="00C02867" w:rsidRDefault="00DD2EEF" w:rsidP="00C02867">
      <w:pPr>
        <w:pStyle w:val="Paragraphtext"/>
        <w:numPr>
          <w:ilvl w:val="0"/>
          <w:numId w:val="56"/>
        </w:numPr>
        <w:spacing w:after="0"/>
      </w:pPr>
      <w:r>
        <w:t>Increase</w:t>
      </w:r>
      <w:r w:rsidR="00C02867">
        <w:t xml:space="preserve"> engagement with Traditional Owner groups</w:t>
      </w:r>
    </w:p>
    <w:p w14:paraId="57F7D61A" w14:textId="073A5AB6" w:rsidR="00924893" w:rsidRDefault="00924893" w:rsidP="007359B1">
      <w:pPr>
        <w:pStyle w:val="Paragraphtext"/>
        <w:numPr>
          <w:ilvl w:val="0"/>
          <w:numId w:val="56"/>
        </w:numPr>
        <w:spacing w:after="0"/>
      </w:pPr>
      <w:r>
        <w:t xml:space="preserve">Continue support and funding for </w:t>
      </w:r>
      <w:r w:rsidR="00C02867">
        <w:t>Community Environment</w:t>
      </w:r>
      <w:r>
        <w:t xml:space="preserve"> Groups including </w:t>
      </w:r>
      <w:r w:rsidR="0045016F">
        <w:t>the</w:t>
      </w:r>
      <w:r>
        <w:t xml:space="preserve"> deliver</w:t>
      </w:r>
      <w:r w:rsidR="0045016F">
        <w:t>y of</w:t>
      </w:r>
      <w:r>
        <w:t xml:space="preserve"> land management planning and education events. </w:t>
      </w:r>
    </w:p>
    <w:p w14:paraId="59DD9A0E" w14:textId="6233A92E" w:rsidR="00924893" w:rsidRPr="000434E3" w:rsidRDefault="00835F86" w:rsidP="00195A41">
      <w:pPr>
        <w:pStyle w:val="Paragraphtext"/>
        <w:numPr>
          <w:ilvl w:val="0"/>
          <w:numId w:val="56"/>
        </w:numPr>
      </w:pPr>
      <w:r>
        <w:rPr>
          <w:noProof/>
          <w:lang w:eastAsia="en-AU"/>
        </w:rPr>
        <w:drawing>
          <wp:anchor distT="0" distB="0" distL="114300" distR="114300" simplePos="0" relativeHeight="251906048" behindDoc="0" locked="0" layoutInCell="1" allowOverlap="1" wp14:anchorId="7A46501C" wp14:editId="74675D0A">
            <wp:simplePos x="0" y="0"/>
            <wp:positionH relativeFrom="margin">
              <wp:posOffset>1537335</wp:posOffset>
            </wp:positionH>
            <wp:positionV relativeFrom="margin">
              <wp:posOffset>4400550</wp:posOffset>
            </wp:positionV>
            <wp:extent cx="4645660" cy="4497070"/>
            <wp:effectExtent l="0" t="0" r="2540"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ummary map.jpg"/>
                    <pic:cNvPicPr/>
                  </pic:nvPicPr>
                  <pic:blipFill rotWithShape="1">
                    <a:blip r:embed="rId14" cstate="screen">
                      <a:extLst>
                        <a:ext uri="{28A0092B-C50C-407E-A947-70E740481C1C}">
                          <a14:useLocalDpi xmlns:a14="http://schemas.microsoft.com/office/drawing/2010/main"/>
                        </a:ext>
                      </a:extLst>
                    </a:blip>
                    <a:srcRect/>
                    <a:stretch/>
                  </pic:blipFill>
                  <pic:spPr bwMode="auto">
                    <a:xfrm>
                      <a:off x="0" y="0"/>
                      <a:ext cx="4645660" cy="4497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4893" w:rsidRPr="000434E3">
        <w:rPr>
          <w:szCs w:val="28"/>
        </w:rPr>
        <w:t xml:space="preserve">Implement a biodiversity monitoring program that incorporates citizen science and utilises a focal species approach to assess landscape health. Focus species and ecological communities include: Brush-tailed Phascogale, Greater Glider, Powerful Owl, </w:t>
      </w:r>
      <w:r w:rsidR="00924893">
        <w:rPr>
          <w:szCs w:val="28"/>
        </w:rPr>
        <w:t>w</w:t>
      </w:r>
      <w:r w:rsidR="00924893" w:rsidRPr="000434E3">
        <w:rPr>
          <w:szCs w:val="28"/>
        </w:rPr>
        <w:t xml:space="preserve">oodland </w:t>
      </w:r>
      <w:r w:rsidR="00924893">
        <w:rPr>
          <w:szCs w:val="28"/>
        </w:rPr>
        <w:t>b</w:t>
      </w:r>
      <w:r w:rsidR="00924893" w:rsidRPr="000434E3">
        <w:rPr>
          <w:szCs w:val="28"/>
        </w:rPr>
        <w:t xml:space="preserve">irds, significant tree species such as Silver Banksia and Snow Gum and the critically endangered Grassy Woodlands </w:t>
      </w:r>
      <w:r w:rsidR="00924893">
        <w:rPr>
          <w:szCs w:val="28"/>
        </w:rPr>
        <w:t>and Plains Grassy Woodland v</w:t>
      </w:r>
      <w:r w:rsidR="00924893" w:rsidRPr="000434E3">
        <w:rPr>
          <w:szCs w:val="28"/>
        </w:rPr>
        <w:t xml:space="preserve">egetation </w:t>
      </w:r>
      <w:r w:rsidR="00924893">
        <w:rPr>
          <w:szCs w:val="28"/>
        </w:rPr>
        <w:t>c</w:t>
      </w:r>
      <w:r w:rsidR="00924893" w:rsidRPr="000434E3">
        <w:rPr>
          <w:szCs w:val="28"/>
        </w:rPr>
        <w:t>ommunit</w:t>
      </w:r>
      <w:r w:rsidR="00B41CEE">
        <w:rPr>
          <w:szCs w:val="28"/>
        </w:rPr>
        <w:t>ies</w:t>
      </w:r>
      <w:r w:rsidR="00924893" w:rsidRPr="000434E3">
        <w:rPr>
          <w:szCs w:val="28"/>
        </w:rPr>
        <w:t xml:space="preserve">. </w:t>
      </w:r>
    </w:p>
    <w:p w14:paraId="41AB6B65" w14:textId="77777777" w:rsidR="00835F86" w:rsidRDefault="00835F86" w:rsidP="00924893">
      <w:pPr>
        <w:rPr>
          <w:rFonts w:ascii="Arial" w:hAnsi="Arial" w:cs="Arial"/>
          <w:color w:val="4A4B4C"/>
          <w:spacing w:val="-2"/>
          <w:sz w:val="22"/>
          <w:szCs w:val="22"/>
        </w:rPr>
      </w:pPr>
    </w:p>
    <w:p w14:paraId="5391FCCD" w14:textId="77777777" w:rsidR="00DD2EEF" w:rsidRDefault="00DE59A0" w:rsidP="00924893">
      <w:pPr>
        <w:rPr>
          <w:rFonts w:ascii="Arial" w:hAnsi="Arial" w:cs="Arial"/>
          <w:color w:val="4A4B4C"/>
          <w:spacing w:val="-2"/>
          <w:sz w:val="22"/>
          <w:szCs w:val="22"/>
        </w:rPr>
      </w:pPr>
      <w:r>
        <w:rPr>
          <w:rFonts w:ascii="Arial" w:hAnsi="Arial" w:cs="Arial"/>
          <w:color w:val="4A4B4C"/>
          <w:spacing w:val="-2"/>
          <w:sz w:val="22"/>
          <w:szCs w:val="22"/>
        </w:rPr>
        <w:t xml:space="preserve">Actions consider climate change in all conservation efforts with a focus on building natural ecosystem resilience and connectivity. </w:t>
      </w:r>
    </w:p>
    <w:p w14:paraId="5C7CDB20" w14:textId="77777777" w:rsidR="00DD2EEF" w:rsidRDefault="00DD2EEF" w:rsidP="00924893">
      <w:pPr>
        <w:rPr>
          <w:rFonts w:ascii="Arial" w:hAnsi="Arial" w:cs="Arial"/>
          <w:color w:val="4A4B4C"/>
          <w:spacing w:val="-2"/>
          <w:sz w:val="22"/>
          <w:szCs w:val="22"/>
        </w:rPr>
      </w:pPr>
    </w:p>
    <w:p w14:paraId="2711F1A6" w14:textId="229C2D26" w:rsidR="00835F86" w:rsidRDefault="00F7134E" w:rsidP="00924893">
      <w:pPr>
        <w:rPr>
          <w:rFonts w:ascii="Arial" w:hAnsi="Arial" w:cs="Arial"/>
          <w:color w:val="4A4B4C"/>
          <w:spacing w:val="-2"/>
          <w:sz w:val="22"/>
          <w:szCs w:val="22"/>
        </w:rPr>
      </w:pPr>
      <w:r>
        <w:rPr>
          <w:rFonts w:ascii="Arial" w:hAnsi="Arial" w:cs="Arial"/>
          <w:color w:val="4A4B4C"/>
          <w:spacing w:val="-2"/>
          <w:sz w:val="22"/>
          <w:szCs w:val="22"/>
        </w:rPr>
        <w:t>Most importantly, t</w:t>
      </w:r>
      <w:r w:rsidR="00924893" w:rsidRPr="003C679A">
        <w:rPr>
          <w:rFonts w:ascii="Arial" w:hAnsi="Arial" w:cs="Arial"/>
          <w:color w:val="4A4B4C"/>
          <w:spacing w:val="-2"/>
          <w:sz w:val="22"/>
          <w:szCs w:val="22"/>
        </w:rPr>
        <w:t>he success of this strategy depends on strong partnerships and collaboration between landholders, community,</w:t>
      </w:r>
      <w:r w:rsidR="00104026">
        <w:rPr>
          <w:rFonts w:ascii="Arial" w:hAnsi="Arial" w:cs="Arial"/>
          <w:color w:val="4A4B4C"/>
          <w:spacing w:val="-2"/>
          <w:sz w:val="22"/>
          <w:szCs w:val="22"/>
        </w:rPr>
        <w:t xml:space="preserve"> Traditional O</w:t>
      </w:r>
      <w:r w:rsidR="00DE59A0">
        <w:rPr>
          <w:rFonts w:ascii="Arial" w:hAnsi="Arial" w:cs="Arial"/>
          <w:color w:val="4A4B4C"/>
          <w:spacing w:val="-2"/>
          <w:sz w:val="22"/>
          <w:szCs w:val="22"/>
        </w:rPr>
        <w:t>wners,</w:t>
      </w:r>
      <w:r w:rsidR="00924893" w:rsidRPr="003C679A">
        <w:rPr>
          <w:rFonts w:ascii="Arial" w:hAnsi="Arial" w:cs="Arial"/>
          <w:color w:val="4A4B4C"/>
          <w:spacing w:val="-2"/>
          <w:sz w:val="22"/>
          <w:szCs w:val="22"/>
        </w:rPr>
        <w:t xml:space="preserve"> agencies and Council. </w:t>
      </w:r>
    </w:p>
    <w:p w14:paraId="256BF988" w14:textId="76702C8B" w:rsidR="00924893" w:rsidRPr="003C679A" w:rsidRDefault="00924893" w:rsidP="00FF5AFA">
      <w:pPr>
        <w:spacing w:before="240"/>
        <w:rPr>
          <w:rFonts w:ascii="Arial" w:hAnsi="Arial" w:cs="Arial"/>
          <w:color w:val="4A4B4C"/>
          <w:spacing w:val="-2"/>
          <w:sz w:val="22"/>
          <w:szCs w:val="22"/>
        </w:rPr>
      </w:pPr>
      <w:r w:rsidRPr="00FF5AFA">
        <w:rPr>
          <w:rFonts w:ascii="Arial" w:hAnsi="Arial" w:cs="Arial"/>
          <w:b/>
          <w:color w:val="4A4B4C"/>
          <w:spacing w:val="-2"/>
          <w:sz w:val="22"/>
          <w:szCs w:val="22"/>
        </w:rPr>
        <w:t xml:space="preserve">It is only through combining </w:t>
      </w:r>
      <w:r w:rsidR="00B41CEE" w:rsidRPr="00FF5AFA">
        <w:rPr>
          <w:rFonts w:ascii="Arial" w:hAnsi="Arial" w:cs="Arial"/>
          <w:b/>
          <w:color w:val="4A4B4C"/>
          <w:spacing w:val="-2"/>
          <w:sz w:val="22"/>
          <w:szCs w:val="22"/>
        </w:rPr>
        <w:t xml:space="preserve">our </w:t>
      </w:r>
      <w:r w:rsidRPr="00FF5AFA">
        <w:rPr>
          <w:rFonts w:ascii="Arial" w:hAnsi="Arial" w:cs="Arial"/>
          <w:b/>
          <w:color w:val="4A4B4C"/>
          <w:spacing w:val="-2"/>
          <w:sz w:val="22"/>
          <w:szCs w:val="22"/>
        </w:rPr>
        <w:t>efforts that we will achieve our vision</w:t>
      </w:r>
      <w:r w:rsidRPr="00FF5AFA">
        <w:rPr>
          <w:rFonts w:ascii="Arial" w:hAnsi="Arial" w:cs="Arial"/>
          <w:b/>
          <w:i/>
          <w:color w:val="4A4B4C"/>
          <w:spacing w:val="-2"/>
          <w:sz w:val="22"/>
          <w:szCs w:val="22"/>
        </w:rPr>
        <w:t>.</w:t>
      </w:r>
    </w:p>
    <w:p w14:paraId="08AF4FDC" w14:textId="20613D91" w:rsidR="00835F86" w:rsidRDefault="00835F86" w:rsidP="0061454B">
      <w:pPr>
        <w:pStyle w:val="Paragraphtext"/>
        <w:rPr>
          <w:noProof/>
          <w:lang w:eastAsia="en-AU"/>
        </w:rPr>
      </w:pPr>
    </w:p>
    <w:p w14:paraId="65C55644" w14:textId="253F1FD1" w:rsidR="00835F86" w:rsidRDefault="00835F86" w:rsidP="0061454B">
      <w:pPr>
        <w:pStyle w:val="Paragraphtext"/>
        <w:rPr>
          <w:noProof/>
          <w:lang w:eastAsia="en-AU"/>
        </w:rPr>
      </w:pPr>
    </w:p>
    <w:p w14:paraId="01A65F63" w14:textId="72EE2B91" w:rsidR="00F7134E" w:rsidRDefault="00F7134E">
      <w:pPr>
        <w:rPr>
          <w:rFonts w:ascii="Arial" w:hAnsi="Arial" w:cs="Arial"/>
          <w:b/>
          <w:color w:val="792021"/>
          <w:sz w:val="60"/>
          <w:szCs w:val="68"/>
        </w:rPr>
      </w:pPr>
    </w:p>
    <w:p w14:paraId="034F6819" w14:textId="643918D1" w:rsidR="00537730" w:rsidRDefault="008A639F" w:rsidP="001211A5">
      <w:pPr>
        <w:pStyle w:val="Heading1"/>
        <w:keepNext/>
        <w:keepLines/>
        <w:spacing w:before="400" w:after="40" w:line="240" w:lineRule="auto"/>
      </w:pPr>
      <w:bookmarkStart w:id="5" w:name="_Toc533072145"/>
      <w:r>
        <w:lastRenderedPageBreak/>
        <w:t xml:space="preserve">1. </w:t>
      </w:r>
      <w:r w:rsidR="00537730">
        <w:t>Introduction</w:t>
      </w:r>
      <w:bookmarkEnd w:id="5"/>
    </w:p>
    <w:p w14:paraId="18593876" w14:textId="77777777" w:rsidR="00537730" w:rsidRDefault="00075D9B" w:rsidP="006211FC">
      <w:pPr>
        <w:pStyle w:val="Heading2"/>
      </w:pPr>
      <w:bookmarkStart w:id="6" w:name="_Toc489525761"/>
      <w:bookmarkEnd w:id="4"/>
      <w:r>
        <w:t>1</w:t>
      </w:r>
      <w:r w:rsidR="00537730">
        <w:t>.</w:t>
      </w:r>
      <w:r w:rsidR="00EC13C3">
        <w:t>1</w:t>
      </w:r>
      <w:r w:rsidR="00537730">
        <w:t xml:space="preserve"> </w:t>
      </w:r>
      <w:r w:rsidR="00537730" w:rsidRPr="001D26BC">
        <w:t>Acknowledgement</w:t>
      </w:r>
      <w:bookmarkEnd w:id="6"/>
      <w:r w:rsidR="00537730">
        <w:t xml:space="preserve"> of Traditional Owners</w:t>
      </w:r>
    </w:p>
    <w:p w14:paraId="31D7D53F" w14:textId="0F3E8C52" w:rsidR="00EC13C3" w:rsidRDefault="00EC13C3" w:rsidP="00C01CED">
      <w:pPr>
        <w:pStyle w:val="Paragraphtext"/>
      </w:pPr>
      <w:r>
        <w:t xml:space="preserve">Macedon Ranges Shire Council acknowledges the </w:t>
      </w:r>
      <w:r w:rsidR="00104026">
        <w:t>T</w:t>
      </w:r>
      <w:r>
        <w:t xml:space="preserve">raditional </w:t>
      </w:r>
      <w:r w:rsidR="00104026">
        <w:t>O</w:t>
      </w:r>
      <w:r>
        <w:t>wners o</w:t>
      </w:r>
      <w:r w:rsidR="00526EC2">
        <w:t xml:space="preserve">f this land, the </w:t>
      </w:r>
      <w:r>
        <w:t>Wurundjeri, Dja Dja Wurrung and Taungurung, as the caretakers and custodians of the lands now situated within the Macedon Ranges Shire.</w:t>
      </w:r>
      <w:r w:rsidR="00FE4265">
        <w:t xml:space="preserve"> </w:t>
      </w:r>
      <w:r w:rsidR="008A639F">
        <w:t xml:space="preserve">We intend on engaging them throughout the implementation of this strategy as </w:t>
      </w:r>
      <w:r w:rsidR="009A7A20">
        <w:t xml:space="preserve">a </w:t>
      </w:r>
      <w:r w:rsidR="008A639F">
        <w:t>genuine acknowledgement of their place in the management of their Countries.</w:t>
      </w:r>
    </w:p>
    <w:p w14:paraId="4EA83A7A" w14:textId="77777777" w:rsidR="0045016F" w:rsidRDefault="00526EC2" w:rsidP="00C01CED">
      <w:pPr>
        <w:pStyle w:val="Paragraphtext"/>
      </w:pPr>
      <w:r>
        <w:t>The Wurundjeri</w:t>
      </w:r>
      <w:r w:rsidR="00EC13C3">
        <w:t>, Dja Dja Wurrung and Taungurung continue to practice their culture and customs and experience a close spiritual, physical, social, historical and economic relationship with the land and waters that make up their country.</w:t>
      </w:r>
    </w:p>
    <w:p w14:paraId="6C38943A" w14:textId="26D83968" w:rsidR="008A639F" w:rsidRDefault="00EC13C3" w:rsidP="00C01CED">
      <w:pPr>
        <w:pStyle w:val="Paragraphtext"/>
      </w:pPr>
      <w:r>
        <w:t>Council recognises that current land managers have much to learn from the elders and land</w:t>
      </w:r>
      <w:r w:rsidR="00526EC2">
        <w:t xml:space="preserve"> managers of the Wurundjeri</w:t>
      </w:r>
      <w:r>
        <w:t xml:space="preserve">, Dja Dja Wurrung and Taungurung peoples. They have lived in the </w:t>
      </w:r>
      <w:r w:rsidR="008A639F">
        <w:t>country now known as the Macedon Ranges S</w:t>
      </w:r>
      <w:r>
        <w:t>hire for thousands of years before</w:t>
      </w:r>
      <w:r w:rsidR="008A639F">
        <w:t xml:space="preserve"> the arrival of Europeans</w:t>
      </w:r>
      <w:r>
        <w:t xml:space="preserve"> in a way that was sustainable and which preserved the wildlife, habitat, land and waterways of this country.</w:t>
      </w:r>
      <w:r w:rsidR="008A639F">
        <w:t xml:space="preserve"> </w:t>
      </w:r>
    </w:p>
    <w:p w14:paraId="27C2B051" w14:textId="519B5D5F" w:rsidR="008A639F" w:rsidRDefault="008A639F" w:rsidP="00C01CED">
      <w:pPr>
        <w:pStyle w:val="Paragraphtext"/>
      </w:pPr>
      <w:r>
        <w:t>The highest benchmark of biodiversity for this area was reached when the Traditional Owners were managing this Country before the arrival of Europeans and land managers changed.  Their contributions to this plan and their involvement in the implementation is valued and respected.</w:t>
      </w:r>
    </w:p>
    <w:p w14:paraId="6DF6148B" w14:textId="77777777" w:rsidR="00F45DF8" w:rsidRDefault="00075D9B" w:rsidP="00E84711">
      <w:pPr>
        <w:pStyle w:val="Heading2"/>
      </w:pPr>
      <w:r>
        <w:t>1</w:t>
      </w:r>
      <w:r w:rsidR="00E84711">
        <w:t xml:space="preserve">.2 </w:t>
      </w:r>
      <w:r w:rsidR="00F45DF8">
        <w:t>What is biodiversity?</w:t>
      </w:r>
    </w:p>
    <w:p w14:paraId="147F0C43" w14:textId="2A9FC4F0" w:rsidR="00F45DF8" w:rsidRDefault="00E84711" w:rsidP="00F45DF8">
      <w:pPr>
        <w:pStyle w:val="Paragraphtext"/>
      </w:pPr>
      <w:r>
        <w:t>Biodiversity encompasses all c</w:t>
      </w:r>
      <w:r w:rsidR="004C2A24">
        <w:t>o</w:t>
      </w:r>
      <w:r>
        <w:t>mponents of the living world: the number and variety of plants, animals and other living things, including fungi and micro-</w:t>
      </w:r>
      <w:r w:rsidR="00045589">
        <w:t>organisms</w:t>
      </w:r>
      <w:r>
        <w:t xml:space="preserve"> across our land, rivers and wetlands. It includes the genetic information, the habitats and ecosystems within which they live, and their connections with each other</w:t>
      </w:r>
      <w:r w:rsidR="006156C9">
        <w:t xml:space="preserve"> (DELWP, 2017)</w:t>
      </w:r>
      <w:r>
        <w:t xml:space="preserve">. </w:t>
      </w:r>
    </w:p>
    <w:p w14:paraId="6906323D" w14:textId="70184263" w:rsidR="00F45DF8" w:rsidRDefault="0009788F" w:rsidP="00F45DF8">
      <w:pPr>
        <w:pStyle w:val="Paragraphtext"/>
        <w:rPr>
          <w:lang w:eastAsia="ja-JP"/>
        </w:rPr>
      </w:pPr>
      <w:r>
        <w:rPr>
          <w:noProof/>
          <w:lang w:eastAsia="en-AU"/>
        </w:rPr>
        <mc:AlternateContent>
          <mc:Choice Requires="wps">
            <w:drawing>
              <wp:anchor distT="0" distB="0" distL="114300" distR="114300" simplePos="0" relativeHeight="251732479" behindDoc="0" locked="0" layoutInCell="1" allowOverlap="1" wp14:anchorId="6E2F1FB1" wp14:editId="3E78150C">
                <wp:simplePos x="0" y="0"/>
                <wp:positionH relativeFrom="page">
                  <wp:posOffset>1181100</wp:posOffset>
                </wp:positionH>
                <wp:positionV relativeFrom="paragraph">
                  <wp:posOffset>3729355</wp:posOffset>
                </wp:positionV>
                <wp:extent cx="4267200" cy="393700"/>
                <wp:effectExtent l="0" t="0" r="0" b="6350"/>
                <wp:wrapTopAndBottom/>
                <wp:docPr id="36" name="Text Box 36"/>
                <wp:cNvGraphicFramePr/>
                <a:graphic xmlns:a="http://schemas.openxmlformats.org/drawingml/2006/main">
                  <a:graphicData uri="http://schemas.microsoft.com/office/word/2010/wordprocessingShape">
                    <wps:wsp>
                      <wps:cNvSpPr txBox="1"/>
                      <wps:spPr>
                        <a:xfrm>
                          <a:off x="0" y="0"/>
                          <a:ext cx="4267200" cy="393700"/>
                        </a:xfrm>
                        <a:prstGeom prst="rect">
                          <a:avLst/>
                        </a:prstGeom>
                        <a:solidFill>
                          <a:prstClr val="white"/>
                        </a:solidFill>
                        <a:ln>
                          <a:noFill/>
                        </a:ln>
                        <a:effectLst/>
                      </wps:spPr>
                      <wps:txbx>
                        <w:txbxContent>
                          <w:p w14:paraId="7D9AB395" w14:textId="54E0A3C9" w:rsidR="001A133B" w:rsidRPr="005C2A33" w:rsidRDefault="001A133B" w:rsidP="00014033">
                            <w:pPr>
                              <w:pStyle w:val="Caption"/>
                            </w:pPr>
                            <w:r w:rsidRPr="00014033">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r w:rsidRPr="00014033">
                              <w:t>: “The Macedon Ranges is an area with high value te</w:t>
                            </w:r>
                            <w:r w:rsidRPr="00DD1BFD">
                              <w:t xml:space="preserve">rrestrial habitat’, </w:t>
                            </w:r>
                            <w:r w:rsidRPr="00DD1BFD">
                              <w:br/>
                              <w:t>Loddon Mallee South Regional Growth Plan.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F1FB1" id="Text Box 36" o:spid="_x0000_s1028" type="#_x0000_t202" style="position:absolute;margin-left:93pt;margin-top:293.65pt;width:336pt;height:31pt;z-index:25173247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" stroked="f">
                <v:textbox inset="0,0,0,0">
                  <w:txbxContent>
                    <w:p w14:paraId="7D9AB395" w14:textId="54E0A3C9" w:rsidR="001A133B" w:rsidRPr="005C2A33" w:rsidRDefault="001A133B" w:rsidP="00014033">
                      <w:pPr>
                        <w:pStyle w:val="Caption"/>
                      </w:pPr>
                      <w:r w:rsidRPr="00014033">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r w:rsidRPr="00014033">
                        <w:t>: “The Macedon Ranges is an area with high value te</w:t>
                      </w:r>
                      <w:r w:rsidRPr="00DD1BFD">
                        <w:t xml:space="preserve">rrestrial habitat’, </w:t>
                      </w:r>
                      <w:r w:rsidRPr="00DD1BFD">
                        <w:br/>
                        <w:t>Loddon Mallee South Regional Growth Plan.</w:t>
                      </w:r>
                    </w:p>
                  </w:txbxContent>
                </v:textbox>
                <w10:wrap type="topAndBottom" anchorx="page"/>
              </v:shape>
            </w:pict>
          </mc:Fallback>
        </mc:AlternateContent>
      </w:r>
      <w:r>
        <w:rPr>
          <w:noProof/>
          <w:lang w:eastAsia="en-AU"/>
        </w:rPr>
        <w:drawing>
          <wp:anchor distT="0" distB="0" distL="114300" distR="114300" simplePos="0" relativeHeight="251715584" behindDoc="0" locked="0" layoutInCell="1" allowOverlap="1" wp14:anchorId="41960A64" wp14:editId="6DB7CDEB">
            <wp:simplePos x="0" y="0"/>
            <wp:positionH relativeFrom="page">
              <wp:posOffset>809625</wp:posOffset>
            </wp:positionH>
            <wp:positionV relativeFrom="paragraph">
              <wp:posOffset>721360</wp:posOffset>
            </wp:positionV>
            <wp:extent cx="4514850" cy="3011170"/>
            <wp:effectExtent l="57150" t="57150" r="38100" b="5588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amels hump views.jpg"/>
                    <pic:cNvPicPr/>
                  </pic:nvPicPr>
                  <pic:blipFill>
                    <a:blip r:embed="rId15" cstate="screen">
                      <a:extLst>
                        <a:ext uri="{28A0092B-C50C-407E-A947-70E740481C1C}">
                          <a14:useLocalDpi xmlns:a14="http://schemas.microsoft.com/office/drawing/2010/main"/>
                        </a:ext>
                      </a:extLst>
                    </a:blip>
                    <a:stretch>
                      <a:fillRect/>
                    </a:stretch>
                  </pic:blipFill>
                  <pic:spPr>
                    <a:xfrm>
                      <a:off x="0" y="0"/>
                      <a:ext cx="4514850" cy="3011170"/>
                    </a:xfrm>
                    <a:prstGeom prst="roundRect">
                      <a:avLst>
                        <a:gd name="adj" fmla="val 16667"/>
                      </a:avLst>
                    </a:prstGeom>
                    <a:ln>
                      <a:noFill/>
                    </a:ln>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D52C92">
        <w:rPr>
          <w:noProof/>
          <w:lang w:eastAsia="en-AU"/>
        </w:rPr>
        <mc:AlternateContent>
          <mc:Choice Requires="wps">
            <w:drawing>
              <wp:anchor distT="0" distB="0" distL="114300" distR="114300" simplePos="0" relativeHeight="251917312" behindDoc="0" locked="0" layoutInCell="1" allowOverlap="1" wp14:anchorId="559D389B" wp14:editId="052B4AA7">
                <wp:simplePos x="0" y="0"/>
                <wp:positionH relativeFrom="column">
                  <wp:posOffset>3356609</wp:posOffset>
                </wp:positionH>
                <wp:positionV relativeFrom="paragraph">
                  <wp:posOffset>2386330</wp:posOffset>
                </wp:positionV>
                <wp:extent cx="1362075" cy="923925"/>
                <wp:effectExtent l="38100" t="0" r="28575" b="47625"/>
                <wp:wrapNone/>
                <wp:docPr id="125" name="Straight Arrow Connector 125"/>
                <wp:cNvGraphicFramePr/>
                <a:graphic xmlns:a="http://schemas.openxmlformats.org/drawingml/2006/main">
                  <a:graphicData uri="http://schemas.microsoft.com/office/word/2010/wordprocessingShape">
                    <wps:wsp>
                      <wps:cNvCnPr/>
                      <wps:spPr>
                        <a:xfrm flipH="1">
                          <a:off x="0" y="0"/>
                          <a:ext cx="1362075" cy="923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type w14:anchorId="6A9DC9CC" id="_x0000_t32" coordsize="21600,21600" o:spt="32" o:oned="t" path="m,l21600,21600e" filled="f">
                <v:path arrowok="t" fillok="f" o:connecttype="none"/>
                <o:lock v:ext="edit" shapetype="t"/>
              </v:shapetype>
              <v:shape id="Straight Arrow Connector 125" o:spid="_x0000_s1026" type="#_x0000_t32" style="position:absolute;margin-left:264.3pt;margin-top:187.9pt;width:107.25pt;height:72.75pt;flip:x;z-index:251917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" strokecolor="black [3040]">
                <v:stroke endarrow="block"/>
              </v:shape>
            </w:pict>
          </mc:Fallback>
        </mc:AlternateContent>
      </w:r>
      <w:r w:rsidR="00D52C92">
        <w:rPr>
          <w:noProof/>
          <w:lang w:eastAsia="en-AU"/>
        </w:rPr>
        <mc:AlternateContent>
          <mc:Choice Requires="wps">
            <w:drawing>
              <wp:anchor distT="0" distB="0" distL="114300" distR="114300" simplePos="0" relativeHeight="251916288" behindDoc="0" locked="0" layoutInCell="1" allowOverlap="1" wp14:anchorId="4EA1F4D0" wp14:editId="6CD90F32">
                <wp:simplePos x="0" y="0"/>
                <wp:positionH relativeFrom="column">
                  <wp:posOffset>2737485</wp:posOffset>
                </wp:positionH>
                <wp:positionV relativeFrom="paragraph">
                  <wp:posOffset>2167255</wp:posOffset>
                </wp:positionV>
                <wp:extent cx="1981200" cy="733425"/>
                <wp:effectExtent l="38100" t="0" r="19050" b="66675"/>
                <wp:wrapNone/>
                <wp:docPr id="120" name="Straight Arrow Connector 120"/>
                <wp:cNvGraphicFramePr/>
                <a:graphic xmlns:a="http://schemas.openxmlformats.org/drawingml/2006/main">
                  <a:graphicData uri="http://schemas.microsoft.com/office/word/2010/wordprocessingShape">
                    <wps:wsp>
                      <wps:cNvCnPr/>
                      <wps:spPr>
                        <a:xfrm flipH="1">
                          <a:off x="0" y="0"/>
                          <a:ext cx="1981200" cy="7334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BB8B532" id="Straight Arrow Connector 120" o:spid="_x0000_s1026" type="#_x0000_t32" style="position:absolute;margin-left:215.55pt;margin-top:170.65pt;width:156pt;height:57.75pt;flip:x;z-index:251916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" strokecolor="black [3040]">
                <v:stroke endarrow="block"/>
              </v:shape>
            </w:pict>
          </mc:Fallback>
        </mc:AlternateContent>
      </w:r>
      <w:r w:rsidR="00D52C92">
        <w:rPr>
          <w:noProof/>
          <w:lang w:eastAsia="en-AU"/>
        </w:rPr>
        <mc:AlternateContent>
          <mc:Choice Requires="wps">
            <w:drawing>
              <wp:anchor distT="0" distB="0" distL="114300" distR="114300" simplePos="0" relativeHeight="251915264" behindDoc="0" locked="0" layoutInCell="1" allowOverlap="1" wp14:anchorId="692FEC7D" wp14:editId="4E2C01A3">
                <wp:simplePos x="0" y="0"/>
                <wp:positionH relativeFrom="column">
                  <wp:posOffset>2737485</wp:posOffset>
                </wp:positionH>
                <wp:positionV relativeFrom="paragraph">
                  <wp:posOffset>1938655</wp:posOffset>
                </wp:positionV>
                <wp:extent cx="1981200" cy="304800"/>
                <wp:effectExtent l="38100" t="0" r="19050" b="76200"/>
                <wp:wrapNone/>
                <wp:docPr id="119" name="Straight Arrow Connector 119"/>
                <wp:cNvGraphicFramePr/>
                <a:graphic xmlns:a="http://schemas.openxmlformats.org/drawingml/2006/main">
                  <a:graphicData uri="http://schemas.microsoft.com/office/word/2010/wordprocessingShape">
                    <wps:wsp>
                      <wps:cNvCnPr/>
                      <wps:spPr>
                        <a:xfrm flipH="1">
                          <a:off x="0" y="0"/>
                          <a:ext cx="1981200" cy="3048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C0C17A4" id="Straight Arrow Connector 119" o:spid="_x0000_s1026" type="#_x0000_t32" style="position:absolute;margin-left:215.55pt;margin-top:152.65pt;width:156pt;height:24pt;flip:x;z-index:251915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" strokecolor="black [3040]">
                <v:stroke endarrow="block"/>
              </v:shape>
            </w:pict>
          </mc:Fallback>
        </mc:AlternateContent>
      </w:r>
      <w:r w:rsidR="008C55D4">
        <w:rPr>
          <w:noProof/>
          <w:lang w:eastAsia="en-AU"/>
        </w:rPr>
        <mc:AlternateContent>
          <mc:Choice Requires="wps">
            <w:drawing>
              <wp:anchor distT="0" distB="0" distL="114300" distR="114300" simplePos="0" relativeHeight="251914240" behindDoc="0" locked="0" layoutInCell="1" allowOverlap="1" wp14:anchorId="3FE59670" wp14:editId="63C7FF70">
                <wp:simplePos x="0" y="0"/>
                <wp:positionH relativeFrom="column">
                  <wp:posOffset>4671060</wp:posOffset>
                </wp:positionH>
                <wp:positionV relativeFrom="paragraph">
                  <wp:posOffset>871855</wp:posOffset>
                </wp:positionV>
                <wp:extent cx="1457325" cy="2857500"/>
                <wp:effectExtent l="0" t="0" r="9525" b="0"/>
                <wp:wrapNone/>
                <wp:docPr id="116" name="Text Box 116"/>
                <wp:cNvGraphicFramePr/>
                <a:graphic xmlns:a="http://schemas.openxmlformats.org/drawingml/2006/main">
                  <a:graphicData uri="http://schemas.microsoft.com/office/word/2010/wordprocessingShape">
                    <wps:wsp>
                      <wps:cNvSpPr txBox="1"/>
                      <wps:spPr>
                        <a:xfrm>
                          <a:off x="0" y="0"/>
                          <a:ext cx="1457325" cy="2857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BAD3763" w14:textId="77777777" w:rsidR="001A133B" w:rsidRDefault="001A133B" w:rsidP="005C2A33">
                            <w:pPr>
                              <w:pStyle w:val="Paragraphtext"/>
                              <w:rPr>
                                <w:lang w:eastAsia="ja-JP"/>
                              </w:rPr>
                            </w:pPr>
                          </w:p>
                          <w:p w14:paraId="2F32984D" w14:textId="77777777" w:rsidR="001A133B" w:rsidRDefault="001A133B" w:rsidP="005C2A33">
                            <w:pPr>
                              <w:pStyle w:val="EIIFiguretitles"/>
                              <w:rPr>
                                <w:lang w:eastAsia="ja-JP"/>
                              </w:rPr>
                            </w:pPr>
                          </w:p>
                          <w:p w14:paraId="1B7CD920" w14:textId="55E8C21E" w:rsidR="001A133B" w:rsidRPr="005C2A33" w:rsidRDefault="001A133B" w:rsidP="005C2A33">
                            <w:pPr>
                              <w:pStyle w:val="Paragraphtext"/>
                              <w:rPr>
                                <w:i/>
                                <w:lang w:eastAsia="ja-JP"/>
                              </w:rPr>
                            </w:pPr>
                            <w:r w:rsidRPr="005C2A33">
                              <w:rPr>
                                <w:i/>
                                <w:lang w:eastAsia="ja-JP"/>
                              </w:rPr>
                              <w:t>Biodiversity can be considered at multiple scales:</w:t>
                            </w:r>
                          </w:p>
                          <w:p w14:paraId="7AD041FC" w14:textId="06FFAD51" w:rsidR="001A133B" w:rsidRPr="005C2A33" w:rsidRDefault="001A133B" w:rsidP="005C2A33">
                            <w:pPr>
                              <w:pStyle w:val="Paragraphtext"/>
                              <w:rPr>
                                <w:i/>
                                <w:lang w:eastAsia="ja-JP"/>
                              </w:rPr>
                            </w:pPr>
                            <w:r w:rsidRPr="005C2A33">
                              <w:rPr>
                                <w:i/>
                                <w:lang w:eastAsia="ja-JP"/>
                              </w:rPr>
                              <w:t xml:space="preserve">Ecosystem diversity </w:t>
                            </w:r>
                          </w:p>
                          <w:p w14:paraId="19A8A0D8" w14:textId="30341039" w:rsidR="001A133B" w:rsidRPr="005C2A33" w:rsidRDefault="001A133B" w:rsidP="005C2A33">
                            <w:pPr>
                              <w:pStyle w:val="Paragraphtext"/>
                              <w:rPr>
                                <w:i/>
                                <w:lang w:eastAsia="ja-JP"/>
                              </w:rPr>
                            </w:pPr>
                            <w:r w:rsidRPr="005C2A33">
                              <w:rPr>
                                <w:i/>
                                <w:lang w:eastAsia="ja-JP"/>
                              </w:rPr>
                              <w:t>Species diversity</w:t>
                            </w:r>
                          </w:p>
                          <w:p w14:paraId="752F3C95" w14:textId="585F2A5B" w:rsidR="001A133B" w:rsidRPr="005C2A33" w:rsidRDefault="001A133B" w:rsidP="005C2A33">
                            <w:pPr>
                              <w:pStyle w:val="Paragraphtext"/>
                              <w:rPr>
                                <w:i/>
                                <w:lang w:eastAsia="ja-JP"/>
                              </w:rPr>
                            </w:pPr>
                            <w:r w:rsidRPr="005C2A33">
                              <w:rPr>
                                <w:i/>
                                <w:lang w:eastAsia="ja-JP"/>
                              </w:rPr>
                              <w:t>Genetic diversity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E59670" id="Text Box 116" o:spid="_x0000_s1029" type="#_x0000_t202" style="position:absolute;margin-left:367.8pt;margin-top:68.65pt;width:114.75pt;height:225pt;z-index:251914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" fillcolor="white [3201]" stroked="f" strokeweight=".5pt">
                <v:textbox>
                  <w:txbxContent>
                    <w:p w14:paraId="2BAD3763" w14:textId="77777777" w:rsidR="001A133B" w:rsidRDefault="001A133B" w:rsidP="005C2A33">
                      <w:pPr>
                        <w:pStyle w:val="Paragraphtext"/>
                        <w:rPr>
                          <w:lang w:eastAsia="ja-JP"/>
                        </w:rPr>
                      </w:pPr>
                    </w:p>
                    <w:p w14:paraId="2F32984D" w14:textId="77777777" w:rsidR="001A133B" w:rsidRDefault="001A133B" w:rsidP="005C2A33">
                      <w:pPr>
                        <w:pStyle w:val="EIIFiguretitles"/>
                        <w:rPr>
                          <w:lang w:eastAsia="ja-JP"/>
                        </w:rPr>
                      </w:pPr>
                    </w:p>
                    <w:p w14:paraId="1B7CD920" w14:textId="55E8C21E" w:rsidR="001A133B" w:rsidRPr="005C2A33" w:rsidRDefault="001A133B" w:rsidP="005C2A33">
                      <w:pPr>
                        <w:pStyle w:val="Paragraphtext"/>
                        <w:rPr>
                          <w:i/>
                          <w:lang w:eastAsia="ja-JP"/>
                        </w:rPr>
                      </w:pPr>
                      <w:r w:rsidRPr="005C2A33">
                        <w:rPr>
                          <w:i/>
                          <w:lang w:eastAsia="ja-JP"/>
                        </w:rPr>
                        <w:t>Biodiversity can be considered at multiple scales:</w:t>
                      </w:r>
                    </w:p>
                    <w:p w14:paraId="7AD041FC" w14:textId="06FFAD51" w:rsidR="001A133B" w:rsidRPr="005C2A33" w:rsidRDefault="001A133B" w:rsidP="005C2A33">
                      <w:pPr>
                        <w:pStyle w:val="Paragraphtext"/>
                        <w:rPr>
                          <w:i/>
                          <w:lang w:eastAsia="ja-JP"/>
                        </w:rPr>
                      </w:pPr>
                      <w:r w:rsidRPr="005C2A33">
                        <w:rPr>
                          <w:i/>
                          <w:lang w:eastAsia="ja-JP"/>
                        </w:rPr>
                        <w:t xml:space="preserve">Ecosystem diversity </w:t>
                      </w:r>
                    </w:p>
                    <w:p w14:paraId="19A8A0D8" w14:textId="30341039" w:rsidR="001A133B" w:rsidRPr="005C2A33" w:rsidRDefault="001A133B" w:rsidP="005C2A33">
                      <w:pPr>
                        <w:pStyle w:val="Paragraphtext"/>
                        <w:rPr>
                          <w:i/>
                          <w:lang w:eastAsia="ja-JP"/>
                        </w:rPr>
                      </w:pPr>
                      <w:r w:rsidRPr="005C2A33">
                        <w:rPr>
                          <w:i/>
                          <w:lang w:eastAsia="ja-JP"/>
                        </w:rPr>
                        <w:t>Species diversity</w:t>
                      </w:r>
                    </w:p>
                    <w:p w14:paraId="752F3C95" w14:textId="585F2A5B" w:rsidR="001A133B" w:rsidRPr="005C2A33" w:rsidRDefault="001A133B" w:rsidP="005C2A33">
                      <w:pPr>
                        <w:pStyle w:val="Paragraphtext"/>
                        <w:rPr>
                          <w:i/>
                          <w:lang w:eastAsia="ja-JP"/>
                        </w:rPr>
                      </w:pPr>
                      <w:r w:rsidRPr="005C2A33">
                        <w:rPr>
                          <w:i/>
                          <w:lang w:eastAsia="ja-JP"/>
                        </w:rPr>
                        <w:t>Genetic diversity</w:t>
                      </w:r>
                    </w:p>
                  </w:txbxContent>
                </v:textbox>
              </v:shape>
            </w:pict>
          </mc:Fallback>
        </mc:AlternateContent>
      </w:r>
      <w:r w:rsidR="00F45DF8">
        <w:t>In the Macedon Ranges, the varying topography, range of altitudes and localised climatic patterns result in rich and unique biodiversity values in the form of many ecosystems, hosting a wide range</w:t>
      </w:r>
      <w:r w:rsidR="00E84711">
        <w:t xml:space="preserve"> of native plants and animals. </w:t>
      </w:r>
      <w:r w:rsidR="008F699D">
        <w:t>The shire is</w:t>
      </w:r>
      <w:r w:rsidR="00F45DF8">
        <w:t xml:space="preserve"> very fortunate to have e</w:t>
      </w:r>
      <w:r w:rsidR="00F45DF8">
        <w:rPr>
          <w:lang w:eastAsia="ja-JP"/>
        </w:rPr>
        <w:t>xtensive native vegetation and rich biodiversity present on public and pri</w:t>
      </w:r>
      <w:r w:rsidR="008F699D">
        <w:rPr>
          <w:lang w:eastAsia="ja-JP"/>
        </w:rPr>
        <w:t>vate land</w:t>
      </w:r>
      <w:r w:rsidR="00F45DF8">
        <w:rPr>
          <w:lang w:eastAsia="ja-JP"/>
        </w:rPr>
        <w:t>.</w:t>
      </w:r>
    </w:p>
    <w:p w14:paraId="2DC24E70" w14:textId="5BCDE46E" w:rsidR="00F45DF8" w:rsidRPr="00CA79B3" w:rsidRDefault="00F45DF8" w:rsidP="00F45DF8">
      <w:pPr>
        <w:pStyle w:val="Paragraphtext"/>
      </w:pPr>
    </w:p>
    <w:p w14:paraId="1247F755" w14:textId="77777777" w:rsidR="000601B4" w:rsidRDefault="000601B4" w:rsidP="00195A41">
      <w:pPr>
        <w:pStyle w:val="Heading2"/>
        <w:numPr>
          <w:ilvl w:val="1"/>
          <w:numId w:val="12"/>
        </w:numPr>
      </w:pPr>
      <w:r>
        <w:lastRenderedPageBreak/>
        <w:t>Why protect biodiversity?</w:t>
      </w:r>
    </w:p>
    <w:p w14:paraId="6DE826C8" w14:textId="2063BC62" w:rsidR="00F45DF8" w:rsidRPr="00F45DF8" w:rsidRDefault="006E01AE" w:rsidP="00F45DF8">
      <w:pPr>
        <w:pStyle w:val="Paragraphtext"/>
      </w:pPr>
      <w:r>
        <w:rPr>
          <w:noProof/>
          <w:lang w:eastAsia="en-AU"/>
        </w:rPr>
        <mc:AlternateContent>
          <mc:Choice Requires="wps">
            <w:drawing>
              <wp:anchor distT="0" distB="0" distL="114300" distR="114300" simplePos="0" relativeHeight="251714560" behindDoc="0" locked="0" layoutInCell="1" allowOverlap="1" wp14:anchorId="4E9FCCC0" wp14:editId="4C627089">
                <wp:simplePos x="0" y="0"/>
                <wp:positionH relativeFrom="page">
                  <wp:posOffset>971550</wp:posOffset>
                </wp:positionH>
                <wp:positionV relativeFrom="paragraph">
                  <wp:posOffset>4650105</wp:posOffset>
                </wp:positionV>
                <wp:extent cx="5448300" cy="635"/>
                <wp:effectExtent l="0" t="0" r="0" b="3810"/>
                <wp:wrapTopAndBottom/>
                <wp:docPr id="33" name="Text Box 33"/>
                <wp:cNvGraphicFramePr/>
                <a:graphic xmlns:a="http://schemas.openxmlformats.org/drawingml/2006/main">
                  <a:graphicData uri="http://schemas.microsoft.com/office/word/2010/wordprocessingShape">
                    <wps:wsp>
                      <wps:cNvSpPr txBox="1"/>
                      <wps:spPr>
                        <a:xfrm>
                          <a:off x="0" y="0"/>
                          <a:ext cx="5448300" cy="635"/>
                        </a:xfrm>
                        <a:prstGeom prst="rect">
                          <a:avLst/>
                        </a:prstGeom>
                        <a:solidFill>
                          <a:prstClr val="white"/>
                        </a:solidFill>
                        <a:ln>
                          <a:noFill/>
                        </a:ln>
                        <a:effectLst/>
                      </wps:spPr>
                      <wps:txbx>
                        <w:txbxContent>
                          <w:p w14:paraId="16806394" w14:textId="3B39E330" w:rsidR="001A133B" w:rsidRPr="005C2A33" w:rsidRDefault="001A133B" w:rsidP="00014033">
                            <w:pPr>
                              <w:pStyle w:val="Caption"/>
                            </w:pPr>
                            <w:bookmarkStart w:id="7" w:name="_Ref530520919"/>
                            <w:r w:rsidRPr="00014033">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7"/>
                            <w:r w:rsidRPr="00014033">
                              <w:t>: The benefits of biodiversity. Created by Sacred Heart College work experience student, Ollie Sullivan,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E9FCCC0" id="Text Box 33" o:spid="_x0000_s1030" type="#_x0000_t202" style="position:absolute;margin-left:76.5pt;margin-top:366.15pt;width:429pt;height:.05pt;z-index:25171456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" stroked="f">
                <v:textbox style="mso-fit-shape-to-text:t" inset="0,0,0,0">
                  <w:txbxContent>
                    <w:p w14:paraId="16806394" w14:textId="3B39E330" w:rsidR="001A133B" w:rsidRPr="005C2A33" w:rsidRDefault="001A133B" w:rsidP="00014033">
                      <w:pPr>
                        <w:pStyle w:val="Caption"/>
                      </w:pPr>
                      <w:bookmarkStart w:id="8" w:name="_Ref530520919"/>
                      <w:r w:rsidRPr="00014033">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8"/>
                      <w:r w:rsidRPr="00014033">
                        <w:t>: The benefits of biodiversity. Created by Sacred Heart College work experience student, Ollie Sullivan,</w:t>
                      </w:r>
                    </w:p>
                  </w:txbxContent>
                </v:textbox>
                <w10:wrap type="topAndBottom" anchorx="page"/>
              </v:shape>
            </w:pict>
          </mc:Fallback>
        </mc:AlternateContent>
      </w:r>
      <w:r w:rsidR="008417D1" w:rsidRPr="008417D1">
        <w:t xml:space="preserve">Biodiversity conservation is an essential component of responsible environmental and natural resource management. </w:t>
      </w:r>
      <w:r w:rsidR="008417D1" w:rsidRPr="00CA79B3">
        <w:t xml:space="preserve">Not only does biodiversity have its own value, </w:t>
      </w:r>
      <w:r w:rsidR="008417D1">
        <w:t>i</w:t>
      </w:r>
      <w:r w:rsidR="008417D1" w:rsidRPr="008417D1">
        <w:t>t is fun</w:t>
      </w:r>
      <w:r w:rsidR="008417D1">
        <w:t>damental to our quality of life. Biodiversity</w:t>
      </w:r>
      <w:r w:rsidR="008417D1" w:rsidRPr="008417D1">
        <w:t xml:space="preserve"> supports</w:t>
      </w:r>
      <w:r w:rsidR="008417D1">
        <w:t xml:space="preserve"> </w:t>
      </w:r>
      <w:r w:rsidR="008417D1" w:rsidRPr="00CA79B3">
        <w:t>the health and wellbeing</w:t>
      </w:r>
      <w:r w:rsidR="008417D1">
        <w:t xml:space="preserve"> of</w:t>
      </w:r>
      <w:r w:rsidR="008417D1" w:rsidRPr="008417D1">
        <w:t xml:space="preserve"> our environment, economy</w:t>
      </w:r>
      <w:r w:rsidR="009A7A20">
        <w:t>, culture</w:t>
      </w:r>
      <w:r w:rsidR="008417D1" w:rsidRPr="008417D1">
        <w:t xml:space="preserve"> and community.</w:t>
      </w:r>
      <w:r w:rsidR="008417D1">
        <w:rPr>
          <w:sz w:val="20"/>
          <w:szCs w:val="20"/>
        </w:rPr>
        <w:t xml:space="preserve"> </w:t>
      </w:r>
      <w:r w:rsidR="00D744F2">
        <w:rPr>
          <w:noProof/>
          <w:lang w:eastAsia="en-AU"/>
        </w:rPr>
        <w:drawing>
          <wp:anchor distT="0" distB="0" distL="114300" distR="114300" simplePos="0" relativeHeight="251712512" behindDoc="0" locked="0" layoutInCell="1" allowOverlap="1" wp14:anchorId="12C0E112" wp14:editId="1259C18A">
            <wp:simplePos x="0" y="0"/>
            <wp:positionH relativeFrom="page">
              <wp:posOffset>713740</wp:posOffset>
            </wp:positionH>
            <wp:positionV relativeFrom="paragraph">
              <wp:posOffset>814705</wp:posOffset>
            </wp:positionV>
            <wp:extent cx="5895975" cy="3695700"/>
            <wp:effectExtent l="0" t="0" r="9525" b="57150"/>
            <wp:wrapTopAndBottom/>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14:sizeRelH relativeFrom="margin">
              <wp14:pctWidth>0</wp14:pctWidth>
            </wp14:sizeRelH>
            <wp14:sizeRelV relativeFrom="margin">
              <wp14:pctHeight>0</wp14:pctHeight>
            </wp14:sizeRelV>
          </wp:anchor>
        </w:drawing>
      </w:r>
      <w:r w:rsidR="00F45DF8">
        <w:t>There i</w:t>
      </w:r>
      <w:r w:rsidR="008F699D">
        <w:t>s a long and compelling list</w:t>
      </w:r>
      <w:r w:rsidR="0011210E">
        <w:t xml:space="preserve"> of</w:t>
      </w:r>
      <w:r w:rsidR="008F699D">
        <w:t xml:space="preserve"> </w:t>
      </w:r>
      <w:r w:rsidR="00F45DF8">
        <w:t>benefits provided by biodiversity</w:t>
      </w:r>
      <w:r w:rsidR="00052BF1">
        <w:t xml:space="preserve">, as represented in </w:t>
      </w:r>
      <w:r w:rsidR="008A639F">
        <w:fldChar w:fldCharType="begin"/>
      </w:r>
      <w:r w:rsidR="008A639F">
        <w:instrText xml:space="preserve"> REF _Ref530520919 \h </w:instrText>
      </w:r>
      <w:r w:rsidR="008A639F">
        <w:fldChar w:fldCharType="separate"/>
      </w:r>
      <w:r w:rsidR="001A133B" w:rsidRPr="00014033">
        <w:t xml:space="preserve">Figure </w:t>
      </w:r>
      <w:r w:rsidR="001A133B">
        <w:rPr>
          <w:noProof/>
        </w:rPr>
        <w:t>2</w:t>
      </w:r>
      <w:r w:rsidR="008A639F">
        <w:fldChar w:fldCharType="end"/>
      </w:r>
      <w:r w:rsidR="008A639F">
        <w:t>.</w:t>
      </w:r>
      <w:r w:rsidR="00052BF1">
        <w:t xml:space="preserve"> </w:t>
      </w:r>
    </w:p>
    <w:p w14:paraId="7E24BB9E" w14:textId="77777777" w:rsidR="00F45DF8" w:rsidRDefault="00F45DF8" w:rsidP="00195A41">
      <w:pPr>
        <w:pStyle w:val="Heading2"/>
        <w:numPr>
          <w:ilvl w:val="1"/>
          <w:numId w:val="12"/>
        </w:numPr>
      </w:pPr>
      <w:r w:rsidRPr="001D26BC">
        <w:t>Purpose</w:t>
      </w:r>
      <w:r>
        <w:t xml:space="preserve"> and Scope</w:t>
      </w:r>
      <w:r w:rsidR="00E84711">
        <w:t xml:space="preserve"> of Strategy</w:t>
      </w:r>
    </w:p>
    <w:p w14:paraId="01EA2497" w14:textId="0DC2C790" w:rsidR="00872356" w:rsidRPr="00872356" w:rsidRDefault="00872356" w:rsidP="0045109A">
      <w:pPr>
        <w:pStyle w:val="Paragraphtext"/>
      </w:pPr>
      <w:r w:rsidRPr="00872356">
        <w:t>This Strategy considers the natural values of</w:t>
      </w:r>
      <w:r w:rsidR="00052BF1">
        <w:t xml:space="preserve"> biodiversity in</w:t>
      </w:r>
      <w:r w:rsidRPr="00872356">
        <w:t xml:space="preserve"> the </w:t>
      </w:r>
      <w:r>
        <w:t>Macedon Ranges Shire</w:t>
      </w:r>
      <w:r w:rsidRPr="00872356">
        <w:t xml:space="preserve">, the threats to these values, and actions Council can take to protect and enhance </w:t>
      </w:r>
      <w:r>
        <w:t>b</w:t>
      </w:r>
      <w:r w:rsidR="001A4B51">
        <w:t>iodiversity</w:t>
      </w:r>
      <w:r w:rsidRPr="00872356">
        <w:t xml:space="preserve"> (both directly and by working with others). </w:t>
      </w:r>
    </w:p>
    <w:p w14:paraId="041EFCC0" w14:textId="57835478" w:rsidR="0011210E" w:rsidRDefault="0045109A" w:rsidP="00872356">
      <w:pPr>
        <w:pStyle w:val="Paragraphtext"/>
      </w:pPr>
      <w:r w:rsidRPr="0045109A">
        <w:t xml:space="preserve">The purpose of the Biodiversity Strategy is to establish a shared vision </w:t>
      </w:r>
      <w:r w:rsidR="00052BF1">
        <w:t>between C</w:t>
      </w:r>
      <w:r w:rsidR="001A4B51">
        <w:t>ouncil, community</w:t>
      </w:r>
      <w:r w:rsidR="00104026">
        <w:t>, Traditional O</w:t>
      </w:r>
      <w:r w:rsidR="00711FFF">
        <w:t>wners</w:t>
      </w:r>
      <w:r w:rsidR="001A4B51">
        <w:t xml:space="preserve"> and other stakeholders </w:t>
      </w:r>
      <w:r w:rsidRPr="0045109A">
        <w:t xml:space="preserve">for the protection and enhancement of biodiversity values across the shire. The strategy identifies a number of policy and planning initiatives </w:t>
      </w:r>
      <w:r w:rsidR="00052BF1">
        <w:t xml:space="preserve">as </w:t>
      </w:r>
      <w:r w:rsidRPr="0045109A">
        <w:t xml:space="preserve">well as priorities for community engagement, on ground action and monitoring change. </w:t>
      </w:r>
    </w:p>
    <w:p w14:paraId="54D280B7" w14:textId="5C576914" w:rsidR="005C1643" w:rsidRPr="00872356" w:rsidRDefault="00D4711B" w:rsidP="00872356">
      <w:pPr>
        <w:pStyle w:val="Paragraphtext"/>
      </w:pPr>
      <w:r>
        <w:t xml:space="preserve">Council’s </w:t>
      </w:r>
      <w:r w:rsidR="00872356">
        <w:t xml:space="preserve">role in biodiversity conservation </w:t>
      </w:r>
      <w:r w:rsidR="00052BF1">
        <w:t>can be:</w:t>
      </w:r>
      <w:r w:rsidR="00872356">
        <w:t xml:space="preserve"> </w:t>
      </w:r>
    </w:p>
    <w:p w14:paraId="78BEFD19" w14:textId="2D3EAD48" w:rsidR="005C1643" w:rsidRPr="00872356" w:rsidRDefault="005C1643" w:rsidP="00872356">
      <w:pPr>
        <w:pStyle w:val="BulletPoints"/>
      </w:pPr>
      <w:r w:rsidRPr="00872356">
        <w:t xml:space="preserve">Direct – </w:t>
      </w:r>
      <w:r w:rsidR="00872356">
        <w:t xml:space="preserve">implementing </w:t>
      </w:r>
      <w:r w:rsidR="00872356" w:rsidRPr="00872356">
        <w:t xml:space="preserve">on-ground </w:t>
      </w:r>
      <w:r w:rsidR="00872356">
        <w:t>action</w:t>
      </w:r>
      <w:r w:rsidR="00872356" w:rsidRPr="00872356">
        <w:t xml:space="preserve"> </w:t>
      </w:r>
      <w:r w:rsidR="00052BF1">
        <w:t>on C</w:t>
      </w:r>
      <w:r w:rsidR="00872356">
        <w:t>ouncil</w:t>
      </w:r>
      <w:r w:rsidR="0011210E">
        <w:t>-managed</w:t>
      </w:r>
      <w:r w:rsidR="00872356">
        <w:t xml:space="preserve"> </w:t>
      </w:r>
      <w:r w:rsidRPr="00872356">
        <w:t xml:space="preserve">land </w:t>
      </w:r>
      <w:r w:rsidR="00872356">
        <w:t>(</w:t>
      </w:r>
      <w:r w:rsidR="009A7A20">
        <w:t>such as</w:t>
      </w:r>
      <w:r w:rsidR="00872356">
        <w:t xml:space="preserve"> </w:t>
      </w:r>
      <w:r w:rsidR="00872356" w:rsidRPr="00872356">
        <w:t>bushland reserves and roadsides</w:t>
      </w:r>
      <w:r w:rsidR="00872356">
        <w:t>)</w:t>
      </w:r>
      <w:r w:rsidRPr="00872356">
        <w:t xml:space="preserve"> </w:t>
      </w:r>
    </w:p>
    <w:p w14:paraId="7F188734" w14:textId="38F96697" w:rsidR="005C1643" w:rsidRPr="00872356" w:rsidRDefault="005C1643" w:rsidP="00872356">
      <w:pPr>
        <w:pStyle w:val="BulletPoints"/>
      </w:pPr>
      <w:r w:rsidRPr="00872356">
        <w:t xml:space="preserve">Regulatory – </w:t>
      </w:r>
      <w:r w:rsidR="00872356">
        <w:t xml:space="preserve">developing and implementing planning policy and local </w:t>
      </w:r>
      <w:r w:rsidRPr="00872356">
        <w:t>laws</w:t>
      </w:r>
    </w:p>
    <w:p w14:paraId="73231602" w14:textId="79E925E8" w:rsidR="005C1643" w:rsidRPr="00872356" w:rsidRDefault="0011210E" w:rsidP="00872356">
      <w:pPr>
        <w:pStyle w:val="BulletPoints"/>
      </w:pPr>
      <w:r>
        <w:t>Partnering</w:t>
      </w:r>
      <w:r w:rsidR="005C1643" w:rsidRPr="00872356">
        <w:t xml:space="preserve"> </w:t>
      </w:r>
      <w:r w:rsidR="00872356" w:rsidRPr="00872356">
        <w:t>–</w:t>
      </w:r>
      <w:r w:rsidR="006C51B4">
        <w:t xml:space="preserve"> facilitating</w:t>
      </w:r>
      <w:r w:rsidR="00B56316">
        <w:t xml:space="preserve"> project</w:t>
      </w:r>
      <w:r w:rsidR="006C51B4">
        <w:t xml:space="preserve">s, providing community </w:t>
      </w:r>
      <w:r w:rsidR="00872356" w:rsidRPr="00872356">
        <w:t xml:space="preserve">education </w:t>
      </w:r>
      <w:r w:rsidR="006C51B4">
        <w:t xml:space="preserve">and </w:t>
      </w:r>
      <w:r w:rsidR="00872356" w:rsidRPr="00872356">
        <w:t>support</w:t>
      </w:r>
      <w:r w:rsidR="006C51B4">
        <w:t>ing</w:t>
      </w:r>
      <w:r w:rsidR="00872356" w:rsidRPr="00872356">
        <w:t xml:space="preserve"> groups</w:t>
      </w:r>
    </w:p>
    <w:p w14:paraId="700F330E" w14:textId="3B6B7756" w:rsidR="005C1643" w:rsidRPr="00872356" w:rsidRDefault="005C1643" w:rsidP="00BB0044">
      <w:pPr>
        <w:pStyle w:val="BulletPoints"/>
      </w:pPr>
      <w:r w:rsidRPr="00872356">
        <w:t>Advocacy</w:t>
      </w:r>
      <w:r w:rsidR="00872356" w:rsidRPr="00872356">
        <w:t xml:space="preserve"> </w:t>
      </w:r>
      <w:r w:rsidR="00872356">
        <w:t>–</w:t>
      </w:r>
      <w:r w:rsidR="00872356" w:rsidRPr="00872356">
        <w:t xml:space="preserve"> </w:t>
      </w:r>
      <w:r w:rsidR="00872356">
        <w:t>encouraging collaboration and coordination with other stakeholders</w:t>
      </w:r>
      <w:r w:rsidR="001A4B51">
        <w:t xml:space="preserve"> and public land managers</w:t>
      </w:r>
      <w:r w:rsidR="00872356">
        <w:t xml:space="preserve"> </w:t>
      </w:r>
      <w:r w:rsidR="00BB0044" w:rsidRPr="00BB0044">
        <w:t xml:space="preserve"> </w:t>
      </w:r>
    </w:p>
    <w:p w14:paraId="1469EFF5" w14:textId="77777777" w:rsidR="000C6832" w:rsidRDefault="008F699D" w:rsidP="00FF5AFA">
      <w:pPr>
        <w:pStyle w:val="Paragraphtext"/>
        <w:spacing w:after="0" w:line="240" w:lineRule="auto"/>
      </w:pPr>
      <w:r>
        <w:t>Council’s</w:t>
      </w:r>
      <w:r w:rsidR="00037791">
        <w:t xml:space="preserve"> role</w:t>
      </w:r>
      <w:r w:rsidR="00052BF1">
        <w:t>s</w:t>
      </w:r>
      <w:r w:rsidR="00037791">
        <w:t xml:space="preserve"> and responsibilit</w:t>
      </w:r>
      <w:r w:rsidR="00052BF1">
        <w:t>ies are</w:t>
      </w:r>
      <w:r w:rsidR="00E079D9">
        <w:t xml:space="preserve"> further outlined in section 4.2. </w:t>
      </w:r>
    </w:p>
    <w:p w14:paraId="254165EF" w14:textId="588A670A" w:rsidR="00E079D9" w:rsidRDefault="00E079D9" w:rsidP="00FF5AFA">
      <w:pPr>
        <w:pStyle w:val="Paragraphtext"/>
        <w:spacing w:after="0" w:line="240" w:lineRule="auto"/>
        <w:rPr>
          <w:b/>
          <w:color w:val="792021"/>
          <w:sz w:val="60"/>
          <w:szCs w:val="68"/>
          <w:highlight w:val="lightGray"/>
        </w:rPr>
      </w:pPr>
    </w:p>
    <w:p w14:paraId="659A8EED" w14:textId="57D112D9" w:rsidR="00537730" w:rsidRDefault="00037791" w:rsidP="005C2A33">
      <w:pPr>
        <w:pStyle w:val="Heading1"/>
        <w:numPr>
          <w:ilvl w:val="0"/>
          <w:numId w:val="68"/>
        </w:numPr>
        <w:ind w:left="709"/>
      </w:pPr>
      <w:bookmarkStart w:id="8" w:name="_Toc533072146"/>
      <w:r>
        <w:lastRenderedPageBreak/>
        <w:t>M</w:t>
      </w:r>
      <w:r w:rsidR="00537730">
        <w:t>ethodology</w:t>
      </w:r>
      <w:bookmarkEnd w:id="8"/>
    </w:p>
    <w:p w14:paraId="756A1893" w14:textId="5CCE62E0" w:rsidR="001C078E" w:rsidRDefault="001C078E" w:rsidP="001C078E">
      <w:pPr>
        <w:pStyle w:val="Paragraphtext"/>
      </w:pPr>
      <w:r>
        <w:t>The Macedon Ranges is fortunate to have a strong history of conservation</w:t>
      </w:r>
      <w:r w:rsidR="00075D9B">
        <w:t xml:space="preserve"> activity</w:t>
      </w:r>
      <w:r>
        <w:t>. The</w:t>
      </w:r>
      <w:r w:rsidR="006211FC">
        <w:t xml:space="preserve"> important</w:t>
      </w:r>
      <w:r>
        <w:t xml:space="preserve"> protected areas and remaining habitat </w:t>
      </w:r>
      <w:r w:rsidR="006211FC">
        <w:t>we have</w:t>
      </w:r>
      <w:r>
        <w:t xml:space="preserve"> today are a legacy to the commitment of many individuals</w:t>
      </w:r>
      <w:r w:rsidR="00BE4C3D">
        <w:t>, community groups,</w:t>
      </w:r>
      <w:r>
        <w:t xml:space="preserve"> and agencies in the past. A thorough review of previous st</w:t>
      </w:r>
      <w:r w:rsidR="00000731">
        <w:t xml:space="preserve">rategies and reports alongside </w:t>
      </w:r>
      <w:r>
        <w:t xml:space="preserve">meetings with many key individuals helped to </w:t>
      </w:r>
      <w:r w:rsidR="009A7A20">
        <w:t xml:space="preserve">establish </w:t>
      </w:r>
      <w:r>
        <w:t xml:space="preserve">an approach to the development of the Biodiversity Strategy. </w:t>
      </w:r>
    </w:p>
    <w:p w14:paraId="023DB0A0" w14:textId="0590408D" w:rsidR="009D114A" w:rsidRPr="009D114A" w:rsidRDefault="001C078E" w:rsidP="001C078E">
      <w:pPr>
        <w:pStyle w:val="Paragraphtext"/>
      </w:pPr>
      <w:r w:rsidRPr="0001434C">
        <w:rPr>
          <w:noProof/>
          <w:lang w:eastAsia="en-AU"/>
        </w:rPr>
        <w:drawing>
          <wp:anchor distT="0" distB="0" distL="114300" distR="114300" simplePos="0" relativeHeight="251672576" behindDoc="0" locked="0" layoutInCell="1" allowOverlap="1" wp14:anchorId="7A5F5EAE" wp14:editId="54BC1CC7">
            <wp:simplePos x="0" y="0"/>
            <wp:positionH relativeFrom="margin">
              <wp:align>left</wp:align>
            </wp:positionH>
            <wp:positionV relativeFrom="paragraph">
              <wp:posOffset>360680</wp:posOffset>
            </wp:positionV>
            <wp:extent cx="5915025" cy="2867025"/>
            <wp:effectExtent l="0" t="0" r="28575" b="9525"/>
            <wp:wrapSquare wrapText="bothSides"/>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14:sizeRelH relativeFrom="page">
              <wp14:pctWidth>0</wp14:pctWidth>
            </wp14:sizeRelH>
            <wp14:sizeRelV relativeFrom="page">
              <wp14:pctHeight>0</wp14:pctHeight>
            </wp14:sizeRelV>
          </wp:anchor>
        </w:drawing>
      </w:r>
      <w:r w:rsidR="004E1888">
        <w:t>Development of the Strategy involved four s</w:t>
      </w:r>
      <w:r>
        <w:t>tages</w:t>
      </w:r>
      <w:r w:rsidR="00000731">
        <w:t xml:space="preserve"> as outlined in the following diagram. </w:t>
      </w:r>
    </w:p>
    <w:p w14:paraId="036A9251" w14:textId="77777777" w:rsidR="00FA1CD4" w:rsidRDefault="001C078E" w:rsidP="001C078E">
      <w:pPr>
        <w:pStyle w:val="Heading2"/>
      </w:pPr>
      <w:r>
        <w:t xml:space="preserve">2.1 </w:t>
      </w:r>
      <w:r w:rsidR="00FA1CD4">
        <w:t xml:space="preserve">Landscape Connectivity </w:t>
      </w:r>
      <w:r w:rsidR="00075D9B">
        <w:t xml:space="preserve">and VPO </w:t>
      </w:r>
      <w:r w:rsidR="00FA1CD4">
        <w:t>Analysis</w:t>
      </w:r>
    </w:p>
    <w:p w14:paraId="6FD15212" w14:textId="23ACD2A1" w:rsidR="00C40CF4" w:rsidRDefault="00FA1CD4" w:rsidP="00CC3634">
      <w:pPr>
        <w:pStyle w:val="Paragraphtext"/>
      </w:pPr>
      <w:r>
        <w:t>Mapping and</w:t>
      </w:r>
      <w:r w:rsidR="00C940A7">
        <w:t xml:space="preserve"> desktop</w:t>
      </w:r>
      <w:r>
        <w:t xml:space="preserve"> analysis undertaken by ecological consultants, Abzeco, helped infor</w:t>
      </w:r>
      <w:r w:rsidR="001C078E">
        <w:t>m the</w:t>
      </w:r>
      <w:r w:rsidR="006211FC">
        <w:t xml:space="preserve"> planning controls and connectivity components of the s</w:t>
      </w:r>
      <w:r w:rsidR="001C078E">
        <w:t>trategy.</w:t>
      </w:r>
      <w:r w:rsidR="00FE0388">
        <w:t xml:space="preserve"> More detailed methodology for these analy</w:t>
      </w:r>
      <w:r w:rsidR="00052BF1">
        <w:t>se</w:t>
      </w:r>
      <w:r w:rsidR="0011210E">
        <w:t>s is provided in Abzeco, 2018.</w:t>
      </w:r>
      <w:r>
        <w:t xml:space="preserve"> </w:t>
      </w:r>
    </w:p>
    <w:p w14:paraId="14C3BA05" w14:textId="392D612C" w:rsidR="00075D9B" w:rsidRPr="00F232A1" w:rsidRDefault="00075D9B" w:rsidP="00F232A1">
      <w:pPr>
        <w:pStyle w:val="Paragraphtext"/>
        <w:rPr>
          <w:rFonts w:ascii="Palatino Linotype" w:hAnsi="Palatino Linotype" w:cs="Palatino Linotype"/>
        </w:rPr>
      </w:pPr>
      <w:r>
        <w:rPr>
          <w:b/>
        </w:rPr>
        <w:t>Biodiversity asset identification</w:t>
      </w:r>
      <w:r w:rsidR="00F232A1">
        <w:rPr>
          <w:b/>
        </w:rPr>
        <w:t xml:space="preserve">: </w:t>
      </w:r>
      <w:r w:rsidR="00F232A1">
        <w:t xml:space="preserve">The shire’s biodiversity </w:t>
      </w:r>
      <w:r w:rsidR="0011210E">
        <w:t xml:space="preserve">values </w:t>
      </w:r>
      <w:r w:rsidR="00F232A1">
        <w:t xml:space="preserve">were mapped and </w:t>
      </w:r>
      <w:r w:rsidR="00C940A7">
        <w:t>five</w:t>
      </w:r>
      <w:r w:rsidR="00F232A1">
        <w:t xml:space="preserve"> </w:t>
      </w:r>
      <w:r w:rsidR="00772B75">
        <w:t xml:space="preserve">flagship </w:t>
      </w:r>
      <w:r w:rsidR="00772B75" w:rsidRPr="00F232A1">
        <w:t>species</w:t>
      </w:r>
      <w:r w:rsidR="00C940A7">
        <w:t xml:space="preserve"> (Greater Glider, Brush-tail Phascogale, Brown Treecreeper, Powerful Owl, Grassy Woodlands)</w:t>
      </w:r>
      <w:r w:rsidR="00F232A1">
        <w:t xml:space="preserve"> were investigated</w:t>
      </w:r>
      <w:r w:rsidR="005A01E3">
        <w:t xml:space="preserve"> </w:t>
      </w:r>
      <w:r w:rsidR="00F232A1">
        <w:t xml:space="preserve">to </w:t>
      </w:r>
      <w:r w:rsidR="00F232A1" w:rsidRPr="00F232A1">
        <w:t>highlight the biodiversity assets of the shire</w:t>
      </w:r>
      <w:r w:rsidR="00F232A1">
        <w:t xml:space="preserve"> and ensure we are responding to their needs</w:t>
      </w:r>
      <w:r w:rsidR="00F232A1" w:rsidRPr="00F232A1">
        <w:t xml:space="preserve">. </w:t>
      </w:r>
    </w:p>
    <w:p w14:paraId="33C400CC" w14:textId="4FACAC1C" w:rsidR="00F232A1" w:rsidRPr="00F232A1" w:rsidRDefault="00FA1CD4" w:rsidP="00F232A1">
      <w:pPr>
        <w:pStyle w:val="Paragraphtext"/>
        <w:spacing w:line="240" w:lineRule="auto"/>
        <w:rPr>
          <w:b/>
        </w:rPr>
      </w:pPr>
      <w:r w:rsidRPr="00FA1CD4">
        <w:rPr>
          <w:b/>
        </w:rPr>
        <w:t>Co</w:t>
      </w:r>
      <w:r w:rsidRPr="00CC729D">
        <w:rPr>
          <w:b/>
        </w:rPr>
        <w:t xml:space="preserve">nnectivity modelling </w:t>
      </w:r>
      <w:r>
        <w:rPr>
          <w:b/>
        </w:rPr>
        <w:t xml:space="preserve">and mapping: </w:t>
      </w:r>
      <w:r>
        <w:t xml:space="preserve">Utilising the CSIRO </w:t>
      </w:r>
      <w:r w:rsidRPr="002451C3">
        <w:t>Functional</w:t>
      </w:r>
      <w:r>
        <w:t xml:space="preserve"> Connectivity Model</w:t>
      </w:r>
      <w:r w:rsidR="00C40CF4">
        <w:t xml:space="preserve"> </w:t>
      </w:r>
      <w:r w:rsidR="00C40CF4" w:rsidRPr="00C40CF4">
        <w:t xml:space="preserve">(Doerr </w:t>
      </w:r>
      <w:r w:rsidR="00C40CF4" w:rsidRPr="00C40CF4">
        <w:rPr>
          <w:i/>
        </w:rPr>
        <w:t xml:space="preserve">et al </w:t>
      </w:r>
      <w:r w:rsidR="00C40CF4" w:rsidRPr="00C40CF4">
        <w:t>2014)</w:t>
      </w:r>
      <w:r>
        <w:t xml:space="preserve"> as a guide, natural features in the landscape that facilitate movement </w:t>
      </w:r>
      <w:r w:rsidRPr="00F35E29">
        <w:t>of wildlife and the</w:t>
      </w:r>
      <w:r>
        <w:t xml:space="preserve"> recruitment and spread of native flora were identified. This model suggests that at least 10ha of habitat is needed for a good complement of </w:t>
      </w:r>
      <w:r w:rsidR="00C40CF4">
        <w:t xml:space="preserve">woodland </w:t>
      </w:r>
      <w:r>
        <w:t xml:space="preserve">species. </w:t>
      </w:r>
      <w:r w:rsidRPr="003319D0">
        <w:t>These</w:t>
      </w:r>
      <w:r w:rsidR="003319D0" w:rsidRPr="003319D0">
        <w:t xml:space="preserve"> patches should be less than 1 </w:t>
      </w:r>
      <w:r w:rsidRPr="003319D0">
        <w:t>km from each other to allow dispersal with stepping stones</w:t>
      </w:r>
      <w:r w:rsidR="003319D0" w:rsidRPr="003319D0">
        <w:t xml:space="preserve"> or scattered trees every 10</w:t>
      </w:r>
      <w:r w:rsidR="00075D9B" w:rsidRPr="003319D0">
        <w:t>0m</w:t>
      </w:r>
      <w:r w:rsidR="00C40CF4">
        <w:t>.</w:t>
      </w:r>
      <w:r w:rsidR="003319D0">
        <w:t xml:space="preserve"> </w:t>
      </w:r>
      <w:r>
        <w:t>Using the latest vegetation extent mapping</w:t>
      </w:r>
      <w:r w:rsidR="001C078E">
        <w:t xml:space="preserve"> from DELWP</w:t>
      </w:r>
      <w:r w:rsidR="006211FC">
        <w:t xml:space="preserve"> as a base</w:t>
      </w:r>
      <w:r>
        <w:t>, areas across the landscape that are, or are not meeting these minimum standards</w:t>
      </w:r>
      <w:r w:rsidR="00C40CF4">
        <w:t xml:space="preserve"> were identified</w:t>
      </w:r>
      <w:r>
        <w:t>. Recommendations for areas requir</w:t>
      </w:r>
      <w:r w:rsidR="00075D9B">
        <w:t>ing enhancemen</w:t>
      </w:r>
      <w:r w:rsidR="00F232A1">
        <w:t xml:space="preserve">t were provided. </w:t>
      </w:r>
      <w:r w:rsidR="00D64B12">
        <w:t>The impact of major roads and rail and m</w:t>
      </w:r>
      <w:r w:rsidR="00F232A1">
        <w:t>ore restrictive</w:t>
      </w:r>
      <w:r w:rsidR="00075D9B">
        <w:t xml:space="preserve"> rules</w:t>
      </w:r>
      <w:r w:rsidR="00F232A1">
        <w:t xml:space="preserve"> that apply to specific species</w:t>
      </w:r>
      <w:r w:rsidR="00C40CF4">
        <w:t xml:space="preserve"> </w:t>
      </w:r>
      <w:r w:rsidR="003546C7">
        <w:t xml:space="preserve">were also </w:t>
      </w:r>
      <w:r w:rsidR="0011210E">
        <w:t>applied</w:t>
      </w:r>
      <w:r w:rsidR="00D64B12">
        <w:t xml:space="preserve"> (</w:t>
      </w:r>
      <w:r w:rsidR="00FE0388">
        <w:t>10ha/1.1km/</w:t>
      </w:r>
      <w:r w:rsidR="00075D9B">
        <w:t>100m</w:t>
      </w:r>
      <w:r w:rsidR="00F232A1">
        <w:t xml:space="preserve"> for the Brown Treecreeper</w:t>
      </w:r>
      <w:r w:rsidR="00FE0388">
        <w:t>, 20ha/</w:t>
      </w:r>
      <w:r w:rsidR="00C40CF4">
        <w:t>200m/50m for the Greater Glider</w:t>
      </w:r>
      <w:r w:rsidR="00FE0388">
        <w:t>, and 50ha/500m/</w:t>
      </w:r>
      <w:r w:rsidR="003546C7">
        <w:t>20m for the Phascogale</w:t>
      </w:r>
      <w:r w:rsidR="00FE0388">
        <w:t>) to</w:t>
      </w:r>
      <w:r w:rsidR="00D64B12">
        <w:t xml:space="preserve"> test these</w:t>
      </w:r>
      <w:r w:rsidR="00075D9B">
        <w:t xml:space="preserve"> recommendations. </w:t>
      </w:r>
    </w:p>
    <w:p w14:paraId="015F67AE" w14:textId="0A3A37AA" w:rsidR="00FA1CD4" w:rsidRDefault="00FA1CD4" w:rsidP="00FA1CD4">
      <w:pPr>
        <w:pStyle w:val="Paragraphtext"/>
        <w:spacing w:after="0" w:line="240" w:lineRule="auto"/>
      </w:pPr>
      <w:r>
        <w:rPr>
          <w:b/>
        </w:rPr>
        <w:t>Vegetation Protection Overlays</w:t>
      </w:r>
      <w:r w:rsidR="006211FC">
        <w:rPr>
          <w:b/>
        </w:rPr>
        <w:t xml:space="preserve"> (VPOs)</w:t>
      </w:r>
      <w:r w:rsidR="00F232A1">
        <w:rPr>
          <w:b/>
        </w:rPr>
        <w:t xml:space="preserve"> review</w:t>
      </w:r>
      <w:r>
        <w:rPr>
          <w:b/>
        </w:rPr>
        <w:t xml:space="preserve">: </w:t>
      </w:r>
      <w:r>
        <w:t xml:space="preserve">A review of the current planning scheme </w:t>
      </w:r>
      <w:r w:rsidR="001A4B51">
        <w:t xml:space="preserve">zones and </w:t>
      </w:r>
      <w:r>
        <w:t>VPOs using the</w:t>
      </w:r>
      <w:r w:rsidRPr="00CC729D">
        <w:t xml:space="preserve"> most up to date conservation mapping</w:t>
      </w:r>
      <w:r>
        <w:t xml:space="preserve"> for the shire was undertaken. </w:t>
      </w:r>
      <w:r w:rsidR="00F232A1">
        <w:t xml:space="preserve">This </w:t>
      </w:r>
      <w:r w:rsidR="001A4B51">
        <w:t>utilised</w:t>
      </w:r>
      <w:r w:rsidRPr="00CC729D">
        <w:t xml:space="preserve"> </w:t>
      </w:r>
      <w:r w:rsidRPr="002451C3">
        <w:t>DELWPs</w:t>
      </w:r>
      <w:r w:rsidRPr="00CC729D">
        <w:t xml:space="preserve"> new vegetation extent layers, recent aerial photos</w:t>
      </w:r>
      <w:r>
        <w:t xml:space="preserve">, recent vegetation mapping projects, and Council’s historic and </w:t>
      </w:r>
      <w:r w:rsidRPr="00CC729D">
        <w:t xml:space="preserve">recent roadside assessments </w:t>
      </w:r>
      <w:r w:rsidR="00FF41D8">
        <w:t>data</w:t>
      </w:r>
      <w:r w:rsidRPr="00CC729D">
        <w:t xml:space="preserve">. </w:t>
      </w:r>
      <w:r>
        <w:t>Abzeco identified areas that should be</w:t>
      </w:r>
      <w:r w:rsidR="00D64B12">
        <w:t xml:space="preserve"> investigated for inclusion into</w:t>
      </w:r>
      <w:r>
        <w:t xml:space="preserve"> new VPO</w:t>
      </w:r>
      <w:r w:rsidR="00D64B12">
        <w:t>s</w:t>
      </w:r>
      <w:r>
        <w:t xml:space="preserve"> and areas where the existing VPO</w:t>
      </w:r>
      <w:r w:rsidR="00D64B12">
        <w:t>s</w:t>
      </w:r>
      <w:r>
        <w:t xml:space="preserve"> could be </w:t>
      </w:r>
      <w:r w:rsidRPr="002451C3">
        <w:t>investigated</w:t>
      </w:r>
      <w:r>
        <w:t xml:space="preserve"> for removal</w:t>
      </w:r>
      <w:r>
        <w:rPr>
          <w:color w:val="1F497D"/>
        </w:rPr>
        <w:t xml:space="preserve"> </w:t>
      </w:r>
      <w:r w:rsidR="001C078E">
        <w:t xml:space="preserve">or review. </w:t>
      </w:r>
    </w:p>
    <w:p w14:paraId="181221E7" w14:textId="77777777" w:rsidR="006B39C5" w:rsidRDefault="001C078E" w:rsidP="001C078E">
      <w:pPr>
        <w:pStyle w:val="Heading2"/>
      </w:pPr>
      <w:r>
        <w:lastRenderedPageBreak/>
        <w:t xml:space="preserve">2.2 </w:t>
      </w:r>
      <w:r w:rsidR="006B39C5">
        <w:t xml:space="preserve">Community </w:t>
      </w:r>
      <w:r w:rsidR="00722B88">
        <w:t xml:space="preserve">and Stakeholder </w:t>
      </w:r>
      <w:r w:rsidR="006B39C5">
        <w:t xml:space="preserve">Consultation </w:t>
      </w:r>
    </w:p>
    <w:p w14:paraId="0AAB5F42" w14:textId="033AC1B5" w:rsidR="00425B65" w:rsidRDefault="00425B65" w:rsidP="00425B65">
      <w:pPr>
        <w:pStyle w:val="Paragraphtext"/>
        <w:rPr>
          <w:i/>
        </w:rPr>
      </w:pPr>
      <w:r>
        <w:t>Preliminary</w:t>
      </w:r>
      <w:r w:rsidR="00F232A1">
        <w:t xml:space="preserve"> community and stakeholder</w:t>
      </w:r>
      <w:r>
        <w:t xml:space="preserve"> consultation occurred between January and April 2018 to seek input into the draft Strategy. Multiple techniques were used to gather community and agency input. These are summarised in</w:t>
      </w:r>
      <w:r w:rsidR="006137AE">
        <w:t xml:space="preserve"> </w:t>
      </w:r>
      <w:r w:rsidR="006137AE">
        <w:fldChar w:fldCharType="begin"/>
      </w:r>
      <w:r w:rsidR="006137AE">
        <w:instrText xml:space="preserve"> REF _Ref530644680 \h </w:instrText>
      </w:r>
      <w:r w:rsidR="006137AE">
        <w:fldChar w:fldCharType="separate"/>
      </w:r>
      <w:r w:rsidR="001A133B">
        <w:t xml:space="preserve">Table </w:t>
      </w:r>
      <w:r w:rsidR="001A133B">
        <w:rPr>
          <w:noProof/>
        </w:rPr>
        <w:t>1</w:t>
      </w:r>
      <w:r w:rsidR="006137AE">
        <w:fldChar w:fldCharType="end"/>
      </w:r>
      <w:r>
        <w:t xml:space="preserve">. </w:t>
      </w:r>
      <w:r w:rsidR="009D114A">
        <w:t xml:space="preserve">Full details of the themes raised during this consultation period are provided in </w:t>
      </w:r>
      <w:r w:rsidR="006211FC">
        <w:t xml:space="preserve">the </w:t>
      </w:r>
      <w:r w:rsidR="009D114A">
        <w:t xml:space="preserve">supporting document: </w:t>
      </w:r>
      <w:r w:rsidR="009D114A">
        <w:rPr>
          <w:i/>
        </w:rPr>
        <w:t xml:space="preserve">Biodiversity Strategy – Community Consultation – Summary of Key Themes. </w:t>
      </w:r>
    </w:p>
    <w:p w14:paraId="589C0BB7" w14:textId="5721856B" w:rsidR="006137AE" w:rsidRPr="00435D2B" w:rsidRDefault="006137AE" w:rsidP="005C2A33">
      <w:pPr>
        <w:pStyle w:val="Caption"/>
      </w:pPr>
      <w:bookmarkStart w:id="9" w:name="_Ref530644680"/>
      <w:r>
        <w:t xml:space="preserve">Table </w:t>
      </w:r>
      <w:r w:rsidR="0014024C">
        <w:rPr>
          <w:noProof/>
        </w:rPr>
        <w:fldChar w:fldCharType="begin"/>
      </w:r>
      <w:r w:rsidR="0014024C">
        <w:rPr>
          <w:noProof/>
        </w:rPr>
        <w:instrText xml:space="preserve"> SEQ Table \* ARABIC </w:instrText>
      </w:r>
      <w:r w:rsidR="0014024C">
        <w:rPr>
          <w:noProof/>
        </w:rPr>
        <w:fldChar w:fldCharType="separate"/>
      </w:r>
      <w:r w:rsidR="001A133B">
        <w:rPr>
          <w:noProof/>
        </w:rPr>
        <w:t>1</w:t>
      </w:r>
      <w:r w:rsidR="0014024C">
        <w:rPr>
          <w:noProof/>
        </w:rPr>
        <w:fldChar w:fldCharType="end"/>
      </w:r>
      <w:bookmarkEnd w:id="9"/>
      <w:r>
        <w:t>: Preliminary Community Consultation undertaken for development of Biodiversity Strategy</w:t>
      </w:r>
    </w:p>
    <w:tbl>
      <w:tblPr>
        <w:tblStyle w:val="ListTable4-Accent1"/>
        <w:tblW w:w="9493" w:type="dxa"/>
        <w:tblLook w:val="04A0" w:firstRow="1" w:lastRow="0" w:firstColumn="1" w:lastColumn="0" w:noHBand="0" w:noVBand="1"/>
      </w:tblPr>
      <w:tblGrid>
        <w:gridCol w:w="1696"/>
        <w:gridCol w:w="6379"/>
        <w:gridCol w:w="1418"/>
      </w:tblGrid>
      <w:tr w:rsidR="00425B65" w:rsidRPr="00EB1C60" w14:paraId="0D3CFBEC" w14:textId="77777777" w:rsidTr="009D11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B720D43" w14:textId="77777777" w:rsidR="00425B65" w:rsidRPr="00FA1CD4" w:rsidRDefault="00425B65" w:rsidP="00FA1CD4">
            <w:pPr>
              <w:pStyle w:val="Paragraphtext"/>
              <w:keepNext/>
              <w:rPr>
                <w:sz w:val="24"/>
              </w:rPr>
            </w:pPr>
            <w:r w:rsidRPr="00FA1CD4">
              <w:rPr>
                <w:sz w:val="24"/>
              </w:rPr>
              <w:t>Consultation technique</w:t>
            </w:r>
          </w:p>
        </w:tc>
        <w:tc>
          <w:tcPr>
            <w:tcW w:w="6379" w:type="dxa"/>
          </w:tcPr>
          <w:p w14:paraId="1173BC94" w14:textId="77777777" w:rsidR="00425B65" w:rsidRPr="00FA1CD4" w:rsidRDefault="00425B65" w:rsidP="00FA1CD4">
            <w:pPr>
              <w:pStyle w:val="Paragraphtext"/>
              <w:keepNext/>
              <w:cnfStyle w:val="100000000000" w:firstRow="1" w:lastRow="0" w:firstColumn="0" w:lastColumn="0" w:oddVBand="0" w:evenVBand="0" w:oddHBand="0" w:evenHBand="0" w:firstRowFirstColumn="0" w:firstRowLastColumn="0" w:lastRowFirstColumn="0" w:lastRowLastColumn="0"/>
              <w:rPr>
                <w:sz w:val="24"/>
              </w:rPr>
            </w:pPr>
            <w:r w:rsidRPr="00FA1CD4">
              <w:rPr>
                <w:sz w:val="24"/>
              </w:rPr>
              <w:t>Explanation</w:t>
            </w:r>
          </w:p>
        </w:tc>
        <w:tc>
          <w:tcPr>
            <w:tcW w:w="1418" w:type="dxa"/>
          </w:tcPr>
          <w:p w14:paraId="20162959" w14:textId="77777777" w:rsidR="00425B65" w:rsidRPr="00FA1CD4" w:rsidRDefault="00425B65" w:rsidP="00FA1CD4">
            <w:pPr>
              <w:pStyle w:val="Paragraphtext"/>
              <w:keepNext/>
              <w:cnfStyle w:val="100000000000" w:firstRow="1" w:lastRow="0" w:firstColumn="0" w:lastColumn="0" w:oddVBand="0" w:evenVBand="0" w:oddHBand="0" w:evenHBand="0" w:firstRowFirstColumn="0" w:firstRowLastColumn="0" w:lastRowFirstColumn="0" w:lastRowLastColumn="0"/>
              <w:rPr>
                <w:sz w:val="24"/>
              </w:rPr>
            </w:pPr>
            <w:r w:rsidRPr="00FA1CD4">
              <w:rPr>
                <w:sz w:val="24"/>
              </w:rPr>
              <w:t>Number of responses</w:t>
            </w:r>
          </w:p>
        </w:tc>
      </w:tr>
      <w:tr w:rsidR="00425B65" w14:paraId="3BBECB6B" w14:textId="77777777" w:rsidTr="009D11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799563C" w14:textId="77777777" w:rsidR="00425B65" w:rsidRDefault="00425B65" w:rsidP="007B2915">
            <w:pPr>
              <w:pStyle w:val="Paragraphtext"/>
            </w:pPr>
            <w:r>
              <w:t>Community Mapping S</w:t>
            </w:r>
            <w:r w:rsidRPr="00EB1C60">
              <w:t>urvey</w:t>
            </w:r>
          </w:p>
          <w:p w14:paraId="508E4344" w14:textId="77777777" w:rsidR="00425B65" w:rsidRDefault="00425B65" w:rsidP="007B2915">
            <w:pPr>
              <w:pStyle w:val="Paragraphtext"/>
            </w:pPr>
          </w:p>
        </w:tc>
        <w:tc>
          <w:tcPr>
            <w:tcW w:w="6379" w:type="dxa"/>
          </w:tcPr>
          <w:p w14:paraId="7B440E9E" w14:textId="77777777" w:rsidR="00B51FEF" w:rsidRDefault="00425B65" w:rsidP="007B2915">
            <w:pPr>
              <w:pStyle w:val="Paragraphtext"/>
              <w:cnfStyle w:val="000000100000" w:firstRow="0" w:lastRow="0" w:firstColumn="0" w:lastColumn="0" w:oddVBand="0" w:evenVBand="0" w:oddHBand="1" w:evenHBand="0" w:firstRowFirstColumn="0" w:firstRowLastColumn="0" w:lastRowFirstColumn="0" w:lastRowLastColumn="0"/>
            </w:pPr>
            <w:r>
              <w:t>An on-line mapping survey using POZI Pro was used to identify the community’s</w:t>
            </w:r>
            <w:r w:rsidRPr="00030EC3">
              <w:t xml:space="preserve"> priority assets for</w:t>
            </w:r>
            <w:r>
              <w:t xml:space="preserve"> biodiversity conservation. Participants were </w:t>
            </w:r>
            <w:r w:rsidRPr="00030EC3">
              <w:t xml:space="preserve">asked to </w:t>
            </w:r>
            <w:r>
              <w:t>describe why they are important and what actions were required. Participants could also ‘like’ or comme</w:t>
            </w:r>
            <w:r w:rsidR="00F232A1">
              <w:t>nt on sites already entered. T</w:t>
            </w:r>
            <w:r>
              <w:t>he survey</w:t>
            </w:r>
            <w:r w:rsidR="00F232A1">
              <w:t xml:space="preserve"> also</w:t>
            </w:r>
            <w:r>
              <w:t xml:space="preserve"> </w:t>
            </w:r>
            <w:r w:rsidRPr="00030EC3">
              <w:t>gather</w:t>
            </w:r>
            <w:r>
              <w:t>ed</w:t>
            </w:r>
            <w:r w:rsidRPr="00030EC3">
              <w:t xml:space="preserve"> feedbac</w:t>
            </w:r>
            <w:r>
              <w:t>k on significant landscapes for the Landscape Assessment S</w:t>
            </w:r>
            <w:r w:rsidRPr="00030EC3">
              <w:t>tudy</w:t>
            </w:r>
            <w:r>
              <w:t xml:space="preserve"> (5 Feb - 12 March)</w:t>
            </w:r>
            <w:r w:rsidRPr="00030EC3">
              <w:t>.</w:t>
            </w:r>
            <w:r w:rsidR="00B51FEF">
              <w:t xml:space="preserve"> </w:t>
            </w:r>
          </w:p>
          <w:p w14:paraId="7CB77120" w14:textId="7CF1CFBC" w:rsidR="00425B65" w:rsidRDefault="00B51FEF" w:rsidP="007B2915">
            <w:pPr>
              <w:pStyle w:val="Paragraphtext"/>
              <w:cnfStyle w:val="000000100000" w:firstRow="0" w:lastRow="0" w:firstColumn="0" w:lastColumn="0" w:oddVBand="0" w:evenVBand="0" w:oddHBand="1" w:evenHBand="0" w:firstRowFirstColumn="0" w:firstRowLastColumn="0" w:lastRowFirstColumn="0" w:lastRowLastColumn="0"/>
            </w:pPr>
            <w:r>
              <w:t>Results shown in Figure 3.</w:t>
            </w:r>
          </w:p>
        </w:tc>
        <w:tc>
          <w:tcPr>
            <w:tcW w:w="1418" w:type="dxa"/>
          </w:tcPr>
          <w:p w14:paraId="247BC845" w14:textId="77777777" w:rsidR="00425B65" w:rsidRDefault="00425B65" w:rsidP="007B2915">
            <w:pPr>
              <w:pStyle w:val="Paragraphtext"/>
              <w:cnfStyle w:val="000000100000" w:firstRow="0" w:lastRow="0" w:firstColumn="0" w:lastColumn="0" w:oddVBand="0" w:evenVBand="0" w:oddHBand="1" w:evenHBand="0" w:firstRowFirstColumn="0" w:firstRowLastColumn="0" w:lastRowFirstColumn="0" w:lastRowLastColumn="0"/>
            </w:pPr>
            <w:r>
              <w:t xml:space="preserve">60 users identified 200 sites. </w:t>
            </w:r>
          </w:p>
        </w:tc>
      </w:tr>
      <w:tr w:rsidR="00425B65" w14:paraId="58514DAF" w14:textId="77777777" w:rsidTr="009D114A">
        <w:tc>
          <w:tcPr>
            <w:cnfStyle w:val="001000000000" w:firstRow="0" w:lastRow="0" w:firstColumn="1" w:lastColumn="0" w:oddVBand="0" w:evenVBand="0" w:oddHBand="0" w:evenHBand="0" w:firstRowFirstColumn="0" w:firstRowLastColumn="0" w:lastRowFirstColumn="0" w:lastRowLastColumn="0"/>
            <w:tcW w:w="1696" w:type="dxa"/>
          </w:tcPr>
          <w:p w14:paraId="218EA53C" w14:textId="77777777" w:rsidR="00425B65" w:rsidRDefault="00425B65" w:rsidP="007B2915">
            <w:pPr>
              <w:pStyle w:val="Paragraphtext"/>
            </w:pPr>
            <w:r>
              <w:t>Drop-In Sessions</w:t>
            </w:r>
          </w:p>
        </w:tc>
        <w:tc>
          <w:tcPr>
            <w:tcW w:w="6379" w:type="dxa"/>
          </w:tcPr>
          <w:p w14:paraId="7865AEB5" w14:textId="77777777" w:rsidR="00425B65" w:rsidRDefault="00425B65" w:rsidP="007B2915">
            <w:pPr>
              <w:pStyle w:val="Paragraphtext"/>
              <w:cnfStyle w:val="000000000000" w:firstRow="0" w:lastRow="0" w:firstColumn="0" w:lastColumn="0" w:oddVBand="0" w:evenVBand="0" w:oddHBand="0" w:evenHBand="0" w:firstRowFirstColumn="0" w:firstRowLastColumn="0" w:lastRowFirstColumn="0" w:lastRowLastColumn="0"/>
            </w:pPr>
            <w:r>
              <w:t>Three sessions were held in Lancefield (21 Feb), Gisborne (12 Feb) and Kyneton (15 Feb).</w:t>
            </w:r>
          </w:p>
        </w:tc>
        <w:tc>
          <w:tcPr>
            <w:tcW w:w="1418" w:type="dxa"/>
          </w:tcPr>
          <w:p w14:paraId="6FEC53A1" w14:textId="77777777" w:rsidR="00425B65" w:rsidRDefault="00425B65" w:rsidP="007B2915">
            <w:pPr>
              <w:pStyle w:val="Paragraphtext"/>
              <w:cnfStyle w:val="000000000000" w:firstRow="0" w:lastRow="0" w:firstColumn="0" w:lastColumn="0" w:oddVBand="0" w:evenVBand="0" w:oddHBand="0" w:evenHBand="0" w:firstRowFirstColumn="0" w:firstRowLastColumn="0" w:lastRowFirstColumn="0" w:lastRowLastColumn="0"/>
            </w:pPr>
            <w:r>
              <w:t>26 attendees</w:t>
            </w:r>
          </w:p>
        </w:tc>
      </w:tr>
      <w:tr w:rsidR="00425B65" w14:paraId="6AB7AAEC" w14:textId="77777777" w:rsidTr="009D11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21E18B4" w14:textId="77777777" w:rsidR="00425B65" w:rsidRDefault="00425B65" w:rsidP="007B2915">
            <w:pPr>
              <w:pStyle w:val="Paragraphtext"/>
            </w:pPr>
            <w:r w:rsidRPr="008770AF">
              <w:t>Community Environment Group Survey</w:t>
            </w:r>
          </w:p>
        </w:tc>
        <w:tc>
          <w:tcPr>
            <w:tcW w:w="6379" w:type="dxa"/>
          </w:tcPr>
          <w:p w14:paraId="17A67AF9" w14:textId="057FED52" w:rsidR="00425B65" w:rsidRDefault="00425B65" w:rsidP="007B2915">
            <w:pPr>
              <w:pStyle w:val="Paragraphtext"/>
              <w:cnfStyle w:val="000000100000" w:firstRow="0" w:lastRow="0" w:firstColumn="0" w:lastColumn="0" w:oddVBand="0" w:evenVBand="0" w:oddHBand="1" w:evenHBand="0" w:firstRowFirstColumn="0" w:firstRowLastColumn="0" w:lastRowFirstColumn="0" w:lastRowLastColumn="0"/>
            </w:pPr>
            <w:r>
              <w:t xml:space="preserve">Surveys were sent to all 30 local </w:t>
            </w:r>
            <w:r w:rsidR="009B49A2">
              <w:t xml:space="preserve">Landcare and Friends </w:t>
            </w:r>
            <w:r>
              <w:t>groups to help us understand their priorities for on-ground a</w:t>
            </w:r>
            <w:r w:rsidRPr="008770AF">
              <w:t>ction</w:t>
            </w:r>
            <w:r>
              <w:t>, e</w:t>
            </w:r>
            <w:r w:rsidRPr="008770AF">
              <w:t>ducation</w:t>
            </w:r>
            <w:r>
              <w:t>, m</w:t>
            </w:r>
            <w:r w:rsidRPr="008770AF">
              <w:t>onitoring</w:t>
            </w:r>
            <w:r>
              <w:t xml:space="preserve"> and Council s</w:t>
            </w:r>
            <w:r w:rsidRPr="008770AF">
              <w:t>upport</w:t>
            </w:r>
            <w:r>
              <w:t xml:space="preserve"> (Feb-March)</w:t>
            </w:r>
          </w:p>
        </w:tc>
        <w:tc>
          <w:tcPr>
            <w:tcW w:w="1418" w:type="dxa"/>
          </w:tcPr>
          <w:p w14:paraId="68C8642B" w14:textId="77777777" w:rsidR="00425B65" w:rsidRDefault="00425B65" w:rsidP="007B2915">
            <w:pPr>
              <w:pStyle w:val="Paragraphtext"/>
              <w:cnfStyle w:val="000000100000" w:firstRow="0" w:lastRow="0" w:firstColumn="0" w:lastColumn="0" w:oddVBand="0" w:evenVBand="0" w:oddHBand="1" w:evenHBand="0" w:firstRowFirstColumn="0" w:firstRowLastColumn="0" w:lastRowFirstColumn="0" w:lastRowLastColumn="0"/>
            </w:pPr>
            <w:r>
              <w:t>16 responses</w:t>
            </w:r>
          </w:p>
        </w:tc>
      </w:tr>
      <w:tr w:rsidR="00425B65" w14:paraId="1FC739EF" w14:textId="77777777" w:rsidTr="009D114A">
        <w:tc>
          <w:tcPr>
            <w:cnfStyle w:val="001000000000" w:firstRow="0" w:lastRow="0" w:firstColumn="1" w:lastColumn="0" w:oddVBand="0" w:evenVBand="0" w:oddHBand="0" w:evenHBand="0" w:firstRowFirstColumn="0" w:firstRowLastColumn="0" w:lastRowFirstColumn="0" w:lastRowLastColumn="0"/>
            <w:tcW w:w="1696" w:type="dxa"/>
          </w:tcPr>
          <w:p w14:paraId="23250FC1" w14:textId="77777777" w:rsidR="00425B65" w:rsidRDefault="00425B65" w:rsidP="007B2915">
            <w:pPr>
              <w:pStyle w:val="Paragraphtext"/>
            </w:pPr>
            <w:r>
              <w:t>Nature Q</w:t>
            </w:r>
            <w:r w:rsidRPr="008770AF">
              <w:t>uiz</w:t>
            </w:r>
          </w:p>
          <w:p w14:paraId="5FDA27CB" w14:textId="77777777" w:rsidR="00425B65" w:rsidRDefault="00425B65" w:rsidP="007B2915">
            <w:pPr>
              <w:pStyle w:val="Paragraphtext"/>
            </w:pPr>
          </w:p>
        </w:tc>
        <w:tc>
          <w:tcPr>
            <w:tcW w:w="6379" w:type="dxa"/>
          </w:tcPr>
          <w:p w14:paraId="4F3577ED" w14:textId="77777777" w:rsidR="00425B65" w:rsidRDefault="00FA1CD4" w:rsidP="007B2915">
            <w:pPr>
              <w:pStyle w:val="Paragraphtext"/>
              <w:cnfStyle w:val="000000000000" w:firstRow="0" w:lastRow="0" w:firstColumn="0" w:lastColumn="0" w:oddVBand="0" w:evenVBand="0" w:oddHBand="0" w:evenHBand="0" w:firstRowFirstColumn="0" w:firstRowLastColumn="0" w:lastRowFirstColumn="0" w:lastRowLastColumn="0"/>
            </w:pPr>
            <w:r>
              <w:t>Community members identified</w:t>
            </w:r>
            <w:r w:rsidR="00425B65" w:rsidRPr="008770AF">
              <w:t xml:space="preserve"> what they love about nature </w:t>
            </w:r>
            <w:r w:rsidR="00425B65">
              <w:t>in the Macedon Ranges – at the Sustainability F</w:t>
            </w:r>
            <w:r w:rsidR="00425B65" w:rsidRPr="008770AF">
              <w:t>estival</w:t>
            </w:r>
            <w:r w:rsidR="00425B65">
              <w:t xml:space="preserve"> (3 March), Farm Field D</w:t>
            </w:r>
            <w:r w:rsidR="00425B65" w:rsidRPr="008770AF">
              <w:t>ay</w:t>
            </w:r>
            <w:r w:rsidR="00425B65">
              <w:t xml:space="preserve"> (18 March)</w:t>
            </w:r>
            <w:r w:rsidR="00425B65" w:rsidRPr="008770AF">
              <w:t>, via displays at all local library's</w:t>
            </w:r>
            <w:r w:rsidR="00425B65">
              <w:t xml:space="preserve"> (26 Feb – 27 March)</w:t>
            </w:r>
            <w:r w:rsidR="00425B65" w:rsidRPr="008770AF">
              <w:t xml:space="preserve">, </w:t>
            </w:r>
            <w:r w:rsidR="00425B65">
              <w:t>Alice Miller S</w:t>
            </w:r>
            <w:r w:rsidR="00425B65" w:rsidRPr="008770AF">
              <w:t>chool</w:t>
            </w:r>
            <w:r w:rsidR="00425B65">
              <w:t xml:space="preserve"> (22 Feb)</w:t>
            </w:r>
            <w:r w:rsidR="00425B65" w:rsidRPr="008770AF">
              <w:t xml:space="preserve"> </w:t>
            </w:r>
            <w:r w:rsidR="00425B65">
              <w:t>and Kyneton Youth Group (20 March)</w:t>
            </w:r>
            <w:r w:rsidR="009D114A">
              <w:t>.</w:t>
            </w:r>
          </w:p>
        </w:tc>
        <w:tc>
          <w:tcPr>
            <w:tcW w:w="1418" w:type="dxa"/>
          </w:tcPr>
          <w:p w14:paraId="5146AF7D" w14:textId="77777777" w:rsidR="00425B65" w:rsidRDefault="00425B65" w:rsidP="007B2915">
            <w:pPr>
              <w:pStyle w:val="Paragraphtext"/>
              <w:cnfStyle w:val="000000000000" w:firstRow="0" w:lastRow="0" w:firstColumn="0" w:lastColumn="0" w:oddVBand="0" w:evenVBand="0" w:oddHBand="0" w:evenHBand="0" w:firstRowFirstColumn="0" w:firstRowLastColumn="0" w:lastRowFirstColumn="0" w:lastRowLastColumn="0"/>
            </w:pPr>
            <w:r>
              <w:t>119 responses</w:t>
            </w:r>
          </w:p>
        </w:tc>
      </w:tr>
      <w:tr w:rsidR="00425B65" w14:paraId="77647607" w14:textId="77777777" w:rsidTr="009D11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9065267" w14:textId="77777777" w:rsidR="00425B65" w:rsidRPr="008770AF" w:rsidRDefault="00425B65" w:rsidP="007B2915">
            <w:pPr>
              <w:pStyle w:val="Paragraphtext"/>
            </w:pPr>
            <w:r>
              <w:t>Independent Submissions</w:t>
            </w:r>
          </w:p>
        </w:tc>
        <w:tc>
          <w:tcPr>
            <w:tcW w:w="6379" w:type="dxa"/>
          </w:tcPr>
          <w:p w14:paraId="42940552" w14:textId="77777777" w:rsidR="00425B65" w:rsidRPr="008770AF" w:rsidRDefault="00425B65" w:rsidP="007B2915">
            <w:pPr>
              <w:pStyle w:val="Paragraphtext"/>
              <w:cnfStyle w:val="000000100000" w:firstRow="0" w:lastRow="0" w:firstColumn="0" w:lastColumn="0" w:oddVBand="0" w:evenVBand="0" w:oddHBand="1" w:evenHBand="0" w:firstRowFirstColumn="0" w:firstRowLastColumn="0" w:lastRowFirstColumn="0" w:lastRowLastColumn="0"/>
            </w:pPr>
            <w:r>
              <w:t xml:space="preserve">Community members were invited to send in submissions. </w:t>
            </w:r>
          </w:p>
        </w:tc>
        <w:tc>
          <w:tcPr>
            <w:tcW w:w="1418" w:type="dxa"/>
          </w:tcPr>
          <w:p w14:paraId="439CF4B4" w14:textId="77777777" w:rsidR="00425B65" w:rsidRDefault="00425B65" w:rsidP="007B2915">
            <w:pPr>
              <w:pStyle w:val="Paragraphtext"/>
              <w:cnfStyle w:val="000000100000" w:firstRow="0" w:lastRow="0" w:firstColumn="0" w:lastColumn="0" w:oddVBand="0" w:evenVBand="0" w:oddHBand="1" w:evenHBand="0" w:firstRowFirstColumn="0" w:firstRowLastColumn="0" w:lastRowFirstColumn="0" w:lastRowLastColumn="0"/>
            </w:pPr>
            <w:r>
              <w:t>11 submissions</w:t>
            </w:r>
          </w:p>
        </w:tc>
      </w:tr>
      <w:tr w:rsidR="00425B65" w14:paraId="3241DC58" w14:textId="77777777" w:rsidTr="009D114A">
        <w:tc>
          <w:tcPr>
            <w:cnfStyle w:val="001000000000" w:firstRow="0" w:lastRow="0" w:firstColumn="1" w:lastColumn="0" w:oddVBand="0" w:evenVBand="0" w:oddHBand="0" w:evenHBand="0" w:firstRowFirstColumn="0" w:firstRowLastColumn="0" w:lastRowFirstColumn="0" w:lastRowLastColumn="0"/>
            <w:tcW w:w="1696" w:type="dxa"/>
          </w:tcPr>
          <w:p w14:paraId="6410E62C" w14:textId="77777777" w:rsidR="00425B65" w:rsidRDefault="00425B65" w:rsidP="007B2915">
            <w:pPr>
              <w:pStyle w:val="Paragraphtext"/>
            </w:pPr>
            <w:r>
              <w:t>Stakeholder Meetings</w:t>
            </w:r>
          </w:p>
          <w:p w14:paraId="775B1B18" w14:textId="77777777" w:rsidR="00425B65" w:rsidRDefault="00425B65" w:rsidP="007B2915">
            <w:pPr>
              <w:pStyle w:val="Paragraphtext"/>
            </w:pPr>
          </w:p>
        </w:tc>
        <w:tc>
          <w:tcPr>
            <w:tcW w:w="6379" w:type="dxa"/>
          </w:tcPr>
          <w:p w14:paraId="7D2B643F" w14:textId="77777777" w:rsidR="00425B65" w:rsidRPr="0060763C" w:rsidRDefault="00425B65" w:rsidP="007B2915">
            <w:pPr>
              <w:tabs>
                <w:tab w:val="num" w:pos="720"/>
              </w:tabs>
              <w:cnfStyle w:val="000000000000" w:firstRow="0" w:lastRow="0" w:firstColumn="0" w:lastColumn="0" w:oddVBand="0" w:evenVBand="0" w:oddHBand="0" w:evenHBand="0" w:firstRowFirstColumn="0" w:firstRowLastColumn="0" w:lastRowFirstColumn="0" w:lastRowLastColumn="0"/>
              <w:rPr>
                <w:rFonts w:ascii="Arial" w:hAnsi="Arial" w:cs="Arial"/>
                <w:color w:val="4A4B4C"/>
                <w:spacing w:val="-2"/>
                <w:sz w:val="22"/>
                <w:szCs w:val="22"/>
              </w:rPr>
            </w:pPr>
            <w:r w:rsidRPr="00EB1C60">
              <w:rPr>
                <w:rFonts w:ascii="Arial" w:hAnsi="Arial" w:cs="Arial"/>
                <w:color w:val="4A4B4C"/>
                <w:spacing w:val="-2"/>
                <w:sz w:val="22"/>
                <w:szCs w:val="22"/>
              </w:rPr>
              <w:t xml:space="preserve">Meetings with </w:t>
            </w:r>
            <w:r>
              <w:rPr>
                <w:rFonts w:ascii="Arial" w:hAnsi="Arial" w:cs="Arial"/>
                <w:color w:val="4A4B4C"/>
                <w:spacing w:val="-2"/>
                <w:sz w:val="22"/>
                <w:szCs w:val="22"/>
              </w:rPr>
              <w:t>Biolinks Alliance (6 Feb), Upper Deep Creek Landcare Network (7 Feb), Jackson Creek Landcare Network (13 Feb)</w:t>
            </w:r>
            <w:r w:rsidRPr="00EB1C60">
              <w:rPr>
                <w:rFonts w:ascii="Arial" w:hAnsi="Arial" w:cs="Arial"/>
                <w:color w:val="4A4B4C"/>
                <w:spacing w:val="-2"/>
                <w:sz w:val="22"/>
                <w:szCs w:val="22"/>
              </w:rPr>
              <w:t>,</w:t>
            </w:r>
            <w:r>
              <w:rPr>
                <w:rFonts w:ascii="Arial" w:hAnsi="Arial" w:cs="Arial"/>
                <w:color w:val="4A4B4C"/>
                <w:spacing w:val="-2"/>
                <w:sz w:val="22"/>
                <w:szCs w:val="22"/>
              </w:rPr>
              <w:t xml:space="preserve"> FEHMR (12 Feb),</w:t>
            </w:r>
            <w:r w:rsidRPr="00EB1C60">
              <w:rPr>
                <w:rFonts w:ascii="Arial" w:hAnsi="Arial" w:cs="Arial"/>
                <w:color w:val="4A4B4C"/>
                <w:spacing w:val="-2"/>
                <w:sz w:val="22"/>
                <w:szCs w:val="22"/>
              </w:rPr>
              <w:t xml:space="preserve"> </w:t>
            </w:r>
            <w:r>
              <w:rPr>
                <w:rFonts w:ascii="Arial" w:hAnsi="Arial" w:cs="Arial"/>
                <w:color w:val="4A4B4C"/>
                <w:spacing w:val="-2"/>
                <w:sz w:val="22"/>
                <w:szCs w:val="22"/>
              </w:rPr>
              <w:t>Upper Campaspe Landcare Network (27 March), A</w:t>
            </w:r>
            <w:r w:rsidRPr="00EB1C60">
              <w:rPr>
                <w:rFonts w:ascii="Arial" w:hAnsi="Arial" w:cs="Arial"/>
                <w:color w:val="4A4B4C"/>
                <w:spacing w:val="-2"/>
                <w:sz w:val="22"/>
                <w:szCs w:val="22"/>
              </w:rPr>
              <w:t>gri</w:t>
            </w:r>
            <w:r>
              <w:rPr>
                <w:rFonts w:ascii="Arial" w:hAnsi="Arial" w:cs="Arial"/>
                <w:color w:val="4A4B4C"/>
                <w:spacing w:val="-2"/>
                <w:sz w:val="22"/>
                <w:szCs w:val="22"/>
              </w:rPr>
              <w:t>business Forum (5 Feb), Health and Well-being C</w:t>
            </w:r>
            <w:r w:rsidRPr="00EB1C60">
              <w:rPr>
                <w:rFonts w:ascii="Arial" w:hAnsi="Arial" w:cs="Arial"/>
                <w:color w:val="4A4B4C"/>
                <w:spacing w:val="-2"/>
                <w:sz w:val="22"/>
                <w:szCs w:val="22"/>
              </w:rPr>
              <w:t>ommittee</w:t>
            </w:r>
            <w:r>
              <w:rPr>
                <w:rFonts w:ascii="Arial" w:hAnsi="Arial" w:cs="Arial"/>
                <w:color w:val="4A4B4C"/>
                <w:spacing w:val="-2"/>
                <w:sz w:val="22"/>
                <w:szCs w:val="22"/>
              </w:rPr>
              <w:t xml:space="preserve"> (14 March), Youth C</w:t>
            </w:r>
            <w:r w:rsidRPr="00EB1C60">
              <w:rPr>
                <w:rFonts w:ascii="Arial" w:hAnsi="Arial" w:cs="Arial"/>
                <w:color w:val="4A4B4C"/>
                <w:spacing w:val="-2"/>
                <w:sz w:val="22"/>
                <w:szCs w:val="22"/>
              </w:rPr>
              <w:t>ouncil</w:t>
            </w:r>
            <w:r>
              <w:rPr>
                <w:rFonts w:ascii="Arial" w:hAnsi="Arial" w:cs="Arial"/>
                <w:color w:val="4A4B4C"/>
                <w:spacing w:val="-2"/>
                <w:sz w:val="22"/>
                <w:szCs w:val="22"/>
              </w:rPr>
              <w:t xml:space="preserve"> (28 March), and agency stakeholders (22 March)</w:t>
            </w:r>
            <w:r w:rsidRPr="00EB1C60">
              <w:rPr>
                <w:rFonts w:ascii="Arial" w:hAnsi="Arial" w:cs="Arial"/>
                <w:color w:val="4A4B4C"/>
                <w:spacing w:val="-2"/>
                <w:sz w:val="22"/>
                <w:szCs w:val="22"/>
              </w:rPr>
              <w:t xml:space="preserve">. </w:t>
            </w:r>
          </w:p>
        </w:tc>
        <w:tc>
          <w:tcPr>
            <w:tcW w:w="1418" w:type="dxa"/>
          </w:tcPr>
          <w:p w14:paraId="04B1C0E6" w14:textId="77777777" w:rsidR="00425B65" w:rsidRDefault="00425B65" w:rsidP="007B2915">
            <w:pPr>
              <w:pStyle w:val="Paragraphtext"/>
              <w:cnfStyle w:val="000000000000" w:firstRow="0" w:lastRow="0" w:firstColumn="0" w:lastColumn="0" w:oddVBand="0" w:evenVBand="0" w:oddHBand="0" w:evenHBand="0" w:firstRowFirstColumn="0" w:firstRowLastColumn="0" w:lastRowFirstColumn="0" w:lastRowLastColumn="0"/>
            </w:pPr>
            <w:r>
              <w:t>9 meetings</w:t>
            </w:r>
          </w:p>
        </w:tc>
      </w:tr>
      <w:tr w:rsidR="009D114A" w14:paraId="3F9083E8" w14:textId="77777777" w:rsidTr="009D11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3AEFCEE" w14:textId="77777777" w:rsidR="009D114A" w:rsidRDefault="009D114A" w:rsidP="007B2915">
            <w:pPr>
              <w:pStyle w:val="Paragraphtext"/>
            </w:pPr>
            <w:r>
              <w:t>Community Biodiversity Forum</w:t>
            </w:r>
          </w:p>
        </w:tc>
        <w:tc>
          <w:tcPr>
            <w:tcW w:w="6379" w:type="dxa"/>
          </w:tcPr>
          <w:p w14:paraId="0B29EB97" w14:textId="672EFF84" w:rsidR="009D114A" w:rsidRPr="00EB1C60" w:rsidRDefault="009D114A" w:rsidP="002331B7">
            <w:pPr>
              <w:pStyle w:val="Paragraphtext"/>
              <w:cnfStyle w:val="000000100000" w:firstRow="0" w:lastRow="0" w:firstColumn="0" w:lastColumn="0" w:oddVBand="0" w:evenVBand="0" w:oddHBand="1" w:evenHBand="0" w:firstRowFirstColumn="0" w:firstRowLastColumn="0" w:lastRowFirstColumn="0" w:lastRowLastColumn="0"/>
            </w:pPr>
            <w:r>
              <w:rPr>
                <w:noProof/>
                <w:lang w:eastAsia="en-AU"/>
              </w:rPr>
              <w:t xml:space="preserve">A community forum (1 May) to develop a vision statement and </w:t>
            </w:r>
            <w:r w:rsidR="00F232A1">
              <w:rPr>
                <w:noProof/>
                <w:lang w:eastAsia="en-AU"/>
              </w:rPr>
              <w:t xml:space="preserve">help </w:t>
            </w:r>
            <w:r>
              <w:rPr>
                <w:noProof/>
                <w:lang w:eastAsia="en-AU"/>
              </w:rPr>
              <w:t>pr</w:t>
            </w:r>
            <w:r w:rsidR="00F232A1">
              <w:rPr>
                <w:noProof/>
                <w:lang w:eastAsia="en-AU"/>
              </w:rPr>
              <w:t>i</w:t>
            </w:r>
            <w:r>
              <w:rPr>
                <w:noProof/>
                <w:lang w:eastAsia="en-AU"/>
              </w:rPr>
              <w:t xml:space="preserve">oritise the </w:t>
            </w:r>
            <w:r w:rsidR="008F699D">
              <w:rPr>
                <w:noProof/>
                <w:lang w:eastAsia="en-AU"/>
              </w:rPr>
              <w:t xml:space="preserve">many actions raised through </w:t>
            </w:r>
            <w:r>
              <w:rPr>
                <w:noProof/>
                <w:lang w:eastAsia="en-AU"/>
              </w:rPr>
              <w:t xml:space="preserve">community consultation. </w:t>
            </w:r>
            <w:r w:rsidR="002331B7">
              <w:rPr>
                <w:noProof/>
                <w:lang w:eastAsia="en-AU"/>
              </w:rPr>
              <w:t xml:space="preserve">Actions were assessed by community members based on their impact and feasibility. </w:t>
            </w:r>
          </w:p>
        </w:tc>
        <w:tc>
          <w:tcPr>
            <w:tcW w:w="1418" w:type="dxa"/>
          </w:tcPr>
          <w:p w14:paraId="623FAB03" w14:textId="77777777" w:rsidR="009D114A" w:rsidRDefault="009D114A" w:rsidP="007B2915">
            <w:pPr>
              <w:pStyle w:val="Paragraphtext"/>
              <w:cnfStyle w:val="000000100000" w:firstRow="0" w:lastRow="0" w:firstColumn="0" w:lastColumn="0" w:oddVBand="0" w:evenVBand="0" w:oddHBand="1" w:evenHBand="0" w:firstRowFirstColumn="0" w:firstRowLastColumn="0" w:lastRowFirstColumn="0" w:lastRowLastColumn="0"/>
            </w:pPr>
            <w:r>
              <w:t>40 participants</w:t>
            </w:r>
          </w:p>
        </w:tc>
      </w:tr>
    </w:tbl>
    <w:p w14:paraId="5DE5B241" w14:textId="77777777" w:rsidR="00000731" w:rsidRDefault="00000731" w:rsidP="00000731">
      <w:pPr>
        <w:pStyle w:val="Paragraphtext"/>
        <w:rPr>
          <w:highlight w:val="yellow"/>
        </w:rPr>
      </w:pPr>
    </w:p>
    <w:p w14:paraId="7835AFE8" w14:textId="77777777" w:rsidR="001D732F" w:rsidRDefault="001D732F">
      <w:pPr>
        <w:rPr>
          <w:rFonts w:ascii="Arial" w:hAnsi="Arial" w:cs="Arial"/>
          <w:color w:val="800000"/>
          <w:sz w:val="32"/>
          <w:szCs w:val="36"/>
          <w:highlight w:val="yellow"/>
          <w:lang w:val="en-US"/>
        </w:rPr>
      </w:pPr>
      <w:r>
        <w:rPr>
          <w:highlight w:val="yellow"/>
        </w:rPr>
        <w:br w:type="page"/>
      </w:r>
    </w:p>
    <w:p w14:paraId="3C810C4E" w14:textId="41731D3E" w:rsidR="00000731" w:rsidRDefault="000E1BD7" w:rsidP="00000731">
      <w:pPr>
        <w:pStyle w:val="Heading3"/>
      </w:pPr>
      <w:r w:rsidRPr="001D732F">
        <w:lastRenderedPageBreak/>
        <w:t xml:space="preserve">Outcomes </w:t>
      </w:r>
      <w:r w:rsidR="00000731" w:rsidRPr="001D732F">
        <w:t>of the consultation</w:t>
      </w:r>
    </w:p>
    <w:p w14:paraId="5F68FB8D" w14:textId="2777196E" w:rsidR="001D732F" w:rsidRDefault="001A4B51" w:rsidP="001D732F">
      <w:pPr>
        <w:pStyle w:val="Paragraphtext"/>
      </w:pPr>
      <w:r>
        <w:t>C</w:t>
      </w:r>
      <w:r w:rsidR="001D732F" w:rsidRPr="001D732F">
        <w:t>ommunity members and stakeholders recognise and appreciate the important role of biodiversity and the nat</w:t>
      </w:r>
      <w:r>
        <w:t xml:space="preserve">ural environment in the Macedon Ranges. </w:t>
      </w:r>
      <w:r w:rsidR="001D732F" w:rsidRPr="001D732F">
        <w:t xml:space="preserve">There is a solid appreciation of the good work that has been done across the shire to date. For example, through Landcare projects, Melbourne Water’s Stream Frontage Management Program, North Central CMAs Kyneton Woodlands and Campaspe River programs and Council’s </w:t>
      </w:r>
      <w:r w:rsidR="00052BF1">
        <w:t xml:space="preserve">annual </w:t>
      </w:r>
      <w:r w:rsidR="001D732F" w:rsidRPr="001D732F">
        <w:t xml:space="preserve">roadside weed </w:t>
      </w:r>
      <w:r w:rsidR="00052BF1">
        <w:t xml:space="preserve">control </w:t>
      </w:r>
      <w:r w:rsidR="001D732F" w:rsidRPr="001D732F">
        <w:t xml:space="preserve">program. </w:t>
      </w:r>
      <w:r w:rsidR="00B51FEF">
        <w:t>T</w:t>
      </w:r>
      <w:r w:rsidR="001D732F" w:rsidRPr="001D732F">
        <w:t>he strong community and collaboration that exists across organisations</w:t>
      </w:r>
      <w:r w:rsidR="00B51FEF">
        <w:t xml:space="preserve"> was also acknowledged</w:t>
      </w:r>
      <w:r w:rsidR="001D732F" w:rsidRPr="001D732F">
        <w:t xml:space="preserve">. </w:t>
      </w:r>
    </w:p>
    <w:p w14:paraId="69F38908" w14:textId="0E687E58" w:rsidR="00B608DE" w:rsidRDefault="0033571A" w:rsidP="001D732F">
      <w:pPr>
        <w:pStyle w:val="Paragraphtext"/>
      </w:pPr>
      <w:r>
        <w:rPr>
          <w:noProof/>
          <w:lang w:eastAsia="en-AU"/>
        </w:rPr>
        <w:drawing>
          <wp:anchor distT="0" distB="0" distL="114300" distR="114300" simplePos="0" relativeHeight="251756544" behindDoc="0" locked="0" layoutInCell="1" allowOverlap="1" wp14:anchorId="56DFA3AB" wp14:editId="791B127C">
            <wp:simplePos x="0" y="0"/>
            <wp:positionH relativeFrom="margin">
              <wp:align>right</wp:align>
            </wp:positionH>
            <wp:positionV relativeFrom="paragraph">
              <wp:posOffset>5080</wp:posOffset>
            </wp:positionV>
            <wp:extent cx="3890645" cy="3495675"/>
            <wp:effectExtent l="0" t="0" r="0" b="952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Mapper2.jpg"/>
                    <pic:cNvPicPr/>
                  </pic:nvPicPr>
                  <pic:blipFill>
                    <a:blip r:embed="rId26" cstate="screen">
                      <a:extLst>
                        <a:ext uri="{28A0092B-C50C-407E-A947-70E740481C1C}">
                          <a14:useLocalDpi xmlns:a14="http://schemas.microsoft.com/office/drawing/2010/main"/>
                        </a:ext>
                      </a:extLst>
                    </a:blip>
                    <a:stretch>
                      <a:fillRect/>
                    </a:stretch>
                  </pic:blipFill>
                  <pic:spPr>
                    <a:xfrm>
                      <a:off x="0" y="0"/>
                      <a:ext cx="3890645" cy="3495675"/>
                    </a:xfrm>
                    <a:prstGeom prst="rect">
                      <a:avLst/>
                    </a:prstGeom>
                  </pic:spPr>
                </pic:pic>
              </a:graphicData>
            </a:graphic>
            <wp14:sizeRelH relativeFrom="page">
              <wp14:pctWidth>0</wp14:pctWidth>
            </wp14:sizeRelH>
            <wp14:sizeRelV relativeFrom="page">
              <wp14:pctHeight>0</wp14:pctHeight>
            </wp14:sizeRelV>
          </wp:anchor>
        </w:drawing>
      </w:r>
      <w:r w:rsidR="00B608DE">
        <w:t>Community consultation highlighted some important key themes</w:t>
      </w:r>
      <w:r>
        <w:t>;</w:t>
      </w:r>
    </w:p>
    <w:p w14:paraId="3EDCE97F" w14:textId="0C9D960E" w:rsidR="00B608DE" w:rsidRDefault="0033571A" w:rsidP="00195A41">
      <w:pPr>
        <w:pStyle w:val="Paragraphtext"/>
        <w:numPr>
          <w:ilvl w:val="0"/>
          <w:numId w:val="19"/>
        </w:numPr>
      </w:pPr>
      <w:r>
        <w:t>Increase f</w:t>
      </w:r>
      <w:r w:rsidR="00B608DE">
        <w:t>ocus on private land conservation and landholder education</w:t>
      </w:r>
      <w:r w:rsidR="001A4B51">
        <w:t>.</w:t>
      </w:r>
    </w:p>
    <w:p w14:paraId="2AB30C5F" w14:textId="4B3432B4" w:rsidR="00B608DE" w:rsidRDefault="001A4B51" w:rsidP="00195A41">
      <w:pPr>
        <w:pStyle w:val="Paragraphtext"/>
        <w:numPr>
          <w:ilvl w:val="0"/>
          <w:numId w:val="19"/>
        </w:numPr>
      </w:pPr>
      <w:r>
        <w:t>Improve</w:t>
      </w:r>
      <w:r w:rsidR="008F699D">
        <w:t xml:space="preserve"> protection of</w:t>
      </w:r>
      <w:r w:rsidR="0033571A">
        <w:t xml:space="preserve"> </w:t>
      </w:r>
      <w:r>
        <w:t>critically endangered</w:t>
      </w:r>
      <w:r w:rsidR="00B608DE">
        <w:t xml:space="preserve"> grasslands</w:t>
      </w:r>
      <w:r>
        <w:t>.</w:t>
      </w:r>
    </w:p>
    <w:p w14:paraId="67AED199" w14:textId="6238A626" w:rsidR="0033571A" w:rsidRDefault="0033571A" w:rsidP="00195A41">
      <w:pPr>
        <w:pStyle w:val="Paragraphtext"/>
        <w:numPr>
          <w:ilvl w:val="0"/>
          <w:numId w:val="19"/>
        </w:numPr>
      </w:pPr>
      <w:r>
        <w:t>Review of</w:t>
      </w:r>
      <w:r w:rsidR="001A4B51">
        <w:t xml:space="preserve"> councils</w:t>
      </w:r>
      <w:r>
        <w:t xml:space="preserve"> land management plan and increased compliance for native vegetation retention</w:t>
      </w:r>
      <w:r w:rsidR="001A4B51">
        <w:t>.</w:t>
      </w:r>
    </w:p>
    <w:p w14:paraId="7561C0FE" w14:textId="0CCA9283" w:rsidR="0033571A" w:rsidRDefault="0033571A" w:rsidP="00195A41">
      <w:pPr>
        <w:pStyle w:val="Paragraphtext"/>
        <w:numPr>
          <w:ilvl w:val="0"/>
          <w:numId w:val="19"/>
        </w:numPr>
      </w:pPr>
      <w:r>
        <w:t>Increase resources for bushland reserve management and a review</w:t>
      </w:r>
      <w:r w:rsidR="001A4B51">
        <w:t xml:space="preserve"> of</w:t>
      </w:r>
      <w:r>
        <w:t xml:space="preserve"> bushland reserve zoning</w:t>
      </w:r>
      <w:r w:rsidR="001A4B51">
        <w:t>.</w:t>
      </w:r>
    </w:p>
    <w:p w14:paraId="1232DECC" w14:textId="3A624F45" w:rsidR="0033571A" w:rsidRDefault="0033571A" w:rsidP="00195A41">
      <w:pPr>
        <w:pStyle w:val="Paragraphtext"/>
        <w:numPr>
          <w:ilvl w:val="0"/>
          <w:numId w:val="19"/>
        </w:numPr>
      </w:pPr>
      <w:r>
        <w:t>Complete and implement roadside management plan</w:t>
      </w:r>
      <w:r w:rsidR="001A4B51">
        <w:t>.</w:t>
      </w:r>
      <w:r>
        <w:t xml:space="preserve">  </w:t>
      </w:r>
    </w:p>
    <w:p w14:paraId="578B5A6E" w14:textId="6887EACC" w:rsidR="0033571A" w:rsidRDefault="0033571A" w:rsidP="00195A41">
      <w:pPr>
        <w:pStyle w:val="Paragraphtext"/>
        <w:numPr>
          <w:ilvl w:val="0"/>
          <w:numId w:val="19"/>
        </w:numPr>
      </w:pPr>
      <w:r>
        <w:rPr>
          <w:noProof/>
          <w:lang w:eastAsia="en-AU"/>
        </w:rPr>
        <mc:AlternateContent>
          <mc:Choice Requires="wps">
            <w:drawing>
              <wp:anchor distT="0" distB="0" distL="114300" distR="114300" simplePos="0" relativeHeight="251758592" behindDoc="0" locked="0" layoutInCell="1" allowOverlap="1" wp14:anchorId="2EBEC70E" wp14:editId="3EFCDA5D">
                <wp:simplePos x="0" y="0"/>
                <wp:positionH relativeFrom="margin">
                  <wp:align>right</wp:align>
                </wp:positionH>
                <wp:positionV relativeFrom="paragraph">
                  <wp:posOffset>414020</wp:posOffset>
                </wp:positionV>
                <wp:extent cx="3924300" cy="981075"/>
                <wp:effectExtent l="0" t="0" r="0" b="9525"/>
                <wp:wrapSquare wrapText="bothSides"/>
                <wp:docPr id="55" name="Text Box 55"/>
                <wp:cNvGraphicFramePr/>
                <a:graphic xmlns:a="http://schemas.openxmlformats.org/drawingml/2006/main">
                  <a:graphicData uri="http://schemas.microsoft.com/office/word/2010/wordprocessingShape">
                    <wps:wsp>
                      <wps:cNvSpPr txBox="1"/>
                      <wps:spPr>
                        <a:xfrm>
                          <a:off x="0" y="0"/>
                          <a:ext cx="3924300" cy="981075"/>
                        </a:xfrm>
                        <a:prstGeom prst="rect">
                          <a:avLst/>
                        </a:prstGeom>
                        <a:solidFill>
                          <a:prstClr val="white"/>
                        </a:solidFill>
                        <a:ln>
                          <a:noFill/>
                        </a:ln>
                        <a:effectLst/>
                      </wps:spPr>
                      <wps:txbx>
                        <w:txbxContent>
                          <w:p w14:paraId="0A3608FF" w14:textId="5F29FA80" w:rsidR="001A133B" w:rsidRPr="005C2A33" w:rsidRDefault="001A133B" w:rsidP="00014033">
                            <w:pPr>
                              <w:pStyle w:val="Caption"/>
                            </w:pPr>
                            <w:r w:rsidRPr="00014033">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r w:rsidRPr="00014033">
                              <w:t>: Over 200 sites acr</w:t>
                            </w:r>
                            <w:r w:rsidRPr="00DD1BFD">
                              <w:t>oss the shire were identified as important for protecting biodiversity and landscapes via the on-line mapper and Landcare surveys. This includes 98 sites (green) where existing biodiversity may need to be better protected or managed</w:t>
                            </w:r>
                            <w:r w:rsidRPr="005C2A33">
                              <w:t xml:space="preserve">, </w:t>
                            </w:r>
                            <w:r w:rsidRPr="00014033">
                              <w:t>35 sites (yellow) that</w:t>
                            </w:r>
                            <w:r w:rsidRPr="00DD1BFD">
                              <w:t xml:space="preserve"> could connect or buffer existing native vegetation, and 69 (blue) sites that are valuable as special landscape features or views. In addition, 271 comments or ‘likes’ were added to sites already entered.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EC70E" id="Text Box 55" o:spid="_x0000_s1031" type="#_x0000_t202" style="position:absolute;left:0;text-align:left;margin-left:257.8pt;margin-top:32.6pt;width:309pt;height:77.25pt;z-index:2517585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" stroked="f">
                <v:textbox inset="0,0,0,0">
                  <w:txbxContent>
                    <w:p w14:paraId="0A3608FF" w14:textId="5F29FA80" w:rsidR="001A133B" w:rsidRPr="005C2A33" w:rsidRDefault="001A133B" w:rsidP="00014033">
                      <w:pPr>
                        <w:pStyle w:val="Caption"/>
                      </w:pPr>
                      <w:r w:rsidRPr="00014033">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r w:rsidRPr="00014033">
                        <w:t>: Over 200 sites acr</w:t>
                      </w:r>
                      <w:r w:rsidRPr="00DD1BFD">
                        <w:t>oss the shire were identified as important for protecting biodiversity and landscapes via the on-line mapper and Landcare surveys. This includes 98 sites (green) where existing biodiversity may need to be better protected or managed</w:t>
                      </w:r>
                      <w:r w:rsidRPr="005C2A33">
                        <w:t xml:space="preserve">, </w:t>
                      </w:r>
                      <w:r w:rsidRPr="00014033">
                        <w:t>35 sites (yellow) that</w:t>
                      </w:r>
                      <w:r w:rsidRPr="00DD1BFD">
                        <w:t xml:space="preserve"> could connect or buffer existing native vegetation, and 69 (blue) sites that are valuable as special landscape features or views. In addition, 271 comments or ‘likes’ were added to sites already entered.</w:t>
                      </w:r>
                    </w:p>
                  </w:txbxContent>
                </v:textbox>
                <w10:wrap type="square" anchorx="margin"/>
              </v:shape>
            </w:pict>
          </mc:Fallback>
        </mc:AlternateContent>
      </w:r>
      <w:r>
        <w:t>Continue support for community environment groups</w:t>
      </w:r>
      <w:r w:rsidR="001D732F">
        <w:rPr>
          <w:noProof/>
          <w:lang w:eastAsia="en-AU"/>
        </w:rPr>
        <mc:AlternateContent>
          <mc:Choice Requires="wps">
            <w:drawing>
              <wp:anchor distT="0" distB="0" distL="114300" distR="114300" simplePos="0" relativeHeight="251757567" behindDoc="0" locked="0" layoutInCell="1" allowOverlap="1" wp14:anchorId="5E8CED9D" wp14:editId="71F2B318">
                <wp:simplePos x="0" y="0"/>
                <wp:positionH relativeFrom="column">
                  <wp:posOffset>575310</wp:posOffset>
                </wp:positionH>
                <wp:positionV relativeFrom="paragraph">
                  <wp:posOffset>6030595</wp:posOffset>
                </wp:positionV>
                <wp:extent cx="5419725" cy="635"/>
                <wp:effectExtent l="0" t="0" r="9525" b="5715"/>
                <wp:wrapSquare wrapText="bothSides"/>
                <wp:docPr id="51" name="Text Box 51"/>
                <wp:cNvGraphicFramePr/>
                <a:graphic xmlns:a="http://schemas.openxmlformats.org/drawingml/2006/main">
                  <a:graphicData uri="http://schemas.microsoft.com/office/word/2010/wordprocessingShape">
                    <wps:wsp>
                      <wps:cNvSpPr txBox="1"/>
                      <wps:spPr>
                        <a:xfrm>
                          <a:off x="0" y="0"/>
                          <a:ext cx="5419725" cy="635"/>
                        </a:xfrm>
                        <a:prstGeom prst="rect">
                          <a:avLst/>
                        </a:prstGeom>
                        <a:solidFill>
                          <a:prstClr val="white"/>
                        </a:solidFill>
                        <a:ln>
                          <a:noFill/>
                        </a:ln>
                        <a:effectLst/>
                      </wps:spPr>
                      <wps:txbx>
                        <w:txbxContent>
                          <w:p w14:paraId="3AA8A6C5" w14:textId="14085828" w:rsidR="001A133B" w:rsidRPr="005C2A33" w:rsidRDefault="001A133B" w:rsidP="00014033">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E8CED9D" id="Text Box 51" o:spid="_x0000_s1032" type="#_x0000_t202" style="position:absolute;left:0;text-align:left;margin-left:45.3pt;margin-top:474.85pt;width:426.75pt;height:.05pt;z-index:2517575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" stroked="f">
                <v:textbox style="mso-fit-shape-to-text:t" inset="0,0,0,0">
                  <w:txbxContent>
                    <w:p w14:paraId="3AA8A6C5" w14:textId="14085828" w:rsidR="001A133B" w:rsidRPr="005C2A33" w:rsidRDefault="001A133B" w:rsidP="00014033">
                      <w:pPr>
                        <w:pStyle w:val="Caption"/>
                      </w:pPr>
                    </w:p>
                  </w:txbxContent>
                </v:textbox>
                <w10:wrap type="square"/>
              </v:shape>
            </w:pict>
          </mc:Fallback>
        </mc:AlternateContent>
      </w:r>
      <w:r w:rsidR="001A4B51">
        <w:t>.</w:t>
      </w:r>
      <w:r>
        <w:t xml:space="preserve"> </w:t>
      </w:r>
    </w:p>
    <w:p w14:paraId="1721490C" w14:textId="1F17627C" w:rsidR="0033571A" w:rsidRDefault="0033571A" w:rsidP="00195A41">
      <w:pPr>
        <w:pStyle w:val="Paragraphtext"/>
        <w:numPr>
          <w:ilvl w:val="0"/>
          <w:numId w:val="19"/>
        </w:numPr>
      </w:pPr>
      <w:r>
        <w:t>Continue</w:t>
      </w:r>
      <w:r w:rsidR="008F699D">
        <w:t xml:space="preserve"> and grow the </w:t>
      </w:r>
      <w:r>
        <w:t>community engagement program targeting specific groups (eg. youth, urban residents, families)</w:t>
      </w:r>
      <w:r w:rsidR="001A4B51">
        <w:t>.</w:t>
      </w:r>
    </w:p>
    <w:p w14:paraId="72FC128B" w14:textId="36BD3CF4" w:rsidR="0033571A" w:rsidRDefault="0033571A" w:rsidP="0033571A">
      <w:pPr>
        <w:pStyle w:val="Paragraphtext"/>
        <w:ind w:left="720"/>
      </w:pPr>
    </w:p>
    <w:p w14:paraId="262131C0" w14:textId="233AD515" w:rsidR="006B39C5" w:rsidRPr="006B39C5" w:rsidRDefault="001C078E" w:rsidP="0033571A">
      <w:pPr>
        <w:pStyle w:val="Heading2"/>
      </w:pPr>
      <w:r>
        <w:t xml:space="preserve">2.3 </w:t>
      </w:r>
      <w:r w:rsidR="00F232A1">
        <w:t xml:space="preserve">Developing the </w:t>
      </w:r>
      <w:r w:rsidR="006B39C5">
        <w:t>Monitoring</w:t>
      </w:r>
      <w:r w:rsidR="00FA1CD4">
        <w:t xml:space="preserve"> Program</w:t>
      </w:r>
    </w:p>
    <w:p w14:paraId="627E5DC0" w14:textId="312EDE92" w:rsidR="005175DA" w:rsidRDefault="005175DA" w:rsidP="005175DA">
      <w:pPr>
        <w:pStyle w:val="Paragraphtext"/>
      </w:pPr>
      <w:r>
        <w:t>The aim of the monitoring</w:t>
      </w:r>
      <w:r w:rsidR="00F232A1">
        <w:t xml:space="preserve"> component of the strategy</w:t>
      </w:r>
      <w:r>
        <w:t xml:space="preserve"> is to enable baseline data to be determined, measure the impacts of management actions and track changes in biodiversity across the shire</w:t>
      </w:r>
      <w:r w:rsidR="0011210E">
        <w:t xml:space="preserve"> into the future</w:t>
      </w:r>
      <w:r>
        <w:t xml:space="preserve">. </w:t>
      </w:r>
    </w:p>
    <w:p w14:paraId="24DF8823" w14:textId="53ACE93F" w:rsidR="005175DA" w:rsidRDefault="005175DA" w:rsidP="005175DA">
      <w:pPr>
        <w:pStyle w:val="Paragraphtext"/>
        <w:spacing w:after="0" w:line="240" w:lineRule="auto"/>
      </w:pPr>
      <w:r>
        <w:t>Council engaged ecologists Dr Rodney Van Der Ree (Melbourne University) and Chris Jones (Arthur Rylah Institute) to collaborate with council in the development of the goals and objectives of the s</w:t>
      </w:r>
      <w:r w:rsidR="00D64B12">
        <w:t>trategy. The ecologists</w:t>
      </w:r>
      <w:r w:rsidR="00634647">
        <w:t xml:space="preserve"> then </w:t>
      </w:r>
      <w:r w:rsidR="00EE48F7">
        <w:t xml:space="preserve">made recommendations for the </w:t>
      </w:r>
      <w:r w:rsidR="006211FC">
        <w:t xml:space="preserve">on-going monitoring program </w:t>
      </w:r>
      <w:r>
        <w:t xml:space="preserve">using measurable environmental </w:t>
      </w:r>
      <w:r w:rsidRPr="00515A72">
        <w:t>indicators</w:t>
      </w:r>
      <w:r>
        <w:t xml:space="preserve"> to </w:t>
      </w:r>
      <w:r w:rsidR="00F232A1">
        <w:t>allow</w:t>
      </w:r>
      <w:r>
        <w:t xml:space="preserve"> council to assess success against the strategy and broader landscape changes. </w:t>
      </w:r>
    </w:p>
    <w:p w14:paraId="6A2A76BA" w14:textId="77777777" w:rsidR="006137AE" w:rsidRDefault="006137AE">
      <w:pPr>
        <w:rPr>
          <w:rFonts w:ascii="Arial" w:hAnsi="Arial" w:cs="Arial"/>
          <w:b/>
          <w:color w:val="404040" w:themeColor="text1" w:themeTint="BF"/>
          <w:sz w:val="44"/>
          <w:szCs w:val="56"/>
          <w:highlight w:val="lightGray"/>
        </w:rPr>
      </w:pPr>
      <w:r>
        <w:rPr>
          <w:highlight w:val="lightGray"/>
        </w:rPr>
        <w:br w:type="page"/>
      </w:r>
    </w:p>
    <w:p w14:paraId="28403882" w14:textId="3A345274" w:rsidR="006137AE" w:rsidRDefault="00765238" w:rsidP="00FF5AFA">
      <w:pPr>
        <w:pStyle w:val="Heading2"/>
        <w:numPr>
          <w:ilvl w:val="1"/>
          <w:numId w:val="74"/>
        </w:numPr>
      </w:pPr>
      <w:r>
        <w:lastRenderedPageBreak/>
        <w:t>Review of the Draft S</w:t>
      </w:r>
      <w:r w:rsidR="006137AE">
        <w:t>trategy</w:t>
      </w:r>
    </w:p>
    <w:p w14:paraId="593B8891" w14:textId="3B249C18" w:rsidR="00A9591E" w:rsidRDefault="006137AE">
      <w:pPr>
        <w:pStyle w:val="Paragraphtext"/>
        <w:spacing w:after="0" w:line="240" w:lineRule="auto"/>
      </w:pPr>
      <w:r>
        <w:t xml:space="preserve">The draft Biodiversity Strategy was open for public comment from 20 </w:t>
      </w:r>
      <w:r w:rsidR="006B37CE">
        <w:t>September to 21 October 2018. Thirty-two submissions were received: twelve from individuals, twelve</w:t>
      </w:r>
      <w:r>
        <w:t xml:space="preserve"> from community groups and eight from organisations. </w:t>
      </w:r>
    </w:p>
    <w:p w14:paraId="46C59487" w14:textId="77777777" w:rsidR="00A9591E" w:rsidRDefault="00A9591E" w:rsidP="00A9591E">
      <w:pPr>
        <w:tabs>
          <w:tab w:val="left" w:pos="720"/>
        </w:tabs>
        <w:ind w:left="709"/>
        <w:jc w:val="both"/>
        <w:rPr>
          <w:u w:val="single"/>
        </w:rPr>
      </w:pPr>
    </w:p>
    <w:p w14:paraId="34AC2778" w14:textId="36FB74D3" w:rsidR="00A9591E" w:rsidRPr="00197100" w:rsidRDefault="00A9591E" w:rsidP="00FF5AFA">
      <w:pPr>
        <w:pStyle w:val="Heading3"/>
      </w:pPr>
      <w:r w:rsidRPr="00ED0219">
        <w:t xml:space="preserve">Promotion of </w:t>
      </w:r>
      <w:r w:rsidR="00765238">
        <w:t>draft s</w:t>
      </w:r>
      <w:r w:rsidRPr="00FF5AFA">
        <w:t>trategy</w:t>
      </w:r>
      <w:r>
        <w:t xml:space="preserve"> and </w:t>
      </w:r>
      <w:r w:rsidRPr="00ED0219">
        <w:t>stakeholder engagement</w:t>
      </w:r>
    </w:p>
    <w:p w14:paraId="6F2AB226" w14:textId="0CE50156" w:rsidR="00A9591E" w:rsidRDefault="00A9591E" w:rsidP="00FF5AFA">
      <w:pPr>
        <w:pStyle w:val="Paragraphtext"/>
        <w:spacing w:after="0" w:line="240" w:lineRule="auto"/>
      </w:pPr>
      <w:r>
        <w:t xml:space="preserve">The draft strategy was widely promoted in the local media, Council’s environment e-news and via social media. Emails were sent to, and meetings were held with, agency stakeholders, community environment groups and people involved in the initial consultation phase of the strategy. Stalls were held at the Lancefield and Woodend Farmers Markets which were well attended with 114 visitors finding out more about the Strategy and other useful environmental information. </w:t>
      </w:r>
    </w:p>
    <w:p w14:paraId="2E90E5FE" w14:textId="77777777" w:rsidR="00A9591E" w:rsidRDefault="00A9591E" w:rsidP="00FF5AFA">
      <w:pPr>
        <w:pStyle w:val="Paragraphtext"/>
        <w:spacing w:after="0" w:line="240" w:lineRule="auto"/>
      </w:pPr>
    </w:p>
    <w:p w14:paraId="6CF91209" w14:textId="77777777" w:rsidR="00A9591E" w:rsidRDefault="00A9591E" w:rsidP="00FF5AFA">
      <w:pPr>
        <w:pStyle w:val="Paragraphtext"/>
        <w:spacing w:after="0" w:line="240" w:lineRule="auto"/>
      </w:pPr>
      <w:r>
        <w:t xml:space="preserve">All Traditional Owner groups were consulted before finalisation of the Strategy. A Taungurang representative attended the stakeholder briefing and sent a response via email. Two meetings were held with Wurundjeri who also provided their response to the Localised Planning Statement for further information. Dja Dja Wurrung provided a detailed submission and review of the draft strategy. </w:t>
      </w:r>
    </w:p>
    <w:p w14:paraId="143B60B7" w14:textId="77777777" w:rsidR="00A9591E" w:rsidRDefault="00A9591E">
      <w:pPr>
        <w:pStyle w:val="Paragraphtext"/>
        <w:spacing w:after="0" w:line="240" w:lineRule="auto"/>
      </w:pPr>
    </w:p>
    <w:p w14:paraId="55003F15" w14:textId="73BC3DC9" w:rsidR="00A9591E" w:rsidRPr="00FF5AFA" w:rsidRDefault="00A9591E" w:rsidP="00FF5AFA">
      <w:pPr>
        <w:pStyle w:val="Heading3"/>
      </w:pPr>
      <w:r w:rsidRPr="00FF5AFA">
        <w:t xml:space="preserve">Supported </w:t>
      </w:r>
      <w:r w:rsidR="00765238">
        <w:t>i</w:t>
      </w:r>
      <w:r w:rsidRPr="00FF5AFA">
        <w:t>nitiatives</w:t>
      </w:r>
    </w:p>
    <w:p w14:paraId="445C8541" w14:textId="3A54383F" w:rsidR="00A9591E" w:rsidRDefault="006137AE" w:rsidP="00FF5AFA">
      <w:pPr>
        <w:pStyle w:val="Paragraphtext"/>
        <w:spacing w:after="0" w:line="240" w:lineRule="auto"/>
      </w:pPr>
      <w:r>
        <w:t>In general, all except one of the submissions were positive and supportive of the direction and approaches proposed in the Draft Strategy.</w:t>
      </w:r>
      <w:r w:rsidR="00A9591E">
        <w:t xml:space="preserve"> Specific initiatives that received very positive responses include:</w:t>
      </w:r>
    </w:p>
    <w:p w14:paraId="2C70F5B7" w14:textId="77777777" w:rsidR="00A9591E" w:rsidRDefault="00A9591E" w:rsidP="00FF5AFA">
      <w:pPr>
        <w:pStyle w:val="Paragraphtext"/>
        <w:spacing w:after="0" w:line="240" w:lineRule="auto"/>
      </w:pPr>
    </w:p>
    <w:p w14:paraId="048F44ED" w14:textId="77777777" w:rsidR="00A9591E" w:rsidRDefault="00A9591E" w:rsidP="00FF5AFA">
      <w:pPr>
        <w:pStyle w:val="Paragraphtext"/>
        <w:numPr>
          <w:ilvl w:val="0"/>
          <w:numId w:val="76"/>
        </w:numPr>
        <w:spacing w:after="0" w:line="240" w:lineRule="auto"/>
      </w:pPr>
      <w:r>
        <w:t>Proposed changes to the Vegetation Protection Overlays (VPOs).</w:t>
      </w:r>
    </w:p>
    <w:p w14:paraId="0753EA9A" w14:textId="77777777" w:rsidR="00A9591E" w:rsidRDefault="00A9591E" w:rsidP="00FF5AFA">
      <w:pPr>
        <w:pStyle w:val="Paragraphtext"/>
        <w:numPr>
          <w:ilvl w:val="0"/>
          <w:numId w:val="76"/>
        </w:numPr>
        <w:spacing w:after="0" w:line="240" w:lineRule="auto"/>
      </w:pPr>
      <w:r>
        <w:t>Rezoning of bushland reserves to Public Conservation and Resource Zone (PCRZ).</w:t>
      </w:r>
    </w:p>
    <w:p w14:paraId="395BD9C2" w14:textId="77777777" w:rsidR="00A9591E" w:rsidRDefault="00A9591E" w:rsidP="00FF5AFA">
      <w:pPr>
        <w:pStyle w:val="Paragraphtext"/>
        <w:numPr>
          <w:ilvl w:val="0"/>
          <w:numId w:val="76"/>
        </w:numPr>
        <w:spacing w:after="0" w:line="240" w:lineRule="auto"/>
      </w:pPr>
      <w:r>
        <w:t xml:space="preserve">Investigation into rezoning of Farming Zone areas where there is significant native vegetation. </w:t>
      </w:r>
    </w:p>
    <w:p w14:paraId="13BDA9B7" w14:textId="7796A835" w:rsidR="00A9591E" w:rsidRDefault="00A9591E" w:rsidP="00FF5AFA">
      <w:pPr>
        <w:pStyle w:val="Paragraphtext"/>
        <w:numPr>
          <w:ilvl w:val="0"/>
          <w:numId w:val="76"/>
        </w:numPr>
        <w:spacing w:after="0" w:line="240" w:lineRule="auto"/>
      </w:pPr>
      <w:r>
        <w:t>Private land conservation program and, in particular, engagement of a Private Land Conservation Officer to work directly with private land owners.</w:t>
      </w:r>
    </w:p>
    <w:p w14:paraId="6E249AD5" w14:textId="77777777" w:rsidR="00A9591E" w:rsidRDefault="00A9591E" w:rsidP="00FF5AFA">
      <w:pPr>
        <w:pStyle w:val="Paragraphtext"/>
        <w:numPr>
          <w:ilvl w:val="0"/>
          <w:numId w:val="76"/>
        </w:numPr>
        <w:spacing w:after="0" w:line="240" w:lineRule="auto"/>
      </w:pPr>
      <w:r>
        <w:t>Increased compliance to ensure native vegetation retention and land management plan implementation.</w:t>
      </w:r>
    </w:p>
    <w:p w14:paraId="0D54D6EB" w14:textId="77777777" w:rsidR="00A9591E" w:rsidRDefault="00A9591E" w:rsidP="00FF5AFA">
      <w:pPr>
        <w:pStyle w:val="Paragraphtext"/>
        <w:numPr>
          <w:ilvl w:val="0"/>
          <w:numId w:val="76"/>
        </w:numPr>
        <w:spacing w:after="0" w:line="240" w:lineRule="auto"/>
      </w:pPr>
      <w:r>
        <w:t>Changing to a default dog on-lead approach and implementation of a cat curfew.</w:t>
      </w:r>
    </w:p>
    <w:p w14:paraId="0AC59A77" w14:textId="77777777" w:rsidR="00A9591E" w:rsidRDefault="00A9591E" w:rsidP="00FF5AFA">
      <w:pPr>
        <w:pStyle w:val="Paragraphtext"/>
        <w:numPr>
          <w:ilvl w:val="0"/>
          <w:numId w:val="76"/>
        </w:numPr>
        <w:spacing w:after="0" w:line="240" w:lineRule="auto"/>
      </w:pPr>
      <w:r>
        <w:t>The proposed landscape connectivity plan and identified biolinks.</w:t>
      </w:r>
    </w:p>
    <w:p w14:paraId="59C37755" w14:textId="77777777" w:rsidR="00A9591E" w:rsidRDefault="00A9591E" w:rsidP="00FF5AFA">
      <w:pPr>
        <w:pStyle w:val="Paragraphtext"/>
        <w:numPr>
          <w:ilvl w:val="0"/>
          <w:numId w:val="76"/>
        </w:numPr>
        <w:spacing w:after="0" w:line="240" w:lineRule="auto"/>
      </w:pPr>
      <w:r>
        <w:t>Increased engagement with Traditional Owners.</w:t>
      </w:r>
    </w:p>
    <w:p w14:paraId="3AC5E93F" w14:textId="77777777" w:rsidR="00A9591E" w:rsidRDefault="00A9591E" w:rsidP="00FF5AFA">
      <w:pPr>
        <w:pStyle w:val="Paragraphtext"/>
        <w:numPr>
          <w:ilvl w:val="0"/>
          <w:numId w:val="76"/>
        </w:numPr>
        <w:spacing w:after="0" w:line="240" w:lineRule="auto"/>
      </w:pPr>
      <w:r>
        <w:t>Requiring the transfer of waterway corridors and associated buffer areas to public ownership and management as a part of new subdivisions.</w:t>
      </w:r>
    </w:p>
    <w:p w14:paraId="5591E8E8" w14:textId="77777777" w:rsidR="00A9591E" w:rsidRDefault="00A9591E" w:rsidP="00FF5AFA">
      <w:pPr>
        <w:pStyle w:val="Paragraphtext"/>
        <w:numPr>
          <w:ilvl w:val="0"/>
          <w:numId w:val="76"/>
        </w:numPr>
        <w:spacing w:after="0" w:line="240" w:lineRule="auto"/>
      </w:pPr>
      <w:r>
        <w:t>Commitment to see Barrm Birrm protected as a conservation reserve.</w:t>
      </w:r>
    </w:p>
    <w:p w14:paraId="59A0F002" w14:textId="77777777" w:rsidR="00A9591E" w:rsidRDefault="00A9591E" w:rsidP="00FF5AFA">
      <w:pPr>
        <w:pStyle w:val="Paragraphtext"/>
        <w:numPr>
          <w:ilvl w:val="0"/>
          <w:numId w:val="76"/>
        </w:numPr>
        <w:spacing w:after="0" w:line="240" w:lineRule="auto"/>
      </w:pPr>
      <w:r>
        <w:t>Community connecting to nature initiatives and targeted education program.</w:t>
      </w:r>
    </w:p>
    <w:p w14:paraId="0E2473DE" w14:textId="77777777" w:rsidR="00A9591E" w:rsidRDefault="00A9591E" w:rsidP="00FF5AFA">
      <w:pPr>
        <w:pStyle w:val="Paragraphtext"/>
        <w:numPr>
          <w:ilvl w:val="0"/>
          <w:numId w:val="76"/>
        </w:numPr>
        <w:spacing w:after="0" w:line="240" w:lineRule="auto"/>
      </w:pPr>
      <w:r>
        <w:t>Landscape scale monitoring program.</w:t>
      </w:r>
    </w:p>
    <w:p w14:paraId="18FC47AA" w14:textId="77777777" w:rsidR="00A9591E" w:rsidRDefault="00A9591E">
      <w:pPr>
        <w:pStyle w:val="Paragraphtext"/>
        <w:spacing w:after="0" w:line="240" w:lineRule="auto"/>
      </w:pPr>
    </w:p>
    <w:p w14:paraId="3B9C8869" w14:textId="53D8904E" w:rsidR="00A9591E" w:rsidRPr="00ED0219" w:rsidRDefault="00A9591E" w:rsidP="00FF5AFA">
      <w:pPr>
        <w:pStyle w:val="Heading3"/>
      </w:pPr>
      <w:r w:rsidRPr="00FF5AFA">
        <w:t>Issues raised</w:t>
      </w:r>
      <w:r>
        <w:t xml:space="preserve"> and addressed</w:t>
      </w:r>
    </w:p>
    <w:p w14:paraId="4B7B0EE8" w14:textId="71EBA144" w:rsidR="0033571A" w:rsidRDefault="001850FB" w:rsidP="00A9591E">
      <w:pPr>
        <w:pStyle w:val="Paragraphtext"/>
        <w:spacing w:after="0" w:line="240" w:lineRule="auto"/>
      </w:pPr>
      <w:r>
        <w:t>There were several</w:t>
      </w:r>
      <w:r w:rsidR="00A9591E">
        <w:t xml:space="preserve"> issues and recommendations raised by submitters. These include better engagement of Traditional Owners, showing the links between threats an</w:t>
      </w:r>
      <w:r>
        <w:t>d</w:t>
      </w:r>
      <w:r w:rsidR="00A9591E">
        <w:t xml:space="preserve"> actions, enhancing the pest plants and animals section, improving protection for grassy woodlands, </w:t>
      </w:r>
      <w:r>
        <w:t xml:space="preserve">enabling </w:t>
      </w:r>
      <w:r w:rsidR="00A9591E">
        <w:t xml:space="preserve">cross-council implementation, </w:t>
      </w:r>
      <w:r>
        <w:t>communicating</w:t>
      </w:r>
      <w:r w:rsidR="00A9591E">
        <w:t xml:space="preserve"> with new landholders, and supporting citizen science. These issues and concerns were addressed in the completion of the strategy. </w:t>
      </w:r>
    </w:p>
    <w:p w14:paraId="2E766415" w14:textId="4C858FDF" w:rsidR="00537730" w:rsidRPr="006211FC" w:rsidRDefault="005175DA" w:rsidP="00FF5AFA">
      <w:pPr>
        <w:pStyle w:val="Heading1"/>
      </w:pPr>
      <w:r>
        <w:br w:type="page"/>
      </w:r>
      <w:bookmarkStart w:id="10" w:name="_Toc533072147"/>
      <w:r w:rsidR="006137AE">
        <w:lastRenderedPageBreak/>
        <w:t xml:space="preserve">3. </w:t>
      </w:r>
      <w:r w:rsidR="00A067B1">
        <w:t>Vision and O</w:t>
      </w:r>
      <w:r w:rsidR="00537730">
        <w:t>bjectives</w:t>
      </w:r>
      <w:bookmarkStart w:id="11" w:name="_Toc489525764"/>
      <w:bookmarkEnd w:id="10"/>
    </w:p>
    <w:p w14:paraId="0EEA4A68" w14:textId="77777777" w:rsidR="006F4A7C" w:rsidRDefault="000F3E5C" w:rsidP="006F4A7C">
      <w:pPr>
        <w:pStyle w:val="Heading2"/>
      </w:pPr>
      <w:r>
        <w:t>3</w:t>
      </w:r>
      <w:r w:rsidR="006F4A7C">
        <w:t>.1 Vision</w:t>
      </w:r>
      <w:r w:rsidR="005800AC">
        <w:t>, Goals and Objectives</w:t>
      </w:r>
    </w:p>
    <w:p w14:paraId="0AAFA153" w14:textId="508538C2" w:rsidR="002654B9" w:rsidRDefault="00634647" w:rsidP="00D64B12">
      <w:pPr>
        <w:pStyle w:val="Paragraphtext"/>
        <w:spacing w:after="0" w:line="240" w:lineRule="auto"/>
      </w:pPr>
      <w:r>
        <w:t>This strategy is based on basic landscape restoration principles, whereby t</w:t>
      </w:r>
      <w:r w:rsidRPr="00D64B12">
        <w:t>he starting point for conservation is to protect and maintain existing vegetatio</w:t>
      </w:r>
      <w:r w:rsidR="00A5072D" w:rsidRPr="00D64B12">
        <w:t>n and habitat for fauna. Next the</w:t>
      </w:r>
      <w:r w:rsidRPr="00D64B12">
        <w:t xml:space="preserve"> focus</w:t>
      </w:r>
      <w:r w:rsidR="00A5072D" w:rsidRPr="00D64B12">
        <w:t xml:space="preserve"> is</w:t>
      </w:r>
      <w:r w:rsidRPr="00D64B12">
        <w:t xml:space="preserve"> on improving and connecting these important patches. </w:t>
      </w:r>
      <w:r w:rsidR="00A5072D" w:rsidRPr="00D64B12">
        <w:t>Finally,</w:t>
      </w:r>
      <w:r w:rsidR="004C2A24" w:rsidRPr="00D64B12">
        <w:t xml:space="preserve"> a commitment to</w:t>
      </w:r>
      <w:r w:rsidR="00A5072D" w:rsidRPr="00D64B12">
        <w:t xml:space="preserve"> c</w:t>
      </w:r>
      <w:r w:rsidRPr="00D64B12">
        <w:t xml:space="preserve">ommunity education and monitoring for change is </w:t>
      </w:r>
      <w:r w:rsidR="00F232A1" w:rsidRPr="00D64B12">
        <w:t xml:space="preserve">essential </w:t>
      </w:r>
      <w:r w:rsidR="004C2A24" w:rsidRPr="00D64B12">
        <w:t>to achieve</w:t>
      </w:r>
      <w:r w:rsidRPr="00D64B12">
        <w:t xml:space="preserve"> these a</w:t>
      </w:r>
      <w:r w:rsidR="00EB3B99" w:rsidRPr="00D64B12">
        <w:t xml:space="preserve">ims. </w:t>
      </w:r>
      <w:r w:rsidR="0092574E">
        <w:fldChar w:fldCharType="begin"/>
      </w:r>
      <w:r w:rsidR="0092574E">
        <w:instrText xml:space="preserve"> REF _Ref530662016 \h </w:instrText>
      </w:r>
      <w:r w:rsidR="0092574E">
        <w:fldChar w:fldCharType="separate"/>
      </w:r>
      <w:r w:rsidR="001A133B">
        <w:t xml:space="preserve">Table </w:t>
      </w:r>
      <w:r w:rsidR="001A133B">
        <w:rPr>
          <w:noProof/>
        </w:rPr>
        <w:t>2</w:t>
      </w:r>
      <w:r w:rsidR="0092574E">
        <w:fldChar w:fldCharType="end"/>
      </w:r>
      <w:r w:rsidR="0092574E">
        <w:t xml:space="preserve"> </w:t>
      </w:r>
      <w:r w:rsidR="00A5072D">
        <w:t>outlines the strategy structure</w:t>
      </w:r>
      <w:r w:rsidR="00EB3B99">
        <w:t>.</w:t>
      </w:r>
    </w:p>
    <w:p w14:paraId="793D95C9" w14:textId="77777777" w:rsidR="00EB3B99" w:rsidRPr="00EB3B99" w:rsidRDefault="00EB3B99" w:rsidP="00A5072D">
      <w:pPr>
        <w:pStyle w:val="Paragraphtext"/>
        <w:rPr>
          <w:sz w:val="23"/>
          <w:szCs w:val="23"/>
        </w:rPr>
      </w:pPr>
    </w:p>
    <w:tbl>
      <w:tblPr>
        <w:tblStyle w:val="GridTable4-Accent2"/>
        <w:tblW w:w="10060" w:type="dxa"/>
        <w:tblLayout w:type="fixed"/>
        <w:tblLook w:val="04A0" w:firstRow="1" w:lastRow="0" w:firstColumn="1" w:lastColumn="0" w:noHBand="0" w:noVBand="1"/>
      </w:tblPr>
      <w:tblGrid>
        <w:gridCol w:w="1838"/>
        <w:gridCol w:w="1559"/>
        <w:gridCol w:w="1560"/>
        <w:gridCol w:w="1842"/>
        <w:gridCol w:w="1701"/>
        <w:gridCol w:w="1560"/>
      </w:tblGrid>
      <w:tr w:rsidR="00752324" w:rsidRPr="00700E24" w14:paraId="3CD1BB6B" w14:textId="77777777" w:rsidTr="00C8385F">
        <w:trPr>
          <w:cnfStyle w:val="100000000000" w:firstRow="1" w:lastRow="0" w:firstColumn="0" w:lastColumn="0" w:oddVBand="0" w:evenVBand="0" w:oddHBand="0" w:evenHBand="0" w:firstRowFirstColumn="0" w:firstRowLastColumn="0" w:lastRowFirstColumn="0" w:lastRowLastColumn="0"/>
          <w:trHeight w:val="872"/>
        </w:trPr>
        <w:tc>
          <w:tcPr>
            <w:cnfStyle w:val="001000000000" w:firstRow="0" w:lastRow="0" w:firstColumn="1" w:lastColumn="0" w:oddVBand="0" w:evenVBand="0" w:oddHBand="0" w:evenHBand="0" w:firstRowFirstColumn="0" w:firstRowLastColumn="0" w:lastRowFirstColumn="0" w:lastRowLastColumn="0"/>
            <w:tcW w:w="1838" w:type="dxa"/>
          </w:tcPr>
          <w:p w14:paraId="0ECCB46A" w14:textId="77777777" w:rsidR="00752324" w:rsidRPr="005800AC" w:rsidRDefault="00752324" w:rsidP="005800AC">
            <w:pPr>
              <w:pStyle w:val="Paragraphtext"/>
            </w:pPr>
            <w:r w:rsidRPr="00D748BA">
              <w:rPr>
                <w:color w:val="FFFFFF" w:themeColor="background1"/>
              </w:rPr>
              <w:t>Vision</w:t>
            </w:r>
          </w:p>
        </w:tc>
        <w:tc>
          <w:tcPr>
            <w:tcW w:w="8222" w:type="dxa"/>
            <w:gridSpan w:val="5"/>
          </w:tcPr>
          <w:p w14:paraId="5E31F004" w14:textId="35DE7D03" w:rsidR="00752324" w:rsidRPr="005800AC" w:rsidRDefault="007D01DC" w:rsidP="007D01DC">
            <w:pPr>
              <w:pStyle w:val="Paragraphtext"/>
              <w:spacing w:line="276" w:lineRule="auto"/>
              <w:cnfStyle w:val="100000000000" w:firstRow="1" w:lastRow="0" w:firstColumn="0" w:lastColumn="0" w:oddVBand="0" w:evenVBand="0" w:oddHBand="0" w:evenHBand="0" w:firstRowFirstColumn="0" w:firstRowLastColumn="0" w:lastRowFirstColumn="0" w:lastRowLastColumn="0"/>
            </w:pPr>
            <w:r w:rsidRPr="00D748BA">
              <w:rPr>
                <w:color w:val="FFFFFF" w:themeColor="background1"/>
                <w:sz w:val="28"/>
              </w:rPr>
              <w:t>We have flourishing and connected communities of native plants and animals, plentiful and accessible natural places</w:t>
            </w:r>
            <w:r w:rsidR="00A067B1" w:rsidRPr="00D748BA">
              <w:rPr>
                <w:color w:val="FFFFFF" w:themeColor="background1"/>
                <w:sz w:val="28"/>
              </w:rPr>
              <w:t>,</w:t>
            </w:r>
            <w:r w:rsidRPr="00D748BA">
              <w:rPr>
                <w:color w:val="FFFFFF" w:themeColor="background1"/>
                <w:sz w:val="28"/>
              </w:rPr>
              <w:t xml:space="preserve"> and healthy </w:t>
            </w:r>
            <w:r w:rsidR="00A067B1" w:rsidRPr="00D748BA">
              <w:rPr>
                <w:color w:val="FFFFFF" w:themeColor="background1"/>
                <w:sz w:val="28"/>
              </w:rPr>
              <w:t xml:space="preserve">and vibrant </w:t>
            </w:r>
            <w:r w:rsidRPr="00D748BA">
              <w:rPr>
                <w:color w:val="FFFFFF" w:themeColor="background1"/>
                <w:sz w:val="28"/>
              </w:rPr>
              <w:t>waterways</w:t>
            </w:r>
            <w:r w:rsidR="005E3334">
              <w:rPr>
                <w:color w:val="FFFFFF" w:themeColor="background1"/>
                <w:sz w:val="28"/>
              </w:rPr>
              <w:t xml:space="preserve"> across the Macedon Ranges</w:t>
            </w:r>
            <w:r w:rsidRPr="00D748BA">
              <w:rPr>
                <w:color w:val="FFFFFF" w:themeColor="background1"/>
                <w:sz w:val="28"/>
              </w:rPr>
              <w:t xml:space="preserve">. </w:t>
            </w:r>
          </w:p>
        </w:tc>
      </w:tr>
      <w:tr w:rsidR="00752324" w:rsidRPr="00700E24" w14:paraId="0E95C97F" w14:textId="77777777" w:rsidTr="00342642">
        <w:trPr>
          <w:cnfStyle w:val="000000100000" w:firstRow="0" w:lastRow="0" w:firstColumn="0" w:lastColumn="0" w:oddVBand="0" w:evenVBand="0" w:oddHBand="1" w:evenHBand="0" w:firstRowFirstColumn="0" w:firstRowLastColumn="0" w:lastRowFirstColumn="0" w:lastRowLastColumn="0"/>
          <w:trHeight w:val="1734"/>
        </w:trPr>
        <w:tc>
          <w:tcPr>
            <w:cnfStyle w:val="001000000000" w:firstRow="0" w:lastRow="0" w:firstColumn="1" w:lastColumn="0" w:oddVBand="0" w:evenVBand="0" w:oddHBand="0" w:evenHBand="0" w:firstRowFirstColumn="0" w:firstRowLastColumn="0" w:lastRowFirstColumn="0" w:lastRowLastColumn="0"/>
            <w:tcW w:w="1838" w:type="dxa"/>
          </w:tcPr>
          <w:p w14:paraId="550FDC46" w14:textId="77777777" w:rsidR="00752324" w:rsidRPr="005800AC" w:rsidRDefault="00752324" w:rsidP="005800AC">
            <w:pPr>
              <w:pStyle w:val="Paragraphtext"/>
            </w:pPr>
            <w:r w:rsidRPr="005800AC">
              <w:t>Goals</w:t>
            </w:r>
          </w:p>
        </w:tc>
        <w:tc>
          <w:tcPr>
            <w:tcW w:w="3119" w:type="dxa"/>
            <w:gridSpan w:val="2"/>
          </w:tcPr>
          <w:p w14:paraId="5C82528D" w14:textId="77777777" w:rsidR="00752324" w:rsidRPr="005800AC" w:rsidRDefault="00FA1CD4" w:rsidP="00342642">
            <w:pPr>
              <w:pStyle w:val="Paragraphtext"/>
              <w:spacing w:line="240" w:lineRule="auto"/>
              <w:jc w:val="center"/>
              <w:cnfStyle w:val="000000100000" w:firstRow="0" w:lastRow="0" w:firstColumn="0" w:lastColumn="0" w:oddVBand="0" w:evenVBand="0" w:oddHBand="1" w:evenHBand="0" w:firstRowFirstColumn="0" w:firstRowLastColumn="0" w:lastRowFirstColumn="0" w:lastRowLastColumn="0"/>
              <w:rPr>
                <w:b/>
              </w:rPr>
            </w:pPr>
            <w:r>
              <w:rPr>
                <w:b/>
              </w:rPr>
              <w:t>Improved C</w:t>
            </w:r>
            <w:r w:rsidR="00752324" w:rsidRPr="005800AC">
              <w:rPr>
                <w:b/>
              </w:rPr>
              <w:t>ondition</w:t>
            </w:r>
          </w:p>
          <w:p w14:paraId="0EA5E55C" w14:textId="77777777" w:rsidR="00752324" w:rsidRPr="005800AC" w:rsidRDefault="00752324" w:rsidP="00F232A1">
            <w:pPr>
              <w:pStyle w:val="Paragraphtext"/>
              <w:spacing w:line="240" w:lineRule="auto"/>
              <w:cnfStyle w:val="000000100000" w:firstRow="0" w:lastRow="0" w:firstColumn="0" w:lastColumn="0" w:oddVBand="0" w:evenVBand="0" w:oddHBand="1" w:evenHBand="0" w:firstRowFirstColumn="0" w:firstRowLastColumn="0" w:lastRowFirstColumn="0" w:lastRowLastColumn="0"/>
            </w:pPr>
            <w:r w:rsidRPr="005800AC">
              <w:t xml:space="preserve">To protect and improve the quality and diversity of native vegetation, fauna </w:t>
            </w:r>
            <w:r w:rsidR="00634647">
              <w:t xml:space="preserve">habitat and fauna populations. </w:t>
            </w:r>
          </w:p>
        </w:tc>
        <w:tc>
          <w:tcPr>
            <w:tcW w:w="1842" w:type="dxa"/>
          </w:tcPr>
          <w:p w14:paraId="0D5CB0C0" w14:textId="77777777" w:rsidR="00752324" w:rsidRPr="005800AC" w:rsidRDefault="00752324" w:rsidP="00342642">
            <w:pPr>
              <w:pStyle w:val="Paragraphtext"/>
              <w:spacing w:line="240" w:lineRule="auto"/>
              <w:jc w:val="center"/>
              <w:cnfStyle w:val="000000100000" w:firstRow="0" w:lastRow="0" w:firstColumn="0" w:lastColumn="0" w:oddVBand="0" w:evenVBand="0" w:oddHBand="1" w:evenHBand="0" w:firstRowFirstColumn="0" w:firstRowLastColumn="0" w:lastRowFirstColumn="0" w:lastRowLastColumn="0"/>
              <w:rPr>
                <w:b/>
              </w:rPr>
            </w:pPr>
            <w:r w:rsidRPr="005800AC">
              <w:rPr>
                <w:b/>
              </w:rPr>
              <w:t>Increased Extent</w:t>
            </w:r>
          </w:p>
          <w:p w14:paraId="37F55D50" w14:textId="77777777" w:rsidR="00752324" w:rsidRPr="005800AC" w:rsidRDefault="00752324" w:rsidP="00F232A1">
            <w:pPr>
              <w:pStyle w:val="Paragraphtext"/>
              <w:spacing w:line="240" w:lineRule="auto"/>
              <w:cnfStyle w:val="000000100000" w:firstRow="0" w:lastRow="0" w:firstColumn="0" w:lastColumn="0" w:oddVBand="0" w:evenVBand="0" w:oddHBand="1" w:evenHBand="0" w:firstRowFirstColumn="0" w:firstRowLastColumn="0" w:lastRowFirstColumn="0" w:lastRowLastColumn="0"/>
            </w:pPr>
            <w:r w:rsidRPr="005800AC">
              <w:t>To increase the area of native vegetation cover for connectivity</w:t>
            </w:r>
            <w:r w:rsidR="00634647">
              <w:t>.</w:t>
            </w:r>
            <w:r w:rsidRPr="005800AC">
              <w:t xml:space="preserve"> </w:t>
            </w:r>
          </w:p>
        </w:tc>
        <w:tc>
          <w:tcPr>
            <w:tcW w:w="3261" w:type="dxa"/>
            <w:gridSpan w:val="2"/>
          </w:tcPr>
          <w:p w14:paraId="5B099C4E" w14:textId="77777777" w:rsidR="00752324" w:rsidRPr="005800AC" w:rsidRDefault="00752324" w:rsidP="00342642">
            <w:pPr>
              <w:pStyle w:val="Paragraphtext"/>
              <w:spacing w:line="240" w:lineRule="auto"/>
              <w:jc w:val="center"/>
              <w:cnfStyle w:val="000000100000" w:firstRow="0" w:lastRow="0" w:firstColumn="0" w:lastColumn="0" w:oddVBand="0" w:evenVBand="0" w:oddHBand="1" w:evenHBand="0" w:firstRowFirstColumn="0" w:firstRowLastColumn="0" w:lastRowFirstColumn="0" w:lastRowLastColumn="0"/>
              <w:rPr>
                <w:b/>
              </w:rPr>
            </w:pPr>
            <w:r w:rsidRPr="005800AC">
              <w:rPr>
                <w:b/>
              </w:rPr>
              <w:t>Engaged Community</w:t>
            </w:r>
          </w:p>
          <w:p w14:paraId="1ABE38CD" w14:textId="60A45DA4" w:rsidR="00752324" w:rsidRPr="005800AC" w:rsidRDefault="00752324" w:rsidP="0014024C">
            <w:pPr>
              <w:pStyle w:val="Paragraphtext"/>
              <w:spacing w:line="240" w:lineRule="auto"/>
              <w:cnfStyle w:val="000000100000" w:firstRow="0" w:lastRow="0" w:firstColumn="0" w:lastColumn="0" w:oddVBand="0" w:evenVBand="0" w:oddHBand="1" w:evenHBand="0" w:firstRowFirstColumn="0" w:firstRowLastColumn="0" w:lastRowFirstColumn="0" w:lastRowLastColumn="0"/>
            </w:pPr>
            <w:r w:rsidRPr="005800AC">
              <w:t>To co</w:t>
            </w:r>
            <w:r w:rsidR="006457B3">
              <w:t>ntinue to motivate</w:t>
            </w:r>
            <w:r w:rsidR="008D678F">
              <w:t>,</w:t>
            </w:r>
            <w:r w:rsidR="006457B3">
              <w:t xml:space="preserve"> support</w:t>
            </w:r>
            <w:r w:rsidR="008D678F">
              <w:t xml:space="preserve"> and partner with</w:t>
            </w:r>
            <w:r w:rsidR="00104026">
              <w:t xml:space="preserve"> Traditional Owners</w:t>
            </w:r>
            <w:r w:rsidRPr="005800AC">
              <w:t xml:space="preserve"> and the local community to improve biodiversity </w:t>
            </w:r>
            <w:r w:rsidR="008D678F">
              <w:t>in the</w:t>
            </w:r>
            <w:r w:rsidR="00634647">
              <w:t xml:space="preserve"> local area. </w:t>
            </w:r>
          </w:p>
        </w:tc>
      </w:tr>
      <w:tr w:rsidR="00752324" w:rsidRPr="00700E24" w14:paraId="49028369" w14:textId="77777777" w:rsidTr="00342642">
        <w:trPr>
          <w:trHeight w:val="2189"/>
        </w:trPr>
        <w:tc>
          <w:tcPr>
            <w:cnfStyle w:val="001000000000" w:firstRow="0" w:lastRow="0" w:firstColumn="1" w:lastColumn="0" w:oddVBand="0" w:evenVBand="0" w:oddHBand="0" w:evenHBand="0" w:firstRowFirstColumn="0" w:firstRowLastColumn="0" w:lastRowFirstColumn="0" w:lastRowLastColumn="0"/>
            <w:tcW w:w="1838" w:type="dxa"/>
          </w:tcPr>
          <w:p w14:paraId="235FC962" w14:textId="77777777" w:rsidR="00752324" w:rsidRPr="005800AC" w:rsidRDefault="00752324" w:rsidP="005800AC">
            <w:pPr>
              <w:pStyle w:val="Paragraphtext"/>
            </w:pPr>
            <w:r w:rsidRPr="005800AC">
              <w:t>Objectives</w:t>
            </w:r>
          </w:p>
        </w:tc>
        <w:tc>
          <w:tcPr>
            <w:tcW w:w="1559" w:type="dxa"/>
          </w:tcPr>
          <w:p w14:paraId="2CBD6994" w14:textId="77777777" w:rsidR="00752324" w:rsidRPr="005800AC" w:rsidRDefault="00752324" w:rsidP="00F232A1">
            <w:pPr>
              <w:pStyle w:val="Paragraphtext"/>
              <w:spacing w:line="240" w:lineRule="auto"/>
              <w:cnfStyle w:val="000000000000" w:firstRow="0" w:lastRow="0" w:firstColumn="0" w:lastColumn="0" w:oddVBand="0" w:evenVBand="0" w:oddHBand="0" w:evenHBand="0" w:firstRowFirstColumn="0" w:firstRowLastColumn="0" w:lastRowFirstColumn="0" w:lastRowLastColumn="0"/>
            </w:pPr>
            <w:r w:rsidRPr="00FA1CD4">
              <w:t>Protect</w:t>
            </w:r>
            <w:r w:rsidRPr="00634647">
              <w:rPr>
                <w:b/>
              </w:rPr>
              <w:t xml:space="preserve"> </w:t>
            </w:r>
            <w:r w:rsidRPr="005800AC">
              <w:t>existing biodiversity and native vegetation</w:t>
            </w:r>
            <w:r w:rsidR="002654B9">
              <w:t xml:space="preserve"> </w:t>
            </w:r>
          </w:p>
        </w:tc>
        <w:tc>
          <w:tcPr>
            <w:tcW w:w="1560" w:type="dxa"/>
          </w:tcPr>
          <w:p w14:paraId="79881659" w14:textId="1CA93FA3" w:rsidR="00752324" w:rsidRPr="005800AC" w:rsidRDefault="00752324" w:rsidP="00F232A1">
            <w:pPr>
              <w:pStyle w:val="Paragraphtext"/>
              <w:spacing w:line="240" w:lineRule="auto"/>
              <w:cnfStyle w:val="000000000000" w:firstRow="0" w:lastRow="0" w:firstColumn="0" w:lastColumn="0" w:oddVBand="0" w:evenVBand="0" w:oddHBand="0" w:evenHBand="0" w:firstRowFirstColumn="0" w:firstRowLastColumn="0" w:lastRowFirstColumn="0" w:lastRowLastColumn="0"/>
            </w:pPr>
            <w:r w:rsidRPr="005800AC">
              <w:t>Improve existing biodiversity and native vegetation</w:t>
            </w:r>
            <w:r w:rsidR="002654B9">
              <w:t xml:space="preserve"> across </w:t>
            </w:r>
            <w:r w:rsidR="00BC3243">
              <w:t xml:space="preserve">public </w:t>
            </w:r>
            <w:r w:rsidR="002654B9">
              <w:t xml:space="preserve">and private land </w:t>
            </w:r>
          </w:p>
        </w:tc>
        <w:tc>
          <w:tcPr>
            <w:tcW w:w="1842" w:type="dxa"/>
          </w:tcPr>
          <w:p w14:paraId="74CE4E63" w14:textId="23FB08A3" w:rsidR="00752324" w:rsidRPr="005800AC" w:rsidRDefault="00EA735A" w:rsidP="00F232A1">
            <w:pPr>
              <w:pStyle w:val="Paragraphtext"/>
              <w:spacing w:line="240" w:lineRule="auto"/>
              <w:cnfStyle w:val="000000000000" w:firstRow="0" w:lastRow="0" w:firstColumn="0" w:lastColumn="0" w:oddVBand="0" w:evenVBand="0" w:oddHBand="0" w:evenHBand="0" w:firstRowFirstColumn="0" w:firstRowLastColumn="0" w:lastRowFirstColumn="0" w:lastRowLastColumn="0"/>
            </w:pPr>
            <w:r>
              <w:t>E</w:t>
            </w:r>
            <w:r w:rsidR="00F232A1">
              <w:t xml:space="preserve">xtend and </w:t>
            </w:r>
            <w:r w:rsidR="00752324" w:rsidRPr="005800AC">
              <w:t>connect</w:t>
            </w:r>
            <w:r w:rsidR="00385090">
              <w:t xml:space="preserve"> native</w:t>
            </w:r>
            <w:r w:rsidR="00752324" w:rsidRPr="005800AC">
              <w:t xml:space="preserve"> vegetation and fauna habitat</w:t>
            </w:r>
          </w:p>
        </w:tc>
        <w:tc>
          <w:tcPr>
            <w:tcW w:w="1701" w:type="dxa"/>
          </w:tcPr>
          <w:p w14:paraId="29A2281F" w14:textId="487C871E" w:rsidR="00752324" w:rsidRPr="005800AC" w:rsidRDefault="0045016F" w:rsidP="00F232A1">
            <w:pPr>
              <w:pStyle w:val="Paragraphtext"/>
              <w:spacing w:line="240" w:lineRule="auto"/>
              <w:cnfStyle w:val="000000000000" w:firstRow="0" w:lastRow="0" w:firstColumn="0" w:lastColumn="0" w:oddVBand="0" w:evenVBand="0" w:oddHBand="0" w:evenHBand="0" w:firstRowFirstColumn="0" w:firstRowLastColumn="0" w:lastRowFirstColumn="0" w:lastRowLastColumn="0"/>
            </w:pPr>
            <w:r>
              <w:t>I</w:t>
            </w:r>
            <w:r w:rsidR="00752324" w:rsidRPr="005800AC">
              <w:t xml:space="preserve">mprove Council and </w:t>
            </w:r>
            <w:r>
              <w:t xml:space="preserve">the </w:t>
            </w:r>
            <w:r w:rsidR="00752324" w:rsidRPr="005800AC">
              <w:t>community</w:t>
            </w:r>
            <w:r>
              <w:t>’s</w:t>
            </w:r>
            <w:r w:rsidR="00752324" w:rsidRPr="005800AC">
              <w:t xml:space="preserve"> understanding and connection to biodiversity</w:t>
            </w:r>
          </w:p>
        </w:tc>
        <w:tc>
          <w:tcPr>
            <w:tcW w:w="1560" w:type="dxa"/>
          </w:tcPr>
          <w:p w14:paraId="4CEA065A" w14:textId="00BF2C82" w:rsidR="00752324" w:rsidRPr="005800AC" w:rsidRDefault="00385090" w:rsidP="006457B3">
            <w:pPr>
              <w:pStyle w:val="Paragraphtext"/>
              <w:spacing w:line="240" w:lineRule="auto"/>
              <w:cnfStyle w:val="000000000000" w:firstRow="0" w:lastRow="0" w:firstColumn="0" w:lastColumn="0" w:oddVBand="0" w:evenVBand="0" w:oddHBand="0" w:evenHBand="0" w:firstRowFirstColumn="0" w:firstRowLastColumn="0" w:lastRowFirstColumn="0" w:lastRowLastColumn="0"/>
            </w:pPr>
            <w:r>
              <w:t>Enhance the capacity of</w:t>
            </w:r>
            <w:r w:rsidR="00752324" w:rsidRPr="005800AC">
              <w:t xml:space="preserve">  community groups</w:t>
            </w:r>
            <w:r>
              <w:t xml:space="preserve"> to undertake</w:t>
            </w:r>
            <w:r w:rsidR="00752324" w:rsidRPr="005800AC">
              <w:t xml:space="preserve"> </w:t>
            </w:r>
            <w:r w:rsidR="00634647">
              <w:t xml:space="preserve"> conservation activities</w:t>
            </w:r>
          </w:p>
        </w:tc>
      </w:tr>
      <w:tr w:rsidR="0095705E" w:rsidRPr="00700E24" w14:paraId="04371D17" w14:textId="77777777" w:rsidTr="00342642">
        <w:trPr>
          <w:cnfStyle w:val="000000100000" w:firstRow="0" w:lastRow="0" w:firstColumn="0" w:lastColumn="0" w:oddVBand="0" w:evenVBand="0" w:oddHBand="1" w:evenHBand="0" w:firstRowFirstColumn="0" w:firstRowLastColumn="0" w:lastRowFirstColumn="0" w:lastRowLastColumn="0"/>
          <w:trHeight w:val="2029"/>
        </w:trPr>
        <w:tc>
          <w:tcPr>
            <w:cnfStyle w:val="001000000000" w:firstRow="0" w:lastRow="0" w:firstColumn="1" w:lastColumn="0" w:oddVBand="0" w:evenVBand="0" w:oddHBand="0" w:evenHBand="0" w:firstRowFirstColumn="0" w:firstRowLastColumn="0" w:lastRowFirstColumn="0" w:lastRowLastColumn="0"/>
            <w:tcW w:w="1838" w:type="dxa"/>
          </w:tcPr>
          <w:p w14:paraId="00782F63" w14:textId="77777777" w:rsidR="0095705E" w:rsidRPr="005800AC" w:rsidRDefault="0095705E" w:rsidP="005800AC">
            <w:pPr>
              <w:pStyle w:val="Paragraphtext"/>
            </w:pPr>
            <w:r>
              <w:t>Management Actions - Themes</w:t>
            </w:r>
          </w:p>
        </w:tc>
        <w:tc>
          <w:tcPr>
            <w:tcW w:w="1559" w:type="dxa"/>
          </w:tcPr>
          <w:p w14:paraId="1DBE8D15" w14:textId="77777777" w:rsidR="0095705E" w:rsidRDefault="0095705E" w:rsidP="00EA735A">
            <w:pPr>
              <w:pStyle w:val="Paragraphtext"/>
              <w:cnfStyle w:val="000000100000" w:firstRow="0" w:lastRow="0" w:firstColumn="0" w:lastColumn="0" w:oddVBand="0" w:evenVBand="0" w:oddHBand="1" w:evenHBand="0" w:firstRowFirstColumn="0" w:firstRowLastColumn="0" w:lastRowFirstColumn="0" w:lastRowLastColumn="0"/>
            </w:pPr>
            <w:r>
              <w:t>Planning provisions</w:t>
            </w:r>
          </w:p>
          <w:p w14:paraId="4BFE8DE5" w14:textId="255650F7" w:rsidR="000E58EA" w:rsidRDefault="0014024C" w:rsidP="00EA735A">
            <w:pPr>
              <w:pStyle w:val="Paragraphtext"/>
              <w:cnfStyle w:val="000000100000" w:firstRow="0" w:lastRow="0" w:firstColumn="0" w:lastColumn="0" w:oddVBand="0" w:evenVBand="0" w:oddHBand="1" w:evenHBand="0" w:firstRowFirstColumn="0" w:firstRowLastColumn="0" w:lastRowFirstColumn="0" w:lastRowLastColumn="0"/>
            </w:pPr>
            <w:r>
              <w:t xml:space="preserve">Planning </w:t>
            </w:r>
            <w:r w:rsidR="000E58EA">
              <w:t xml:space="preserve"> c</w:t>
            </w:r>
            <w:r w:rsidR="00BC3797">
              <w:t>ompliance</w:t>
            </w:r>
          </w:p>
          <w:p w14:paraId="4CC2AAA4" w14:textId="4C5649B4" w:rsidR="000E58EA" w:rsidRDefault="0014024C" w:rsidP="00EA735A">
            <w:pPr>
              <w:pStyle w:val="Paragraphtext"/>
              <w:cnfStyle w:val="000000100000" w:firstRow="0" w:lastRow="0" w:firstColumn="0" w:lastColumn="0" w:oddVBand="0" w:evenVBand="0" w:oddHBand="1" w:evenHBand="0" w:firstRowFirstColumn="0" w:firstRowLastColumn="0" w:lastRowFirstColumn="0" w:lastRowLastColumn="0"/>
            </w:pPr>
            <w:r>
              <w:t>Domestic animal management</w:t>
            </w:r>
          </w:p>
          <w:p w14:paraId="3237273D" w14:textId="7B6CCDA6" w:rsidR="0095705E" w:rsidRDefault="000E58EA" w:rsidP="00EA735A">
            <w:pPr>
              <w:pStyle w:val="Paragraphtext"/>
              <w:cnfStyle w:val="000000100000" w:firstRow="0" w:lastRow="0" w:firstColumn="0" w:lastColumn="0" w:oddVBand="0" w:evenVBand="0" w:oddHBand="1" w:evenHBand="0" w:firstRowFirstColumn="0" w:firstRowLastColumn="0" w:lastRowFirstColumn="0" w:lastRowLastColumn="0"/>
            </w:pPr>
            <w:r>
              <w:t>Permanent protection on private land</w:t>
            </w:r>
          </w:p>
          <w:p w14:paraId="08E90E84" w14:textId="77777777" w:rsidR="0095705E" w:rsidRPr="005800AC" w:rsidRDefault="0095705E" w:rsidP="00EA735A">
            <w:pPr>
              <w:pStyle w:val="Paragraphtext"/>
              <w:cnfStyle w:val="000000100000" w:firstRow="0" w:lastRow="0" w:firstColumn="0" w:lastColumn="0" w:oddVBand="0" w:evenVBand="0" w:oddHBand="1" w:evenHBand="0" w:firstRowFirstColumn="0" w:firstRowLastColumn="0" w:lastRowFirstColumn="0" w:lastRowLastColumn="0"/>
            </w:pPr>
            <w:r>
              <w:t>Threatened communities and species</w:t>
            </w:r>
          </w:p>
        </w:tc>
        <w:tc>
          <w:tcPr>
            <w:tcW w:w="1560" w:type="dxa"/>
          </w:tcPr>
          <w:p w14:paraId="4AEB4C08" w14:textId="3D8896A5" w:rsidR="00960617" w:rsidRDefault="00960617" w:rsidP="00BC3243">
            <w:pPr>
              <w:pStyle w:val="Paragraphtext"/>
              <w:cnfStyle w:val="000000100000" w:firstRow="0" w:lastRow="0" w:firstColumn="0" w:lastColumn="0" w:oddVBand="0" w:evenVBand="0" w:oddHBand="1" w:evenHBand="0" w:firstRowFirstColumn="0" w:firstRowLastColumn="0" w:lastRowFirstColumn="0" w:lastRowLastColumn="0"/>
            </w:pPr>
            <w:r>
              <w:t>Weeds and pest animals</w:t>
            </w:r>
          </w:p>
          <w:p w14:paraId="6FDE9463" w14:textId="77777777" w:rsidR="0095705E" w:rsidRDefault="0095705E" w:rsidP="00BC3243">
            <w:pPr>
              <w:pStyle w:val="Paragraphtext"/>
              <w:cnfStyle w:val="000000100000" w:firstRow="0" w:lastRow="0" w:firstColumn="0" w:lastColumn="0" w:oddVBand="0" w:evenVBand="0" w:oddHBand="1" w:evenHBand="0" w:firstRowFirstColumn="0" w:firstRowLastColumn="0" w:lastRowFirstColumn="0" w:lastRowLastColumn="0"/>
            </w:pPr>
            <w:r>
              <w:t>Bushland reserves</w:t>
            </w:r>
          </w:p>
          <w:p w14:paraId="48EF8586" w14:textId="77777777" w:rsidR="0095705E" w:rsidRDefault="0095705E" w:rsidP="00BC3243">
            <w:pPr>
              <w:pStyle w:val="Paragraphtext"/>
              <w:cnfStyle w:val="000000100000" w:firstRow="0" w:lastRow="0" w:firstColumn="0" w:lastColumn="0" w:oddVBand="0" w:evenVBand="0" w:oddHBand="1" w:evenHBand="0" w:firstRowFirstColumn="0" w:firstRowLastColumn="0" w:lastRowFirstColumn="0" w:lastRowLastColumn="0"/>
            </w:pPr>
            <w:r>
              <w:t xml:space="preserve">Roadside management </w:t>
            </w:r>
          </w:p>
          <w:p w14:paraId="27E248F6" w14:textId="77777777" w:rsidR="00BC3797" w:rsidRDefault="00BC3797" w:rsidP="00BC3797">
            <w:pPr>
              <w:pStyle w:val="Paragraphtext"/>
              <w:cnfStyle w:val="000000100000" w:firstRow="0" w:lastRow="0" w:firstColumn="0" w:lastColumn="0" w:oddVBand="0" w:evenVBand="0" w:oddHBand="1" w:evenHBand="0" w:firstRowFirstColumn="0" w:firstRowLastColumn="0" w:lastRowFirstColumn="0" w:lastRowLastColumn="0"/>
            </w:pPr>
            <w:r>
              <w:t xml:space="preserve">Private land conservation </w:t>
            </w:r>
          </w:p>
          <w:p w14:paraId="6D377500" w14:textId="03906B41" w:rsidR="000E58EA" w:rsidRDefault="000E58EA" w:rsidP="00BC3797">
            <w:pPr>
              <w:pStyle w:val="Paragraphtext"/>
              <w:cnfStyle w:val="000000100000" w:firstRow="0" w:lastRow="0" w:firstColumn="0" w:lastColumn="0" w:oddVBand="0" w:evenVBand="0" w:oddHBand="1" w:evenHBand="0" w:firstRowFirstColumn="0" w:firstRowLastColumn="0" w:lastRowFirstColumn="0" w:lastRowLastColumn="0"/>
            </w:pPr>
            <w:r>
              <w:t>Urban biodiversity</w:t>
            </w:r>
          </w:p>
          <w:p w14:paraId="2F15D2B2" w14:textId="77777777" w:rsidR="00BC3797" w:rsidRPr="005800AC" w:rsidRDefault="00BC3797" w:rsidP="00BC3243">
            <w:pPr>
              <w:pStyle w:val="Paragraphtext"/>
              <w:cnfStyle w:val="000000100000" w:firstRow="0" w:lastRow="0" w:firstColumn="0" w:lastColumn="0" w:oddVBand="0" w:evenVBand="0" w:oddHBand="1" w:evenHBand="0" w:firstRowFirstColumn="0" w:firstRowLastColumn="0" w:lastRowFirstColumn="0" w:lastRowLastColumn="0"/>
            </w:pPr>
          </w:p>
        </w:tc>
        <w:tc>
          <w:tcPr>
            <w:tcW w:w="1842" w:type="dxa"/>
          </w:tcPr>
          <w:p w14:paraId="5912B7BC" w14:textId="3E1F9B70" w:rsidR="00502496" w:rsidRDefault="00502496" w:rsidP="00752324">
            <w:pPr>
              <w:pStyle w:val="Paragraphtext"/>
              <w:spacing w:line="276" w:lineRule="auto"/>
              <w:cnfStyle w:val="000000100000" w:firstRow="0" w:lastRow="0" w:firstColumn="0" w:lastColumn="0" w:oddVBand="0" w:evenVBand="0" w:oddHBand="1" w:evenHBand="0" w:firstRowFirstColumn="0" w:firstRowLastColumn="0" w:lastRowFirstColumn="0" w:lastRowLastColumn="0"/>
            </w:pPr>
            <w:r>
              <w:t>Climate change responses</w:t>
            </w:r>
          </w:p>
          <w:p w14:paraId="7340BB85" w14:textId="6AA4A15B" w:rsidR="0095705E" w:rsidRDefault="00000731" w:rsidP="00752324">
            <w:pPr>
              <w:pStyle w:val="Paragraphtext"/>
              <w:spacing w:line="276" w:lineRule="auto"/>
              <w:cnfStyle w:val="000000100000" w:firstRow="0" w:lastRow="0" w:firstColumn="0" w:lastColumn="0" w:oddVBand="0" w:evenVBand="0" w:oddHBand="1" w:evenHBand="0" w:firstRowFirstColumn="0" w:firstRowLastColumn="0" w:lastRowFirstColumn="0" w:lastRowLastColumn="0"/>
            </w:pPr>
            <w:r>
              <w:t>Landscape connectivity p</w:t>
            </w:r>
            <w:r w:rsidR="00BC3797">
              <w:t>lan</w:t>
            </w:r>
          </w:p>
        </w:tc>
        <w:tc>
          <w:tcPr>
            <w:tcW w:w="1701" w:type="dxa"/>
          </w:tcPr>
          <w:p w14:paraId="1566DAC0" w14:textId="77777777" w:rsidR="0095705E" w:rsidRPr="005800AC" w:rsidRDefault="00634647" w:rsidP="00752324">
            <w:pPr>
              <w:pStyle w:val="Paragraphtext"/>
              <w:spacing w:line="276" w:lineRule="auto"/>
              <w:cnfStyle w:val="000000100000" w:firstRow="0" w:lastRow="0" w:firstColumn="0" w:lastColumn="0" w:oddVBand="0" w:evenVBand="0" w:oddHBand="1" w:evenHBand="0" w:firstRowFirstColumn="0" w:firstRowLastColumn="0" w:lastRowFirstColumn="0" w:lastRowLastColumn="0"/>
            </w:pPr>
            <w:r>
              <w:t>Awareness</w:t>
            </w:r>
            <w:r w:rsidR="0095705E">
              <w:t xml:space="preserve"> raising and education activities</w:t>
            </w:r>
          </w:p>
        </w:tc>
        <w:tc>
          <w:tcPr>
            <w:tcW w:w="1560" w:type="dxa"/>
          </w:tcPr>
          <w:p w14:paraId="25E2ADED" w14:textId="10EDDA5A" w:rsidR="0095705E" w:rsidRPr="005800AC" w:rsidRDefault="0095705E" w:rsidP="00752324">
            <w:pPr>
              <w:pStyle w:val="Paragraphtext"/>
              <w:spacing w:line="276" w:lineRule="auto"/>
              <w:cnfStyle w:val="000000100000" w:firstRow="0" w:lastRow="0" w:firstColumn="0" w:lastColumn="0" w:oddVBand="0" w:evenVBand="0" w:oddHBand="1" w:evenHBand="0" w:firstRowFirstColumn="0" w:firstRowLastColumn="0" w:lastRowFirstColumn="0" w:lastRowLastColumn="0"/>
            </w:pPr>
            <w:r>
              <w:t xml:space="preserve">Support for </w:t>
            </w:r>
            <w:r w:rsidR="00634647">
              <w:t xml:space="preserve">community environment </w:t>
            </w:r>
            <w:r>
              <w:t>groups</w:t>
            </w:r>
          </w:p>
        </w:tc>
      </w:tr>
      <w:tr w:rsidR="008D678F" w:rsidRPr="00700E24" w14:paraId="175D0612" w14:textId="77777777" w:rsidTr="00C8385F">
        <w:trPr>
          <w:trHeight w:val="76"/>
        </w:trPr>
        <w:tc>
          <w:tcPr>
            <w:cnfStyle w:val="001000000000" w:firstRow="0" w:lastRow="0" w:firstColumn="1" w:lastColumn="0" w:oddVBand="0" w:evenVBand="0" w:oddHBand="0" w:evenHBand="0" w:firstRowFirstColumn="0" w:firstRowLastColumn="0" w:lastRowFirstColumn="0" w:lastRowLastColumn="0"/>
            <w:tcW w:w="1838" w:type="dxa"/>
          </w:tcPr>
          <w:p w14:paraId="5AB398B3" w14:textId="6E5D5C8B" w:rsidR="008D678F" w:rsidRDefault="008D678F" w:rsidP="005800AC">
            <w:pPr>
              <w:pStyle w:val="Paragraphtext"/>
            </w:pPr>
            <w:r>
              <w:t>Implementation approach</w:t>
            </w:r>
          </w:p>
        </w:tc>
        <w:tc>
          <w:tcPr>
            <w:tcW w:w="8222" w:type="dxa"/>
            <w:gridSpan w:val="5"/>
          </w:tcPr>
          <w:p w14:paraId="1D99263F" w14:textId="75D40E0C" w:rsidR="008D678F" w:rsidRDefault="008D678F" w:rsidP="00AE72A1">
            <w:pPr>
              <w:pStyle w:val="Paragraphtext"/>
              <w:spacing w:line="276" w:lineRule="auto"/>
              <w:jc w:val="center"/>
              <w:cnfStyle w:val="000000000000" w:firstRow="0" w:lastRow="0" w:firstColumn="0" w:lastColumn="0" w:oddVBand="0" w:evenVBand="0" w:oddHBand="0" w:evenHBand="0" w:firstRowFirstColumn="0" w:firstRowLastColumn="0" w:lastRowFirstColumn="0" w:lastRowLastColumn="0"/>
            </w:pPr>
            <w:r>
              <w:t>Working in partnership with local environment groups, Traditional Owners, relevant agencies, land owners and residents.</w:t>
            </w:r>
          </w:p>
        </w:tc>
      </w:tr>
      <w:tr w:rsidR="00752324" w:rsidRPr="00700E24" w14:paraId="2424B856" w14:textId="77777777" w:rsidTr="00C8385F">
        <w:trPr>
          <w:cnfStyle w:val="000000100000" w:firstRow="0" w:lastRow="0" w:firstColumn="0" w:lastColumn="0" w:oddVBand="0" w:evenVBand="0" w:oddHBand="1" w:evenHBand="0" w:firstRowFirstColumn="0" w:firstRowLastColumn="0" w:lastRowFirstColumn="0" w:lastRowLastColumn="0"/>
          <w:trHeight w:val="89"/>
        </w:trPr>
        <w:tc>
          <w:tcPr>
            <w:cnfStyle w:val="001000000000" w:firstRow="0" w:lastRow="0" w:firstColumn="1" w:lastColumn="0" w:oddVBand="0" w:evenVBand="0" w:oddHBand="0" w:evenHBand="0" w:firstRowFirstColumn="0" w:firstRowLastColumn="0" w:lastRowFirstColumn="0" w:lastRowLastColumn="0"/>
            <w:tcW w:w="1838" w:type="dxa"/>
          </w:tcPr>
          <w:p w14:paraId="5163B37A" w14:textId="77777777" w:rsidR="00752324" w:rsidRPr="005800AC" w:rsidRDefault="00752324" w:rsidP="00BC3797">
            <w:pPr>
              <w:pStyle w:val="Paragraphtext"/>
            </w:pPr>
            <w:r w:rsidRPr="005800AC">
              <w:t>Performance indicators</w:t>
            </w:r>
            <w:r w:rsidR="00F232A1">
              <w:t xml:space="preserve"> </w:t>
            </w:r>
          </w:p>
        </w:tc>
        <w:tc>
          <w:tcPr>
            <w:tcW w:w="8222" w:type="dxa"/>
            <w:gridSpan w:val="5"/>
            <w:vAlign w:val="center"/>
          </w:tcPr>
          <w:p w14:paraId="78E92B08" w14:textId="29E7E815" w:rsidR="00752324" w:rsidRPr="005800AC" w:rsidRDefault="00752324" w:rsidP="00634647">
            <w:pPr>
              <w:pStyle w:val="Paragraphtext"/>
              <w:jc w:val="center"/>
              <w:cnfStyle w:val="000000100000" w:firstRow="0" w:lastRow="0" w:firstColumn="0" w:lastColumn="0" w:oddVBand="0" w:evenVBand="0" w:oddHBand="1" w:evenHBand="0" w:firstRowFirstColumn="0" w:firstRowLastColumn="0" w:lastRowFirstColumn="0" w:lastRowLastColumn="0"/>
            </w:pPr>
            <w:r w:rsidRPr="005800AC">
              <w:t>Monitoring Program</w:t>
            </w:r>
            <w:r w:rsidR="00D748BA">
              <w:t xml:space="preserve"> – Monitoring for Landscape Change</w:t>
            </w:r>
          </w:p>
        </w:tc>
      </w:tr>
    </w:tbl>
    <w:p w14:paraId="2FC07A68" w14:textId="77777777" w:rsidR="00752324" w:rsidRPr="00752324" w:rsidRDefault="00F44384" w:rsidP="00F44384">
      <w:pPr>
        <w:pStyle w:val="Caption"/>
      </w:pPr>
      <w:bookmarkStart w:id="12" w:name="_Ref530662016"/>
      <w:r>
        <w:t xml:space="preserve">Table </w:t>
      </w:r>
      <w:r w:rsidR="00FF41D8">
        <w:rPr>
          <w:noProof/>
        </w:rPr>
        <w:fldChar w:fldCharType="begin"/>
      </w:r>
      <w:r w:rsidR="00FF41D8">
        <w:rPr>
          <w:noProof/>
        </w:rPr>
        <w:instrText xml:space="preserve"> SEQ Table \* ARABIC </w:instrText>
      </w:r>
      <w:r w:rsidR="00FF41D8">
        <w:rPr>
          <w:noProof/>
        </w:rPr>
        <w:fldChar w:fldCharType="separate"/>
      </w:r>
      <w:r w:rsidR="001A133B">
        <w:rPr>
          <w:noProof/>
        </w:rPr>
        <w:t>2</w:t>
      </w:r>
      <w:r w:rsidR="00FF41D8">
        <w:rPr>
          <w:noProof/>
        </w:rPr>
        <w:fldChar w:fldCharType="end"/>
      </w:r>
      <w:bookmarkEnd w:id="12"/>
      <w:r>
        <w:t xml:space="preserve"> Macedon Ranges Shire Biodiversity Strategy Structure</w:t>
      </w:r>
    </w:p>
    <w:p w14:paraId="4BD9DA49" w14:textId="58250249" w:rsidR="00634647" w:rsidRPr="00C8385F" w:rsidRDefault="0095705E" w:rsidP="00C8385F">
      <w:pPr>
        <w:pStyle w:val="Paragraphtext"/>
        <w:spacing w:after="0" w:line="240" w:lineRule="auto"/>
      </w:pPr>
      <w:r>
        <w:t>In addition, t</w:t>
      </w:r>
      <w:r w:rsidR="00A5072D">
        <w:t>he Biodiversity Strategy</w:t>
      </w:r>
      <w:r w:rsidR="00B167C1">
        <w:t xml:space="preserve"> also guides </w:t>
      </w:r>
      <w:r w:rsidR="00405C59" w:rsidRPr="00040CE2">
        <w:t>Council’s Weed and Pest Animal Str</w:t>
      </w:r>
      <w:r w:rsidR="00405C59">
        <w:t>ategy, Roadside Management Plan and the</w:t>
      </w:r>
      <w:r w:rsidR="00634647">
        <w:t xml:space="preserve"> individual</w:t>
      </w:r>
      <w:r w:rsidR="00405C59">
        <w:t xml:space="preserve"> Environmental Management Plans for Bushland Reserves. </w:t>
      </w:r>
      <w:r w:rsidR="00634647">
        <w:br w:type="page"/>
      </w:r>
    </w:p>
    <w:p w14:paraId="7F9804D2" w14:textId="0AF1D3A2" w:rsidR="006F4A7C" w:rsidRDefault="000F3E5C" w:rsidP="006F4A7C">
      <w:pPr>
        <w:pStyle w:val="Heading2"/>
      </w:pPr>
      <w:r>
        <w:lastRenderedPageBreak/>
        <w:t>3</w:t>
      </w:r>
      <w:r w:rsidR="005800AC">
        <w:t>.2</w:t>
      </w:r>
      <w:r w:rsidR="00E7595D">
        <w:t xml:space="preserve"> Strategy P</w:t>
      </w:r>
      <w:r w:rsidR="006F4A7C">
        <w:t>rinciples</w:t>
      </w:r>
      <w:r w:rsidR="006F4A7C" w:rsidRPr="006F4A7C">
        <w:t xml:space="preserve"> </w:t>
      </w:r>
    </w:p>
    <w:p w14:paraId="05FDF87C" w14:textId="77777777" w:rsidR="00BC3797" w:rsidRPr="00FA1CD4" w:rsidRDefault="00FA1CD4" w:rsidP="00FA1CD4">
      <w:pPr>
        <w:pStyle w:val="Paragraphtext"/>
      </w:pPr>
      <w:r>
        <w:t>This strategy is based on the following guiding principles:</w:t>
      </w:r>
    </w:p>
    <w:bookmarkEnd w:id="11"/>
    <w:p w14:paraId="7B325AD3" w14:textId="55105331" w:rsidR="00752324" w:rsidRPr="00FA1CD4" w:rsidRDefault="00C564E7" w:rsidP="00FA1CD4">
      <w:pPr>
        <w:pStyle w:val="PulloutQuote"/>
        <w:rPr>
          <w:rStyle w:val="Emphasis"/>
          <w:color w:val="632423" w:themeColor="accent2" w:themeShade="80"/>
          <w:sz w:val="28"/>
        </w:rPr>
      </w:pPr>
      <w:r>
        <w:rPr>
          <w:rStyle w:val="Emphasis"/>
          <w:color w:val="632423" w:themeColor="accent2" w:themeShade="80"/>
          <w:sz w:val="28"/>
        </w:rPr>
        <w:t>P</w:t>
      </w:r>
      <w:r w:rsidRPr="00FA1CD4">
        <w:rPr>
          <w:rStyle w:val="Emphasis"/>
          <w:color w:val="632423" w:themeColor="accent2" w:themeShade="80"/>
          <w:sz w:val="28"/>
        </w:rPr>
        <w:t>rotect ex</w:t>
      </w:r>
      <w:r>
        <w:rPr>
          <w:rStyle w:val="Emphasis"/>
          <w:color w:val="632423" w:themeColor="accent2" w:themeShade="80"/>
          <w:sz w:val="28"/>
        </w:rPr>
        <w:t>isting natural habitats to best conserve biodiversity.</w:t>
      </w:r>
      <w:r w:rsidR="007B2915" w:rsidRPr="00FA1CD4">
        <w:rPr>
          <w:rStyle w:val="Emphasis"/>
          <w:color w:val="632423" w:themeColor="accent2" w:themeShade="80"/>
          <w:sz w:val="28"/>
        </w:rPr>
        <w:t xml:space="preserve"> </w:t>
      </w:r>
    </w:p>
    <w:p w14:paraId="55D3502E" w14:textId="0F660596" w:rsidR="007B2915" w:rsidRPr="00FA1CD4" w:rsidRDefault="007B2915" w:rsidP="00FA1CD4">
      <w:pPr>
        <w:pStyle w:val="PulloutQuote"/>
        <w:rPr>
          <w:rStyle w:val="Emphasis"/>
          <w:color w:val="632423" w:themeColor="accent2" w:themeShade="80"/>
          <w:sz w:val="28"/>
        </w:rPr>
      </w:pPr>
      <w:r w:rsidRPr="00FA1CD4">
        <w:rPr>
          <w:rStyle w:val="Emphasis"/>
          <w:color w:val="632423" w:themeColor="accent2" w:themeShade="80"/>
          <w:sz w:val="28"/>
        </w:rPr>
        <w:t xml:space="preserve">Use </w:t>
      </w:r>
      <w:r w:rsidR="002654B9" w:rsidRPr="00FA1CD4">
        <w:rPr>
          <w:rStyle w:val="Emphasis"/>
          <w:color w:val="632423" w:themeColor="accent2" w:themeShade="80"/>
          <w:sz w:val="28"/>
        </w:rPr>
        <w:t xml:space="preserve">multiple sources of knowledge (science-based, </w:t>
      </w:r>
      <w:r w:rsidR="00C940A7">
        <w:rPr>
          <w:rStyle w:val="Emphasis"/>
          <w:color w:val="632423" w:themeColor="accent2" w:themeShade="80"/>
          <w:sz w:val="28"/>
        </w:rPr>
        <w:t>T</w:t>
      </w:r>
      <w:r w:rsidR="002654B9" w:rsidRPr="00FA1CD4">
        <w:rPr>
          <w:rStyle w:val="Emphasis"/>
          <w:color w:val="632423" w:themeColor="accent2" w:themeShade="80"/>
          <w:sz w:val="28"/>
        </w:rPr>
        <w:t>radition</w:t>
      </w:r>
      <w:r w:rsidR="00A5072D">
        <w:rPr>
          <w:rStyle w:val="Emphasis"/>
          <w:color w:val="632423" w:themeColor="accent2" w:themeShade="80"/>
          <w:sz w:val="28"/>
        </w:rPr>
        <w:t>al</w:t>
      </w:r>
      <w:r w:rsidR="00C940A7">
        <w:rPr>
          <w:rStyle w:val="Emphasis"/>
          <w:color w:val="632423" w:themeColor="accent2" w:themeShade="80"/>
          <w:sz w:val="28"/>
        </w:rPr>
        <w:t xml:space="preserve"> Owner</w:t>
      </w:r>
      <w:r w:rsidR="002654B9" w:rsidRPr="00FA1CD4">
        <w:rPr>
          <w:rStyle w:val="Emphasis"/>
          <w:color w:val="632423" w:themeColor="accent2" w:themeShade="80"/>
          <w:sz w:val="28"/>
        </w:rPr>
        <w:t>, community), planning</w:t>
      </w:r>
      <w:r w:rsidRPr="00FA1CD4">
        <w:rPr>
          <w:rStyle w:val="Emphasis"/>
          <w:color w:val="632423" w:themeColor="accent2" w:themeShade="80"/>
          <w:sz w:val="28"/>
        </w:rPr>
        <w:t xml:space="preserve"> and monitoring</w:t>
      </w:r>
      <w:r w:rsidR="00752324" w:rsidRPr="00FA1CD4">
        <w:rPr>
          <w:rStyle w:val="Emphasis"/>
          <w:color w:val="632423" w:themeColor="accent2" w:themeShade="80"/>
          <w:sz w:val="28"/>
        </w:rPr>
        <w:t xml:space="preserve"> to inform conservation actions</w:t>
      </w:r>
      <w:r w:rsidR="00A5072D">
        <w:rPr>
          <w:rStyle w:val="Emphasis"/>
          <w:color w:val="632423" w:themeColor="accent2" w:themeShade="80"/>
          <w:sz w:val="28"/>
        </w:rPr>
        <w:t>.</w:t>
      </w:r>
    </w:p>
    <w:p w14:paraId="26B7D48C" w14:textId="77777777" w:rsidR="007B2915" w:rsidRPr="00FA1CD4" w:rsidRDefault="002654B9" w:rsidP="00FA1CD4">
      <w:pPr>
        <w:pStyle w:val="PulloutQuote"/>
        <w:rPr>
          <w:rStyle w:val="Emphasis"/>
          <w:color w:val="632423" w:themeColor="accent2" w:themeShade="80"/>
          <w:sz w:val="28"/>
        </w:rPr>
      </w:pPr>
      <w:r w:rsidRPr="00FA1CD4">
        <w:rPr>
          <w:rStyle w:val="Emphasis"/>
          <w:color w:val="632423" w:themeColor="accent2" w:themeShade="80"/>
          <w:sz w:val="28"/>
        </w:rPr>
        <w:t>Operate</w:t>
      </w:r>
      <w:r w:rsidR="00752324" w:rsidRPr="00FA1CD4">
        <w:rPr>
          <w:rStyle w:val="Emphasis"/>
          <w:color w:val="632423" w:themeColor="accent2" w:themeShade="80"/>
          <w:sz w:val="28"/>
        </w:rPr>
        <w:t xml:space="preserve"> at the landscape scale</w:t>
      </w:r>
      <w:r w:rsidR="007B2915" w:rsidRPr="00FA1CD4">
        <w:rPr>
          <w:rStyle w:val="Emphasis"/>
          <w:color w:val="632423" w:themeColor="accent2" w:themeShade="80"/>
          <w:sz w:val="28"/>
        </w:rPr>
        <w:t xml:space="preserve"> across all </w:t>
      </w:r>
      <w:r w:rsidR="00752324" w:rsidRPr="00FA1CD4">
        <w:rPr>
          <w:rStyle w:val="Emphasis"/>
          <w:color w:val="632423" w:themeColor="accent2" w:themeShade="80"/>
          <w:sz w:val="28"/>
        </w:rPr>
        <w:t xml:space="preserve">land </w:t>
      </w:r>
      <w:r w:rsidR="007B2915" w:rsidRPr="00FA1CD4">
        <w:rPr>
          <w:rStyle w:val="Emphasis"/>
          <w:color w:val="632423" w:themeColor="accent2" w:themeShade="80"/>
          <w:sz w:val="28"/>
        </w:rPr>
        <w:t xml:space="preserve">tenures. </w:t>
      </w:r>
    </w:p>
    <w:p w14:paraId="7561BE8C" w14:textId="57F10EED" w:rsidR="007B2915" w:rsidRPr="00FA1CD4" w:rsidRDefault="007B2915" w:rsidP="00FA1CD4">
      <w:pPr>
        <w:pStyle w:val="PulloutQuote"/>
        <w:rPr>
          <w:rStyle w:val="Emphasis"/>
          <w:color w:val="632423" w:themeColor="accent2" w:themeShade="80"/>
          <w:sz w:val="28"/>
        </w:rPr>
      </w:pPr>
      <w:r w:rsidRPr="00FA1CD4">
        <w:rPr>
          <w:rStyle w:val="Emphasis"/>
          <w:color w:val="632423" w:themeColor="accent2" w:themeShade="80"/>
          <w:sz w:val="28"/>
        </w:rPr>
        <w:t>Work closely with community</w:t>
      </w:r>
      <w:r w:rsidR="00752324" w:rsidRPr="00FA1CD4">
        <w:rPr>
          <w:rStyle w:val="Emphasis"/>
          <w:color w:val="632423" w:themeColor="accent2" w:themeShade="80"/>
          <w:sz w:val="28"/>
        </w:rPr>
        <w:t xml:space="preserve"> and other stakeholders - recognising the critical link between ecological</w:t>
      </w:r>
      <w:r w:rsidR="00C940A7">
        <w:rPr>
          <w:rStyle w:val="Emphasis"/>
          <w:color w:val="632423" w:themeColor="accent2" w:themeShade="80"/>
          <w:sz w:val="28"/>
        </w:rPr>
        <w:t>, cultural and spiritual</w:t>
      </w:r>
      <w:r w:rsidR="00752324" w:rsidRPr="00FA1CD4">
        <w:rPr>
          <w:rStyle w:val="Emphasis"/>
          <w:color w:val="632423" w:themeColor="accent2" w:themeShade="80"/>
          <w:sz w:val="28"/>
        </w:rPr>
        <w:t xml:space="preserve"> systems. </w:t>
      </w:r>
    </w:p>
    <w:p w14:paraId="41D7E9D6" w14:textId="55D68638" w:rsidR="007B2915" w:rsidRPr="00FA1CD4" w:rsidRDefault="00752324" w:rsidP="00FA1CD4">
      <w:pPr>
        <w:pStyle w:val="PulloutQuote"/>
        <w:rPr>
          <w:rStyle w:val="Emphasis"/>
          <w:color w:val="632423" w:themeColor="accent2" w:themeShade="80"/>
          <w:sz w:val="28"/>
        </w:rPr>
      </w:pPr>
      <w:r w:rsidRPr="00FA1CD4">
        <w:rPr>
          <w:rStyle w:val="Emphasis"/>
          <w:color w:val="632423" w:themeColor="accent2" w:themeShade="80"/>
          <w:sz w:val="28"/>
        </w:rPr>
        <w:t>Be a</w:t>
      </w:r>
      <w:r w:rsidR="007B2915" w:rsidRPr="00FA1CD4">
        <w:rPr>
          <w:rStyle w:val="Emphasis"/>
          <w:color w:val="632423" w:themeColor="accent2" w:themeShade="80"/>
          <w:sz w:val="28"/>
        </w:rPr>
        <w:t xml:space="preserve">gile and responsive </w:t>
      </w:r>
      <w:r w:rsidRPr="00FA1CD4">
        <w:rPr>
          <w:rStyle w:val="Emphasis"/>
          <w:color w:val="632423" w:themeColor="accent2" w:themeShade="80"/>
          <w:sz w:val="28"/>
        </w:rPr>
        <w:t>- allow the strategy</w:t>
      </w:r>
      <w:r w:rsidR="00385090">
        <w:rPr>
          <w:rStyle w:val="Emphasis"/>
          <w:color w:val="632423" w:themeColor="accent2" w:themeShade="80"/>
          <w:sz w:val="28"/>
        </w:rPr>
        <w:t xml:space="preserve"> to</w:t>
      </w:r>
      <w:r w:rsidRPr="00FA1CD4">
        <w:rPr>
          <w:rStyle w:val="Emphasis"/>
          <w:color w:val="632423" w:themeColor="accent2" w:themeShade="80"/>
          <w:sz w:val="28"/>
        </w:rPr>
        <w:t xml:space="preserve"> d</w:t>
      </w:r>
      <w:r w:rsidR="007B2915" w:rsidRPr="00FA1CD4">
        <w:rPr>
          <w:rStyle w:val="Emphasis"/>
          <w:color w:val="632423" w:themeColor="accent2" w:themeShade="80"/>
          <w:sz w:val="28"/>
        </w:rPr>
        <w:t xml:space="preserve">evelop, </w:t>
      </w:r>
      <w:r w:rsidR="00C940A7">
        <w:rPr>
          <w:rStyle w:val="Emphasis"/>
          <w:color w:val="632423" w:themeColor="accent2" w:themeShade="80"/>
          <w:sz w:val="28"/>
        </w:rPr>
        <w:t>adapt</w:t>
      </w:r>
      <w:r w:rsidR="007B2915" w:rsidRPr="00FA1CD4">
        <w:rPr>
          <w:rStyle w:val="Emphasis"/>
          <w:color w:val="632423" w:themeColor="accent2" w:themeShade="80"/>
          <w:sz w:val="28"/>
        </w:rPr>
        <w:t xml:space="preserve"> and evolve. </w:t>
      </w:r>
    </w:p>
    <w:p w14:paraId="13327CA7" w14:textId="77777777" w:rsidR="00752324" w:rsidRPr="00FA1CD4" w:rsidRDefault="007B2915" w:rsidP="00FA1CD4">
      <w:pPr>
        <w:pStyle w:val="PulloutQuote"/>
        <w:rPr>
          <w:rStyle w:val="Emphasis"/>
          <w:color w:val="632423" w:themeColor="accent2" w:themeShade="80"/>
          <w:sz w:val="28"/>
        </w:rPr>
      </w:pPr>
      <w:r w:rsidRPr="00FA1CD4">
        <w:rPr>
          <w:rStyle w:val="Emphasis"/>
          <w:color w:val="632423" w:themeColor="accent2" w:themeShade="80"/>
          <w:sz w:val="28"/>
        </w:rPr>
        <w:t>Consider climate change in all conservation efforts</w:t>
      </w:r>
      <w:r w:rsidR="005800AC" w:rsidRPr="00FA1CD4">
        <w:rPr>
          <w:rStyle w:val="Emphasis"/>
          <w:color w:val="632423" w:themeColor="accent2" w:themeShade="80"/>
          <w:sz w:val="28"/>
        </w:rPr>
        <w:t xml:space="preserve"> with a</w:t>
      </w:r>
      <w:r w:rsidR="00752324" w:rsidRPr="00FA1CD4">
        <w:rPr>
          <w:rStyle w:val="Emphasis"/>
          <w:color w:val="632423" w:themeColor="accent2" w:themeShade="80"/>
          <w:sz w:val="28"/>
        </w:rPr>
        <w:t xml:space="preserve"> focus on building </w:t>
      </w:r>
      <w:r w:rsidR="005800AC" w:rsidRPr="00FA1CD4">
        <w:rPr>
          <w:rStyle w:val="Emphasis"/>
          <w:color w:val="632423" w:themeColor="accent2" w:themeShade="80"/>
          <w:sz w:val="28"/>
        </w:rPr>
        <w:t xml:space="preserve">natural </w:t>
      </w:r>
      <w:r w:rsidR="00752324" w:rsidRPr="00FA1CD4">
        <w:rPr>
          <w:rStyle w:val="Emphasis"/>
          <w:color w:val="632423" w:themeColor="accent2" w:themeShade="80"/>
          <w:sz w:val="28"/>
        </w:rPr>
        <w:t>ecosystem resilience</w:t>
      </w:r>
      <w:r w:rsidR="005800AC" w:rsidRPr="00FA1CD4">
        <w:rPr>
          <w:rStyle w:val="Emphasis"/>
          <w:color w:val="632423" w:themeColor="accent2" w:themeShade="80"/>
          <w:sz w:val="28"/>
        </w:rPr>
        <w:t xml:space="preserve"> and connectivity</w:t>
      </w:r>
      <w:r w:rsidR="00752324" w:rsidRPr="00FA1CD4">
        <w:rPr>
          <w:rStyle w:val="Emphasis"/>
          <w:color w:val="632423" w:themeColor="accent2" w:themeShade="80"/>
          <w:sz w:val="28"/>
        </w:rPr>
        <w:t xml:space="preserve">. </w:t>
      </w:r>
    </w:p>
    <w:p w14:paraId="12E4D834" w14:textId="21E7F04E" w:rsidR="00752324" w:rsidRPr="00FA1CD4" w:rsidRDefault="00752324" w:rsidP="00FA1CD4">
      <w:pPr>
        <w:pStyle w:val="PulloutQuote"/>
        <w:rPr>
          <w:rStyle w:val="Emphasis"/>
          <w:color w:val="632423" w:themeColor="accent2" w:themeShade="80"/>
          <w:sz w:val="28"/>
        </w:rPr>
      </w:pPr>
      <w:r w:rsidRPr="00FA1CD4">
        <w:rPr>
          <w:rStyle w:val="Emphasis"/>
          <w:color w:val="632423" w:themeColor="accent2" w:themeShade="80"/>
          <w:sz w:val="28"/>
        </w:rPr>
        <w:t>Acknowledge</w:t>
      </w:r>
      <w:r w:rsidR="007B2915" w:rsidRPr="00FA1CD4">
        <w:rPr>
          <w:rStyle w:val="Emphasis"/>
          <w:color w:val="632423" w:themeColor="accent2" w:themeShade="80"/>
          <w:sz w:val="28"/>
        </w:rPr>
        <w:t xml:space="preserve"> and respect the culture, values, innovations, practices and knowledge of </w:t>
      </w:r>
      <w:r w:rsidR="00C02867">
        <w:rPr>
          <w:rStyle w:val="Emphasis"/>
          <w:color w:val="632423" w:themeColor="accent2" w:themeShade="80"/>
          <w:sz w:val="28"/>
        </w:rPr>
        <w:t>Traditional Owners and Aboriginal Victorians</w:t>
      </w:r>
      <w:r w:rsidR="007B2915" w:rsidRPr="00FA1CD4">
        <w:rPr>
          <w:rStyle w:val="Emphasis"/>
          <w:color w:val="632423" w:themeColor="accent2" w:themeShade="80"/>
          <w:sz w:val="28"/>
        </w:rPr>
        <w:t>.</w:t>
      </w:r>
    </w:p>
    <w:p w14:paraId="10F80BE4" w14:textId="110F30BD" w:rsidR="00CB1448" w:rsidRDefault="00FA1CD4" w:rsidP="00FA1CD4">
      <w:pPr>
        <w:pStyle w:val="PulloutQuote"/>
        <w:rPr>
          <w:rStyle w:val="Emphasis"/>
          <w:color w:val="632423" w:themeColor="accent2" w:themeShade="80"/>
          <w:sz w:val="28"/>
        </w:rPr>
      </w:pPr>
      <w:r>
        <w:rPr>
          <w:rStyle w:val="Emphasis"/>
          <w:color w:val="632423" w:themeColor="accent2" w:themeShade="80"/>
          <w:sz w:val="28"/>
        </w:rPr>
        <w:t>Base d</w:t>
      </w:r>
      <w:r w:rsidR="002654B9" w:rsidRPr="00FA1CD4">
        <w:rPr>
          <w:rStyle w:val="Emphasis"/>
          <w:color w:val="632423" w:themeColor="accent2" w:themeShade="80"/>
          <w:sz w:val="28"/>
        </w:rPr>
        <w:t xml:space="preserve">ecision making </w:t>
      </w:r>
      <w:r>
        <w:rPr>
          <w:rStyle w:val="Emphasis"/>
          <w:color w:val="632423" w:themeColor="accent2" w:themeShade="80"/>
          <w:sz w:val="28"/>
        </w:rPr>
        <w:t>o</w:t>
      </w:r>
      <w:r w:rsidR="002654B9" w:rsidRPr="00FA1CD4">
        <w:rPr>
          <w:rStyle w:val="Emphasis"/>
          <w:color w:val="632423" w:themeColor="accent2" w:themeShade="80"/>
          <w:sz w:val="28"/>
        </w:rPr>
        <w:t xml:space="preserve">n the precautionary principle; </w:t>
      </w:r>
      <w:r w:rsidR="00CB1448">
        <w:rPr>
          <w:rStyle w:val="Emphasis"/>
          <w:color w:val="632423" w:themeColor="accent2" w:themeShade="80"/>
          <w:sz w:val="28"/>
        </w:rPr>
        <w:t xml:space="preserve">whereby </w:t>
      </w:r>
      <w:r w:rsidR="00CB1448" w:rsidRPr="00CB1448">
        <w:rPr>
          <w:rStyle w:val="Emphasis"/>
          <w:color w:val="632423" w:themeColor="accent2" w:themeShade="80"/>
          <w:sz w:val="28"/>
        </w:rPr>
        <w:t xml:space="preserve">preventative measures should be taken in the face of </w:t>
      </w:r>
      <w:r w:rsidR="00CB1448">
        <w:rPr>
          <w:rStyle w:val="Emphasis"/>
          <w:color w:val="632423" w:themeColor="accent2" w:themeShade="80"/>
          <w:sz w:val="28"/>
        </w:rPr>
        <w:t xml:space="preserve">scientific </w:t>
      </w:r>
      <w:r w:rsidR="00CB1448" w:rsidRPr="00CB1448">
        <w:rPr>
          <w:rStyle w:val="Emphasis"/>
          <w:color w:val="632423" w:themeColor="accent2" w:themeShade="80"/>
          <w:sz w:val="28"/>
        </w:rPr>
        <w:t>uncertainty</w:t>
      </w:r>
      <w:r w:rsidR="00CB1448" w:rsidRPr="00FA1CD4">
        <w:rPr>
          <w:rStyle w:val="Emphasis"/>
          <w:color w:val="632423" w:themeColor="accent2" w:themeShade="80"/>
          <w:sz w:val="28"/>
        </w:rPr>
        <w:t xml:space="preserve"> </w:t>
      </w:r>
    </w:p>
    <w:p w14:paraId="70A22092" w14:textId="1657A286" w:rsidR="00FA1CD4" w:rsidRDefault="00C564E7" w:rsidP="00FA1CD4">
      <w:pPr>
        <w:pStyle w:val="Paragraphtext"/>
      </w:pPr>
      <w:r w:rsidRPr="007359B1">
        <w:rPr>
          <w:noProof/>
          <w:lang w:eastAsia="en-AU"/>
        </w:rPr>
        <w:drawing>
          <wp:anchor distT="0" distB="0" distL="114300" distR="114300" simplePos="0" relativeHeight="251898880" behindDoc="1" locked="0" layoutInCell="1" allowOverlap="1" wp14:anchorId="60EAA486" wp14:editId="150F9613">
            <wp:simplePos x="0" y="0"/>
            <wp:positionH relativeFrom="margin">
              <wp:posOffset>2161930</wp:posOffset>
            </wp:positionH>
            <wp:positionV relativeFrom="paragraph">
              <wp:posOffset>313055</wp:posOffset>
            </wp:positionV>
            <wp:extent cx="1978660" cy="1324610"/>
            <wp:effectExtent l="57150" t="57150" r="40640" b="46990"/>
            <wp:wrapTight wrapText="bothSides">
              <wp:wrapPolygon edited="0">
                <wp:start x="832" y="-932"/>
                <wp:lineTo x="-624" y="-311"/>
                <wp:lineTo x="-624" y="19570"/>
                <wp:lineTo x="416" y="21434"/>
                <wp:lineTo x="624" y="22056"/>
                <wp:lineTo x="20588" y="22056"/>
                <wp:lineTo x="20796" y="21434"/>
                <wp:lineTo x="21836" y="19570"/>
                <wp:lineTo x="21836" y="3417"/>
                <wp:lineTo x="20796" y="-311"/>
                <wp:lineTo x="20380" y="-932"/>
                <wp:lineTo x="832" y="-932"/>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2661173203_e057918294_k.jpg"/>
                    <pic:cNvPicPr/>
                  </pic:nvPicPr>
                  <pic:blipFill>
                    <a:blip r:embed="rId27" cstate="screen">
                      <a:extLst>
                        <a:ext uri="{28A0092B-C50C-407E-A947-70E740481C1C}">
                          <a14:useLocalDpi xmlns:a14="http://schemas.microsoft.com/office/drawing/2010/main"/>
                        </a:ext>
                      </a:extLst>
                    </a:blip>
                    <a:stretch>
                      <a:fillRect/>
                    </a:stretch>
                  </pic:blipFill>
                  <pic:spPr>
                    <a:xfrm>
                      <a:off x="0" y="0"/>
                      <a:ext cx="1978660" cy="1324610"/>
                    </a:xfrm>
                    <a:prstGeom prst="roundRect">
                      <a:avLst>
                        <a:gd name="adj" fmla="val 16667"/>
                      </a:avLst>
                    </a:prstGeom>
                    <a:ln>
                      <a:noFill/>
                    </a:ln>
                    <a:effectLst/>
                    <a:scene3d>
                      <a:camera prst="orthographicFront"/>
                      <a:lightRig rig="contrasting" dir="t">
                        <a:rot lat="0" lon="0" rev="4200000"/>
                      </a:lightRig>
                    </a:scene3d>
                    <a:sp3d prstMaterial="plastic">
                      <a:contourClr>
                        <a:srgbClr val="969696"/>
                      </a:contourClr>
                    </a:sp3d>
                  </pic:spPr>
                </pic:pic>
              </a:graphicData>
            </a:graphic>
            <wp14:sizeRelH relativeFrom="page">
              <wp14:pctWidth>0</wp14:pctWidth>
            </wp14:sizeRelH>
            <wp14:sizeRelV relativeFrom="page">
              <wp14:pctHeight>0</wp14:pctHeight>
            </wp14:sizeRelV>
          </wp:anchor>
        </w:drawing>
      </w:r>
      <w:r w:rsidRPr="007359B1">
        <w:rPr>
          <w:noProof/>
          <w:lang w:eastAsia="en-AU"/>
        </w:rPr>
        <w:drawing>
          <wp:anchor distT="0" distB="0" distL="114300" distR="114300" simplePos="0" relativeHeight="251899904" behindDoc="1" locked="0" layoutInCell="1" allowOverlap="1" wp14:anchorId="0988F0AE" wp14:editId="3325212E">
            <wp:simplePos x="0" y="0"/>
            <wp:positionH relativeFrom="margin">
              <wp:posOffset>4308328</wp:posOffset>
            </wp:positionH>
            <wp:positionV relativeFrom="paragraph">
              <wp:posOffset>329809</wp:posOffset>
            </wp:positionV>
            <wp:extent cx="1964055" cy="1315085"/>
            <wp:effectExtent l="38100" t="38100" r="55245" b="56515"/>
            <wp:wrapTight wrapText="bothSides">
              <wp:wrapPolygon edited="0">
                <wp:start x="1048" y="-626"/>
                <wp:lineTo x="-419" y="0"/>
                <wp:lineTo x="-419" y="20025"/>
                <wp:lineTo x="629" y="21590"/>
                <wp:lineTo x="838" y="22215"/>
                <wp:lineTo x="20741" y="22215"/>
                <wp:lineTo x="20951" y="21590"/>
                <wp:lineTo x="21998" y="20025"/>
                <wp:lineTo x="21998" y="4068"/>
                <wp:lineTo x="21160" y="939"/>
                <wp:lineTo x="20532" y="-626"/>
                <wp:lineTo x="1048" y="-626"/>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7711308901_16e9eaa78e_k (5).jpg"/>
                    <pic:cNvPicPr/>
                  </pic:nvPicPr>
                  <pic:blipFill>
                    <a:blip r:embed="rId28" cstate="screen">
                      <a:extLst>
                        <a:ext uri="{28A0092B-C50C-407E-A947-70E740481C1C}">
                          <a14:useLocalDpi xmlns:a14="http://schemas.microsoft.com/office/drawing/2010/main"/>
                        </a:ext>
                      </a:extLst>
                    </a:blip>
                    <a:stretch>
                      <a:fillRect/>
                    </a:stretch>
                  </pic:blipFill>
                  <pic:spPr>
                    <a:xfrm>
                      <a:off x="0" y="0"/>
                      <a:ext cx="1964055" cy="1315085"/>
                    </a:xfrm>
                    <a:prstGeom prst="roundRect">
                      <a:avLst>
                        <a:gd name="adj" fmla="val 16667"/>
                      </a:avLst>
                    </a:prstGeom>
                    <a:ln>
                      <a:noFill/>
                    </a:ln>
                    <a:effectLst/>
                    <a:scene3d>
                      <a:camera prst="orthographicFront"/>
                      <a:lightRig rig="contrasting" dir="t">
                        <a:rot lat="0" lon="0" rev="4200000"/>
                      </a:lightRig>
                    </a:scene3d>
                    <a:sp3d prstMaterial="plastic">
                      <a:contourClr>
                        <a:srgbClr val="969696"/>
                      </a:contourClr>
                    </a:sp3d>
                  </pic:spPr>
                </pic:pic>
              </a:graphicData>
            </a:graphic>
            <wp14:sizeRelH relativeFrom="page">
              <wp14:pctWidth>0</wp14:pctWidth>
            </wp14:sizeRelH>
            <wp14:sizeRelV relativeFrom="page">
              <wp14:pctHeight>0</wp14:pctHeight>
            </wp14:sizeRelV>
          </wp:anchor>
        </w:drawing>
      </w:r>
      <w:r w:rsidR="007359B1" w:rsidRPr="007359B1">
        <w:rPr>
          <w:noProof/>
          <w:lang w:eastAsia="en-AU"/>
        </w:rPr>
        <w:drawing>
          <wp:anchor distT="0" distB="0" distL="114300" distR="114300" simplePos="0" relativeHeight="251900928" behindDoc="1" locked="0" layoutInCell="1" allowOverlap="1" wp14:anchorId="60CB3ECC" wp14:editId="1CC7FB2B">
            <wp:simplePos x="0" y="0"/>
            <wp:positionH relativeFrom="page">
              <wp:posOffset>720090</wp:posOffset>
            </wp:positionH>
            <wp:positionV relativeFrom="paragraph">
              <wp:posOffset>323215</wp:posOffset>
            </wp:positionV>
            <wp:extent cx="2004060" cy="1290320"/>
            <wp:effectExtent l="57150" t="38100" r="53340" b="43180"/>
            <wp:wrapTight wrapText="bothSides">
              <wp:wrapPolygon edited="0">
                <wp:start x="821" y="-638"/>
                <wp:lineTo x="-616" y="0"/>
                <wp:lineTo x="-616" y="19453"/>
                <wp:lineTo x="411" y="21366"/>
                <wp:lineTo x="616" y="22004"/>
                <wp:lineTo x="20738" y="22004"/>
                <wp:lineTo x="21559" y="20409"/>
                <wp:lineTo x="21970" y="15626"/>
                <wp:lineTo x="21970" y="4146"/>
                <wp:lineTo x="21148" y="638"/>
                <wp:lineTo x="20738" y="-638"/>
                <wp:lineTo x="821" y="-638"/>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6837737703_165941944e_k (3).jpg"/>
                    <pic:cNvPicPr/>
                  </pic:nvPicPr>
                  <pic:blipFill>
                    <a:blip r:embed="rId29" cstate="screen">
                      <a:extLst>
                        <a:ext uri="{28A0092B-C50C-407E-A947-70E740481C1C}">
                          <a14:useLocalDpi xmlns:a14="http://schemas.microsoft.com/office/drawing/2010/main"/>
                        </a:ext>
                      </a:extLst>
                    </a:blip>
                    <a:stretch>
                      <a:fillRect/>
                    </a:stretch>
                  </pic:blipFill>
                  <pic:spPr>
                    <a:xfrm>
                      <a:off x="0" y="0"/>
                      <a:ext cx="2004060" cy="1290320"/>
                    </a:xfrm>
                    <a:prstGeom prst="roundRect">
                      <a:avLst>
                        <a:gd name="adj" fmla="val 16667"/>
                      </a:avLst>
                    </a:prstGeom>
                    <a:ln>
                      <a:noFill/>
                    </a:ln>
                    <a:effectLst/>
                    <a:scene3d>
                      <a:camera prst="orthographicFront"/>
                      <a:lightRig rig="contrasting" dir="t">
                        <a:rot lat="0" lon="0" rev="4200000"/>
                      </a:lightRig>
                    </a:scene3d>
                    <a:sp3d prstMaterial="plastic">
                      <a:contourClr>
                        <a:srgbClr val="969696"/>
                      </a:contourClr>
                    </a:sp3d>
                  </pic:spPr>
                </pic:pic>
              </a:graphicData>
            </a:graphic>
            <wp14:sizeRelH relativeFrom="page">
              <wp14:pctWidth>0</wp14:pctWidth>
            </wp14:sizeRelH>
            <wp14:sizeRelV relativeFrom="page">
              <wp14:pctHeight>0</wp14:pctHeight>
            </wp14:sizeRelV>
          </wp:anchor>
        </w:drawing>
      </w:r>
    </w:p>
    <w:p w14:paraId="25C96162" w14:textId="7DCAEB95" w:rsidR="007B2915" w:rsidRPr="00082BBA" w:rsidRDefault="007B2915" w:rsidP="007B2915">
      <w:pPr>
        <w:pStyle w:val="Paragraphtext"/>
      </w:pPr>
      <w:r>
        <w:br w:type="page"/>
      </w:r>
    </w:p>
    <w:p w14:paraId="39A9A2ED" w14:textId="30887A17" w:rsidR="006F4A7C" w:rsidRPr="006F4A7C" w:rsidRDefault="00537730" w:rsidP="005C2A33">
      <w:pPr>
        <w:pStyle w:val="Heading1"/>
        <w:keepNext/>
        <w:keepLines/>
        <w:numPr>
          <w:ilvl w:val="0"/>
          <w:numId w:val="73"/>
        </w:numPr>
        <w:spacing w:before="400" w:after="40" w:line="240" w:lineRule="auto"/>
        <w:ind w:left="709"/>
      </w:pPr>
      <w:bookmarkStart w:id="13" w:name="_Toc533072148"/>
      <w:r>
        <w:lastRenderedPageBreak/>
        <w:t>Background</w:t>
      </w:r>
      <w:bookmarkEnd w:id="13"/>
    </w:p>
    <w:p w14:paraId="3BDC2C06" w14:textId="3006039F" w:rsidR="00537730" w:rsidRDefault="000F3E5C" w:rsidP="00537730">
      <w:pPr>
        <w:pStyle w:val="Heading2"/>
      </w:pPr>
      <w:r>
        <w:t>4</w:t>
      </w:r>
      <w:r w:rsidR="00D77D4F">
        <w:t>.1 Policy and Legislative C</w:t>
      </w:r>
      <w:r w:rsidR="00537730">
        <w:t>ontext</w:t>
      </w:r>
    </w:p>
    <w:p w14:paraId="595CE3B2" w14:textId="2413C26D" w:rsidR="004F2DD1" w:rsidRDefault="004E1888" w:rsidP="00405C59">
      <w:pPr>
        <w:pStyle w:val="Heading3"/>
      </w:pPr>
      <w:r>
        <w:t>National</w:t>
      </w:r>
      <w:r w:rsidR="004F2DD1">
        <w:t xml:space="preserve"> </w:t>
      </w:r>
      <w:r w:rsidR="00D77D4F">
        <w:t>Policy and L</w:t>
      </w:r>
      <w:r w:rsidR="00EE48F7">
        <w:t>egislation</w:t>
      </w:r>
    </w:p>
    <w:p w14:paraId="5B98030C" w14:textId="2CBFF204" w:rsidR="002654B9" w:rsidRDefault="002654B9" w:rsidP="006716C1">
      <w:pPr>
        <w:pStyle w:val="Heading4"/>
      </w:pPr>
      <w:r>
        <w:t>Environment Pro</w:t>
      </w:r>
      <w:r w:rsidR="00326A3F">
        <w:t>t</w:t>
      </w:r>
      <w:r>
        <w:t>ection and Biodiversity Conservation Act</w:t>
      </w:r>
      <w:r w:rsidR="00095302">
        <w:t xml:space="preserve"> 1999</w:t>
      </w:r>
      <w:r w:rsidR="00872F91">
        <w:t xml:space="preserve"> (EPBC Act)</w:t>
      </w:r>
    </w:p>
    <w:p w14:paraId="7EEC7011" w14:textId="59FAB1A2" w:rsidR="00095302" w:rsidRPr="00973BDD" w:rsidRDefault="00BD5C8D" w:rsidP="0016643C">
      <w:pPr>
        <w:pStyle w:val="Paragraphtext"/>
        <w:spacing w:after="0"/>
        <w:rPr>
          <w:rFonts w:ascii="Helvetica" w:hAnsi="Helvetica" w:cs="Helvetica"/>
        </w:rPr>
      </w:pPr>
      <w:r w:rsidRPr="00BD5C8D">
        <w:rPr>
          <w:rFonts w:ascii="Helvetica" w:hAnsi="Helvetica" w:cs="Helvetica"/>
        </w:rPr>
        <w:t xml:space="preserve">The </w:t>
      </w:r>
      <w:r w:rsidRPr="002B3476">
        <w:rPr>
          <w:rFonts w:ascii="Helvetica" w:hAnsi="Helvetica" w:cs="Helvetica"/>
          <w:i/>
        </w:rPr>
        <w:t>Commonwealth Environment Protection and Biodiversity Conservation Act</w:t>
      </w:r>
      <w:r w:rsidRPr="00BD5C8D">
        <w:rPr>
          <w:rFonts w:ascii="Helvetica" w:hAnsi="Helvetica" w:cs="Helvetica"/>
        </w:rPr>
        <w:t xml:space="preserve"> 1999 (EPBC Act) identifies matters of national environmental significance, including nationally threatened species and ecological communities, migratory species, wetlands protected under the Ramsar Convention and world heritage areas. </w:t>
      </w:r>
      <w:r w:rsidR="0016643C">
        <w:t xml:space="preserve">The </w:t>
      </w:r>
      <w:r w:rsidR="00872F91">
        <w:t>EPBC Act</w:t>
      </w:r>
      <w:r w:rsidR="0016643C">
        <w:t xml:space="preserve"> </w:t>
      </w:r>
      <w:r w:rsidR="0016643C">
        <w:rPr>
          <w:rFonts w:ascii="Helvetica" w:hAnsi="Helvetica" w:cs="Helvetica"/>
        </w:rPr>
        <w:t>is triggered by when a proposed activity will have a significant impact on a ‘matter of national environmental significance’. I</w:t>
      </w:r>
      <w:r w:rsidR="008B00B3">
        <w:rPr>
          <w:rFonts w:ascii="Helvetica" w:hAnsi="Helvetica" w:cs="Helvetica"/>
        </w:rPr>
        <w:t>n the Macedon R</w:t>
      </w:r>
      <w:r w:rsidR="000E1BD7">
        <w:rPr>
          <w:rFonts w:ascii="Helvetica" w:hAnsi="Helvetica" w:cs="Helvetica"/>
        </w:rPr>
        <w:t xml:space="preserve">anges, we have </w:t>
      </w:r>
      <w:r w:rsidR="00255F9F">
        <w:rPr>
          <w:rFonts w:ascii="Helvetica" w:hAnsi="Helvetica" w:cs="Helvetica"/>
        </w:rPr>
        <w:t>two</w:t>
      </w:r>
      <w:r w:rsidR="00A13409">
        <w:rPr>
          <w:rFonts w:ascii="Helvetica" w:hAnsi="Helvetica" w:cs="Helvetica"/>
        </w:rPr>
        <w:t xml:space="preserve"> vegetation communities and </w:t>
      </w:r>
      <w:r w:rsidR="00EE48F7">
        <w:rPr>
          <w:rFonts w:ascii="Helvetica" w:hAnsi="Helvetica" w:cs="Helvetica"/>
        </w:rPr>
        <w:t>18</w:t>
      </w:r>
      <w:r w:rsidR="0016643C">
        <w:rPr>
          <w:rFonts w:ascii="Helvetica" w:hAnsi="Helvetica" w:cs="Helvetica"/>
        </w:rPr>
        <w:t xml:space="preserve"> species that are c</w:t>
      </w:r>
      <w:r w:rsidR="00095302">
        <w:rPr>
          <w:rFonts w:ascii="Helvetica" w:hAnsi="Helvetica" w:cs="Helvetica"/>
        </w:rPr>
        <w:t>urrently listed under the EBPC A</w:t>
      </w:r>
      <w:r w:rsidR="0016643C">
        <w:rPr>
          <w:rFonts w:ascii="Helvetica" w:hAnsi="Helvetica" w:cs="Helvetica"/>
        </w:rPr>
        <w:t>ct</w:t>
      </w:r>
      <w:r w:rsidR="008B00B3">
        <w:rPr>
          <w:rFonts w:ascii="Helvetica" w:hAnsi="Helvetica" w:cs="Helvetica"/>
        </w:rPr>
        <w:t xml:space="preserve"> (listed in </w:t>
      </w:r>
      <w:r w:rsidR="0092574E">
        <w:rPr>
          <w:rFonts w:ascii="Helvetica" w:hAnsi="Helvetica" w:cs="Helvetica"/>
        </w:rPr>
        <w:fldChar w:fldCharType="begin"/>
      </w:r>
      <w:r w:rsidR="0092574E">
        <w:rPr>
          <w:rFonts w:ascii="Helvetica" w:hAnsi="Helvetica" w:cs="Helvetica"/>
        </w:rPr>
        <w:instrText xml:space="preserve"> REF _Ref530662031 \h </w:instrText>
      </w:r>
      <w:r w:rsidR="0092574E">
        <w:rPr>
          <w:rFonts w:ascii="Helvetica" w:hAnsi="Helvetica" w:cs="Helvetica"/>
        </w:rPr>
      </w:r>
      <w:r w:rsidR="0092574E">
        <w:rPr>
          <w:rFonts w:ascii="Helvetica" w:hAnsi="Helvetica" w:cs="Helvetica"/>
        </w:rPr>
        <w:fldChar w:fldCharType="separate"/>
      </w:r>
      <w:r w:rsidR="001A133B">
        <w:t xml:space="preserve">Table </w:t>
      </w:r>
      <w:r w:rsidR="001A133B">
        <w:rPr>
          <w:noProof/>
        </w:rPr>
        <w:t>3</w:t>
      </w:r>
      <w:r w:rsidR="0092574E">
        <w:rPr>
          <w:rFonts w:ascii="Helvetica" w:hAnsi="Helvetica" w:cs="Helvetica"/>
        </w:rPr>
        <w:fldChar w:fldCharType="end"/>
      </w:r>
      <w:r w:rsidR="008B00B3">
        <w:rPr>
          <w:rFonts w:ascii="Helvetica" w:hAnsi="Helvetica" w:cs="Helvetica"/>
        </w:rPr>
        <w:t>)</w:t>
      </w:r>
      <w:r w:rsidR="0016643C">
        <w:rPr>
          <w:rFonts w:ascii="Helvetica" w:hAnsi="Helvetica" w:cs="Helvetica"/>
        </w:rPr>
        <w:t xml:space="preserve">. </w:t>
      </w:r>
    </w:p>
    <w:p w14:paraId="5DBECD9C" w14:textId="77777777" w:rsidR="00C221FB" w:rsidRDefault="00C221FB" w:rsidP="0016643C">
      <w:pPr>
        <w:pStyle w:val="Paragraphtext"/>
        <w:spacing w:after="0"/>
      </w:pPr>
    </w:p>
    <w:tbl>
      <w:tblPr>
        <w:tblStyle w:val="GridTable1Light-Accent1"/>
        <w:tblW w:w="5000" w:type="pct"/>
        <w:tblLook w:val="0400" w:firstRow="0" w:lastRow="0" w:firstColumn="0" w:lastColumn="0" w:noHBand="0" w:noVBand="1"/>
      </w:tblPr>
      <w:tblGrid>
        <w:gridCol w:w="4672"/>
        <w:gridCol w:w="5099"/>
      </w:tblGrid>
      <w:tr w:rsidR="002F59A8" w:rsidRPr="0016643C" w14:paraId="75B5B1BE" w14:textId="77777777" w:rsidTr="00A13409">
        <w:trPr>
          <w:trHeight w:val="255"/>
        </w:trPr>
        <w:tc>
          <w:tcPr>
            <w:tcW w:w="5000" w:type="pct"/>
            <w:gridSpan w:val="2"/>
            <w:shd w:val="clear" w:color="auto" w:fill="8DB3E2" w:themeFill="text2" w:themeFillTint="66"/>
          </w:tcPr>
          <w:p w14:paraId="0A8D9C66" w14:textId="3E1068BF" w:rsidR="002F59A8" w:rsidRPr="0016643C" w:rsidRDefault="002F59A8" w:rsidP="00EE48F7">
            <w:pPr>
              <w:rPr>
                <w:rFonts w:ascii="Arial" w:eastAsia="Times New Roman" w:hAnsi="Arial" w:cs="Arial"/>
                <w:color w:val="242A35"/>
                <w:sz w:val="21"/>
                <w:szCs w:val="21"/>
                <w:lang w:eastAsia="en-AU"/>
              </w:rPr>
            </w:pPr>
            <w:r>
              <w:rPr>
                <w:rFonts w:ascii="Arial" w:eastAsia="Times New Roman" w:hAnsi="Arial" w:cs="Arial"/>
                <w:b/>
                <w:color w:val="242A35"/>
                <w:sz w:val="21"/>
                <w:szCs w:val="21"/>
                <w:lang w:eastAsia="en-AU"/>
              </w:rPr>
              <w:t xml:space="preserve">Critically </w:t>
            </w:r>
            <w:r w:rsidRPr="0016643C">
              <w:rPr>
                <w:rFonts w:ascii="Arial" w:eastAsia="Times New Roman" w:hAnsi="Arial" w:cs="Arial"/>
                <w:b/>
                <w:color w:val="242A35"/>
                <w:sz w:val="21"/>
                <w:szCs w:val="21"/>
                <w:lang w:eastAsia="en-AU"/>
              </w:rPr>
              <w:t>Endangered</w:t>
            </w:r>
            <w:r>
              <w:rPr>
                <w:rFonts w:ascii="Arial" w:eastAsia="Times New Roman" w:hAnsi="Arial" w:cs="Arial"/>
                <w:b/>
                <w:color w:val="242A35"/>
                <w:sz w:val="21"/>
                <w:szCs w:val="21"/>
                <w:lang w:eastAsia="en-AU"/>
              </w:rPr>
              <w:t xml:space="preserve"> </w:t>
            </w:r>
          </w:p>
        </w:tc>
      </w:tr>
      <w:tr w:rsidR="002F59A8" w:rsidRPr="0016643C" w14:paraId="6C292F11" w14:textId="77777777" w:rsidTr="00A13409">
        <w:trPr>
          <w:trHeight w:val="255"/>
        </w:trPr>
        <w:tc>
          <w:tcPr>
            <w:tcW w:w="2391" w:type="pct"/>
          </w:tcPr>
          <w:p w14:paraId="5670CB2C" w14:textId="34A7CADA" w:rsidR="002F59A8" w:rsidRPr="0016643C" w:rsidRDefault="00CC0CDB" w:rsidP="00CC0CDB">
            <w:pPr>
              <w:rPr>
                <w:rFonts w:ascii="Arial" w:eastAsia="Times New Roman" w:hAnsi="Arial" w:cs="Arial"/>
                <w:color w:val="242A35"/>
                <w:sz w:val="21"/>
                <w:szCs w:val="21"/>
                <w:lang w:eastAsia="en-AU"/>
              </w:rPr>
            </w:pPr>
            <w:r>
              <w:rPr>
                <w:rFonts w:ascii="Arial" w:eastAsia="Times New Roman" w:hAnsi="Arial" w:cs="Arial"/>
                <w:color w:val="242A35"/>
                <w:sz w:val="21"/>
                <w:szCs w:val="21"/>
                <w:lang w:eastAsia="en-AU"/>
              </w:rPr>
              <w:t xml:space="preserve">Seasonal Herbaceous </w:t>
            </w:r>
            <w:r w:rsidR="002F59A8" w:rsidRPr="00CC0CDB">
              <w:rPr>
                <w:rFonts w:ascii="Arial" w:eastAsia="Times New Roman" w:hAnsi="Arial" w:cs="Arial"/>
                <w:color w:val="242A35"/>
                <w:sz w:val="21"/>
                <w:szCs w:val="21"/>
                <w:lang w:eastAsia="en-AU"/>
              </w:rPr>
              <w:t xml:space="preserve">Wetlands </w:t>
            </w:r>
            <w:r>
              <w:rPr>
                <w:rFonts w:ascii="Arial" w:eastAsia="Times New Roman" w:hAnsi="Arial" w:cs="Arial"/>
                <w:color w:val="242A35"/>
                <w:sz w:val="21"/>
                <w:szCs w:val="21"/>
                <w:lang w:eastAsia="en-AU"/>
              </w:rPr>
              <w:t>(</w:t>
            </w:r>
            <w:r w:rsidR="002F59A8" w:rsidRPr="00CC0CDB">
              <w:rPr>
                <w:rFonts w:ascii="Arial" w:eastAsia="Times New Roman" w:hAnsi="Arial" w:cs="Arial"/>
                <w:color w:val="242A35"/>
                <w:sz w:val="21"/>
                <w:szCs w:val="21"/>
                <w:lang w:eastAsia="en-AU"/>
              </w:rPr>
              <w:t>Freshwater) of</w:t>
            </w:r>
            <w:r>
              <w:rPr>
                <w:rFonts w:ascii="Arial" w:eastAsia="Times New Roman" w:hAnsi="Arial" w:cs="Arial"/>
                <w:color w:val="242A35"/>
                <w:sz w:val="21"/>
                <w:szCs w:val="21"/>
                <w:lang w:eastAsia="en-AU"/>
              </w:rPr>
              <w:t xml:space="preserve"> </w:t>
            </w:r>
            <w:r w:rsidR="00A13409">
              <w:rPr>
                <w:rFonts w:ascii="Arial" w:eastAsia="Times New Roman" w:hAnsi="Arial" w:cs="Arial"/>
                <w:color w:val="242A35"/>
                <w:sz w:val="21"/>
                <w:szCs w:val="21"/>
                <w:lang w:eastAsia="en-AU"/>
              </w:rPr>
              <w:t xml:space="preserve">the Temperate Lowland </w:t>
            </w:r>
            <w:r w:rsidR="002F59A8" w:rsidRPr="00CC0CDB">
              <w:rPr>
                <w:rFonts w:ascii="Arial" w:eastAsia="Times New Roman" w:hAnsi="Arial" w:cs="Arial"/>
                <w:color w:val="242A35"/>
                <w:sz w:val="21"/>
                <w:szCs w:val="21"/>
                <w:lang w:eastAsia="en-AU"/>
              </w:rPr>
              <w:t>Plains</w:t>
            </w:r>
          </w:p>
        </w:tc>
        <w:tc>
          <w:tcPr>
            <w:tcW w:w="2609" w:type="pct"/>
          </w:tcPr>
          <w:p w14:paraId="402F2848" w14:textId="379F6778" w:rsidR="002F59A8" w:rsidRPr="0016643C" w:rsidRDefault="00CC0CDB" w:rsidP="005924AF">
            <w:pPr>
              <w:rPr>
                <w:rFonts w:ascii="Arial" w:eastAsia="Times New Roman" w:hAnsi="Arial" w:cs="Arial"/>
                <w:color w:val="242A35"/>
                <w:sz w:val="21"/>
                <w:szCs w:val="21"/>
                <w:lang w:eastAsia="en-AU"/>
              </w:rPr>
            </w:pPr>
            <w:r>
              <w:rPr>
                <w:rFonts w:ascii="Arial" w:eastAsia="Times New Roman" w:hAnsi="Arial" w:cs="Arial"/>
                <w:color w:val="242A35"/>
                <w:sz w:val="21"/>
                <w:szCs w:val="21"/>
                <w:lang w:eastAsia="en-AU"/>
              </w:rPr>
              <w:t xml:space="preserve">EVC </w:t>
            </w:r>
            <w:r w:rsidR="002F59A8" w:rsidRPr="00CC0CDB">
              <w:rPr>
                <w:rFonts w:ascii="Arial" w:eastAsia="Times New Roman" w:hAnsi="Arial" w:cs="Arial"/>
                <w:color w:val="242A35"/>
                <w:sz w:val="21"/>
                <w:szCs w:val="21"/>
                <w:lang w:eastAsia="en-AU"/>
              </w:rPr>
              <w:t>647 Plains Sedgy Wetland</w:t>
            </w:r>
          </w:p>
        </w:tc>
      </w:tr>
      <w:tr w:rsidR="002F59A8" w:rsidRPr="0016643C" w14:paraId="06D19D55" w14:textId="77777777" w:rsidTr="00A13409">
        <w:trPr>
          <w:trHeight w:val="255"/>
        </w:trPr>
        <w:tc>
          <w:tcPr>
            <w:tcW w:w="2391" w:type="pct"/>
          </w:tcPr>
          <w:p w14:paraId="013A73BF" w14:textId="6817816F" w:rsidR="002F59A8" w:rsidRPr="00CC0CDB" w:rsidRDefault="002F59A8" w:rsidP="00CC0CDB">
            <w:pPr>
              <w:rPr>
                <w:rFonts w:ascii="Arial" w:eastAsia="Times New Roman" w:hAnsi="Arial" w:cs="Arial"/>
                <w:color w:val="242A35"/>
                <w:sz w:val="21"/>
                <w:szCs w:val="21"/>
                <w:lang w:eastAsia="en-AU"/>
              </w:rPr>
            </w:pPr>
            <w:r w:rsidRPr="00CC0CDB">
              <w:rPr>
                <w:rFonts w:ascii="Arial" w:eastAsia="Times New Roman" w:hAnsi="Arial" w:cs="Arial"/>
                <w:color w:val="242A35"/>
                <w:sz w:val="21"/>
                <w:szCs w:val="21"/>
                <w:lang w:eastAsia="en-AU"/>
              </w:rPr>
              <w:t xml:space="preserve">Grassy Eucalypt Woodland of the </w:t>
            </w:r>
            <w:r w:rsidR="00CC0CDB">
              <w:rPr>
                <w:rFonts w:ascii="Arial" w:eastAsia="Times New Roman" w:hAnsi="Arial" w:cs="Arial"/>
                <w:color w:val="242A35"/>
                <w:sz w:val="21"/>
                <w:szCs w:val="21"/>
                <w:lang w:eastAsia="en-AU"/>
              </w:rPr>
              <w:t>V</w:t>
            </w:r>
            <w:r w:rsidRPr="00CC0CDB">
              <w:rPr>
                <w:rFonts w:ascii="Arial" w:eastAsia="Times New Roman" w:hAnsi="Arial" w:cs="Arial"/>
                <w:color w:val="242A35"/>
                <w:sz w:val="21"/>
                <w:szCs w:val="21"/>
                <w:lang w:eastAsia="en-AU"/>
              </w:rPr>
              <w:t>ictorian Volcanic Plains</w:t>
            </w:r>
          </w:p>
        </w:tc>
        <w:tc>
          <w:tcPr>
            <w:tcW w:w="2609" w:type="pct"/>
          </w:tcPr>
          <w:p w14:paraId="3EFD1860" w14:textId="791B7CFE" w:rsidR="00CC0CDB" w:rsidRPr="00CC0CDB" w:rsidRDefault="00CC0CDB" w:rsidP="00CC0CDB">
            <w:pPr>
              <w:autoSpaceDE w:val="0"/>
              <w:autoSpaceDN w:val="0"/>
              <w:adjustRightInd w:val="0"/>
              <w:rPr>
                <w:rFonts w:ascii="Times New Roman" w:hAnsi="Times New Roman" w:cs="Times New Roman"/>
                <w:color w:val="000000"/>
                <w:sz w:val="23"/>
                <w:szCs w:val="23"/>
              </w:rPr>
            </w:pPr>
            <w:r w:rsidRPr="00CC0CDB">
              <w:rPr>
                <w:rFonts w:ascii="Arial" w:eastAsia="Times New Roman" w:hAnsi="Arial" w:cs="Arial"/>
                <w:color w:val="242A35"/>
                <w:sz w:val="21"/>
                <w:szCs w:val="21"/>
                <w:lang w:eastAsia="en-AU"/>
              </w:rPr>
              <w:t>E</w:t>
            </w:r>
            <w:r w:rsidR="00A13409">
              <w:rPr>
                <w:rFonts w:ascii="Arial" w:eastAsia="Times New Roman" w:hAnsi="Arial" w:cs="Arial"/>
                <w:color w:val="242A35"/>
                <w:sz w:val="21"/>
                <w:szCs w:val="21"/>
                <w:lang w:eastAsia="en-AU"/>
              </w:rPr>
              <w:t xml:space="preserve">VC 55 </w:t>
            </w:r>
            <w:r w:rsidRPr="00CC0CDB">
              <w:rPr>
                <w:rFonts w:ascii="Arial" w:eastAsia="Times New Roman" w:hAnsi="Arial" w:cs="Arial"/>
                <w:color w:val="242A35"/>
                <w:sz w:val="21"/>
                <w:szCs w:val="21"/>
                <w:lang w:eastAsia="en-AU"/>
              </w:rPr>
              <w:t xml:space="preserve">Plains Grassy Woodland. </w:t>
            </w:r>
          </w:p>
          <w:p w14:paraId="3A771E49" w14:textId="77777777" w:rsidR="002F59A8" w:rsidRPr="0016643C" w:rsidRDefault="002F59A8" w:rsidP="005924AF">
            <w:pPr>
              <w:rPr>
                <w:rFonts w:ascii="Arial" w:eastAsia="Times New Roman" w:hAnsi="Arial" w:cs="Arial"/>
                <w:color w:val="242A35"/>
                <w:sz w:val="21"/>
                <w:szCs w:val="21"/>
                <w:lang w:eastAsia="en-AU"/>
              </w:rPr>
            </w:pPr>
          </w:p>
        </w:tc>
      </w:tr>
      <w:tr w:rsidR="00A13409" w:rsidRPr="0016643C" w14:paraId="3199540C" w14:textId="77777777" w:rsidTr="00A13409">
        <w:trPr>
          <w:trHeight w:val="255"/>
        </w:trPr>
        <w:tc>
          <w:tcPr>
            <w:tcW w:w="2391" w:type="pct"/>
          </w:tcPr>
          <w:p w14:paraId="04A52E14" w14:textId="6C6F1E33" w:rsidR="00A13409" w:rsidRPr="00C221FB" w:rsidRDefault="00C221FB" w:rsidP="00CC0CDB">
            <w:pPr>
              <w:rPr>
                <w:rFonts w:ascii="Arial" w:eastAsia="Times New Roman" w:hAnsi="Arial" w:cs="Arial"/>
                <w:i/>
                <w:color w:val="242A35"/>
                <w:sz w:val="21"/>
                <w:szCs w:val="21"/>
                <w:lang w:eastAsia="en-AU"/>
              </w:rPr>
            </w:pPr>
            <w:r>
              <w:rPr>
                <w:rFonts w:ascii="Arial" w:eastAsia="Times New Roman" w:hAnsi="Arial" w:cs="Arial"/>
                <w:i/>
                <w:color w:val="242A35"/>
                <w:sz w:val="21"/>
                <w:szCs w:val="21"/>
                <w:lang w:eastAsia="en-AU"/>
              </w:rPr>
              <w:t>Synemon plana</w:t>
            </w:r>
          </w:p>
        </w:tc>
        <w:tc>
          <w:tcPr>
            <w:tcW w:w="2609" w:type="pct"/>
          </w:tcPr>
          <w:p w14:paraId="4FE57A80" w14:textId="417DAD74" w:rsidR="00A13409" w:rsidRPr="00CC0CDB" w:rsidRDefault="00C221FB" w:rsidP="008F699D">
            <w:pPr>
              <w:autoSpaceDE w:val="0"/>
              <w:autoSpaceDN w:val="0"/>
              <w:adjustRightInd w:val="0"/>
              <w:rPr>
                <w:rFonts w:ascii="Arial" w:eastAsia="Times New Roman" w:hAnsi="Arial" w:cs="Arial"/>
                <w:color w:val="242A35"/>
                <w:sz w:val="21"/>
                <w:szCs w:val="21"/>
                <w:lang w:eastAsia="en-AU"/>
              </w:rPr>
            </w:pPr>
            <w:r>
              <w:rPr>
                <w:rFonts w:ascii="Arial" w:eastAsia="Times New Roman" w:hAnsi="Arial" w:cs="Arial"/>
                <w:color w:val="242A35"/>
                <w:sz w:val="21"/>
                <w:szCs w:val="21"/>
                <w:lang w:eastAsia="en-AU"/>
              </w:rPr>
              <w:t xml:space="preserve">Golden Sun Moth </w:t>
            </w:r>
          </w:p>
        </w:tc>
      </w:tr>
      <w:tr w:rsidR="00DA3D63" w:rsidRPr="0016643C" w14:paraId="018A4D45" w14:textId="77777777" w:rsidTr="00A13409">
        <w:trPr>
          <w:trHeight w:val="255"/>
        </w:trPr>
        <w:tc>
          <w:tcPr>
            <w:tcW w:w="5000" w:type="pct"/>
            <w:gridSpan w:val="2"/>
            <w:shd w:val="clear" w:color="auto" w:fill="8DB3E2" w:themeFill="text2" w:themeFillTint="66"/>
          </w:tcPr>
          <w:p w14:paraId="4F942633" w14:textId="77777777" w:rsidR="00DA3D63" w:rsidRPr="0016643C" w:rsidRDefault="00DA3D63" w:rsidP="0016643C">
            <w:pPr>
              <w:rPr>
                <w:rFonts w:ascii="Arial" w:eastAsia="Times New Roman" w:hAnsi="Arial" w:cs="Arial"/>
                <w:color w:val="242A35"/>
                <w:sz w:val="21"/>
                <w:szCs w:val="21"/>
                <w:lang w:eastAsia="en-AU"/>
              </w:rPr>
            </w:pPr>
            <w:r w:rsidRPr="0016643C">
              <w:rPr>
                <w:rFonts w:ascii="Arial" w:eastAsia="Times New Roman" w:hAnsi="Arial" w:cs="Arial"/>
                <w:b/>
                <w:color w:val="242A35"/>
                <w:sz w:val="21"/>
                <w:szCs w:val="21"/>
                <w:lang w:eastAsia="en-AU"/>
              </w:rPr>
              <w:t>Endangered</w:t>
            </w:r>
          </w:p>
        </w:tc>
      </w:tr>
      <w:tr w:rsidR="0016643C" w:rsidRPr="0016643C" w14:paraId="6A97F75E" w14:textId="77777777" w:rsidTr="00A13409">
        <w:trPr>
          <w:trHeight w:val="255"/>
        </w:trPr>
        <w:tc>
          <w:tcPr>
            <w:tcW w:w="2391" w:type="pct"/>
          </w:tcPr>
          <w:p w14:paraId="31C30245" w14:textId="77777777" w:rsidR="0016643C" w:rsidRPr="0016643C" w:rsidRDefault="0016643C" w:rsidP="0016643C">
            <w:pPr>
              <w:rPr>
                <w:rFonts w:ascii="Arial" w:eastAsia="Times New Roman" w:hAnsi="Arial" w:cs="Arial"/>
                <w:color w:val="242A35"/>
                <w:sz w:val="21"/>
                <w:szCs w:val="21"/>
                <w:lang w:eastAsia="en-AU"/>
              </w:rPr>
            </w:pPr>
            <w:r w:rsidRPr="0016643C">
              <w:rPr>
                <w:rFonts w:ascii="Arial" w:eastAsia="Times New Roman" w:hAnsi="Arial" w:cs="Arial"/>
                <w:i/>
                <w:iCs/>
                <w:color w:val="242A35"/>
                <w:sz w:val="21"/>
                <w:szCs w:val="21"/>
                <w:lang w:eastAsia="en-AU"/>
              </w:rPr>
              <w:t>Ballantinia antipoda</w:t>
            </w:r>
          </w:p>
        </w:tc>
        <w:tc>
          <w:tcPr>
            <w:tcW w:w="2609" w:type="pct"/>
          </w:tcPr>
          <w:p w14:paraId="213ADF5F" w14:textId="75CE5393" w:rsidR="0016643C" w:rsidRPr="0016643C" w:rsidRDefault="0016643C" w:rsidP="0016643C">
            <w:pPr>
              <w:rPr>
                <w:rFonts w:ascii="Arial" w:eastAsia="Times New Roman" w:hAnsi="Arial" w:cs="Arial"/>
                <w:color w:val="242A35"/>
                <w:sz w:val="21"/>
                <w:szCs w:val="21"/>
                <w:lang w:eastAsia="en-AU"/>
              </w:rPr>
            </w:pPr>
            <w:r w:rsidRPr="0016643C">
              <w:rPr>
                <w:rFonts w:ascii="Arial" w:eastAsia="Times New Roman" w:hAnsi="Arial" w:cs="Arial"/>
                <w:color w:val="242A35"/>
                <w:sz w:val="21"/>
                <w:szCs w:val="21"/>
                <w:lang w:eastAsia="en-AU"/>
              </w:rPr>
              <w:t>Southern Shepherd</w:t>
            </w:r>
            <w:r w:rsidR="00C221FB">
              <w:rPr>
                <w:rFonts w:ascii="Arial" w:eastAsia="Times New Roman" w:hAnsi="Arial" w:cs="Arial"/>
                <w:color w:val="242A35"/>
                <w:sz w:val="21"/>
                <w:szCs w:val="21"/>
                <w:lang w:eastAsia="en-AU"/>
              </w:rPr>
              <w:t>’</w:t>
            </w:r>
            <w:r w:rsidRPr="0016643C">
              <w:rPr>
                <w:rFonts w:ascii="Arial" w:eastAsia="Times New Roman" w:hAnsi="Arial" w:cs="Arial"/>
                <w:color w:val="242A35"/>
                <w:sz w:val="21"/>
                <w:szCs w:val="21"/>
                <w:lang w:eastAsia="en-AU"/>
              </w:rPr>
              <w:t>s Purse</w:t>
            </w:r>
          </w:p>
        </w:tc>
      </w:tr>
      <w:tr w:rsidR="00283A91" w:rsidRPr="0016643C" w14:paraId="44736657" w14:textId="77777777" w:rsidTr="00A13409">
        <w:trPr>
          <w:trHeight w:val="255"/>
        </w:trPr>
        <w:tc>
          <w:tcPr>
            <w:tcW w:w="2391" w:type="pct"/>
          </w:tcPr>
          <w:p w14:paraId="62F9CE04" w14:textId="77777777" w:rsidR="00283A91" w:rsidRPr="0016643C" w:rsidRDefault="00283A91" w:rsidP="0016643C">
            <w:pPr>
              <w:rPr>
                <w:rFonts w:ascii="Arial" w:eastAsia="Times New Roman" w:hAnsi="Arial" w:cs="Arial"/>
                <w:i/>
                <w:iCs/>
                <w:color w:val="242A35"/>
                <w:sz w:val="21"/>
                <w:szCs w:val="21"/>
                <w:lang w:eastAsia="en-AU"/>
              </w:rPr>
            </w:pPr>
            <w:r>
              <w:rPr>
                <w:rFonts w:ascii="Arial" w:eastAsia="Times New Roman" w:hAnsi="Arial" w:cs="Arial"/>
                <w:i/>
                <w:iCs/>
                <w:color w:val="242A35"/>
                <w:sz w:val="21"/>
                <w:szCs w:val="21"/>
                <w:lang w:eastAsia="en-AU"/>
              </w:rPr>
              <w:t>Lepidium hyssopifolium s.s.</w:t>
            </w:r>
          </w:p>
        </w:tc>
        <w:tc>
          <w:tcPr>
            <w:tcW w:w="2609" w:type="pct"/>
          </w:tcPr>
          <w:p w14:paraId="24615129" w14:textId="77777777" w:rsidR="00283A91" w:rsidRPr="0016643C" w:rsidRDefault="00283A91" w:rsidP="0016643C">
            <w:pPr>
              <w:rPr>
                <w:rFonts w:ascii="Arial" w:eastAsia="Times New Roman" w:hAnsi="Arial" w:cs="Arial"/>
                <w:color w:val="242A35"/>
                <w:sz w:val="21"/>
                <w:szCs w:val="21"/>
                <w:lang w:eastAsia="en-AU"/>
              </w:rPr>
            </w:pPr>
            <w:r>
              <w:rPr>
                <w:rFonts w:ascii="Arial" w:eastAsia="Times New Roman" w:hAnsi="Arial" w:cs="Arial"/>
                <w:color w:val="242A35"/>
                <w:sz w:val="21"/>
                <w:szCs w:val="21"/>
                <w:lang w:eastAsia="en-AU"/>
              </w:rPr>
              <w:t>Basalt Peppercress</w:t>
            </w:r>
          </w:p>
        </w:tc>
      </w:tr>
      <w:tr w:rsidR="00F44384" w:rsidRPr="0016643C" w14:paraId="0716A7AD" w14:textId="77777777" w:rsidTr="00A13409">
        <w:trPr>
          <w:trHeight w:val="255"/>
        </w:trPr>
        <w:tc>
          <w:tcPr>
            <w:tcW w:w="2391" w:type="pct"/>
          </w:tcPr>
          <w:p w14:paraId="1A29E648" w14:textId="77777777" w:rsidR="00F44384" w:rsidRPr="0016643C" w:rsidRDefault="00F44384" w:rsidP="0016643C">
            <w:pPr>
              <w:rPr>
                <w:rFonts w:ascii="Arial" w:eastAsia="Times New Roman" w:hAnsi="Arial" w:cs="Arial"/>
                <w:color w:val="242A35"/>
                <w:sz w:val="21"/>
                <w:szCs w:val="21"/>
                <w:lang w:eastAsia="en-AU"/>
              </w:rPr>
            </w:pPr>
            <w:r>
              <w:rPr>
                <w:rStyle w:val="Emphasis"/>
                <w:rFonts w:ascii="Arial" w:hAnsi="Arial" w:cs="Arial"/>
                <w:color w:val="242A35"/>
                <w:sz w:val="21"/>
                <w:szCs w:val="21"/>
              </w:rPr>
              <w:t>Dianella amoena</w:t>
            </w:r>
          </w:p>
        </w:tc>
        <w:tc>
          <w:tcPr>
            <w:tcW w:w="2609" w:type="pct"/>
          </w:tcPr>
          <w:p w14:paraId="5474275B" w14:textId="77777777" w:rsidR="00F44384" w:rsidRPr="0016643C" w:rsidRDefault="00F44384" w:rsidP="0016643C">
            <w:pPr>
              <w:rPr>
                <w:rFonts w:ascii="Arial" w:eastAsia="Times New Roman" w:hAnsi="Arial" w:cs="Arial"/>
                <w:color w:val="242A35"/>
                <w:sz w:val="21"/>
                <w:szCs w:val="21"/>
                <w:lang w:eastAsia="en-AU"/>
              </w:rPr>
            </w:pPr>
            <w:r w:rsidRPr="00A56735">
              <w:rPr>
                <w:rFonts w:ascii="Arial" w:hAnsi="Arial" w:cs="Arial"/>
                <w:color w:val="242A35"/>
                <w:sz w:val="21"/>
                <w:szCs w:val="21"/>
              </w:rPr>
              <w:t>Matted Flax-lily</w:t>
            </w:r>
          </w:p>
        </w:tc>
      </w:tr>
      <w:tr w:rsidR="00DA3D63" w:rsidRPr="0016643C" w14:paraId="4D77427C" w14:textId="77777777" w:rsidTr="00A13409">
        <w:trPr>
          <w:trHeight w:val="255"/>
        </w:trPr>
        <w:tc>
          <w:tcPr>
            <w:tcW w:w="2391" w:type="pct"/>
          </w:tcPr>
          <w:p w14:paraId="0B2B549E" w14:textId="77777777" w:rsidR="00DA3D63" w:rsidRDefault="00DA3D63" w:rsidP="00DA3D63">
            <w:pPr>
              <w:rPr>
                <w:rFonts w:ascii="Arial" w:hAnsi="Arial" w:cs="Arial"/>
                <w:color w:val="242A35"/>
                <w:sz w:val="21"/>
                <w:szCs w:val="21"/>
              </w:rPr>
            </w:pPr>
            <w:r>
              <w:rPr>
                <w:rStyle w:val="Emphasis"/>
                <w:rFonts w:ascii="Arial" w:hAnsi="Arial" w:cs="Arial"/>
                <w:color w:val="242A35"/>
                <w:sz w:val="21"/>
                <w:szCs w:val="21"/>
              </w:rPr>
              <w:t>Botaurus poiciloptilus</w:t>
            </w:r>
          </w:p>
        </w:tc>
        <w:tc>
          <w:tcPr>
            <w:tcW w:w="2609" w:type="pct"/>
          </w:tcPr>
          <w:p w14:paraId="1859F0CA" w14:textId="77777777" w:rsidR="00DA3D63" w:rsidRDefault="00DA3D63" w:rsidP="00DA3D63">
            <w:pPr>
              <w:rPr>
                <w:rFonts w:ascii="Arial" w:hAnsi="Arial" w:cs="Arial"/>
                <w:color w:val="242A35"/>
                <w:sz w:val="21"/>
                <w:szCs w:val="21"/>
              </w:rPr>
            </w:pPr>
            <w:r w:rsidRPr="00A56735">
              <w:rPr>
                <w:rFonts w:ascii="Arial" w:hAnsi="Arial" w:cs="Arial"/>
                <w:color w:val="242A35"/>
                <w:sz w:val="21"/>
                <w:szCs w:val="21"/>
              </w:rPr>
              <w:t>Australasian Bittern</w:t>
            </w:r>
          </w:p>
        </w:tc>
      </w:tr>
      <w:tr w:rsidR="00DA3D63" w:rsidRPr="0016643C" w14:paraId="56B40D51" w14:textId="77777777" w:rsidTr="00A13409">
        <w:trPr>
          <w:trHeight w:val="255"/>
        </w:trPr>
        <w:tc>
          <w:tcPr>
            <w:tcW w:w="2391" w:type="pct"/>
          </w:tcPr>
          <w:p w14:paraId="733E655D" w14:textId="77777777" w:rsidR="00DA3D63" w:rsidRDefault="00DA3D63" w:rsidP="00DA3D63">
            <w:pPr>
              <w:rPr>
                <w:rFonts w:ascii="Arial" w:hAnsi="Arial" w:cs="Arial"/>
                <w:color w:val="242A35"/>
                <w:sz w:val="21"/>
                <w:szCs w:val="21"/>
              </w:rPr>
            </w:pPr>
            <w:r>
              <w:rPr>
                <w:rStyle w:val="Emphasis"/>
                <w:rFonts w:ascii="Arial" w:hAnsi="Arial" w:cs="Arial"/>
                <w:color w:val="242A35"/>
                <w:sz w:val="21"/>
                <w:szCs w:val="21"/>
              </w:rPr>
              <w:t>Lathamus discolour</w:t>
            </w:r>
          </w:p>
        </w:tc>
        <w:tc>
          <w:tcPr>
            <w:tcW w:w="2609" w:type="pct"/>
          </w:tcPr>
          <w:p w14:paraId="3BC38437" w14:textId="77777777" w:rsidR="00DA3D63" w:rsidRDefault="00DA3D63" w:rsidP="00DA3D63">
            <w:pPr>
              <w:rPr>
                <w:rFonts w:ascii="Arial" w:hAnsi="Arial" w:cs="Arial"/>
                <w:color w:val="242A35"/>
                <w:sz w:val="21"/>
                <w:szCs w:val="21"/>
              </w:rPr>
            </w:pPr>
            <w:r w:rsidRPr="00D137EF">
              <w:rPr>
                <w:rFonts w:ascii="Arial" w:hAnsi="Arial" w:cs="Arial"/>
                <w:color w:val="242A35"/>
                <w:sz w:val="21"/>
                <w:szCs w:val="21"/>
              </w:rPr>
              <w:t>Swift Parrot</w:t>
            </w:r>
          </w:p>
        </w:tc>
      </w:tr>
      <w:tr w:rsidR="00DA3D63" w:rsidRPr="0016643C" w14:paraId="08F9CAC3" w14:textId="77777777" w:rsidTr="00A13409">
        <w:trPr>
          <w:trHeight w:val="255"/>
        </w:trPr>
        <w:tc>
          <w:tcPr>
            <w:tcW w:w="2391" w:type="pct"/>
          </w:tcPr>
          <w:p w14:paraId="546FC660" w14:textId="77777777" w:rsidR="00DA3D63" w:rsidRDefault="00DA3D63" w:rsidP="00DA3D63">
            <w:pPr>
              <w:rPr>
                <w:rFonts w:ascii="Arial" w:hAnsi="Arial" w:cs="Arial"/>
                <w:color w:val="242A35"/>
                <w:sz w:val="21"/>
                <w:szCs w:val="21"/>
              </w:rPr>
            </w:pPr>
            <w:r>
              <w:rPr>
                <w:rStyle w:val="Emphasis"/>
                <w:rFonts w:ascii="Arial" w:hAnsi="Arial" w:cs="Arial"/>
                <w:color w:val="242A35"/>
                <w:sz w:val="21"/>
                <w:szCs w:val="21"/>
              </w:rPr>
              <w:t>Gymnobelideus leadbeateri</w:t>
            </w:r>
          </w:p>
        </w:tc>
        <w:tc>
          <w:tcPr>
            <w:tcW w:w="2609" w:type="pct"/>
          </w:tcPr>
          <w:p w14:paraId="5F1A2491" w14:textId="69110359" w:rsidR="00DA3D63" w:rsidRDefault="00DA3D63" w:rsidP="002331B7">
            <w:pPr>
              <w:rPr>
                <w:rFonts w:ascii="Arial" w:hAnsi="Arial" w:cs="Arial"/>
                <w:color w:val="242A35"/>
                <w:sz w:val="21"/>
                <w:szCs w:val="21"/>
              </w:rPr>
            </w:pPr>
            <w:r>
              <w:rPr>
                <w:rFonts w:ascii="Arial" w:hAnsi="Arial" w:cs="Arial"/>
                <w:color w:val="242A35"/>
                <w:sz w:val="21"/>
                <w:szCs w:val="21"/>
              </w:rPr>
              <w:t>Leadbeater</w:t>
            </w:r>
            <w:r w:rsidR="00C221FB">
              <w:rPr>
                <w:rFonts w:ascii="Arial" w:hAnsi="Arial" w:cs="Arial"/>
                <w:color w:val="242A35"/>
                <w:sz w:val="21"/>
                <w:szCs w:val="21"/>
              </w:rPr>
              <w:t>’</w:t>
            </w:r>
            <w:r>
              <w:rPr>
                <w:rFonts w:ascii="Arial" w:hAnsi="Arial" w:cs="Arial"/>
                <w:color w:val="242A35"/>
                <w:sz w:val="21"/>
                <w:szCs w:val="21"/>
              </w:rPr>
              <w:t>s Possum</w:t>
            </w:r>
            <w:r w:rsidR="0062636D">
              <w:rPr>
                <w:rFonts w:ascii="Arial" w:hAnsi="Arial" w:cs="Arial"/>
                <w:color w:val="242A35"/>
                <w:sz w:val="21"/>
                <w:szCs w:val="21"/>
              </w:rPr>
              <w:t xml:space="preserve"> (last recorded</w:t>
            </w:r>
            <w:r w:rsidR="002331B7">
              <w:rPr>
                <w:rFonts w:ascii="Arial" w:hAnsi="Arial" w:cs="Arial"/>
                <w:color w:val="242A35"/>
                <w:sz w:val="21"/>
                <w:szCs w:val="21"/>
              </w:rPr>
              <w:t xml:space="preserve"> 1995</w:t>
            </w:r>
            <w:r w:rsidR="0062636D">
              <w:rPr>
                <w:rFonts w:ascii="Arial" w:hAnsi="Arial" w:cs="Arial"/>
                <w:color w:val="242A35"/>
                <w:sz w:val="21"/>
                <w:szCs w:val="21"/>
              </w:rPr>
              <w:t>)</w:t>
            </w:r>
          </w:p>
        </w:tc>
      </w:tr>
      <w:tr w:rsidR="00DA3D63" w:rsidRPr="0016643C" w14:paraId="06BBD2FF" w14:textId="77777777" w:rsidTr="00A13409">
        <w:trPr>
          <w:trHeight w:val="255"/>
        </w:trPr>
        <w:tc>
          <w:tcPr>
            <w:tcW w:w="2391" w:type="pct"/>
          </w:tcPr>
          <w:p w14:paraId="71E44685" w14:textId="77777777" w:rsidR="00DA3D63" w:rsidRDefault="00DA3D63" w:rsidP="00DA3D63">
            <w:pPr>
              <w:rPr>
                <w:rFonts w:ascii="Arial" w:hAnsi="Arial" w:cs="Arial"/>
                <w:color w:val="242A35"/>
                <w:sz w:val="21"/>
                <w:szCs w:val="21"/>
              </w:rPr>
            </w:pPr>
            <w:r>
              <w:rPr>
                <w:rStyle w:val="Emphasis"/>
                <w:rFonts w:ascii="Arial" w:hAnsi="Arial" w:cs="Arial"/>
                <w:color w:val="242A35"/>
                <w:sz w:val="21"/>
                <w:szCs w:val="21"/>
              </w:rPr>
              <w:t>Bandicoot Isoodon obesulus obesulus</w:t>
            </w:r>
          </w:p>
        </w:tc>
        <w:tc>
          <w:tcPr>
            <w:tcW w:w="2609" w:type="pct"/>
          </w:tcPr>
          <w:p w14:paraId="5D72588C" w14:textId="77777777" w:rsidR="00DA3D63" w:rsidRDefault="00DA3D63" w:rsidP="002331B7">
            <w:pPr>
              <w:rPr>
                <w:rFonts w:ascii="Arial" w:hAnsi="Arial" w:cs="Arial"/>
                <w:color w:val="242A35"/>
                <w:sz w:val="21"/>
                <w:szCs w:val="21"/>
              </w:rPr>
            </w:pPr>
            <w:r>
              <w:rPr>
                <w:rFonts w:ascii="Arial" w:hAnsi="Arial" w:cs="Arial"/>
                <w:color w:val="242A35"/>
                <w:sz w:val="21"/>
                <w:szCs w:val="21"/>
              </w:rPr>
              <w:t>Southern Brown Bandicoot</w:t>
            </w:r>
            <w:r w:rsidR="0062636D">
              <w:rPr>
                <w:rFonts w:ascii="Arial" w:hAnsi="Arial" w:cs="Arial"/>
                <w:color w:val="242A35"/>
                <w:sz w:val="21"/>
                <w:szCs w:val="21"/>
              </w:rPr>
              <w:t xml:space="preserve"> (last recorded</w:t>
            </w:r>
            <w:r w:rsidR="002331B7">
              <w:rPr>
                <w:rFonts w:ascii="Arial" w:hAnsi="Arial" w:cs="Arial"/>
                <w:color w:val="242A35"/>
                <w:sz w:val="21"/>
                <w:szCs w:val="21"/>
              </w:rPr>
              <w:t xml:space="preserve"> 1968</w:t>
            </w:r>
            <w:r w:rsidR="0062636D">
              <w:rPr>
                <w:rFonts w:ascii="Arial" w:hAnsi="Arial" w:cs="Arial"/>
                <w:color w:val="242A35"/>
                <w:sz w:val="21"/>
                <w:szCs w:val="21"/>
              </w:rPr>
              <w:t>)</w:t>
            </w:r>
          </w:p>
        </w:tc>
      </w:tr>
      <w:tr w:rsidR="00DA3D63" w:rsidRPr="0016643C" w14:paraId="2D102B3C" w14:textId="77777777" w:rsidTr="00A13409">
        <w:trPr>
          <w:trHeight w:val="255"/>
        </w:trPr>
        <w:tc>
          <w:tcPr>
            <w:tcW w:w="5000" w:type="pct"/>
            <w:gridSpan w:val="2"/>
            <w:shd w:val="clear" w:color="auto" w:fill="8DB3E2" w:themeFill="text2" w:themeFillTint="66"/>
          </w:tcPr>
          <w:p w14:paraId="6E9A35D5" w14:textId="77777777" w:rsidR="00DA3D63" w:rsidRPr="0016643C" w:rsidRDefault="00DA3D63" w:rsidP="00DA3D63">
            <w:pPr>
              <w:rPr>
                <w:rFonts w:ascii="Arial" w:eastAsia="Times New Roman" w:hAnsi="Arial" w:cs="Arial"/>
                <w:color w:val="242A35"/>
                <w:sz w:val="21"/>
                <w:szCs w:val="21"/>
                <w:lang w:eastAsia="en-AU"/>
              </w:rPr>
            </w:pPr>
            <w:r w:rsidRPr="0016643C">
              <w:rPr>
                <w:rFonts w:ascii="Arial" w:eastAsia="Times New Roman" w:hAnsi="Arial" w:cs="Arial"/>
                <w:b/>
                <w:color w:val="242A35"/>
                <w:sz w:val="21"/>
                <w:szCs w:val="21"/>
                <w:lang w:eastAsia="en-AU"/>
              </w:rPr>
              <w:t>Vulnerable</w:t>
            </w:r>
          </w:p>
        </w:tc>
      </w:tr>
      <w:tr w:rsidR="00DA3D63" w:rsidRPr="0016643C" w14:paraId="480A48C0" w14:textId="77777777" w:rsidTr="00A13409">
        <w:trPr>
          <w:trHeight w:val="255"/>
        </w:trPr>
        <w:tc>
          <w:tcPr>
            <w:tcW w:w="2391" w:type="pct"/>
          </w:tcPr>
          <w:p w14:paraId="60576434" w14:textId="77777777" w:rsidR="00DA3D63" w:rsidRPr="0016643C" w:rsidRDefault="00F44384" w:rsidP="00DA3D63">
            <w:pPr>
              <w:rPr>
                <w:rFonts w:ascii="Arial" w:eastAsia="Times New Roman" w:hAnsi="Arial" w:cs="Arial"/>
                <w:color w:val="242A35"/>
                <w:sz w:val="21"/>
                <w:szCs w:val="21"/>
                <w:lang w:eastAsia="en-AU"/>
              </w:rPr>
            </w:pPr>
            <w:r w:rsidRPr="0016643C">
              <w:rPr>
                <w:rFonts w:ascii="Arial" w:eastAsia="Times New Roman" w:hAnsi="Arial" w:cs="Arial"/>
                <w:i/>
                <w:iCs/>
                <w:color w:val="242A35"/>
                <w:sz w:val="21"/>
                <w:szCs w:val="21"/>
                <w:lang w:eastAsia="en-AU"/>
              </w:rPr>
              <w:t>Glycine latrobeana</w:t>
            </w:r>
          </w:p>
        </w:tc>
        <w:tc>
          <w:tcPr>
            <w:tcW w:w="2609" w:type="pct"/>
          </w:tcPr>
          <w:p w14:paraId="13ABFCB4" w14:textId="77777777" w:rsidR="00DA3D63" w:rsidRPr="0016643C" w:rsidRDefault="00DA3D63" w:rsidP="00DA3D63">
            <w:pPr>
              <w:rPr>
                <w:rFonts w:ascii="Arial" w:eastAsia="Times New Roman" w:hAnsi="Arial" w:cs="Arial"/>
                <w:color w:val="242A35"/>
                <w:sz w:val="21"/>
                <w:szCs w:val="21"/>
                <w:lang w:eastAsia="en-AU"/>
              </w:rPr>
            </w:pPr>
            <w:r w:rsidRPr="0016643C">
              <w:rPr>
                <w:rFonts w:ascii="Arial" w:eastAsia="Times New Roman" w:hAnsi="Arial" w:cs="Arial"/>
                <w:color w:val="242A35"/>
                <w:sz w:val="21"/>
                <w:szCs w:val="21"/>
                <w:lang w:eastAsia="en-AU"/>
              </w:rPr>
              <w:t>Clover Glycine</w:t>
            </w:r>
          </w:p>
        </w:tc>
      </w:tr>
      <w:tr w:rsidR="00DA3D63" w:rsidRPr="0016643C" w14:paraId="3CFA32EC" w14:textId="77777777" w:rsidTr="00A13409">
        <w:trPr>
          <w:trHeight w:val="255"/>
        </w:trPr>
        <w:tc>
          <w:tcPr>
            <w:tcW w:w="2391" w:type="pct"/>
          </w:tcPr>
          <w:p w14:paraId="4D95D2E7" w14:textId="23070ABC" w:rsidR="00DA3D63" w:rsidRPr="0016643C" w:rsidRDefault="00F44384" w:rsidP="00DA3D63">
            <w:pPr>
              <w:rPr>
                <w:rFonts w:ascii="Arial" w:eastAsia="Times New Roman" w:hAnsi="Arial" w:cs="Arial"/>
                <w:i/>
                <w:iCs/>
                <w:color w:val="242A35"/>
                <w:sz w:val="21"/>
                <w:szCs w:val="21"/>
                <w:lang w:eastAsia="en-AU"/>
              </w:rPr>
            </w:pPr>
            <w:r w:rsidRPr="0016643C">
              <w:rPr>
                <w:rFonts w:ascii="Arial" w:eastAsia="Times New Roman" w:hAnsi="Arial" w:cs="Arial"/>
                <w:i/>
                <w:iCs/>
                <w:color w:val="242A35"/>
                <w:sz w:val="21"/>
                <w:szCs w:val="21"/>
                <w:lang w:eastAsia="en-AU"/>
              </w:rPr>
              <w:t xml:space="preserve">Eucalyptus </w:t>
            </w:r>
            <w:r w:rsidR="00255F9F">
              <w:rPr>
                <w:rFonts w:ascii="Arial" w:eastAsia="Times New Roman" w:hAnsi="Arial" w:cs="Arial"/>
                <w:i/>
                <w:iCs/>
                <w:color w:val="242A35"/>
                <w:sz w:val="21"/>
                <w:szCs w:val="21"/>
                <w:lang w:eastAsia="en-AU"/>
              </w:rPr>
              <w:t>aggregata</w:t>
            </w:r>
          </w:p>
        </w:tc>
        <w:tc>
          <w:tcPr>
            <w:tcW w:w="2609" w:type="pct"/>
          </w:tcPr>
          <w:p w14:paraId="07C8CA01" w14:textId="77777777" w:rsidR="00DA3D63" w:rsidRPr="0016643C" w:rsidRDefault="00DA3D63" w:rsidP="00DA3D63">
            <w:pPr>
              <w:rPr>
                <w:rFonts w:ascii="Arial" w:eastAsia="Times New Roman" w:hAnsi="Arial" w:cs="Arial"/>
                <w:color w:val="242A35"/>
                <w:sz w:val="21"/>
                <w:szCs w:val="21"/>
                <w:lang w:eastAsia="en-AU"/>
              </w:rPr>
            </w:pPr>
            <w:r w:rsidRPr="0016643C">
              <w:rPr>
                <w:rFonts w:ascii="Arial" w:eastAsia="Times New Roman" w:hAnsi="Arial" w:cs="Arial"/>
                <w:color w:val="242A35"/>
                <w:sz w:val="21"/>
                <w:szCs w:val="21"/>
                <w:lang w:eastAsia="en-AU"/>
              </w:rPr>
              <w:t>Black Gum</w:t>
            </w:r>
          </w:p>
        </w:tc>
      </w:tr>
      <w:tr w:rsidR="00DA3D63" w:rsidRPr="0016643C" w14:paraId="638C16AB" w14:textId="77777777" w:rsidTr="00A13409">
        <w:trPr>
          <w:trHeight w:val="255"/>
        </w:trPr>
        <w:tc>
          <w:tcPr>
            <w:tcW w:w="2391" w:type="pct"/>
          </w:tcPr>
          <w:p w14:paraId="6580682A" w14:textId="77777777" w:rsidR="00DA3D63" w:rsidRPr="0016643C" w:rsidRDefault="00F44384" w:rsidP="00DA3D63">
            <w:pPr>
              <w:rPr>
                <w:rFonts w:ascii="Arial" w:eastAsia="Times New Roman" w:hAnsi="Arial" w:cs="Arial"/>
                <w:i/>
                <w:iCs/>
                <w:color w:val="242A35"/>
                <w:sz w:val="21"/>
                <w:szCs w:val="21"/>
                <w:lang w:eastAsia="en-AU"/>
              </w:rPr>
            </w:pPr>
            <w:r w:rsidRPr="0016643C">
              <w:rPr>
                <w:rFonts w:ascii="Arial" w:eastAsia="Times New Roman" w:hAnsi="Arial" w:cs="Arial"/>
                <w:i/>
                <w:iCs/>
                <w:color w:val="242A35"/>
                <w:sz w:val="21"/>
                <w:szCs w:val="21"/>
                <w:lang w:eastAsia="en-AU"/>
              </w:rPr>
              <w:t>Xerochrysum palustre</w:t>
            </w:r>
          </w:p>
        </w:tc>
        <w:tc>
          <w:tcPr>
            <w:tcW w:w="2609" w:type="pct"/>
          </w:tcPr>
          <w:p w14:paraId="0A290AB2" w14:textId="77777777" w:rsidR="00DA3D63" w:rsidRPr="0016643C" w:rsidRDefault="00DA3D63" w:rsidP="00DA3D63">
            <w:pPr>
              <w:rPr>
                <w:rFonts w:ascii="Arial" w:eastAsia="Times New Roman" w:hAnsi="Arial" w:cs="Arial"/>
                <w:color w:val="242A35"/>
                <w:sz w:val="21"/>
                <w:szCs w:val="21"/>
                <w:lang w:eastAsia="en-AU"/>
              </w:rPr>
            </w:pPr>
            <w:r w:rsidRPr="0016643C">
              <w:rPr>
                <w:rFonts w:ascii="Arial" w:eastAsia="Times New Roman" w:hAnsi="Arial" w:cs="Arial"/>
                <w:color w:val="242A35"/>
                <w:sz w:val="21"/>
                <w:szCs w:val="21"/>
                <w:lang w:eastAsia="en-AU"/>
              </w:rPr>
              <w:t>Swamp Everlasting</w:t>
            </w:r>
          </w:p>
        </w:tc>
      </w:tr>
      <w:tr w:rsidR="00DA3D63" w:rsidRPr="0016643C" w14:paraId="24EF3DDD" w14:textId="77777777" w:rsidTr="00A13409">
        <w:trPr>
          <w:trHeight w:val="255"/>
        </w:trPr>
        <w:tc>
          <w:tcPr>
            <w:tcW w:w="2391" w:type="pct"/>
          </w:tcPr>
          <w:p w14:paraId="104E8D51" w14:textId="77777777" w:rsidR="00DA3D63" w:rsidRPr="0016643C" w:rsidRDefault="00F44384" w:rsidP="00DA3D63">
            <w:pPr>
              <w:rPr>
                <w:rFonts w:ascii="Arial" w:eastAsia="Times New Roman" w:hAnsi="Arial" w:cs="Arial"/>
                <w:i/>
                <w:iCs/>
                <w:color w:val="242A35"/>
                <w:sz w:val="21"/>
                <w:szCs w:val="21"/>
                <w:lang w:eastAsia="en-AU"/>
              </w:rPr>
            </w:pPr>
            <w:r w:rsidRPr="0016643C">
              <w:rPr>
                <w:rFonts w:ascii="Arial" w:eastAsia="Times New Roman" w:hAnsi="Arial" w:cs="Arial"/>
                <w:i/>
                <w:iCs/>
                <w:color w:val="242A35"/>
                <w:sz w:val="21"/>
                <w:szCs w:val="21"/>
                <w:lang w:eastAsia="en-AU"/>
              </w:rPr>
              <w:t>Senecio psilocarpus</w:t>
            </w:r>
          </w:p>
        </w:tc>
        <w:tc>
          <w:tcPr>
            <w:tcW w:w="2609" w:type="pct"/>
          </w:tcPr>
          <w:p w14:paraId="3090252F" w14:textId="77777777" w:rsidR="00DA3D63" w:rsidRPr="0016643C" w:rsidRDefault="00DA3D63" w:rsidP="00DA3D63">
            <w:pPr>
              <w:rPr>
                <w:rFonts w:ascii="Arial" w:eastAsia="Times New Roman" w:hAnsi="Arial" w:cs="Arial"/>
                <w:color w:val="242A35"/>
                <w:sz w:val="21"/>
                <w:szCs w:val="21"/>
                <w:lang w:eastAsia="en-AU"/>
              </w:rPr>
            </w:pPr>
            <w:r w:rsidRPr="0016643C">
              <w:rPr>
                <w:rFonts w:ascii="Arial" w:eastAsia="Times New Roman" w:hAnsi="Arial" w:cs="Arial"/>
                <w:color w:val="242A35"/>
                <w:sz w:val="21"/>
                <w:szCs w:val="21"/>
                <w:lang w:eastAsia="en-AU"/>
              </w:rPr>
              <w:t>Swamp Fireweed</w:t>
            </w:r>
          </w:p>
        </w:tc>
      </w:tr>
      <w:tr w:rsidR="000E1BD7" w:rsidRPr="0016643C" w14:paraId="237FD363" w14:textId="77777777" w:rsidTr="00A13409">
        <w:trPr>
          <w:trHeight w:val="255"/>
        </w:trPr>
        <w:tc>
          <w:tcPr>
            <w:tcW w:w="2391" w:type="pct"/>
          </w:tcPr>
          <w:p w14:paraId="11E005A3" w14:textId="3BEE4163" w:rsidR="000E1BD7" w:rsidRPr="0016643C" w:rsidRDefault="000E1BD7" w:rsidP="00DA3D63">
            <w:pPr>
              <w:rPr>
                <w:rFonts w:ascii="Arial" w:eastAsia="Times New Roman" w:hAnsi="Arial" w:cs="Arial"/>
                <w:i/>
                <w:iCs/>
                <w:color w:val="242A35"/>
                <w:sz w:val="21"/>
                <w:szCs w:val="21"/>
                <w:lang w:eastAsia="en-AU"/>
              </w:rPr>
            </w:pPr>
            <w:r>
              <w:rPr>
                <w:rFonts w:ascii="Arial" w:eastAsia="Times New Roman" w:hAnsi="Arial" w:cs="Arial"/>
                <w:i/>
                <w:iCs/>
                <w:color w:val="242A35"/>
                <w:sz w:val="21"/>
                <w:szCs w:val="21"/>
                <w:lang w:eastAsia="en-AU"/>
              </w:rPr>
              <w:t>Amphibromus nervosus</w:t>
            </w:r>
          </w:p>
        </w:tc>
        <w:tc>
          <w:tcPr>
            <w:tcW w:w="2609" w:type="pct"/>
          </w:tcPr>
          <w:p w14:paraId="5A44FBE1" w14:textId="3E4F3D25" w:rsidR="000E1BD7" w:rsidRPr="0016643C" w:rsidRDefault="000E1BD7" w:rsidP="00DA3D63">
            <w:pPr>
              <w:rPr>
                <w:rFonts w:ascii="Arial" w:eastAsia="Times New Roman" w:hAnsi="Arial" w:cs="Arial"/>
                <w:color w:val="242A35"/>
                <w:sz w:val="21"/>
                <w:szCs w:val="21"/>
                <w:lang w:eastAsia="en-AU"/>
              </w:rPr>
            </w:pPr>
            <w:r>
              <w:rPr>
                <w:rFonts w:ascii="Arial" w:eastAsia="Times New Roman" w:hAnsi="Arial" w:cs="Arial"/>
                <w:color w:val="242A35"/>
                <w:sz w:val="21"/>
                <w:szCs w:val="21"/>
                <w:lang w:eastAsia="en-AU"/>
              </w:rPr>
              <w:t>Common Swamp Wallaby-grass</w:t>
            </w:r>
          </w:p>
        </w:tc>
      </w:tr>
      <w:tr w:rsidR="00DA3D63" w:rsidRPr="0016643C" w14:paraId="2F262815" w14:textId="77777777" w:rsidTr="00A13409">
        <w:trPr>
          <w:trHeight w:val="255"/>
        </w:trPr>
        <w:tc>
          <w:tcPr>
            <w:tcW w:w="2391" w:type="pct"/>
          </w:tcPr>
          <w:p w14:paraId="09250D32" w14:textId="77777777" w:rsidR="00DA3D63" w:rsidRPr="0016643C" w:rsidRDefault="00F44384" w:rsidP="00DA3D63">
            <w:pPr>
              <w:rPr>
                <w:rFonts w:ascii="Arial" w:eastAsia="Times New Roman" w:hAnsi="Arial" w:cs="Arial"/>
                <w:i/>
                <w:iCs/>
                <w:color w:val="242A35"/>
                <w:sz w:val="21"/>
                <w:szCs w:val="21"/>
                <w:lang w:eastAsia="en-AU"/>
              </w:rPr>
            </w:pPr>
            <w:r w:rsidRPr="0016643C">
              <w:rPr>
                <w:rFonts w:ascii="Arial" w:eastAsia="Times New Roman" w:hAnsi="Arial" w:cs="Arial"/>
                <w:i/>
                <w:iCs/>
                <w:color w:val="242A35"/>
                <w:sz w:val="21"/>
                <w:szCs w:val="21"/>
                <w:lang w:eastAsia="en-AU"/>
              </w:rPr>
              <w:t xml:space="preserve">Thesium </w:t>
            </w:r>
            <w:r w:rsidR="00C122DD">
              <w:rPr>
                <w:rFonts w:ascii="Arial" w:eastAsia="Times New Roman" w:hAnsi="Arial" w:cs="Arial"/>
                <w:i/>
                <w:iCs/>
                <w:color w:val="242A35"/>
                <w:sz w:val="21"/>
                <w:szCs w:val="21"/>
                <w:lang w:eastAsia="en-AU"/>
              </w:rPr>
              <w:t>austral</w:t>
            </w:r>
          </w:p>
        </w:tc>
        <w:tc>
          <w:tcPr>
            <w:tcW w:w="2609" w:type="pct"/>
          </w:tcPr>
          <w:p w14:paraId="6D77FCB2" w14:textId="77777777" w:rsidR="00DA3D63" w:rsidRPr="0016643C" w:rsidRDefault="00DA3D63" w:rsidP="00DA3D63">
            <w:pPr>
              <w:rPr>
                <w:rFonts w:ascii="Arial" w:eastAsia="Times New Roman" w:hAnsi="Arial" w:cs="Arial"/>
                <w:color w:val="242A35"/>
                <w:sz w:val="21"/>
                <w:szCs w:val="21"/>
                <w:lang w:eastAsia="en-AU"/>
              </w:rPr>
            </w:pPr>
            <w:r w:rsidRPr="0016643C">
              <w:rPr>
                <w:rFonts w:ascii="Arial" w:eastAsia="Times New Roman" w:hAnsi="Arial" w:cs="Arial"/>
                <w:color w:val="242A35"/>
                <w:sz w:val="21"/>
                <w:szCs w:val="21"/>
                <w:lang w:eastAsia="en-AU"/>
              </w:rPr>
              <w:t>Austral Toad-flax</w:t>
            </w:r>
          </w:p>
        </w:tc>
      </w:tr>
      <w:tr w:rsidR="0062636D" w:rsidRPr="0016643C" w14:paraId="70D40468" w14:textId="77777777" w:rsidTr="00A13409">
        <w:trPr>
          <w:trHeight w:val="255"/>
        </w:trPr>
        <w:tc>
          <w:tcPr>
            <w:tcW w:w="2391" w:type="pct"/>
          </w:tcPr>
          <w:p w14:paraId="65DC8B5D" w14:textId="77777777" w:rsidR="0062636D" w:rsidRPr="0016643C" w:rsidRDefault="0062636D" w:rsidP="00DA3D63">
            <w:pPr>
              <w:rPr>
                <w:rFonts w:ascii="Arial" w:eastAsia="Times New Roman" w:hAnsi="Arial" w:cs="Arial"/>
                <w:i/>
                <w:iCs/>
                <w:color w:val="242A35"/>
                <w:sz w:val="21"/>
                <w:szCs w:val="21"/>
                <w:lang w:eastAsia="en-AU"/>
              </w:rPr>
            </w:pPr>
            <w:r>
              <w:rPr>
                <w:rFonts w:ascii="Arial" w:eastAsia="Times New Roman" w:hAnsi="Arial" w:cs="Arial"/>
                <w:i/>
                <w:iCs/>
                <w:color w:val="242A35"/>
                <w:sz w:val="21"/>
                <w:szCs w:val="21"/>
                <w:lang w:eastAsia="en-AU"/>
              </w:rPr>
              <w:t>Petauroides volans</w:t>
            </w:r>
          </w:p>
        </w:tc>
        <w:tc>
          <w:tcPr>
            <w:tcW w:w="2609" w:type="pct"/>
          </w:tcPr>
          <w:p w14:paraId="58DB518A" w14:textId="77777777" w:rsidR="0062636D" w:rsidRPr="0016643C" w:rsidRDefault="0062636D" w:rsidP="00DA3D63">
            <w:pPr>
              <w:rPr>
                <w:rFonts w:ascii="Arial" w:eastAsia="Times New Roman" w:hAnsi="Arial" w:cs="Arial"/>
                <w:color w:val="242A35"/>
                <w:sz w:val="21"/>
                <w:szCs w:val="21"/>
                <w:lang w:eastAsia="en-AU"/>
              </w:rPr>
            </w:pPr>
            <w:r>
              <w:rPr>
                <w:rFonts w:ascii="Arial" w:eastAsia="Times New Roman" w:hAnsi="Arial" w:cs="Arial"/>
                <w:color w:val="242A35"/>
                <w:sz w:val="21"/>
                <w:szCs w:val="21"/>
                <w:lang w:eastAsia="en-AU"/>
              </w:rPr>
              <w:t>Greater Glider</w:t>
            </w:r>
          </w:p>
        </w:tc>
      </w:tr>
      <w:tr w:rsidR="00C221FB" w:rsidRPr="0016643C" w14:paraId="35CFCED0" w14:textId="77777777" w:rsidTr="00A13409">
        <w:trPr>
          <w:trHeight w:val="255"/>
        </w:trPr>
        <w:tc>
          <w:tcPr>
            <w:tcW w:w="2391" w:type="pct"/>
          </w:tcPr>
          <w:p w14:paraId="615C74FA" w14:textId="4CBA5089" w:rsidR="00C221FB" w:rsidRDefault="00C221FB" w:rsidP="00DA3D63">
            <w:pPr>
              <w:rPr>
                <w:rFonts w:ascii="Arial" w:eastAsia="Times New Roman" w:hAnsi="Arial" w:cs="Arial"/>
                <w:i/>
                <w:iCs/>
                <w:color w:val="242A35"/>
                <w:sz w:val="21"/>
                <w:szCs w:val="21"/>
                <w:lang w:eastAsia="en-AU"/>
              </w:rPr>
            </w:pPr>
            <w:r>
              <w:rPr>
                <w:rFonts w:ascii="Arial" w:eastAsia="Times New Roman" w:hAnsi="Arial" w:cs="Arial"/>
                <w:i/>
                <w:iCs/>
                <w:color w:val="242A35"/>
                <w:sz w:val="21"/>
                <w:szCs w:val="21"/>
                <w:lang w:eastAsia="en-AU"/>
              </w:rPr>
              <w:t>Nannoperca obscura</w:t>
            </w:r>
          </w:p>
        </w:tc>
        <w:tc>
          <w:tcPr>
            <w:tcW w:w="2609" w:type="pct"/>
          </w:tcPr>
          <w:p w14:paraId="330083DF" w14:textId="32F228CE" w:rsidR="00C221FB" w:rsidRDefault="00C221FB" w:rsidP="00DA3D63">
            <w:pPr>
              <w:rPr>
                <w:rFonts w:ascii="Arial" w:eastAsia="Times New Roman" w:hAnsi="Arial" w:cs="Arial"/>
                <w:color w:val="242A35"/>
                <w:sz w:val="21"/>
                <w:szCs w:val="21"/>
                <w:lang w:eastAsia="en-AU"/>
              </w:rPr>
            </w:pPr>
            <w:r>
              <w:rPr>
                <w:rFonts w:ascii="Arial" w:eastAsia="Times New Roman" w:hAnsi="Arial" w:cs="Arial"/>
                <w:color w:val="242A35"/>
                <w:sz w:val="21"/>
                <w:szCs w:val="21"/>
                <w:lang w:eastAsia="en-AU"/>
              </w:rPr>
              <w:t>Yarra Pygmy Perch</w:t>
            </w:r>
          </w:p>
        </w:tc>
      </w:tr>
      <w:tr w:rsidR="00973BDD" w:rsidRPr="0016643C" w14:paraId="3D623D7C" w14:textId="77777777" w:rsidTr="00A13409">
        <w:trPr>
          <w:trHeight w:val="255"/>
        </w:trPr>
        <w:tc>
          <w:tcPr>
            <w:tcW w:w="2391" w:type="pct"/>
          </w:tcPr>
          <w:p w14:paraId="783CEADB" w14:textId="7CDD99E8" w:rsidR="00973BDD" w:rsidRDefault="00973BDD" w:rsidP="00DA3D63">
            <w:pPr>
              <w:rPr>
                <w:rFonts w:ascii="Arial" w:eastAsia="Times New Roman" w:hAnsi="Arial" w:cs="Arial"/>
                <w:i/>
                <w:iCs/>
                <w:color w:val="242A35"/>
                <w:sz w:val="21"/>
                <w:szCs w:val="21"/>
                <w:lang w:eastAsia="en-AU"/>
              </w:rPr>
            </w:pPr>
            <w:r>
              <w:rPr>
                <w:rFonts w:ascii="Arial" w:eastAsia="Times New Roman" w:hAnsi="Arial" w:cs="Arial"/>
                <w:i/>
                <w:iCs/>
                <w:color w:val="242A35"/>
                <w:sz w:val="21"/>
                <w:szCs w:val="21"/>
                <w:lang w:eastAsia="en-AU"/>
              </w:rPr>
              <w:t>Litoria raniformis</w:t>
            </w:r>
          </w:p>
        </w:tc>
        <w:tc>
          <w:tcPr>
            <w:tcW w:w="2609" w:type="pct"/>
          </w:tcPr>
          <w:p w14:paraId="540ACCDE" w14:textId="1252E062" w:rsidR="00973BDD" w:rsidRDefault="00973BDD" w:rsidP="00DA3D63">
            <w:pPr>
              <w:rPr>
                <w:rFonts w:ascii="Arial" w:eastAsia="Times New Roman" w:hAnsi="Arial" w:cs="Arial"/>
                <w:color w:val="242A35"/>
                <w:sz w:val="21"/>
                <w:szCs w:val="21"/>
                <w:lang w:eastAsia="en-AU"/>
              </w:rPr>
            </w:pPr>
            <w:r>
              <w:rPr>
                <w:rFonts w:ascii="Arial" w:eastAsia="Times New Roman" w:hAnsi="Arial" w:cs="Arial"/>
                <w:color w:val="242A35"/>
                <w:sz w:val="21"/>
                <w:szCs w:val="21"/>
                <w:lang w:eastAsia="en-AU"/>
              </w:rPr>
              <w:t>Growling Grass Frog</w:t>
            </w:r>
          </w:p>
        </w:tc>
      </w:tr>
      <w:tr w:rsidR="00F44384" w:rsidRPr="0016643C" w14:paraId="478BEEDB" w14:textId="77777777" w:rsidTr="00A13409">
        <w:trPr>
          <w:trHeight w:val="255"/>
        </w:trPr>
        <w:tc>
          <w:tcPr>
            <w:tcW w:w="5000" w:type="pct"/>
            <w:gridSpan w:val="2"/>
            <w:shd w:val="clear" w:color="auto" w:fill="8DB3E2" w:themeFill="text2" w:themeFillTint="66"/>
          </w:tcPr>
          <w:p w14:paraId="10B9EB7E" w14:textId="77777777" w:rsidR="00F44384" w:rsidRPr="0016643C" w:rsidRDefault="00F44384" w:rsidP="00F44384">
            <w:pPr>
              <w:rPr>
                <w:rFonts w:ascii="Arial" w:eastAsia="Times New Roman" w:hAnsi="Arial" w:cs="Arial"/>
                <w:color w:val="242A35"/>
                <w:sz w:val="21"/>
                <w:szCs w:val="21"/>
                <w:lang w:eastAsia="en-AU"/>
              </w:rPr>
            </w:pPr>
            <w:r w:rsidRPr="0016643C">
              <w:rPr>
                <w:rFonts w:ascii="Arial" w:eastAsia="Times New Roman" w:hAnsi="Arial" w:cs="Arial"/>
                <w:b/>
                <w:iCs/>
                <w:color w:val="242A35"/>
                <w:sz w:val="21"/>
                <w:szCs w:val="21"/>
                <w:lang w:eastAsia="en-AU"/>
              </w:rPr>
              <w:t>Poorly Known</w:t>
            </w:r>
          </w:p>
        </w:tc>
      </w:tr>
      <w:tr w:rsidR="00F44384" w:rsidRPr="0016643C" w14:paraId="7604723F" w14:textId="77777777" w:rsidTr="00A13409">
        <w:trPr>
          <w:trHeight w:val="255"/>
        </w:trPr>
        <w:tc>
          <w:tcPr>
            <w:tcW w:w="2391" w:type="pct"/>
          </w:tcPr>
          <w:p w14:paraId="5E57163B" w14:textId="77777777" w:rsidR="00F44384" w:rsidRDefault="00F44384" w:rsidP="00F44384">
            <w:pPr>
              <w:rPr>
                <w:rFonts w:ascii="Arial" w:eastAsia="Times New Roman" w:hAnsi="Arial" w:cs="Arial"/>
                <w:iCs/>
                <w:color w:val="242A35"/>
                <w:sz w:val="21"/>
                <w:szCs w:val="21"/>
                <w:lang w:eastAsia="en-AU"/>
              </w:rPr>
            </w:pPr>
            <w:r w:rsidRPr="0016643C">
              <w:rPr>
                <w:rFonts w:ascii="Arial" w:eastAsia="Times New Roman" w:hAnsi="Arial" w:cs="Arial"/>
                <w:i/>
                <w:iCs/>
                <w:color w:val="242A35"/>
                <w:sz w:val="21"/>
                <w:szCs w:val="21"/>
                <w:lang w:eastAsia="en-AU"/>
              </w:rPr>
              <w:t>Cardamine tenuifolia</w:t>
            </w:r>
          </w:p>
        </w:tc>
        <w:tc>
          <w:tcPr>
            <w:tcW w:w="2609" w:type="pct"/>
          </w:tcPr>
          <w:p w14:paraId="4DFCCAFF" w14:textId="77777777" w:rsidR="00F44384" w:rsidRPr="0016643C" w:rsidRDefault="00F44384" w:rsidP="00F44384">
            <w:pPr>
              <w:rPr>
                <w:rFonts w:ascii="Arial" w:eastAsia="Times New Roman" w:hAnsi="Arial" w:cs="Arial"/>
                <w:color w:val="242A35"/>
                <w:sz w:val="21"/>
                <w:szCs w:val="21"/>
                <w:lang w:eastAsia="en-AU"/>
              </w:rPr>
            </w:pPr>
            <w:r w:rsidRPr="0016643C">
              <w:rPr>
                <w:rFonts w:ascii="Arial" w:eastAsia="Times New Roman" w:hAnsi="Arial" w:cs="Arial"/>
                <w:color w:val="242A35"/>
                <w:sz w:val="21"/>
                <w:szCs w:val="21"/>
                <w:lang w:eastAsia="en-AU"/>
              </w:rPr>
              <w:t>Slender Bitter-cress</w:t>
            </w:r>
          </w:p>
        </w:tc>
      </w:tr>
      <w:tr w:rsidR="00F44384" w:rsidRPr="0016643C" w14:paraId="265EB73F" w14:textId="77777777" w:rsidTr="00A13409">
        <w:trPr>
          <w:trHeight w:val="255"/>
        </w:trPr>
        <w:tc>
          <w:tcPr>
            <w:tcW w:w="2391" w:type="pct"/>
          </w:tcPr>
          <w:p w14:paraId="239FE462" w14:textId="77777777" w:rsidR="00F44384" w:rsidRPr="0016643C" w:rsidRDefault="00F44384" w:rsidP="00F44384">
            <w:pPr>
              <w:rPr>
                <w:rFonts w:ascii="Arial" w:eastAsia="Times New Roman" w:hAnsi="Arial" w:cs="Arial"/>
                <w:i/>
                <w:iCs/>
                <w:color w:val="242A35"/>
                <w:sz w:val="21"/>
                <w:szCs w:val="21"/>
                <w:lang w:eastAsia="en-AU"/>
              </w:rPr>
            </w:pPr>
            <w:r w:rsidRPr="0016643C">
              <w:rPr>
                <w:rFonts w:ascii="Arial" w:eastAsia="Times New Roman" w:hAnsi="Arial" w:cs="Arial"/>
                <w:i/>
                <w:iCs/>
                <w:color w:val="242A35"/>
                <w:sz w:val="21"/>
                <w:szCs w:val="21"/>
                <w:lang w:eastAsia="en-AU"/>
              </w:rPr>
              <w:t>Grevillea rosmarinifolia</w:t>
            </w:r>
          </w:p>
        </w:tc>
        <w:tc>
          <w:tcPr>
            <w:tcW w:w="2609" w:type="pct"/>
          </w:tcPr>
          <w:p w14:paraId="48094311" w14:textId="77777777" w:rsidR="00F44384" w:rsidRPr="0016643C" w:rsidRDefault="00F44384" w:rsidP="00F44384">
            <w:pPr>
              <w:rPr>
                <w:rFonts w:ascii="Arial" w:eastAsia="Times New Roman" w:hAnsi="Arial" w:cs="Arial"/>
                <w:color w:val="242A35"/>
                <w:sz w:val="21"/>
                <w:szCs w:val="21"/>
                <w:lang w:eastAsia="en-AU"/>
              </w:rPr>
            </w:pPr>
            <w:r w:rsidRPr="0016643C">
              <w:rPr>
                <w:rFonts w:ascii="Arial" w:eastAsia="Times New Roman" w:hAnsi="Arial" w:cs="Arial"/>
                <w:color w:val="242A35"/>
                <w:sz w:val="21"/>
                <w:szCs w:val="21"/>
                <w:lang w:eastAsia="en-AU"/>
              </w:rPr>
              <w:t>Rosemary Grevillea</w:t>
            </w:r>
          </w:p>
        </w:tc>
      </w:tr>
    </w:tbl>
    <w:p w14:paraId="1AA8BE16" w14:textId="4B9BB715" w:rsidR="0016643C" w:rsidRPr="0016643C" w:rsidRDefault="00095302" w:rsidP="00095302">
      <w:pPr>
        <w:pStyle w:val="Caption"/>
      </w:pPr>
      <w:bookmarkStart w:id="14" w:name="_Ref530662031"/>
      <w:r>
        <w:t xml:space="preserve">Table </w:t>
      </w:r>
      <w:r w:rsidR="00FF41D8">
        <w:rPr>
          <w:noProof/>
        </w:rPr>
        <w:fldChar w:fldCharType="begin"/>
      </w:r>
      <w:r w:rsidR="00FF41D8">
        <w:rPr>
          <w:noProof/>
        </w:rPr>
        <w:instrText xml:space="preserve"> SEQ Table \* ARABIC </w:instrText>
      </w:r>
      <w:r w:rsidR="00FF41D8">
        <w:rPr>
          <w:noProof/>
        </w:rPr>
        <w:fldChar w:fldCharType="separate"/>
      </w:r>
      <w:r w:rsidR="001A133B">
        <w:rPr>
          <w:noProof/>
        </w:rPr>
        <w:t>3</w:t>
      </w:r>
      <w:r w:rsidR="00FF41D8">
        <w:rPr>
          <w:noProof/>
        </w:rPr>
        <w:fldChar w:fldCharType="end"/>
      </w:r>
      <w:bookmarkEnd w:id="14"/>
      <w:r>
        <w:t xml:space="preserve">: EPBC Listed </w:t>
      </w:r>
      <w:r w:rsidR="00A13409">
        <w:t xml:space="preserve">vegetation communities and </w:t>
      </w:r>
      <w:r>
        <w:t>flora and fauna species found in the Macedon Ranges.</w:t>
      </w:r>
    </w:p>
    <w:p w14:paraId="56910F6F" w14:textId="0ED25A7E" w:rsidR="00BC3797" w:rsidRDefault="00BC3797" w:rsidP="00BC3797">
      <w:pPr>
        <w:pStyle w:val="Heading4"/>
      </w:pPr>
      <w:r>
        <w:t xml:space="preserve">Biodiversity </w:t>
      </w:r>
      <w:r w:rsidRPr="006716C1">
        <w:t>Conservation</w:t>
      </w:r>
      <w:r>
        <w:t xml:space="preserve"> Strategy 2010-30</w:t>
      </w:r>
    </w:p>
    <w:p w14:paraId="1609ED11" w14:textId="017D70C4" w:rsidR="00BC3797" w:rsidRDefault="008B00B3" w:rsidP="00EE48F7">
      <w:pPr>
        <w:pStyle w:val="Paragraphtext"/>
        <w:spacing w:after="0"/>
        <w:rPr>
          <w:lang w:val="en-US"/>
        </w:rPr>
      </w:pPr>
      <w:r>
        <w:rPr>
          <w:lang w:val="en-US"/>
        </w:rPr>
        <w:t>The Federal G</w:t>
      </w:r>
      <w:r w:rsidR="00BC3797">
        <w:rPr>
          <w:lang w:val="en-US"/>
        </w:rPr>
        <w:t>overnments Biodiversity Conservation Strategy</w:t>
      </w:r>
      <w:r>
        <w:rPr>
          <w:lang w:val="en-US"/>
        </w:rPr>
        <w:t xml:space="preserve"> has</w:t>
      </w:r>
      <w:r w:rsidR="00BC3797">
        <w:rPr>
          <w:lang w:val="en-US"/>
        </w:rPr>
        <w:t xml:space="preserve"> a key aim that Australia’s Biodiversity is healthy</w:t>
      </w:r>
      <w:r w:rsidR="00326A3F">
        <w:rPr>
          <w:lang w:val="en-US"/>
        </w:rPr>
        <w:t xml:space="preserve">, </w:t>
      </w:r>
      <w:r w:rsidR="00BC3797">
        <w:rPr>
          <w:lang w:val="en-US"/>
        </w:rPr>
        <w:t xml:space="preserve">resilient to threats and </w:t>
      </w:r>
      <w:r w:rsidR="00255F9F">
        <w:rPr>
          <w:lang w:val="en-US"/>
        </w:rPr>
        <w:t xml:space="preserve">is </w:t>
      </w:r>
      <w:r w:rsidR="00BC3797">
        <w:rPr>
          <w:lang w:val="en-US"/>
        </w:rPr>
        <w:t>valued</w:t>
      </w:r>
      <w:r>
        <w:rPr>
          <w:lang w:val="en-US"/>
        </w:rPr>
        <w:t>. It i</w:t>
      </w:r>
      <w:r w:rsidR="00BC3797">
        <w:rPr>
          <w:lang w:val="en-US"/>
        </w:rPr>
        <w:t>nclude</w:t>
      </w:r>
      <w:r>
        <w:rPr>
          <w:lang w:val="en-US"/>
        </w:rPr>
        <w:t>s</w:t>
      </w:r>
      <w:r w:rsidR="00BC3797">
        <w:rPr>
          <w:lang w:val="en-US"/>
        </w:rPr>
        <w:t xml:space="preserve"> the following objectives</w:t>
      </w:r>
      <w:r w:rsidR="00C02867">
        <w:rPr>
          <w:lang w:val="en-US"/>
        </w:rPr>
        <w:t>:</w:t>
      </w:r>
      <w:r w:rsidR="00BC3797">
        <w:rPr>
          <w:lang w:val="en-US"/>
        </w:rPr>
        <w:t xml:space="preserve"> </w:t>
      </w:r>
    </w:p>
    <w:p w14:paraId="15D8738E" w14:textId="77777777" w:rsidR="00BC3797" w:rsidRDefault="00BC3797" w:rsidP="00195A41">
      <w:pPr>
        <w:pStyle w:val="Paragraphtext"/>
        <w:numPr>
          <w:ilvl w:val="0"/>
          <w:numId w:val="10"/>
        </w:numPr>
        <w:spacing w:after="0"/>
        <w:rPr>
          <w:lang w:val="en-US"/>
        </w:rPr>
      </w:pPr>
      <w:r>
        <w:rPr>
          <w:lang w:val="en-US"/>
        </w:rPr>
        <w:t>Engaging all Australian in biodiversity conservation</w:t>
      </w:r>
    </w:p>
    <w:p w14:paraId="2BD5C1EA" w14:textId="77777777" w:rsidR="00BC3797" w:rsidRDefault="00BC3797" w:rsidP="00195A41">
      <w:pPr>
        <w:pStyle w:val="Paragraphtext"/>
        <w:numPr>
          <w:ilvl w:val="0"/>
          <w:numId w:val="10"/>
        </w:numPr>
        <w:spacing w:after="0"/>
        <w:rPr>
          <w:lang w:val="en-US"/>
        </w:rPr>
      </w:pPr>
      <w:r>
        <w:rPr>
          <w:lang w:val="en-US"/>
        </w:rPr>
        <w:t>Building ecosystem resilience in a changing climate</w:t>
      </w:r>
    </w:p>
    <w:p w14:paraId="427CF1BE" w14:textId="77777777" w:rsidR="00BC3797" w:rsidRDefault="00BC3797" w:rsidP="00195A41">
      <w:pPr>
        <w:pStyle w:val="Paragraphtext"/>
        <w:numPr>
          <w:ilvl w:val="0"/>
          <w:numId w:val="10"/>
        </w:numPr>
        <w:rPr>
          <w:lang w:val="en-US"/>
        </w:rPr>
      </w:pPr>
      <w:r>
        <w:rPr>
          <w:lang w:val="en-US"/>
        </w:rPr>
        <w:t>Getting measurable results</w:t>
      </w:r>
    </w:p>
    <w:p w14:paraId="4E52E7A8" w14:textId="40EA5610" w:rsidR="004F2DD1" w:rsidRDefault="004E1888" w:rsidP="006716C1">
      <w:pPr>
        <w:pStyle w:val="Heading3"/>
        <w:keepNext/>
      </w:pPr>
      <w:r>
        <w:lastRenderedPageBreak/>
        <w:t>State</w:t>
      </w:r>
      <w:r w:rsidR="00EE48F7">
        <w:t xml:space="preserve"> </w:t>
      </w:r>
      <w:r w:rsidR="00D77D4F">
        <w:t xml:space="preserve">Policy and </w:t>
      </w:r>
      <w:r w:rsidR="00EE48F7">
        <w:t>Legislation</w:t>
      </w:r>
    </w:p>
    <w:p w14:paraId="38F2C293" w14:textId="77777777" w:rsidR="00C045E7" w:rsidRPr="0075228A" w:rsidRDefault="00C045E7" w:rsidP="00C045E7">
      <w:pPr>
        <w:pStyle w:val="Heading4"/>
        <w:keepNext/>
      </w:pPr>
      <w:r w:rsidRPr="00C045E7">
        <w:t xml:space="preserve">Victorian Planning and Environment Act </w:t>
      </w:r>
      <w:r>
        <w:t xml:space="preserve">1987 </w:t>
      </w:r>
      <w:r w:rsidRPr="0075228A">
        <w:t xml:space="preserve"> </w:t>
      </w:r>
    </w:p>
    <w:p w14:paraId="09866E52" w14:textId="595BF957" w:rsidR="00505C29" w:rsidRDefault="000C43DE" w:rsidP="000C43DE">
      <w:pPr>
        <w:pStyle w:val="Paragraphtext"/>
      </w:pPr>
      <w:r w:rsidRPr="00EB53A4">
        <w:t xml:space="preserve">The </w:t>
      </w:r>
      <w:r w:rsidRPr="00B51FEF">
        <w:rPr>
          <w:i/>
        </w:rPr>
        <w:t xml:space="preserve">Planning and Environment Act </w:t>
      </w:r>
      <w:r w:rsidRPr="00B51FEF">
        <w:t xml:space="preserve">1987 </w:t>
      </w:r>
      <w:r>
        <w:t>sets out the objectives for land use planning in Victoria and the legislative framework for achieving these objectives.</w:t>
      </w:r>
      <w:r w:rsidR="00505C29">
        <w:t xml:space="preserve"> The Act sets out to “</w:t>
      </w:r>
      <w:r w:rsidR="00505C29" w:rsidRPr="00FF5AFA">
        <w:rPr>
          <w:i/>
        </w:rPr>
        <w:t>provide for the protection of natural and man-made resources and the maintenance of ecological processes and genetic diversity</w:t>
      </w:r>
      <w:r w:rsidR="00505C29">
        <w:t>”.</w:t>
      </w:r>
      <w:r>
        <w:t xml:space="preserve"> The Act requires municipalities to prepare and administer local planning schemes that can include targeted policies and provisions related to native vegetation removal and protection of the natural environment. The Act also sets out processes for enforcing planning schemes and planning permits.</w:t>
      </w:r>
      <w:r w:rsidR="002B4ABC">
        <w:t xml:space="preserve"> Relevant clauses include:</w:t>
      </w:r>
    </w:p>
    <w:p w14:paraId="555990B9" w14:textId="2B735792" w:rsidR="002B4ABC" w:rsidRDefault="002B4ABC" w:rsidP="00FF5AFA">
      <w:pPr>
        <w:pStyle w:val="Paragraphtext"/>
        <w:numPr>
          <w:ilvl w:val="0"/>
          <w:numId w:val="70"/>
        </w:numPr>
      </w:pPr>
      <w:r>
        <w:t>Clause 12.01-15 (Protection of biodiversity)</w:t>
      </w:r>
    </w:p>
    <w:p w14:paraId="6811FDB8" w14:textId="6258C031" w:rsidR="002B4ABC" w:rsidRDefault="002B4ABC" w:rsidP="00FF5AFA">
      <w:pPr>
        <w:pStyle w:val="Paragraphtext"/>
        <w:numPr>
          <w:ilvl w:val="0"/>
          <w:numId w:val="70"/>
        </w:numPr>
      </w:pPr>
      <w:r>
        <w:t>Clause 12.01-25</w:t>
      </w:r>
      <w:r w:rsidR="00960617">
        <w:t xml:space="preserve"> </w:t>
      </w:r>
      <w:r>
        <w:t xml:space="preserve">(Native vegetation management) </w:t>
      </w:r>
    </w:p>
    <w:p w14:paraId="01D19C18" w14:textId="77777777" w:rsidR="005E1E0D" w:rsidRDefault="005E1E0D" w:rsidP="005E1E0D">
      <w:pPr>
        <w:pStyle w:val="Paragraphtext"/>
      </w:pPr>
      <w:r>
        <w:t xml:space="preserve">State planning policies and regulations apply to native vegetation clearance in the shire. Local planning policies and controls also apply to the protection of species, sites, and areas with high biodiversity value. These are discussed in more detail in </w:t>
      </w:r>
      <w:r w:rsidRPr="0008423A">
        <w:t>Section 7</w:t>
      </w:r>
      <w:r>
        <w:t>.1</w:t>
      </w:r>
      <w:r w:rsidRPr="0008423A">
        <w:t>.</w:t>
      </w:r>
    </w:p>
    <w:p w14:paraId="5ECD375C" w14:textId="5A5BD0C9" w:rsidR="005E1E0D" w:rsidRPr="00FF5AFA" w:rsidRDefault="00AC4876">
      <w:pPr>
        <w:pStyle w:val="Heading4"/>
        <w:keepNext/>
      </w:pPr>
      <w:r>
        <w:t xml:space="preserve">Distinctive Areas and the </w:t>
      </w:r>
      <w:r w:rsidR="005E1E0D" w:rsidRPr="005E1E0D">
        <w:t>Macedon Ranges Statement of Planning Policy (2018)</w:t>
      </w:r>
    </w:p>
    <w:p w14:paraId="5825231E" w14:textId="445BCBAC" w:rsidR="005E1E0D" w:rsidRDefault="00755CCA" w:rsidP="000C43DE">
      <w:pPr>
        <w:pStyle w:val="Paragraphtext"/>
        <w:rPr>
          <w:i/>
        </w:rPr>
      </w:pPr>
      <w:r>
        <w:t>In August 2018, t</w:t>
      </w:r>
      <w:r w:rsidR="005E1E0D">
        <w:t xml:space="preserve">he Macedon Ranges </w:t>
      </w:r>
      <w:r w:rsidR="00960617">
        <w:t xml:space="preserve">Shire </w:t>
      </w:r>
      <w:r w:rsidR="005E1E0D">
        <w:t>w</w:t>
      </w:r>
      <w:r w:rsidR="00960617">
        <w:t>as</w:t>
      </w:r>
      <w:r w:rsidR="005E1E0D">
        <w:t xml:space="preserve"> declared a distinctive area and landscape under Part 3AAB – Distinctive areas and landscapes, Section 46AO of the </w:t>
      </w:r>
      <w:r w:rsidR="005E1E0D">
        <w:rPr>
          <w:i/>
        </w:rPr>
        <w:t xml:space="preserve">Planning and Environment Act 1987. </w:t>
      </w:r>
    </w:p>
    <w:p w14:paraId="7E395878" w14:textId="6B7905B3" w:rsidR="005E1E0D" w:rsidRPr="005E1E0D" w:rsidRDefault="005E1E0D" w:rsidP="000C43DE">
      <w:pPr>
        <w:pStyle w:val="Paragraphtext"/>
      </w:pPr>
      <w:r>
        <w:t>The Macedon Ranges Statement of Planning Policy provides a framework to ensure the outstanding landscapes, layers of settlement history, impressive landforms, and diverse natural environment of the Macedon Ranges are protected and preserved</w:t>
      </w:r>
      <w:r w:rsidR="00755CCA">
        <w:t>. Implementation of this Biodiversity Strategy helps to meet</w:t>
      </w:r>
      <w:r>
        <w:t xml:space="preserve"> </w:t>
      </w:r>
      <w:r w:rsidRPr="00755CCA">
        <w:t>Objective 2</w:t>
      </w:r>
      <w:r w:rsidR="00755CCA" w:rsidRPr="00755CCA">
        <w:t xml:space="preserve"> of the Statement</w:t>
      </w:r>
      <w:r w:rsidRPr="00755CCA">
        <w:t>:</w:t>
      </w:r>
      <w:r w:rsidRPr="005E1E0D">
        <w:rPr>
          <w:i/>
        </w:rPr>
        <w:t xml:space="preserve"> To ensure the significant biodiversity, ecological and environmental values of the declared area are conserved and enhanced</w:t>
      </w:r>
      <w:r>
        <w:t xml:space="preserve">. </w:t>
      </w:r>
    </w:p>
    <w:p w14:paraId="5D8DE581" w14:textId="1791034C" w:rsidR="00454772" w:rsidRDefault="00454772" w:rsidP="00454772">
      <w:pPr>
        <w:pStyle w:val="Heading4"/>
      </w:pPr>
      <w:r>
        <w:t xml:space="preserve">Flora and Fauna Guarantee Act </w:t>
      </w:r>
      <w:r w:rsidR="00D77D4F">
        <w:t>(</w:t>
      </w:r>
      <w:r>
        <w:t>1988</w:t>
      </w:r>
      <w:r w:rsidR="00D77D4F">
        <w:t>)</w:t>
      </w:r>
      <w:r>
        <w:t xml:space="preserve"> </w:t>
      </w:r>
    </w:p>
    <w:p w14:paraId="06B3BD0B" w14:textId="5757A51B" w:rsidR="00EE48F7" w:rsidRPr="00431E81" w:rsidRDefault="00454772" w:rsidP="00EE48F7">
      <w:pPr>
        <w:pStyle w:val="Paragraphtext"/>
        <w:rPr>
          <w:i/>
        </w:rPr>
      </w:pPr>
      <w:r>
        <w:t>The</w:t>
      </w:r>
      <w:r w:rsidRPr="00562552">
        <w:rPr>
          <w:i/>
        </w:rPr>
        <w:t xml:space="preserve"> </w:t>
      </w:r>
      <w:r w:rsidR="00562552" w:rsidRPr="00562552">
        <w:rPr>
          <w:i/>
        </w:rPr>
        <w:t>Flora and Fauna Guarantee Act</w:t>
      </w:r>
      <w:r w:rsidR="00562552">
        <w:t xml:space="preserve"> 1988 (</w:t>
      </w:r>
      <w:r>
        <w:t>FFG Act</w:t>
      </w:r>
      <w:r w:rsidR="00562552">
        <w:t>)</w:t>
      </w:r>
      <w:r>
        <w:t xml:space="preserve"> </w:t>
      </w:r>
      <w:r w:rsidRPr="00D859A7">
        <w:t>is the key legislation in Victoria for protection of biodiversity</w:t>
      </w:r>
      <w:r w:rsidR="00562552">
        <w:t xml:space="preserve"> and is currently under review by the Victorian Government</w:t>
      </w:r>
      <w:r w:rsidRPr="00D859A7">
        <w:t xml:space="preserve">. </w:t>
      </w:r>
      <w:r>
        <w:t>It</w:t>
      </w:r>
      <w:r w:rsidRPr="00D859A7">
        <w:t xml:space="preserve"> provides </w:t>
      </w:r>
      <w:r>
        <w:t xml:space="preserve">statutory protection </w:t>
      </w:r>
      <w:r w:rsidRPr="00D859A7">
        <w:t>for</w:t>
      </w:r>
      <w:r>
        <w:t xml:space="preserve"> species and communities of threatened</w:t>
      </w:r>
      <w:r w:rsidRPr="00D859A7">
        <w:t xml:space="preserve"> </w:t>
      </w:r>
      <w:r w:rsidRPr="00D859A7">
        <w:rPr>
          <w:lang w:val="en"/>
        </w:rPr>
        <w:t>flora and fauna</w:t>
      </w:r>
      <w:r>
        <w:rPr>
          <w:lang w:val="en"/>
        </w:rPr>
        <w:t>,</w:t>
      </w:r>
      <w:r w:rsidRPr="00D859A7">
        <w:rPr>
          <w:lang w:val="en"/>
        </w:rPr>
        <w:t xml:space="preserve"> and </w:t>
      </w:r>
      <w:r>
        <w:rPr>
          <w:lang w:val="en"/>
        </w:rPr>
        <w:t>lists potentially threatening processes, both requiring ministerial approval</w:t>
      </w:r>
      <w:r w:rsidRPr="00D859A7">
        <w:rPr>
          <w:lang w:val="en"/>
        </w:rPr>
        <w:t>.</w:t>
      </w:r>
      <w:r w:rsidRPr="009B2E0C">
        <w:t xml:space="preserve"> </w:t>
      </w:r>
      <w:r w:rsidRPr="000D09FF">
        <w:t xml:space="preserve">The FFG Act also </w:t>
      </w:r>
      <w:r w:rsidR="007B6525">
        <w:t xml:space="preserve">requires </w:t>
      </w:r>
      <w:r w:rsidRPr="000D09FF">
        <w:t xml:space="preserve">Action Statements to be prepared </w:t>
      </w:r>
      <w:r>
        <w:t>to guide the protection of threatened species or communities, and to address threatening processes</w:t>
      </w:r>
      <w:r w:rsidRPr="000D09FF">
        <w:t>.</w:t>
      </w:r>
      <w:r w:rsidR="00EE48F7">
        <w:t xml:space="preserve"> It is noted that the FFG Act was under review at the time of preparing this</w:t>
      </w:r>
      <w:r w:rsidR="00D77D4F">
        <w:t xml:space="preserve"> strategy</w:t>
      </w:r>
      <w:r w:rsidR="00EE48F7">
        <w:t>.</w:t>
      </w:r>
    </w:p>
    <w:p w14:paraId="27AA7F06" w14:textId="06F75D8C" w:rsidR="00454772" w:rsidRDefault="0092574E" w:rsidP="00EE48F7">
      <w:pPr>
        <w:pStyle w:val="Paragraphtext"/>
      </w:pPr>
      <w:r>
        <w:fldChar w:fldCharType="begin"/>
      </w:r>
      <w:r>
        <w:instrText xml:space="preserve"> REF _Ref530662047 \h </w:instrText>
      </w:r>
      <w:r>
        <w:fldChar w:fldCharType="separate"/>
      </w:r>
      <w:r w:rsidR="001A133B">
        <w:t xml:space="preserve">Table </w:t>
      </w:r>
      <w:r w:rsidR="001A133B">
        <w:rPr>
          <w:noProof/>
        </w:rPr>
        <w:t>4</w:t>
      </w:r>
      <w:r>
        <w:fldChar w:fldCharType="end"/>
      </w:r>
      <w:r>
        <w:t xml:space="preserve"> </w:t>
      </w:r>
      <w:r w:rsidR="00B51FEF">
        <w:t>shows</w:t>
      </w:r>
      <w:r w:rsidR="00D50F84">
        <w:t xml:space="preserve"> species</w:t>
      </w:r>
      <w:r w:rsidR="00B51FEF">
        <w:t xml:space="preserve"> that</w:t>
      </w:r>
      <w:r w:rsidR="00D50F84">
        <w:t xml:space="preserve"> are listed under the </w:t>
      </w:r>
      <w:r w:rsidR="00454772">
        <w:t xml:space="preserve">FFG Act </w:t>
      </w:r>
      <w:r w:rsidR="00D50F84">
        <w:t>as endangered or critically endangered are known to, or are likely to, occur within the shire. A full list of all</w:t>
      </w:r>
      <w:r w:rsidR="00C1264D">
        <w:t xml:space="preserve"> </w:t>
      </w:r>
      <w:r w:rsidR="00D50F84">
        <w:t xml:space="preserve">listed species is provided in Appendix 2. </w:t>
      </w:r>
    </w:p>
    <w:tbl>
      <w:tblPr>
        <w:tblStyle w:val="GridTable4-Accent1"/>
        <w:tblW w:w="0" w:type="auto"/>
        <w:tblLook w:val="0420" w:firstRow="1" w:lastRow="0" w:firstColumn="0" w:lastColumn="0" w:noHBand="0" w:noVBand="1"/>
      </w:tblPr>
      <w:tblGrid>
        <w:gridCol w:w="3256"/>
        <w:gridCol w:w="3118"/>
        <w:gridCol w:w="3260"/>
      </w:tblGrid>
      <w:tr w:rsidR="00390F39" w14:paraId="120D84E5" w14:textId="77777777" w:rsidTr="000B514F">
        <w:trPr>
          <w:cnfStyle w:val="100000000000" w:firstRow="1" w:lastRow="0" w:firstColumn="0" w:lastColumn="0" w:oddVBand="0" w:evenVBand="0" w:oddHBand="0" w:evenHBand="0" w:firstRowFirstColumn="0" w:firstRowLastColumn="0" w:lastRowFirstColumn="0" w:lastRowLastColumn="0"/>
        </w:trPr>
        <w:tc>
          <w:tcPr>
            <w:tcW w:w="3256" w:type="dxa"/>
          </w:tcPr>
          <w:p w14:paraId="52D7D801" w14:textId="3861FCCE" w:rsidR="00390F39" w:rsidRPr="00F67ABC" w:rsidRDefault="00D50F84" w:rsidP="00F45DF8">
            <w:pPr>
              <w:rPr>
                <w:rFonts w:ascii="Arial" w:hAnsi="Arial" w:cs="Arial"/>
                <w:b w:val="0"/>
                <w:sz w:val="22"/>
                <w:szCs w:val="22"/>
              </w:rPr>
            </w:pPr>
            <w:r>
              <w:rPr>
                <w:rFonts w:ascii="Arial" w:hAnsi="Arial" w:cs="Arial"/>
                <w:sz w:val="22"/>
                <w:szCs w:val="22"/>
              </w:rPr>
              <w:t>Endangered</w:t>
            </w:r>
            <w:r w:rsidR="00390F39" w:rsidRPr="00F67ABC">
              <w:rPr>
                <w:rFonts w:ascii="Arial" w:hAnsi="Arial" w:cs="Arial"/>
                <w:sz w:val="22"/>
                <w:szCs w:val="22"/>
              </w:rPr>
              <w:t xml:space="preserve"> flora species </w:t>
            </w:r>
          </w:p>
        </w:tc>
        <w:tc>
          <w:tcPr>
            <w:tcW w:w="3118" w:type="dxa"/>
          </w:tcPr>
          <w:p w14:paraId="3D867B80" w14:textId="428DC6B3" w:rsidR="00390F39" w:rsidRPr="00F67ABC" w:rsidRDefault="00D50F84" w:rsidP="00F45DF8">
            <w:pPr>
              <w:rPr>
                <w:rFonts w:ascii="Arial" w:hAnsi="Arial" w:cs="Arial"/>
                <w:b w:val="0"/>
                <w:sz w:val="22"/>
                <w:szCs w:val="22"/>
              </w:rPr>
            </w:pPr>
            <w:r>
              <w:rPr>
                <w:rFonts w:ascii="Arial" w:hAnsi="Arial" w:cs="Arial"/>
                <w:sz w:val="22"/>
                <w:szCs w:val="22"/>
              </w:rPr>
              <w:t>Endangered</w:t>
            </w:r>
            <w:r w:rsidR="00390F39" w:rsidRPr="00F67ABC">
              <w:rPr>
                <w:rFonts w:ascii="Arial" w:hAnsi="Arial" w:cs="Arial"/>
                <w:sz w:val="22"/>
                <w:szCs w:val="22"/>
              </w:rPr>
              <w:t xml:space="preserve"> fauna species </w:t>
            </w:r>
          </w:p>
        </w:tc>
        <w:tc>
          <w:tcPr>
            <w:tcW w:w="3260" w:type="dxa"/>
          </w:tcPr>
          <w:p w14:paraId="6B3CAEDF" w14:textId="55046041" w:rsidR="00390F39" w:rsidRPr="00F67ABC" w:rsidRDefault="00D50F84" w:rsidP="00F45DF8">
            <w:pPr>
              <w:rPr>
                <w:rFonts w:ascii="Arial" w:hAnsi="Arial" w:cs="Arial"/>
                <w:sz w:val="22"/>
                <w:szCs w:val="22"/>
              </w:rPr>
            </w:pPr>
            <w:r>
              <w:rPr>
                <w:rFonts w:ascii="Arial" w:hAnsi="Arial" w:cs="Arial"/>
                <w:sz w:val="22"/>
                <w:szCs w:val="22"/>
              </w:rPr>
              <w:t>Endangered</w:t>
            </w:r>
            <w:r w:rsidR="00390F39">
              <w:rPr>
                <w:rFonts w:ascii="Arial" w:hAnsi="Arial" w:cs="Arial"/>
                <w:sz w:val="22"/>
                <w:szCs w:val="22"/>
              </w:rPr>
              <w:t xml:space="preserve"> Communities</w:t>
            </w:r>
          </w:p>
        </w:tc>
      </w:tr>
      <w:tr w:rsidR="0071469B" w14:paraId="7D805C52" w14:textId="77777777" w:rsidTr="000B514F">
        <w:trPr>
          <w:cnfStyle w:val="000000100000" w:firstRow="0" w:lastRow="0" w:firstColumn="0" w:lastColumn="0" w:oddVBand="0" w:evenVBand="0" w:oddHBand="1" w:evenHBand="0" w:firstRowFirstColumn="0" w:firstRowLastColumn="0" w:lastRowFirstColumn="0" w:lastRowLastColumn="0"/>
        </w:trPr>
        <w:tc>
          <w:tcPr>
            <w:tcW w:w="3256" w:type="dxa"/>
          </w:tcPr>
          <w:p w14:paraId="2BAFFD9D" w14:textId="66F4921D" w:rsidR="0071469B" w:rsidRPr="000D09FF" w:rsidRDefault="00C940A7" w:rsidP="0071469B">
            <w:pPr>
              <w:rPr>
                <w:rFonts w:ascii="Arial" w:hAnsi="Arial" w:cs="Arial"/>
                <w:sz w:val="20"/>
                <w:szCs w:val="20"/>
              </w:rPr>
            </w:pPr>
            <w:r>
              <w:rPr>
                <w:rFonts w:ascii="Arial" w:hAnsi="Arial" w:cs="Arial"/>
                <w:sz w:val="20"/>
                <w:szCs w:val="20"/>
              </w:rPr>
              <w:t>Sutton Grange Greenhood (2011)</w:t>
            </w:r>
          </w:p>
        </w:tc>
        <w:tc>
          <w:tcPr>
            <w:tcW w:w="3118" w:type="dxa"/>
          </w:tcPr>
          <w:p w14:paraId="19A14143" w14:textId="2BFDFC86" w:rsidR="0071469B" w:rsidRPr="009B2E0C" w:rsidRDefault="0071469B" w:rsidP="00600AFE">
            <w:pPr>
              <w:rPr>
                <w:rFonts w:ascii="Arial" w:hAnsi="Arial" w:cs="Arial"/>
                <w:sz w:val="20"/>
                <w:szCs w:val="20"/>
              </w:rPr>
            </w:pPr>
            <w:r w:rsidRPr="009B2E0C">
              <w:rPr>
                <w:rFonts w:ascii="Arial" w:hAnsi="Arial" w:cs="Arial"/>
                <w:sz w:val="20"/>
                <w:szCs w:val="20"/>
              </w:rPr>
              <w:t>Spot-</w:t>
            </w:r>
            <w:r>
              <w:rPr>
                <w:rFonts w:ascii="Arial" w:hAnsi="Arial" w:cs="Arial"/>
                <w:sz w:val="20"/>
                <w:szCs w:val="20"/>
              </w:rPr>
              <w:t>tailed Q</w:t>
            </w:r>
            <w:r w:rsidRPr="009B2E0C">
              <w:rPr>
                <w:rFonts w:ascii="Arial" w:hAnsi="Arial" w:cs="Arial"/>
                <w:sz w:val="20"/>
                <w:szCs w:val="20"/>
              </w:rPr>
              <w:t xml:space="preserve">uoll  </w:t>
            </w:r>
            <w:r>
              <w:rPr>
                <w:rFonts w:ascii="Arial" w:hAnsi="Arial" w:cs="Arial"/>
                <w:sz w:val="20"/>
                <w:szCs w:val="20"/>
              </w:rPr>
              <w:t>(1992)</w:t>
            </w:r>
          </w:p>
        </w:tc>
        <w:tc>
          <w:tcPr>
            <w:tcW w:w="3260" w:type="dxa"/>
            <w:vMerge w:val="restart"/>
          </w:tcPr>
          <w:p w14:paraId="5A5156EB" w14:textId="3C334B5D" w:rsidR="0071469B" w:rsidRPr="009B2E0C" w:rsidRDefault="0071469B" w:rsidP="0071469B">
            <w:pPr>
              <w:rPr>
                <w:rFonts w:ascii="Arial" w:hAnsi="Arial" w:cs="Arial"/>
                <w:sz w:val="20"/>
                <w:szCs w:val="20"/>
                <w:lang w:val="en"/>
              </w:rPr>
            </w:pPr>
            <w:r>
              <w:rPr>
                <w:rFonts w:ascii="Arial" w:hAnsi="Arial" w:cs="Arial"/>
                <w:sz w:val="20"/>
                <w:szCs w:val="20"/>
              </w:rPr>
              <w:t>Western Basalt Plains Woodland Community</w:t>
            </w:r>
          </w:p>
        </w:tc>
      </w:tr>
      <w:tr w:rsidR="0071469B" w14:paraId="3DED5740" w14:textId="77777777" w:rsidTr="000B514F">
        <w:tc>
          <w:tcPr>
            <w:tcW w:w="3256" w:type="dxa"/>
          </w:tcPr>
          <w:p w14:paraId="4062A5A8" w14:textId="1581F280" w:rsidR="0071469B" w:rsidRPr="000D09FF" w:rsidRDefault="0071469B" w:rsidP="0071469B">
            <w:pPr>
              <w:rPr>
                <w:rFonts w:ascii="Arial" w:hAnsi="Arial" w:cs="Arial"/>
                <w:sz w:val="20"/>
                <w:szCs w:val="20"/>
              </w:rPr>
            </w:pPr>
            <w:r>
              <w:rPr>
                <w:rFonts w:ascii="Arial" w:hAnsi="Arial" w:cs="Arial"/>
                <w:sz w:val="20"/>
                <w:szCs w:val="20"/>
              </w:rPr>
              <w:t>Hairy Leaf Trigger P</w:t>
            </w:r>
            <w:r w:rsidRPr="000D09FF">
              <w:rPr>
                <w:rFonts w:ascii="Arial" w:hAnsi="Arial" w:cs="Arial"/>
                <w:sz w:val="20"/>
                <w:szCs w:val="20"/>
              </w:rPr>
              <w:t>lant</w:t>
            </w:r>
            <w:r w:rsidR="00C940A7">
              <w:rPr>
                <w:rFonts w:ascii="Arial" w:hAnsi="Arial" w:cs="Arial"/>
                <w:sz w:val="20"/>
                <w:szCs w:val="20"/>
              </w:rPr>
              <w:t xml:space="preserve"> (2014)</w:t>
            </w:r>
          </w:p>
        </w:tc>
        <w:tc>
          <w:tcPr>
            <w:tcW w:w="3118" w:type="dxa"/>
          </w:tcPr>
          <w:p w14:paraId="2379FF37" w14:textId="1D7986CC" w:rsidR="0071469B" w:rsidRPr="009B2E0C" w:rsidRDefault="0071469B" w:rsidP="0071469B">
            <w:pPr>
              <w:rPr>
                <w:rFonts w:ascii="Arial" w:hAnsi="Arial" w:cs="Arial"/>
                <w:sz w:val="20"/>
                <w:szCs w:val="20"/>
              </w:rPr>
            </w:pPr>
            <w:r>
              <w:rPr>
                <w:rFonts w:ascii="Arial" w:hAnsi="Arial" w:cs="Arial"/>
                <w:sz w:val="20"/>
                <w:szCs w:val="20"/>
              </w:rPr>
              <w:t>Leadbeaters Possum (1995)</w:t>
            </w:r>
          </w:p>
        </w:tc>
        <w:tc>
          <w:tcPr>
            <w:tcW w:w="3260" w:type="dxa"/>
            <w:vMerge/>
          </w:tcPr>
          <w:p w14:paraId="1A40AB03" w14:textId="77777777" w:rsidR="0071469B" w:rsidRPr="009B2E0C" w:rsidRDefault="0071469B" w:rsidP="0071469B">
            <w:pPr>
              <w:rPr>
                <w:rFonts w:ascii="Arial" w:hAnsi="Arial" w:cs="Arial"/>
                <w:sz w:val="20"/>
                <w:szCs w:val="20"/>
              </w:rPr>
            </w:pPr>
          </w:p>
        </w:tc>
      </w:tr>
      <w:tr w:rsidR="0071469B" w14:paraId="54EDFC29" w14:textId="77777777" w:rsidTr="000B514F">
        <w:trPr>
          <w:cnfStyle w:val="000000100000" w:firstRow="0" w:lastRow="0" w:firstColumn="0" w:lastColumn="0" w:oddVBand="0" w:evenVBand="0" w:oddHBand="1" w:evenHBand="0" w:firstRowFirstColumn="0" w:firstRowLastColumn="0" w:lastRowFirstColumn="0" w:lastRowLastColumn="0"/>
        </w:trPr>
        <w:tc>
          <w:tcPr>
            <w:tcW w:w="3256" w:type="dxa"/>
          </w:tcPr>
          <w:p w14:paraId="5538FED3" w14:textId="3540CB3A" w:rsidR="0071469B" w:rsidRPr="000D09FF" w:rsidRDefault="0071469B" w:rsidP="0071469B">
            <w:pPr>
              <w:rPr>
                <w:rFonts w:ascii="Arial" w:hAnsi="Arial" w:cs="Arial"/>
                <w:sz w:val="20"/>
                <w:szCs w:val="20"/>
              </w:rPr>
            </w:pPr>
            <w:r>
              <w:rPr>
                <w:rFonts w:ascii="Arial" w:hAnsi="Arial" w:cs="Arial"/>
                <w:sz w:val="20"/>
                <w:szCs w:val="20"/>
              </w:rPr>
              <w:t>Large Flower Crane’s B</w:t>
            </w:r>
            <w:r w:rsidRPr="000D09FF">
              <w:rPr>
                <w:rFonts w:ascii="Arial" w:hAnsi="Arial" w:cs="Arial"/>
                <w:sz w:val="20"/>
                <w:szCs w:val="20"/>
              </w:rPr>
              <w:t>ill</w:t>
            </w:r>
            <w:r w:rsidR="00C940A7">
              <w:rPr>
                <w:rFonts w:ascii="Arial" w:hAnsi="Arial" w:cs="Arial"/>
                <w:sz w:val="20"/>
                <w:szCs w:val="20"/>
              </w:rPr>
              <w:t xml:space="preserve"> (2010)</w:t>
            </w:r>
          </w:p>
        </w:tc>
        <w:tc>
          <w:tcPr>
            <w:tcW w:w="3118" w:type="dxa"/>
          </w:tcPr>
          <w:p w14:paraId="0694D6EC" w14:textId="4441F774" w:rsidR="0071469B" w:rsidRPr="009B2E0C" w:rsidRDefault="0071469B" w:rsidP="0071469B">
            <w:pPr>
              <w:rPr>
                <w:rFonts w:ascii="Arial" w:hAnsi="Arial" w:cs="Arial"/>
                <w:sz w:val="20"/>
                <w:szCs w:val="20"/>
              </w:rPr>
            </w:pPr>
            <w:r>
              <w:rPr>
                <w:rFonts w:ascii="Arial" w:hAnsi="Arial" w:cs="Arial"/>
                <w:sz w:val="20"/>
                <w:szCs w:val="20"/>
              </w:rPr>
              <w:t>Greater Glider</w:t>
            </w:r>
            <w:r w:rsidR="00600AFE">
              <w:rPr>
                <w:rFonts w:ascii="Arial" w:hAnsi="Arial" w:cs="Arial"/>
                <w:sz w:val="20"/>
                <w:szCs w:val="20"/>
              </w:rPr>
              <w:t xml:space="preserve"> (2018)</w:t>
            </w:r>
          </w:p>
        </w:tc>
        <w:tc>
          <w:tcPr>
            <w:tcW w:w="3260" w:type="dxa"/>
          </w:tcPr>
          <w:p w14:paraId="1705CF4A" w14:textId="61D825E9" w:rsidR="0071469B" w:rsidRPr="009B2E0C" w:rsidRDefault="0071469B" w:rsidP="0071469B">
            <w:pPr>
              <w:rPr>
                <w:rFonts w:ascii="Arial" w:hAnsi="Arial" w:cs="Arial"/>
                <w:sz w:val="20"/>
                <w:szCs w:val="20"/>
              </w:rPr>
            </w:pPr>
          </w:p>
        </w:tc>
      </w:tr>
      <w:tr w:rsidR="0071469B" w14:paraId="4702B4E7" w14:textId="77777777" w:rsidTr="000B514F">
        <w:tc>
          <w:tcPr>
            <w:tcW w:w="3256" w:type="dxa"/>
          </w:tcPr>
          <w:p w14:paraId="48EF862A" w14:textId="11C148CA" w:rsidR="0071469B" w:rsidRPr="000D09FF" w:rsidRDefault="0071469B" w:rsidP="0071469B">
            <w:pPr>
              <w:rPr>
                <w:rFonts w:ascii="Arial" w:hAnsi="Arial" w:cs="Arial"/>
                <w:sz w:val="20"/>
                <w:szCs w:val="20"/>
              </w:rPr>
            </w:pPr>
            <w:r>
              <w:rPr>
                <w:rFonts w:ascii="Arial" w:hAnsi="Arial" w:cs="Arial"/>
                <w:sz w:val="20"/>
                <w:szCs w:val="20"/>
              </w:rPr>
              <w:t>Purple D</w:t>
            </w:r>
            <w:r w:rsidRPr="000D09FF">
              <w:rPr>
                <w:rFonts w:ascii="Arial" w:hAnsi="Arial" w:cs="Arial"/>
                <w:sz w:val="20"/>
                <w:szCs w:val="20"/>
              </w:rPr>
              <w:t>iuris</w:t>
            </w:r>
            <w:r>
              <w:rPr>
                <w:rFonts w:ascii="Arial" w:hAnsi="Arial" w:cs="Arial"/>
                <w:sz w:val="20"/>
                <w:szCs w:val="20"/>
              </w:rPr>
              <w:t xml:space="preserve"> </w:t>
            </w:r>
            <w:r w:rsidR="00C940A7">
              <w:rPr>
                <w:rFonts w:ascii="Arial" w:hAnsi="Arial" w:cs="Arial"/>
                <w:sz w:val="20"/>
                <w:szCs w:val="20"/>
              </w:rPr>
              <w:t xml:space="preserve"> </w:t>
            </w:r>
          </w:p>
        </w:tc>
        <w:tc>
          <w:tcPr>
            <w:tcW w:w="3118" w:type="dxa"/>
          </w:tcPr>
          <w:p w14:paraId="27FAC7DC" w14:textId="3EAD996E" w:rsidR="0071469B" w:rsidRPr="009B2E0C" w:rsidRDefault="00BD2C8D" w:rsidP="0071469B">
            <w:pPr>
              <w:rPr>
                <w:rFonts w:ascii="Arial" w:hAnsi="Arial" w:cs="Arial"/>
                <w:sz w:val="20"/>
                <w:szCs w:val="20"/>
              </w:rPr>
            </w:pPr>
            <w:hyperlink r:id="rId30" w:tgtFrame="_blank" w:tooltip="Australasian Bittern" w:history="1">
              <w:r w:rsidR="0071469B" w:rsidRPr="00D50F84">
                <w:rPr>
                  <w:rFonts w:ascii="Arial" w:hAnsi="Arial" w:cs="Arial"/>
                  <w:sz w:val="20"/>
                  <w:szCs w:val="20"/>
                </w:rPr>
                <w:t>Australasian Bittern</w:t>
              </w:r>
            </w:hyperlink>
            <w:r w:rsidR="0071469B">
              <w:rPr>
                <w:rFonts w:ascii="Arial" w:hAnsi="Arial" w:cs="Arial"/>
                <w:sz w:val="20"/>
                <w:szCs w:val="20"/>
              </w:rPr>
              <w:t xml:space="preserve"> (1975)</w:t>
            </w:r>
          </w:p>
        </w:tc>
        <w:tc>
          <w:tcPr>
            <w:tcW w:w="3260" w:type="dxa"/>
          </w:tcPr>
          <w:p w14:paraId="5AD20B27" w14:textId="77777777" w:rsidR="0071469B" w:rsidRPr="009B2E0C" w:rsidRDefault="0071469B" w:rsidP="0071469B">
            <w:pPr>
              <w:rPr>
                <w:rFonts w:ascii="Arial" w:hAnsi="Arial" w:cs="Arial"/>
                <w:sz w:val="20"/>
                <w:szCs w:val="20"/>
              </w:rPr>
            </w:pPr>
          </w:p>
        </w:tc>
      </w:tr>
      <w:tr w:rsidR="0071469B" w14:paraId="58AA5E84" w14:textId="77777777" w:rsidTr="000B514F">
        <w:trPr>
          <w:cnfStyle w:val="000000100000" w:firstRow="0" w:lastRow="0" w:firstColumn="0" w:lastColumn="0" w:oddVBand="0" w:evenVBand="0" w:oddHBand="1" w:evenHBand="0" w:firstRowFirstColumn="0" w:firstRowLastColumn="0" w:lastRowFirstColumn="0" w:lastRowLastColumn="0"/>
        </w:trPr>
        <w:tc>
          <w:tcPr>
            <w:tcW w:w="3256" w:type="dxa"/>
          </w:tcPr>
          <w:p w14:paraId="4DE2E4AC" w14:textId="3F122342" w:rsidR="0071469B" w:rsidRPr="000D09FF" w:rsidRDefault="0071469B" w:rsidP="0071469B">
            <w:pPr>
              <w:rPr>
                <w:rFonts w:ascii="Arial" w:hAnsi="Arial" w:cs="Arial"/>
                <w:sz w:val="20"/>
                <w:szCs w:val="20"/>
              </w:rPr>
            </w:pPr>
            <w:r>
              <w:rPr>
                <w:rFonts w:ascii="Arial" w:hAnsi="Arial" w:cs="Arial"/>
                <w:sz w:val="20"/>
                <w:szCs w:val="20"/>
              </w:rPr>
              <w:t>Matted F</w:t>
            </w:r>
            <w:r w:rsidRPr="000D09FF">
              <w:rPr>
                <w:rFonts w:ascii="Arial" w:hAnsi="Arial" w:cs="Arial"/>
                <w:sz w:val="20"/>
                <w:szCs w:val="20"/>
              </w:rPr>
              <w:t>lax-lily</w:t>
            </w:r>
            <w:r w:rsidR="00C940A7">
              <w:rPr>
                <w:rFonts w:ascii="Arial" w:hAnsi="Arial" w:cs="Arial"/>
                <w:sz w:val="20"/>
                <w:szCs w:val="20"/>
              </w:rPr>
              <w:t xml:space="preserve"> (2016)</w:t>
            </w:r>
          </w:p>
        </w:tc>
        <w:tc>
          <w:tcPr>
            <w:tcW w:w="3118" w:type="dxa"/>
          </w:tcPr>
          <w:p w14:paraId="146B83C3" w14:textId="018A79E5" w:rsidR="0071469B" w:rsidRPr="009B2E0C" w:rsidRDefault="0071469B" w:rsidP="0071469B">
            <w:pPr>
              <w:rPr>
                <w:rFonts w:ascii="Arial" w:hAnsi="Arial" w:cs="Arial"/>
                <w:sz w:val="20"/>
                <w:szCs w:val="20"/>
              </w:rPr>
            </w:pPr>
            <w:r>
              <w:rPr>
                <w:rFonts w:ascii="Arial" w:hAnsi="Arial" w:cs="Arial"/>
                <w:sz w:val="20"/>
                <w:szCs w:val="20"/>
              </w:rPr>
              <w:t>Barking Owl</w:t>
            </w:r>
            <w:r w:rsidR="00600AFE">
              <w:rPr>
                <w:rFonts w:ascii="Arial" w:hAnsi="Arial" w:cs="Arial"/>
                <w:sz w:val="20"/>
                <w:szCs w:val="20"/>
              </w:rPr>
              <w:t xml:space="preserve"> (2007)</w:t>
            </w:r>
          </w:p>
        </w:tc>
        <w:tc>
          <w:tcPr>
            <w:tcW w:w="3260" w:type="dxa"/>
          </w:tcPr>
          <w:p w14:paraId="7BAA8B2E" w14:textId="77777777" w:rsidR="0071469B" w:rsidRPr="009B2E0C" w:rsidRDefault="0071469B" w:rsidP="0071469B">
            <w:pPr>
              <w:rPr>
                <w:rFonts w:ascii="Arial" w:hAnsi="Arial" w:cs="Arial"/>
                <w:sz w:val="20"/>
                <w:szCs w:val="20"/>
              </w:rPr>
            </w:pPr>
          </w:p>
        </w:tc>
      </w:tr>
      <w:tr w:rsidR="0071469B" w14:paraId="19F2C460" w14:textId="77777777" w:rsidTr="000B514F">
        <w:tc>
          <w:tcPr>
            <w:tcW w:w="3256" w:type="dxa"/>
          </w:tcPr>
          <w:p w14:paraId="1AF8E312" w14:textId="35DF6575" w:rsidR="0071469B" w:rsidRPr="000D09FF" w:rsidRDefault="0071469B" w:rsidP="0071469B">
            <w:pPr>
              <w:rPr>
                <w:rFonts w:ascii="Arial" w:hAnsi="Arial" w:cs="Arial"/>
                <w:sz w:val="20"/>
                <w:szCs w:val="20"/>
              </w:rPr>
            </w:pPr>
            <w:r w:rsidRPr="000D09FF">
              <w:rPr>
                <w:rFonts w:ascii="Arial" w:hAnsi="Arial" w:cs="Arial"/>
                <w:sz w:val="20"/>
                <w:szCs w:val="20"/>
              </w:rPr>
              <w:t>Black Gum</w:t>
            </w:r>
            <w:r>
              <w:rPr>
                <w:rFonts w:ascii="Arial" w:hAnsi="Arial" w:cs="Arial"/>
                <w:sz w:val="20"/>
                <w:szCs w:val="20"/>
              </w:rPr>
              <w:t xml:space="preserve"> </w:t>
            </w:r>
            <w:r w:rsidR="00C940A7">
              <w:rPr>
                <w:rFonts w:ascii="Arial" w:hAnsi="Arial" w:cs="Arial"/>
                <w:sz w:val="20"/>
                <w:szCs w:val="20"/>
              </w:rPr>
              <w:t xml:space="preserve"> (2015)</w:t>
            </w:r>
          </w:p>
        </w:tc>
        <w:tc>
          <w:tcPr>
            <w:tcW w:w="3118" w:type="dxa"/>
          </w:tcPr>
          <w:p w14:paraId="592BD958" w14:textId="5ACC7E4D" w:rsidR="0071469B" w:rsidRPr="009B2E0C" w:rsidRDefault="0071469B" w:rsidP="0071469B">
            <w:pPr>
              <w:rPr>
                <w:rFonts w:ascii="Arial" w:hAnsi="Arial" w:cs="Arial"/>
                <w:sz w:val="20"/>
                <w:szCs w:val="20"/>
              </w:rPr>
            </w:pPr>
            <w:r>
              <w:rPr>
                <w:rFonts w:ascii="Arial" w:hAnsi="Arial" w:cs="Arial"/>
                <w:sz w:val="20"/>
                <w:szCs w:val="20"/>
              </w:rPr>
              <w:t>Masked Owl</w:t>
            </w:r>
            <w:r w:rsidR="00600AFE">
              <w:rPr>
                <w:rFonts w:ascii="Arial" w:hAnsi="Arial" w:cs="Arial"/>
                <w:sz w:val="20"/>
                <w:szCs w:val="20"/>
              </w:rPr>
              <w:t xml:space="preserve"> (19</w:t>
            </w:r>
            <w:r w:rsidR="00C940A7">
              <w:rPr>
                <w:rFonts w:ascii="Arial" w:hAnsi="Arial" w:cs="Arial"/>
                <w:sz w:val="20"/>
                <w:szCs w:val="20"/>
              </w:rPr>
              <w:t>8</w:t>
            </w:r>
            <w:r w:rsidR="00600AFE">
              <w:rPr>
                <w:rFonts w:ascii="Arial" w:hAnsi="Arial" w:cs="Arial"/>
                <w:sz w:val="20"/>
                <w:szCs w:val="20"/>
              </w:rPr>
              <w:t>5)</w:t>
            </w:r>
          </w:p>
        </w:tc>
        <w:tc>
          <w:tcPr>
            <w:tcW w:w="3260" w:type="dxa"/>
          </w:tcPr>
          <w:p w14:paraId="023DDA77" w14:textId="77777777" w:rsidR="0071469B" w:rsidRPr="009B2E0C" w:rsidRDefault="0071469B" w:rsidP="0071469B">
            <w:pPr>
              <w:rPr>
                <w:rFonts w:ascii="Arial" w:hAnsi="Arial" w:cs="Arial"/>
                <w:sz w:val="20"/>
                <w:szCs w:val="20"/>
              </w:rPr>
            </w:pPr>
          </w:p>
        </w:tc>
      </w:tr>
      <w:tr w:rsidR="0071469B" w14:paraId="373B1281" w14:textId="77777777" w:rsidTr="000B514F">
        <w:trPr>
          <w:cnfStyle w:val="000000100000" w:firstRow="0" w:lastRow="0" w:firstColumn="0" w:lastColumn="0" w:oddVBand="0" w:evenVBand="0" w:oddHBand="1" w:evenHBand="0" w:firstRowFirstColumn="0" w:firstRowLastColumn="0" w:lastRowFirstColumn="0" w:lastRowLastColumn="0"/>
        </w:trPr>
        <w:tc>
          <w:tcPr>
            <w:tcW w:w="3256" w:type="dxa"/>
          </w:tcPr>
          <w:p w14:paraId="116452C0" w14:textId="5644021C" w:rsidR="0071469B" w:rsidRPr="000D09FF" w:rsidRDefault="0071469B" w:rsidP="0071469B">
            <w:pPr>
              <w:rPr>
                <w:rFonts w:ascii="Arial" w:hAnsi="Arial" w:cs="Arial"/>
                <w:sz w:val="20"/>
                <w:szCs w:val="20"/>
              </w:rPr>
            </w:pPr>
            <w:r>
              <w:rPr>
                <w:rFonts w:ascii="Arial" w:hAnsi="Arial" w:cs="Arial"/>
                <w:sz w:val="20"/>
                <w:szCs w:val="20"/>
              </w:rPr>
              <w:t>Basalt Peppercress</w:t>
            </w:r>
            <w:r w:rsidR="00C940A7">
              <w:rPr>
                <w:rFonts w:ascii="Arial" w:hAnsi="Arial" w:cs="Arial"/>
                <w:sz w:val="20"/>
                <w:szCs w:val="20"/>
              </w:rPr>
              <w:t xml:space="preserve"> (2005)</w:t>
            </w:r>
          </w:p>
        </w:tc>
        <w:tc>
          <w:tcPr>
            <w:tcW w:w="3118" w:type="dxa"/>
          </w:tcPr>
          <w:p w14:paraId="50C738E3" w14:textId="5127DE5D" w:rsidR="0071469B" w:rsidRPr="009B2E0C" w:rsidRDefault="00BD2C8D" w:rsidP="0071469B">
            <w:pPr>
              <w:rPr>
                <w:rFonts w:ascii="Arial" w:hAnsi="Arial" w:cs="Arial"/>
                <w:sz w:val="20"/>
                <w:szCs w:val="20"/>
              </w:rPr>
            </w:pPr>
            <w:hyperlink r:id="rId31" w:tgtFrame="_blank" w:history="1">
              <w:r w:rsidR="0071469B" w:rsidRPr="00D50F84">
                <w:rPr>
                  <w:rFonts w:ascii="Arial" w:hAnsi="Arial" w:cs="Arial"/>
                  <w:sz w:val="20"/>
                  <w:szCs w:val="20"/>
                </w:rPr>
                <w:t>Blue-billed Duck</w:t>
              </w:r>
            </w:hyperlink>
            <w:r w:rsidR="00600AFE">
              <w:rPr>
                <w:rFonts w:ascii="Arial" w:hAnsi="Arial" w:cs="Arial"/>
                <w:sz w:val="20"/>
                <w:szCs w:val="20"/>
              </w:rPr>
              <w:t xml:space="preserve"> (2007)</w:t>
            </w:r>
          </w:p>
        </w:tc>
        <w:tc>
          <w:tcPr>
            <w:tcW w:w="3260" w:type="dxa"/>
          </w:tcPr>
          <w:p w14:paraId="05DE2B98" w14:textId="77777777" w:rsidR="0071469B" w:rsidRDefault="0071469B" w:rsidP="0071469B">
            <w:pPr>
              <w:rPr>
                <w:rFonts w:ascii="Arial" w:hAnsi="Arial" w:cs="Arial"/>
                <w:sz w:val="20"/>
                <w:szCs w:val="20"/>
              </w:rPr>
            </w:pPr>
          </w:p>
        </w:tc>
      </w:tr>
      <w:tr w:rsidR="0071469B" w14:paraId="41DD0377" w14:textId="77777777" w:rsidTr="000B514F">
        <w:trPr>
          <w:trHeight w:val="70"/>
        </w:trPr>
        <w:tc>
          <w:tcPr>
            <w:tcW w:w="3256" w:type="dxa"/>
          </w:tcPr>
          <w:p w14:paraId="70419FC0" w14:textId="77777777" w:rsidR="0071469B" w:rsidRPr="000D09FF" w:rsidRDefault="0071469B" w:rsidP="0071469B">
            <w:pPr>
              <w:rPr>
                <w:rFonts w:ascii="Arial" w:hAnsi="Arial" w:cs="Arial"/>
                <w:sz w:val="20"/>
                <w:szCs w:val="20"/>
              </w:rPr>
            </w:pPr>
            <w:r>
              <w:rPr>
                <w:rFonts w:ascii="Arial" w:hAnsi="Arial" w:cs="Arial"/>
                <w:sz w:val="20"/>
                <w:szCs w:val="20"/>
              </w:rPr>
              <w:t>Hairy Anchor Plant</w:t>
            </w:r>
          </w:p>
        </w:tc>
        <w:tc>
          <w:tcPr>
            <w:tcW w:w="3118" w:type="dxa"/>
          </w:tcPr>
          <w:p w14:paraId="209A6E21" w14:textId="31BEEF0A" w:rsidR="0071469B" w:rsidRPr="009B2E0C" w:rsidRDefault="0071469B" w:rsidP="0071469B">
            <w:pPr>
              <w:rPr>
                <w:rFonts w:ascii="Arial" w:hAnsi="Arial" w:cs="Arial"/>
                <w:sz w:val="20"/>
                <w:szCs w:val="20"/>
              </w:rPr>
            </w:pPr>
            <w:r w:rsidRPr="00D50F84">
              <w:rPr>
                <w:rFonts w:ascii="Arial" w:hAnsi="Arial" w:cs="Arial"/>
                <w:sz w:val="20"/>
                <w:szCs w:val="20"/>
              </w:rPr>
              <w:t>Freckled Duck</w:t>
            </w:r>
            <w:r w:rsidR="00600AFE">
              <w:rPr>
                <w:rFonts w:ascii="Arial" w:hAnsi="Arial" w:cs="Arial"/>
                <w:sz w:val="20"/>
                <w:szCs w:val="20"/>
              </w:rPr>
              <w:t xml:space="preserve"> (2006)</w:t>
            </w:r>
          </w:p>
        </w:tc>
        <w:tc>
          <w:tcPr>
            <w:tcW w:w="3260" w:type="dxa"/>
          </w:tcPr>
          <w:p w14:paraId="5F7FB8AF" w14:textId="77777777" w:rsidR="0071469B" w:rsidRDefault="0071469B" w:rsidP="0071469B">
            <w:pPr>
              <w:rPr>
                <w:rFonts w:ascii="Arial" w:hAnsi="Arial" w:cs="Arial"/>
                <w:sz w:val="20"/>
                <w:szCs w:val="20"/>
              </w:rPr>
            </w:pPr>
          </w:p>
        </w:tc>
      </w:tr>
      <w:tr w:rsidR="0071469B" w14:paraId="5915A388" w14:textId="77777777" w:rsidTr="000B514F">
        <w:trPr>
          <w:cnfStyle w:val="000000100000" w:firstRow="0" w:lastRow="0" w:firstColumn="0" w:lastColumn="0" w:oddVBand="0" w:evenVBand="0" w:oddHBand="1" w:evenHBand="0" w:firstRowFirstColumn="0" w:firstRowLastColumn="0" w:lastRowFirstColumn="0" w:lastRowLastColumn="0"/>
          <w:trHeight w:val="70"/>
        </w:trPr>
        <w:tc>
          <w:tcPr>
            <w:tcW w:w="3256" w:type="dxa"/>
          </w:tcPr>
          <w:p w14:paraId="785A6D22" w14:textId="77777777" w:rsidR="0071469B" w:rsidRDefault="0071469B" w:rsidP="0071469B">
            <w:pPr>
              <w:rPr>
                <w:rFonts w:ascii="Arial" w:hAnsi="Arial" w:cs="Arial"/>
                <w:sz w:val="20"/>
                <w:szCs w:val="20"/>
              </w:rPr>
            </w:pPr>
          </w:p>
        </w:tc>
        <w:tc>
          <w:tcPr>
            <w:tcW w:w="3118" w:type="dxa"/>
          </w:tcPr>
          <w:p w14:paraId="4019B560" w14:textId="04E51A91" w:rsidR="0071469B" w:rsidRDefault="0071469B" w:rsidP="0071469B">
            <w:pPr>
              <w:rPr>
                <w:rFonts w:ascii="Arial" w:hAnsi="Arial" w:cs="Arial"/>
                <w:sz w:val="20"/>
                <w:szCs w:val="20"/>
              </w:rPr>
            </w:pPr>
            <w:r>
              <w:rPr>
                <w:rFonts w:ascii="Arial" w:hAnsi="Arial" w:cs="Arial"/>
                <w:sz w:val="20"/>
                <w:szCs w:val="20"/>
              </w:rPr>
              <w:t>Swift P</w:t>
            </w:r>
            <w:r w:rsidRPr="009B2E0C">
              <w:rPr>
                <w:rFonts w:ascii="Arial" w:hAnsi="Arial" w:cs="Arial"/>
                <w:sz w:val="20"/>
                <w:szCs w:val="20"/>
              </w:rPr>
              <w:t>arrot</w:t>
            </w:r>
            <w:r>
              <w:rPr>
                <w:rFonts w:ascii="Arial" w:hAnsi="Arial" w:cs="Arial"/>
                <w:sz w:val="20"/>
                <w:szCs w:val="20"/>
              </w:rPr>
              <w:t xml:space="preserve"> </w:t>
            </w:r>
            <w:r w:rsidR="00600AFE">
              <w:rPr>
                <w:rFonts w:ascii="Arial" w:hAnsi="Arial" w:cs="Arial"/>
                <w:sz w:val="20"/>
                <w:szCs w:val="20"/>
              </w:rPr>
              <w:t>(2008)</w:t>
            </w:r>
          </w:p>
        </w:tc>
        <w:tc>
          <w:tcPr>
            <w:tcW w:w="3260" w:type="dxa"/>
          </w:tcPr>
          <w:p w14:paraId="354FFFD0" w14:textId="77777777" w:rsidR="0071469B" w:rsidRDefault="0071469B" w:rsidP="0071469B">
            <w:pPr>
              <w:rPr>
                <w:rFonts w:ascii="Arial" w:hAnsi="Arial" w:cs="Arial"/>
                <w:sz w:val="20"/>
                <w:szCs w:val="20"/>
              </w:rPr>
            </w:pPr>
          </w:p>
        </w:tc>
      </w:tr>
      <w:tr w:rsidR="0071469B" w14:paraId="1C8AEEDA" w14:textId="77777777" w:rsidTr="000B514F">
        <w:trPr>
          <w:trHeight w:val="70"/>
        </w:trPr>
        <w:tc>
          <w:tcPr>
            <w:tcW w:w="3256" w:type="dxa"/>
          </w:tcPr>
          <w:p w14:paraId="56DBF547" w14:textId="77777777" w:rsidR="0071469B" w:rsidRDefault="0071469B" w:rsidP="0071469B">
            <w:pPr>
              <w:rPr>
                <w:rFonts w:ascii="Arial" w:hAnsi="Arial" w:cs="Arial"/>
                <w:sz w:val="20"/>
                <w:szCs w:val="20"/>
              </w:rPr>
            </w:pPr>
          </w:p>
        </w:tc>
        <w:tc>
          <w:tcPr>
            <w:tcW w:w="3118" w:type="dxa"/>
          </w:tcPr>
          <w:p w14:paraId="4F5D79FC" w14:textId="7723F102" w:rsidR="0071469B" w:rsidRDefault="0071469B" w:rsidP="0071469B">
            <w:pPr>
              <w:rPr>
                <w:rFonts w:ascii="Arial" w:hAnsi="Arial" w:cs="Arial"/>
                <w:sz w:val="20"/>
                <w:szCs w:val="20"/>
              </w:rPr>
            </w:pPr>
            <w:r w:rsidRPr="009B2E0C">
              <w:rPr>
                <w:rFonts w:ascii="Arial" w:hAnsi="Arial" w:cs="Arial"/>
                <w:sz w:val="20"/>
                <w:szCs w:val="20"/>
              </w:rPr>
              <w:t>Eastern</w:t>
            </w:r>
            <w:r>
              <w:rPr>
                <w:rFonts w:ascii="Arial" w:hAnsi="Arial" w:cs="Arial"/>
                <w:sz w:val="20"/>
                <w:szCs w:val="20"/>
              </w:rPr>
              <w:t xml:space="preserve"> Great E</w:t>
            </w:r>
            <w:r w:rsidRPr="009B2E0C">
              <w:rPr>
                <w:rFonts w:ascii="Arial" w:hAnsi="Arial" w:cs="Arial"/>
                <w:sz w:val="20"/>
                <w:szCs w:val="20"/>
              </w:rPr>
              <w:t>gret</w:t>
            </w:r>
            <w:r>
              <w:rPr>
                <w:rFonts w:ascii="Arial" w:hAnsi="Arial" w:cs="Arial"/>
                <w:sz w:val="20"/>
                <w:szCs w:val="20"/>
              </w:rPr>
              <w:t xml:space="preserve">  </w:t>
            </w:r>
            <w:r w:rsidR="00600AFE">
              <w:rPr>
                <w:rFonts w:ascii="Arial" w:hAnsi="Arial" w:cs="Arial"/>
                <w:sz w:val="20"/>
                <w:szCs w:val="20"/>
              </w:rPr>
              <w:t>(2000)</w:t>
            </w:r>
          </w:p>
        </w:tc>
        <w:tc>
          <w:tcPr>
            <w:tcW w:w="3260" w:type="dxa"/>
          </w:tcPr>
          <w:p w14:paraId="501DA68A" w14:textId="77777777" w:rsidR="0071469B" w:rsidRDefault="0071469B" w:rsidP="0071469B">
            <w:pPr>
              <w:rPr>
                <w:rFonts w:ascii="Arial" w:hAnsi="Arial" w:cs="Arial"/>
                <w:sz w:val="20"/>
                <w:szCs w:val="20"/>
              </w:rPr>
            </w:pPr>
          </w:p>
        </w:tc>
      </w:tr>
      <w:tr w:rsidR="00600AFE" w14:paraId="48D54348" w14:textId="77777777" w:rsidTr="000B514F">
        <w:trPr>
          <w:cnfStyle w:val="000000100000" w:firstRow="0" w:lastRow="0" w:firstColumn="0" w:lastColumn="0" w:oddVBand="0" w:evenVBand="0" w:oddHBand="1" w:evenHBand="0" w:firstRowFirstColumn="0" w:firstRowLastColumn="0" w:lastRowFirstColumn="0" w:lastRowLastColumn="0"/>
          <w:trHeight w:val="70"/>
        </w:trPr>
        <w:tc>
          <w:tcPr>
            <w:tcW w:w="3256" w:type="dxa"/>
          </w:tcPr>
          <w:p w14:paraId="5A9E66FF" w14:textId="77777777" w:rsidR="00600AFE" w:rsidRDefault="00600AFE" w:rsidP="00600AFE">
            <w:pPr>
              <w:rPr>
                <w:rFonts w:ascii="Arial" w:hAnsi="Arial" w:cs="Arial"/>
                <w:sz w:val="20"/>
                <w:szCs w:val="20"/>
              </w:rPr>
            </w:pPr>
          </w:p>
        </w:tc>
        <w:tc>
          <w:tcPr>
            <w:tcW w:w="3118" w:type="dxa"/>
          </w:tcPr>
          <w:p w14:paraId="09E233FC" w14:textId="53D2ADD0" w:rsidR="00600AFE" w:rsidRPr="00D50F84" w:rsidRDefault="00600AFE" w:rsidP="00600AFE">
            <w:pPr>
              <w:rPr>
                <w:rFonts w:ascii="Arial" w:hAnsi="Arial" w:cs="Arial"/>
                <w:sz w:val="20"/>
                <w:szCs w:val="20"/>
              </w:rPr>
            </w:pPr>
            <w:r w:rsidRPr="00D50F84">
              <w:rPr>
                <w:rFonts w:ascii="Arial" w:hAnsi="Arial" w:cs="Arial"/>
                <w:sz w:val="20"/>
                <w:szCs w:val="20"/>
              </w:rPr>
              <w:t>Intermediate Egret</w:t>
            </w:r>
            <w:r>
              <w:rPr>
                <w:rFonts w:ascii="Arial" w:hAnsi="Arial" w:cs="Arial"/>
                <w:sz w:val="20"/>
                <w:szCs w:val="20"/>
              </w:rPr>
              <w:t xml:space="preserve"> (1975)</w:t>
            </w:r>
          </w:p>
        </w:tc>
        <w:tc>
          <w:tcPr>
            <w:tcW w:w="3260" w:type="dxa"/>
          </w:tcPr>
          <w:p w14:paraId="45F0FAE0" w14:textId="77777777" w:rsidR="00600AFE" w:rsidRDefault="00600AFE" w:rsidP="00600AFE">
            <w:pPr>
              <w:rPr>
                <w:rFonts w:ascii="Arial" w:hAnsi="Arial" w:cs="Arial"/>
                <w:sz w:val="20"/>
                <w:szCs w:val="20"/>
              </w:rPr>
            </w:pPr>
          </w:p>
        </w:tc>
      </w:tr>
      <w:tr w:rsidR="00C564E7" w14:paraId="04A6FFED" w14:textId="77777777" w:rsidTr="000B514F">
        <w:trPr>
          <w:trHeight w:val="70"/>
        </w:trPr>
        <w:tc>
          <w:tcPr>
            <w:tcW w:w="3256" w:type="dxa"/>
          </w:tcPr>
          <w:p w14:paraId="51E1D1EA" w14:textId="77777777" w:rsidR="00C564E7" w:rsidRDefault="00C564E7" w:rsidP="00600AFE">
            <w:pPr>
              <w:rPr>
                <w:rFonts w:ascii="Arial" w:hAnsi="Arial" w:cs="Arial"/>
                <w:sz w:val="20"/>
                <w:szCs w:val="20"/>
              </w:rPr>
            </w:pPr>
          </w:p>
        </w:tc>
        <w:tc>
          <w:tcPr>
            <w:tcW w:w="3118" w:type="dxa"/>
          </w:tcPr>
          <w:p w14:paraId="5F3ED346" w14:textId="15B4DE79" w:rsidR="00C564E7" w:rsidRPr="00D50F84" w:rsidRDefault="00C564E7" w:rsidP="00600AFE">
            <w:pPr>
              <w:rPr>
                <w:rFonts w:ascii="Arial" w:hAnsi="Arial" w:cs="Arial"/>
                <w:sz w:val="20"/>
                <w:szCs w:val="20"/>
              </w:rPr>
            </w:pPr>
            <w:r>
              <w:rPr>
                <w:rFonts w:ascii="Arial" w:hAnsi="Arial" w:cs="Arial"/>
                <w:sz w:val="20"/>
                <w:szCs w:val="20"/>
              </w:rPr>
              <w:t>Little Egret (2018)</w:t>
            </w:r>
          </w:p>
        </w:tc>
        <w:tc>
          <w:tcPr>
            <w:tcW w:w="3260" w:type="dxa"/>
          </w:tcPr>
          <w:p w14:paraId="083C1965" w14:textId="77777777" w:rsidR="00C564E7" w:rsidRDefault="00C564E7" w:rsidP="00600AFE">
            <w:pPr>
              <w:rPr>
                <w:rFonts w:ascii="Arial" w:hAnsi="Arial" w:cs="Arial"/>
                <w:sz w:val="20"/>
                <w:szCs w:val="20"/>
              </w:rPr>
            </w:pPr>
          </w:p>
        </w:tc>
      </w:tr>
      <w:tr w:rsidR="00600AFE" w14:paraId="45CA54EE" w14:textId="77777777" w:rsidTr="000B514F">
        <w:trPr>
          <w:cnfStyle w:val="000000100000" w:firstRow="0" w:lastRow="0" w:firstColumn="0" w:lastColumn="0" w:oddVBand="0" w:evenVBand="0" w:oddHBand="1" w:evenHBand="0" w:firstRowFirstColumn="0" w:firstRowLastColumn="0" w:lastRowFirstColumn="0" w:lastRowLastColumn="0"/>
          <w:trHeight w:val="70"/>
        </w:trPr>
        <w:tc>
          <w:tcPr>
            <w:tcW w:w="3256" w:type="dxa"/>
          </w:tcPr>
          <w:p w14:paraId="62D7B98B" w14:textId="77777777" w:rsidR="00600AFE" w:rsidRDefault="00600AFE" w:rsidP="00600AFE">
            <w:pPr>
              <w:rPr>
                <w:rFonts w:ascii="Arial" w:hAnsi="Arial" w:cs="Arial"/>
                <w:sz w:val="20"/>
                <w:szCs w:val="20"/>
              </w:rPr>
            </w:pPr>
          </w:p>
        </w:tc>
        <w:tc>
          <w:tcPr>
            <w:tcW w:w="3118" w:type="dxa"/>
          </w:tcPr>
          <w:p w14:paraId="08F6032F" w14:textId="7FFAEE66" w:rsidR="00600AFE" w:rsidRDefault="00600AFE" w:rsidP="00600AFE">
            <w:pPr>
              <w:rPr>
                <w:rFonts w:ascii="Arial" w:hAnsi="Arial" w:cs="Arial"/>
                <w:sz w:val="20"/>
                <w:szCs w:val="20"/>
              </w:rPr>
            </w:pPr>
            <w:r>
              <w:rPr>
                <w:rFonts w:ascii="Arial" w:hAnsi="Arial" w:cs="Arial"/>
                <w:sz w:val="20"/>
                <w:szCs w:val="20"/>
              </w:rPr>
              <w:t>White-bellied Sea Eagle</w:t>
            </w:r>
            <w:r w:rsidR="00962F44">
              <w:rPr>
                <w:rFonts w:ascii="Arial" w:hAnsi="Arial" w:cs="Arial"/>
                <w:sz w:val="20"/>
                <w:szCs w:val="20"/>
              </w:rPr>
              <w:t xml:space="preserve"> (2015)</w:t>
            </w:r>
          </w:p>
        </w:tc>
        <w:tc>
          <w:tcPr>
            <w:tcW w:w="3260" w:type="dxa"/>
          </w:tcPr>
          <w:p w14:paraId="60E4D4F3" w14:textId="77777777" w:rsidR="00600AFE" w:rsidRDefault="00600AFE" w:rsidP="00600AFE">
            <w:pPr>
              <w:rPr>
                <w:rFonts w:ascii="Arial" w:hAnsi="Arial" w:cs="Arial"/>
                <w:sz w:val="20"/>
                <w:szCs w:val="20"/>
              </w:rPr>
            </w:pPr>
          </w:p>
        </w:tc>
      </w:tr>
      <w:tr w:rsidR="00600AFE" w14:paraId="102681FB" w14:textId="77777777" w:rsidTr="000B514F">
        <w:trPr>
          <w:trHeight w:val="70"/>
        </w:trPr>
        <w:tc>
          <w:tcPr>
            <w:tcW w:w="3256" w:type="dxa"/>
          </w:tcPr>
          <w:p w14:paraId="1D5918DB" w14:textId="77777777" w:rsidR="00600AFE" w:rsidRDefault="00600AFE" w:rsidP="00600AFE">
            <w:pPr>
              <w:rPr>
                <w:rFonts w:ascii="Arial" w:hAnsi="Arial" w:cs="Arial"/>
                <w:sz w:val="20"/>
                <w:szCs w:val="20"/>
              </w:rPr>
            </w:pPr>
          </w:p>
        </w:tc>
        <w:tc>
          <w:tcPr>
            <w:tcW w:w="3118" w:type="dxa"/>
          </w:tcPr>
          <w:p w14:paraId="7E1B47F8" w14:textId="5307582C" w:rsidR="00600AFE" w:rsidRDefault="00600AFE" w:rsidP="00600AFE">
            <w:pPr>
              <w:rPr>
                <w:rFonts w:ascii="Arial" w:hAnsi="Arial" w:cs="Arial"/>
                <w:sz w:val="20"/>
                <w:szCs w:val="20"/>
              </w:rPr>
            </w:pPr>
            <w:r>
              <w:rPr>
                <w:rFonts w:ascii="Arial" w:hAnsi="Arial" w:cs="Arial"/>
                <w:sz w:val="20"/>
                <w:szCs w:val="20"/>
                <w:lang w:val="en"/>
              </w:rPr>
              <w:t>Growling Grass F</w:t>
            </w:r>
            <w:r w:rsidRPr="009B2E0C">
              <w:rPr>
                <w:rFonts w:ascii="Arial" w:hAnsi="Arial" w:cs="Arial"/>
                <w:sz w:val="20"/>
                <w:szCs w:val="20"/>
                <w:lang w:val="en"/>
              </w:rPr>
              <w:t>rog</w:t>
            </w:r>
            <w:r w:rsidR="00962F44">
              <w:rPr>
                <w:rFonts w:ascii="Arial" w:hAnsi="Arial" w:cs="Arial"/>
                <w:sz w:val="20"/>
                <w:szCs w:val="20"/>
                <w:lang w:val="en"/>
              </w:rPr>
              <w:t xml:space="preserve"> (</w:t>
            </w:r>
            <w:r w:rsidR="00C940A7">
              <w:rPr>
                <w:rFonts w:ascii="Arial" w:hAnsi="Arial" w:cs="Arial"/>
                <w:sz w:val="20"/>
                <w:szCs w:val="20"/>
                <w:lang w:val="en"/>
              </w:rPr>
              <w:t>2017</w:t>
            </w:r>
            <w:r w:rsidR="00962F44">
              <w:rPr>
                <w:rFonts w:ascii="Arial" w:hAnsi="Arial" w:cs="Arial"/>
                <w:sz w:val="20"/>
                <w:szCs w:val="20"/>
                <w:lang w:val="en"/>
              </w:rPr>
              <w:t>)</w:t>
            </w:r>
          </w:p>
        </w:tc>
        <w:tc>
          <w:tcPr>
            <w:tcW w:w="3260" w:type="dxa"/>
          </w:tcPr>
          <w:p w14:paraId="77A5010F" w14:textId="77777777" w:rsidR="00600AFE" w:rsidRDefault="00600AFE" w:rsidP="00600AFE">
            <w:pPr>
              <w:rPr>
                <w:rFonts w:ascii="Arial" w:hAnsi="Arial" w:cs="Arial"/>
                <w:sz w:val="20"/>
                <w:szCs w:val="20"/>
              </w:rPr>
            </w:pPr>
          </w:p>
        </w:tc>
      </w:tr>
      <w:tr w:rsidR="00600AFE" w14:paraId="7B7DFAEF" w14:textId="77777777" w:rsidTr="000B514F">
        <w:trPr>
          <w:cnfStyle w:val="000000100000" w:firstRow="0" w:lastRow="0" w:firstColumn="0" w:lastColumn="0" w:oddVBand="0" w:evenVBand="0" w:oddHBand="1" w:evenHBand="0" w:firstRowFirstColumn="0" w:firstRowLastColumn="0" w:lastRowFirstColumn="0" w:lastRowLastColumn="0"/>
          <w:trHeight w:val="70"/>
        </w:trPr>
        <w:tc>
          <w:tcPr>
            <w:tcW w:w="3256" w:type="dxa"/>
          </w:tcPr>
          <w:p w14:paraId="2B3A5A72" w14:textId="77777777" w:rsidR="00600AFE" w:rsidRDefault="00600AFE" w:rsidP="00600AFE">
            <w:pPr>
              <w:rPr>
                <w:rFonts w:ascii="Arial" w:hAnsi="Arial" w:cs="Arial"/>
                <w:sz w:val="20"/>
                <w:szCs w:val="20"/>
              </w:rPr>
            </w:pPr>
          </w:p>
        </w:tc>
        <w:tc>
          <w:tcPr>
            <w:tcW w:w="3118" w:type="dxa"/>
          </w:tcPr>
          <w:p w14:paraId="78AC9F3A" w14:textId="67EC8962" w:rsidR="00600AFE" w:rsidRDefault="00600AFE" w:rsidP="00600AFE">
            <w:pPr>
              <w:rPr>
                <w:rFonts w:ascii="Arial" w:hAnsi="Arial" w:cs="Arial"/>
                <w:sz w:val="20"/>
                <w:szCs w:val="20"/>
              </w:rPr>
            </w:pPr>
            <w:r>
              <w:rPr>
                <w:rFonts w:ascii="Arial" w:hAnsi="Arial" w:cs="Arial"/>
                <w:sz w:val="20"/>
                <w:szCs w:val="20"/>
              </w:rPr>
              <w:t>Brown Toadlet</w:t>
            </w:r>
            <w:r w:rsidR="00962F44">
              <w:rPr>
                <w:rFonts w:ascii="Arial" w:hAnsi="Arial" w:cs="Arial"/>
                <w:sz w:val="20"/>
                <w:szCs w:val="20"/>
              </w:rPr>
              <w:t xml:space="preserve"> (2018)</w:t>
            </w:r>
          </w:p>
        </w:tc>
        <w:tc>
          <w:tcPr>
            <w:tcW w:w="3260" w:type="dxa"/>
          </w:tcPr>
          <w:p w14:paraId="11656FC8" w14:textId="77777777" w:rsidR="00600AFE" w:rsidRDefault="00600AFE" w:rsidP="00600AFE">
            <w:pPr>
              <w:rPr>
                <w:rFonts w:ascii="Arial" w:hAnsi="Arial" w:cs="Arial"/>
                <w:sz w:val="20"/>
                <w:szCs w:val="20"/>
              </w:rPr>
            </w:pPr>
          </w:p>
        </w:tc>
      </w:tr>
      <w:tr w:rsidR="00600AFE" w14:paraId="7098A2CB" w14:textId="77777777" w:rsidTr="000B514F">
        <w:trPr>
          <w:trHeight w:val="70"/>
        </w:trPr>
        <w:tc>
          <w:tcPr>
            <w:tcW w:w="3256" w:type="dxa"/>
          </w:tcPr>
          <w:p w14:paraId="5FDC99D1" w14:textId="018D3F14" w:rsidR="00600AFE" w:rsidRDefault="00600AFE" w:rsidP="00600AFE">
            <w:pPr>
              <w:rPr>
                <w:rFonts w:ascii="Arial" w:hAnsi="Arial" w:cs="Arial"/>
                <w:sz w:val="20"/>
                <w:szCs w:val="20"/>
              </w:rPr>
            </w:pPr>
          </w:p>
        </w:tc>
        <w:tc>
          <w:tcPr>
            <w:tcW w:w="3118" w:type="dxa"/>
          </w:tcPr>
          <w:p w14:paraId="2D05E302" w14:textId="721643E2" w:rsidR="00600AFE" w:rsidRDefault="00600AFE" w:rsidP="00600AFE">
            <w:pPr>
              <w:rPr>
                <w:rFonts w:ascii="Arial" w:hAnsi="Arial" w:cs="Arial"/>
                <w:sz w:val="20"/>
                <w:szCs w:val="20"/>
              </w:rPr>
            </w:pPr>
            <w:r>
              <w:rPr>
                <w:rFonts w:ascii="Arial" w:hAnsi="Arial" w:cs="Arial"/>
                <w:sz w:val="20"/>
                <w:szCs w:val="20"/>
              </w:rPr>
              <w:t>Golden Sun Moth</w:t>
            </w:r>
            <w:r w:rsidR="00962F44">
              <w:rPr>
                <w:rFonts w:ascii="Arial" w:hAnsi="Arial" w:cs="Arial"/>
                <w:sz w:val="20"/>
                <w:szCs w:val="20"/>
              </w:rPr>
              <w:t xml:space="preserve"> (</w:t>
            </w:r>
            <w:r w:rsidR="0064699A">
              <w:rPr>
                <w:rFonts w:ascii="Arial" w:hAnsi="Arial" w:cs="Arial"/>
                <w:sz w:val="20"/>
                <w:szCs w:val="20"/>
              </w:rPr>
              <w:t>2011</w:t>
            </w:r>
            <w:r w:rsidR="00962F44">
              <w:rPr>
                <w:rFonts w:ascii="Arial" w:hAnsi="Arial" w:cs="Arial"/>
                <w:sz w:val="20"/>
                <w:szCs w:val="20"/>
              </w:rPr>
              <w:t>)</w:t>
            </w:r>
          </w:p>
        </w:tc>
        <w:tc>
          <w:tcPr>
            <w:tcW w:w="3260" w:type="dxa"/>
          </w:tcPr>
          <w:p w14:paraId="55E295C6" w14:textId="77777777" w:rsidR="00600AFE" w:rsidRDefault="00600AFE" w:rsidP="00600AFE">
            <w:pPr>
              <w:rPr>
                <w:rFonts w:ascii="Arial" w:hAnsi="Arial" w:cs="Arial"/>
                <w:sz w:val="20"/>
                <w:szCs w:val="20"/>
              </w:rPr>
            </w:pPr>
          </w:p>
        </w:tc>
      </w:tr>
    </w:tbl>
    <w:p w14:paraId="56DAC9AA" w14:textId="5FC74958" w:rsidR="00454772" w:rsidRDefault="00454772" w:rsidP="00454772">
      <w:pPr>
        <w:pStyle w:val="Caption"/>
        <w:rPr>
          <w:rFonts w:cs="Arial"/>
          <w:sz w:val="22"/>
          <w:szCs w:val="22"/>
        </w:rPr>
      </w:pPr>
      <w:bookmarkStart w:id="15" w:name="_Ref530662047"/>
      <w:r>
        <w:t xml:space="preserve">Table </w:t>
      </w:r>
      <w:r w:rsidR="00FF41D8">
        <w:rPr>
          <w:noProof/>
        </w:rPr>
        <w:fldChar w:fldCharType="begin"/>
      </w:r>
      <w:r w:rsidR="00FF41D8">
        <w:rPr>
          <w:noProof/>
        </w:rPr>
        <w:instrText xml:space="preserve"> SEQ Table \* ARABIC </w:instrText>
      </w:r>
      <w:r w:rsidR="00FF41D8">
        <w:rPr>
          <w:noProof/>
        </w:rPr>
        <w:fldChar w:fldCharType="separate"/>
      </w:r>
      <w:r w:rsidR="001A133B">
        <w:rPr>
          <w:noProof/>
        </w:rPr>
        <w:t>4</w:t>
      </w:r>
      <w:r w:rsidR="00FF41D8">
        <w:rPr>
          <w:noProof/>
        </w:rPr>
        <w:fldChar w:fldCharType="end"/>
      </w:r>
      <w:bookmarkEnd w:id="15"/>
      <w:r>
        <w:t>: FFG Listed</w:t>
      </w:r>
      <w:r w:rsidR="0071469B">
        <w:t xml:space="preserve"> endangered </w:t>
      </w:r>
      <w:r>
        <w:t>flora and fauna species found in the Macedon Ranges</w:t>
      </w:r>
      <w:r w:rsidR="00600AFE">
        <w:t xml:space="preserve">. Most recent </w:t>
      </w:r>
      <w:r w:rsidR="00CC3634">
        <w:t xml:space="preserve">fauna </w:t>
      </w:r>
      <w:r w:rsidR="00600AFE">
        <w:t xml:space="preserve">sightings recorded in the VBA shown in brackets. </w:t>
      </w:r>
    </w:p>
    <w:p w14:paraId="683F3676" w14:textId="57B07E3B" w:rsidR="000C43DE" w:rsidRPr="00FF5AFA" w:rsidRDefault="002B4ABC" w:rsidP="00FF5AFA">
      <w:pPr>
        <w:pStyle w:val="Heading4"/>
        <w:keepNext/>
        <w:rPr>
          <w:lang w:val="en-AU"/>
        </w:rPr>
      </w:pPr>
      <w:bookmarkStart w:id="16" w:name="_Toc499034724"/>
      <w:r w:rsidRPr="00FF5AFA">
        <w:rPr>
          <w:lang w:val="en-AU"/>
        </w:rPr>
        <w:lastRenderedPageBreak/>
        <w:t xml:space="preserve">Protecting Victoria’s Environment – </w:t>
      </w:r>
      <w:r w:rsidR="000C43DE" w:rsidRPr="00FF5AFA">
        <w:rPr>
          <w:lang w:val="en-AU"/>
        </w:rPr>
        <w:t>Biodiversity</w:t>
      </w:r>
      <w:r w:rsidRPr="00FF5AFA">
        <w:rPr>
          <w:lang w:val="en-AU"/>
        </w:rPr>
        <w:t xml:space="preserve"> </w:t>
      </w:r>
      <w:r w:rsidR="000C43DE" w:rsidRPr="00FF5AFA">
        <w:rPr>
          <w:lang w:val="en-AU"/>
        </w:rPr>
        <w:t>203</w:t>
      </w:r>
      <w:r w:rsidR="00652D49" w:rsidRPr="00FF5AFA">
        <w:rPr>
          <w:lang w:val="en-AU"/>
        </w:rPr>
        <w:t>7</w:t>
      </w:r>
    </w:p>
    <w:p w14:paraId="5C1932D8" w14:textId="28E77B65" w:rsidR="000C43DE" w:rsidRDefault="000C43DE" w:rsidP="000C43DE">
      <w:pPr>
        <w:pStyle w:val="Paragraphtext"/>
        <w:spacing w:after="0"/>
      </w:pPr>
      <w:r>
        <w:t>Victoria’s biodiversity strategy, Protecting Victoria’s Environment - Biodiversity 203</w:t>
      </w:r>
      <w:r w:rsidR="00652D49">
        <w:t>7</w:t>
      </w:r>
      <w:r>
        <w:t>, was released in April 2016. Required under the FFG Act, the plan states that a healthy natural environment provides vital life-sustaining services for humans and underpins many of the productive activities that generate value for Victorians. It lists 22 priorities to work towards two key goals:</w:t>
      </w:r>
    </w:p>
    <w:p w14:paraId="4DC06A79" w14:textId="56C78459" w:rsidR="000C43DE" w:rsidRPr="00F44384" w:rsidRDefault="000C43DE" w:rsidP="00195A41">
      <w:pPr>
        <w:pStyle w:val="Paragraphtext"/>
        <w:numPr>
          <w:ilvl w:val="0"/>
          <w:numId w:val="13"/>
        </w:numPr>
        <w:spacing w:after="0"/>
      </w:pPr>
      <w:r w:rsidRPr="00F44384">
        <w:t>Goal 1: To encourage more Victorians to value nature</w:t>
      </w:r>
      <w:r w:rsidR="00C564E7">
        <w:t>.</w:t>
      </w:r>
    </w:p>
    <w:p w14:paraId="69C19446" w14:textId="77777777" w:rsidR="000C43DE" w:rsidRDefault="000C43DE" w:rsidP="00195A41">
      <w:pPr>
        <w:pStyle w:val="Paragraphtext"/>
        <w:numPr>
          <w:ilvl w:val="0"/>
          <w:numId w:val="13"/>
        </w:numPr>
      </w:pPr>
      <w:r w:rsidRPr="00F44384">
        <w:t>Goal 2: To ensure that Victoria’s natural environment is healthy.</w:t>
      </w:r>
    </w:p>
    <w:p w14:paraId="2179AD5E" w14:textId="01E3A779" w:rsidR="002B4ABC" w:rsidRPr="00F44384" w:rsidRDefault="002B4ABC" w:rsidP="00FF5AFA">
      <w:pPr>
        <w:pStyle w:val="Paragraphtext"/>
      </w:pPr>
      <w:r>
        <w:t xml:space="preserve">The strategy </w:t>
      </w:r>
      <w:r w:rsidR="00C1264D">
        <w:t>outlines</w:t>
      </w:r>
      <w:r>
        <w:t xml:space="preserve"> the strong link between a healthy environment and a healthy community. It also</w:t>
      </w:r>
      <w:r w:rsidR="00C1264D">
        <w:t xml:space="preserve"> dedicates an entire chapter to working with Traditional Owners and Aboriginal Victorians. </w:t>
      </w:r>
    </w:p>
    <w:p w14:paraId="79E4B70E" w14:textId="1362316F" w:rsidR="00D77D4F" w:rsidRPr="00D60D26" w:rsidRDefault="00D77D4F" w:rsidP="00D77D4F">
      <w:pPr>
        <w:pStyle w:val="Heading4"/>
        <w:keepNext/>
        <w:rPr>
          <w:lang w:val="en-AU"/>
        </w:rPr>
      </w:pPr>
      <w:r w:rsidRPr="00D60D26">
        <w:rPr>
          <w:lang w:val="en-AU"/>
        </w:rPr>
        <w:t>Catchment and Land Protection Act (1994</w:t>
      </w:r>
      <w:bookmarkEnd w:id="16"/>
      <w:r>
        <w:rPr>
          <w:lang w:val="en-AU"/>
        </w:rPr>
        <w:t>)</w:t>
      </w:r>
    </w:p>
    <w:p w14:paraId="73072E05" w14:textId="2C474D38" w:rsidR="00D77D4F" w:rsidRPr="00D60D26" w:rsidRDefault="00D77D4F" w:rsidP="00D77D4F">
      <w:pPr>
        <w:pStyle w:val="Paragraphtext"/>
      </w:pPr>
      <w:r w:rsidRPr="00D60D26">
        <w:t xml:space="preserve">The </w:t>
      </w:r>
      <w:r w:rsidRPr="00FA7F64">
        <w:rPr>
          <w:i/>
        </w:rPr>
        <w:t>Catchment and Land Protection Act 1994</w:t>
      </w:r>
      <w:r w:rsidRPr="00D60D26">
        <w:t xml:space="preserve"> (CaLP</w:t>
      </w:r>
      <w:r>
        <w:t xml:space="preserve"> Act</w:t>
      </w:r>
      <w:r w:rsidRPr="00D60D26">
        <w:t>) sets out a framework for managing noxious weeds and pest animal matters to prevent</w:t>
      </w:r>
      <w:r>
        <w:t xml:space="preserve"> degradation to catchments. The Act</w:t>
      </w:r>
      <w:r w:rsidRPr="00D60D26">
        <w:t xml:space="preserve"> </w:t>
      </w:r>
      <w:r>
        <w:t>is</w:t>
      </w:r>
      <w:r w:rsidRPr="00D60D26">
        <w:t xml:space="preserve"> applicable across all public and privately managed land throughout </w:t>
      </w:r>
      <w:r>
        <w:t>Victoria.</w:t>
      </w:r>
      <w:r w:rsidRPr="00D60D26">
        <w:t xml:space="preserve"> The Act provides a hierarchy by which invasive species can be ranked based</w:t>
      </w:r>
      <w:r>
        <w:t xml:space="preserve"> on</w:t>
      </w:r>
      <w:r w:rsidRPr="00D60D26">
        <w:t xml:space="preserve"> their potential to degrade landscapes, both agricultural and natural, and specifies management responsibilities for land managers.</w:t>
      </w:r>
    </w:p>
    <w:p w14:paraId="69CF0801" w14:textId="5786F595" w:rsidR="00D77D4F" w:rsidRPr="00D60D26" w:rsidRDefault="00B51FEF" w:rsidP="00D77D4F">
      <w:pPr>
        <w:pStyle w:val="Paragraphtext"/>
      </w:pPr>
      <w:r>
        <w:t>Under the A</w:t>
      </w:r>
      <w:r w:rsidR="00D77D4F" w:rsidRPr="00D60D26">
        <w:t xml:space="preserve">ct, all landowners are required to take all reasonable steps to conserve soil, protect water resources, eradicate regionally prohibited weeds and pest animals and avoid contributing to land degradation which causes or may cause damage to the land of another land owner. </w:t>
      </w:r>
    </w:p>
    <w:p w14:paraId="56C64507" w14:textId="0DA653D2" w:rsidR="00D77D4F" w:rsidRDefault="00D77D4F" w:rsidP="00D77D4F">
      <w:pPr>
        <w:pStyle w:val="Paragraphtext"/>
      </w:pPr>
      <w:r w:rsidRPr="00D60D26">
        <w:t>I</w:t>
      </w:r>
      <w:r>
        <w:t xml:space="preserve">mportantly, in </w:t>
      </w:r>
      <w:r w:rsidRPr="00D60D26">
        <w:t xml:space="preserve">2013 amendments were made to the CaLP Act to introduce </w:t>
      </w:r>
      <w:r>
        <w:t>Council’s obligation to</w:t>
      </w:r>
      <w:r w:rsidRPr="00D60D26">
        <w:t xml:space="preserve"> manage </w:t>
      </w:r>
      <w:r>
        <w:t>declared noxious weeds</w:t>
      </w:r>
      <w:r w:rsidRPr="00D60D26">
        <w:t xml:space="preserve"> and established pest animals</w:t>
      </w:r>
      <w:r>
        <w:t xml:space="preserve"> on Council managed roadsides. </w:t>
      </w:r>
    </w:p>
    <w:p w14:paraId="3FC6AF99" w14:textId="6E5BE39A" w:rsidR="002B4ABC" w:rsidRDefault="002B4ABC" w:rsidP="00D77D4F">
      <w:pPr>
        <w:pStyle w:val="Paragraphtext"/>
      </w:pPr>
      <w:r>
        <w:t xml:space="preserve">The CaLP Act also established the Catchment Management Authorities and regional catchment strategies. </w:t>
      </w:r>
    </w:p>
    <w:p w14:paraId="594DF480" w14:textId="4778BD27" w:rsidR="0084192A" w:rsidRDefault="007F6F0E" w:rsidP="00FF5AFA">
      <w:pPr>
        <w:pStyle w:val="Heading4"/>
      </w:pPr>
      <w:r>
        <w:t>Traditional</w:t>
      </w:r>
      <w:r w:rsidR="008343DC">
        <w:t xml:space="preserve"> Owner Settlement Act 2010 and </w:t>
      </w:r>
      <w:r w:rsidR="005A1794">
        <w:t xml:space="preserve">Aboriginal </w:t>
      </w:r>
      <w:r w:rsidR="0084192A">
        <w:t xml:space="preserve">Heritage Act 2006 </w:t>
      </w:r>
    </w:p>
    <w:p w14:paraId="5308BBFC" w14:textId="2F4D53A5" w:rsidR="00077298" w:rsidRDefault="005A1794" w:rsidP="00FF5AFA">
      <w:pPr>
        <w:pStyle w:val="Paragraphtext"/>
        <w:spacing w:before="240"/>
      </w:pPr>
      <w:r>
        <w:t>These Acts sets out</w:t>
      </w:r>
      <w:r w:rsidR="008A639F">
        <w:t xml:space="preserve"> legislative obligations to Traditional Land Owner groups that are paramount in our responsibilities in managing Victoria’s resources. The Aboriginal Cultural Heritage Act 2006 l</w:t>
      </w:r>
      <w:r w:rsidR="00077298">
        <w:rPr>
          <w:sz w:val="21"/>
          <w:szCs w:val="21"/>
          <w:lang w:val="en"/>
        </w:rPr>
        <w:t>imits control or management activities in areas of cultural heritage sensitivity. This is particularly relevant in the case of undertaking control measures which significantly disturb the soil, for example, the ripping of rabbit warrens to a depth greater than 60 centimeters.</w:t>
      </w:r>
      <w:r w:rsidR="00077298" w:rsidRPr="005E1E0D">
        <w:t xml:space="preserve"> </w:t>
      </w:r>
    </w:p>
    <w:p w14:paraId="26177377" w14:textId="3C00C735" w:rsidR="005A1794" w:rsidRPr="002823C1" w:rsidRDefault="005A1794" w:rsidP="00FF5AFA">
      <w:pPr>
        <w:pStyle w:val="Paragraphtext"/>
        <w:spacing w:before="240"/>
      </w:pPr>
      <w:r>
        <w:t xml:space="preserve">The Aboriginal Heritage Act recognises the Dja Dja Wurrung, Taungurung, and Wurundjeri as Registered Aboriginal Parties for land that encompasses the Macedon Ranges Shire. </w:t>
      </w:r>
    </w:p>
    <w:p w14:paraId="6D9B939A" w14:textId="047A6858" w:rsidR="00A93EF7" w:rsidRDefault="00A93EF7" w:rsidP="00FF5AFA">
      <w:pPr>
        <w:pStyle w:val="Heading3"/>
      </w:pPr>
      <w:r>
        <w:t xml:space="preserve">Regional Policy </w:t>
      </w:r>
    </w:p>
    <w:p w14:paraId="3CCFC3A4" w14:textId="77777777" w:rsidR="00C02867" w:rsidRDefault="00C02867" w:rsidP="00C02867">
      <w:pPr>
        <w:pStyle w:val="Heading4"/>
        <w:keepNext/>
      </w:pPr>
      <w:r w:rsidRPr="00197100">
        <w:t>Dhelkunya Dja (Healing Country)</w:t>
      </w:r>
      <w:r>
        <w:rPr>
          <w:b w:val="0"/>
        </w:rPr>
        <w:t xml:space="preserve"> - </w:t>
      </w:r>
      <w:r w:rsidRPr="00197100">
        <w:t>Dja Dja Wurrung</w:t>
      </w:r>
      <w:r>
        <w:rPr>
          <w:b w:val="0"/>
        </w:rPr>
        <w:t xml:space="preserve"> </w:t>
      </w:r>
      <w:r>
        <w:t>Country Plan</w:t>
      </w:r>
    </w:p>
    <w:p w14:paraId="09912CF8" w14:textId="77777777" w:rsidR="00C02867" w:rsidRPr="00197100" w:rsidRDefault="00C02867" w:rsidP="00C02867">
      <w:pPr>
        <w:pStyle w:val="Paragraphtext"/>
      </w:pPr>
      <w:r>
        <w:t xml:space="preserve">Dja Dja Wurrung’s </w:t>
      </w:r>
      <w:r w:rsidRPr="005A34C5">
        <w:t>Country</w:t>
      </w:r>
      <w:r>
        <w:t xml:space="preserve"> Plan</w:t>
      </w:r>
      <w:r w:rsidRPr="005A34C5">
        <w:t xml:space="preserve"> reaffirms</w:t>
      </w:r>
      <w:r>
        <w:t xml:space="preserve"> </w:t>
      </w:r>
      <w:r w:rsidRPr="005A34C5">
        <w:t>their</w:t>
      </w:r>
      <w:r>
        <w:t xml:space="preserve"> aspirations and describes</w:t>
      </w:r>
      <w:r w:rsidRPr="00197100">
        <w:t xml:space="preserve"> the future of the Traditional Owners of Dja Dja Wurrung Country.</w:t>
      </w:r>
      <w:r>
        <w:t xml:space="preserve"> It</w:t>
      </w:r>
      <w:r w:rsidRPr="00197100">
        <w:t xml:space="preserve"> recognise</w:t>
      </w:r>
      <w:r>
        <w:t>s</w:t>
      </w:r>
      <w:r w:rsidRPr="005A34C5">
        <w:t xml:space="preserve"> the importance of Dja Dja Wurrun</w:t>
      </w:r>
      <w:r>
        <w:t>g</w:t>
      </w:r>
      <w:r w:rsidRPr="005A34C5">
        <w:t xml:space="preserve"> cultural heritage – </w:t>
      </w:r>
      <w:r w:rsidRPr="00197100">
        <w:t>signifi</w:t>
      </w:r>
      <w:r w:rsidRPr="005A34C5">
        <w:t xml:space="preserve">cant places and landscapes, stories and language, </w:t>
      </w:r>
      <w:r w:rsidRPr="00197100">
        <w:t>customs and practices and</w:t>
      </w:r>
      <w:r w:rsidRPr="005A34C5">
        <w:t xml:space="preserve"> </w:t>
      </w:r>
      <w:r w:rsidRPr="00197100">
        <w:t>responsibilities for looking after Country.</w:t>
      </w:r>
      <w:r>
        <w:t xml:space="preserve"> It sets a vision their</w:t>
      </w:r>
      <w:r w:rsidRPr="00197100">
        <w:t xml:space="preserve"> lands and waters to be in good condition an</w:t>
      </w:r>
      <w:r w:rsidRPr="005A34C5">
        <w:t>d actively managed to protect</w:t>
      </w:r>
      <w:r w:rsidRPr="00197100">
        <w:t xml:space="preserve"> values and to promote the laws, culture and rights of all Dja Dja Wurrung People.</w:t>
      </w:r>
    </w:p>
    <w:p w14:paraId="60E78349" w14:textId="583155D0" w:rsidR="0084192A" w:rsidRDefault="00C02867" w:rsidP="00FF5AFA">
      <w:pPr>
        <w:pStyle w:val="Heading4"/>
      </w:pPr>
      <w:r>
        <w:t xml:space="preserve">Taungurung Buk Dadbagi - </w:t>
      </w:r>
      <w:r w:rsidR="0084192A" w:rsidRPr="00FF5AFA">
        <w:t xml:space="preserve">Taungurung </w:t>
      </w:r>
      <w:r w:rsidR="00C1264D">
        <w:t>Country Plan</w:t>
      </w:r>
    </w:p>
    <w:p w14:paraId="4B03E625" w14:textId="45BB82E0" w:rsidR="005A1794" w:rsidRDefault="00C02867">
      <w:pPr>
        <w:pStyle w:val="Paragraphtext"/>
      </w:pPr>
      <w:r>
        <w:t xml:space="preserve">A key purpose of the Taungurung Country Plan is to educate and </w:t>
      </w:r>
      <w:r w:rsidRPr="00FF5AFA">
        <w:t>guide those making decisions about Taungurung Country,</w:t>
      </w:r>
      <w:r>
        <w:t xml:space="preserve"> </w:t>
      </w:r>
      <w:r w:rsidRPr="00FF5AFA">
        <w:t>Culture and People, abo</w:t>
      </w:r>
      <w:r>
        <w:t xml:space="preserve">ut their vision, aspirations, and </w:t>
      </w:r>
      <w:r w:rsidRPr="00FF5AFA">
        <w:t>key priorities for action.</w:t>
      </w:r>
      <w:r w:rsidR="005A1794">
        <w:t xml:space="preserve"> Aspiration four: </w:t>
      </w:r>
      <w:r w:rsidR="005A1794" w:rsidRPr="00FF5AFA">
        <w:rPr>
          <w:i/>
        </w:rPr>
        <w:t>Tangurung knowledge is gathered, shared and protected</w:t>
      </w:r>
      <w:r w:rsidR="005A1794">
        <w:t xml:space="preserve"> and Aspiration five: </w:t>
      </w:r>
      <w:r w:rsidR="005A1794" w:rsidRPr="00FF5AFA">
        <w:rPr>
          <w:i/>
        </w:rPr>
        <w:t>Guardians of our Country are active and respected</w:t>
      </w:r>
      <w:r w:rsidR="005A1794">
        <w:t xml:space="preserve"> will </w:t>
      </w:r>
      <w:r w:rsidR="00C80247">
        <w:t>guides</w:t>
      </w:r>
      <w:r w:rsidR="005A1794">
        <w:t xml:space="preserve"> the Biodiversity Strategy implementation.  </w:t>
      </w:r>
    </w:p>
    <w:p w14:paraId="27DA827B" w14:textId="77777777" w:rsidR="00DD218F" w:rsidRPr="00853A1D" w:rsidRDefault="00DD218F" w:rsidP="00FF5AFA">
      <w:pPr>
        <w:pStyle w:val="Heading4"/>
        <w:keepNext/>
        <w:rPr>
          <w:color w:val="auto"/>
        </w:rPr>
      </w:pPr>
      <w:r w:rsidRPr="00853A1D">
        <w:rPr>
          <w:color w:val="auto"/>
        </w:rPr>
        <w:lastRenderedPageBreak/>
        <w:t>Wurundjeri Council Response to Shire of Macedon Ranges Localised Planning Statement</w:t>
      </w:r>
    </w:p>
    <w:p w14:paraId="04CC5E30" w14:textId="74FEE6EC" w:rsidR="00DD218F" w:rsidRDefault="00DD218F" w:rsidP="00FF5AFA">
      <w:pPr>
        <w:pStyle w:val="Paragraphtext"/>
      </w:pPr>
      <w:r w:rsidRPr="00FF5AFA">
        <w:t xml:space="preserve">To the </w:t>
      </w:r>
      <w:r w:rsidRPr="00014033">
        <w:t>Wurund</w:t>
      </w:r>
      <w:r w:rsidRPr="00FF5AFA">
        <w:t>jeri people, the landscapes that are now w</w:t>
      </w:r>
      <w:r w:rsidRPr="00014033">
        <w:t>ithin the boundary of the Macedon Ranges Shire are part of a sin</w:t>
      </w:r>
      <w:r w:rsidRPr="00FF5AFA">
        <w:t>gle</w:t>
      </w:r>
      <w:r w:rsidRPr="00014033">
        <w:t>, holistic, c</w:t>
      </w:r>
      <w:r w:rsidRPr="00FF5AFA">
        <w:t xml:space="preserve">ultural and spiritual landscape. </w:t>
      </w:r>
      <w:r w:rsidR="00E92C42">
        <w:t xml:space="preserve">The whole of the landscape is of cultural value. </w:t>
      </w:r>
      <w:r>
        <w:t xml:space="preserve">Wurundjeri people have a deep understanding and knowledge of Country and that connection should be respected and </w:t>
      </w:r>
      <w:r w:rsidR="00E92C42">
        <w:t>valued. The Wurundjeri</w:t>
      </w:r>
      <w:r w:rsidR="00196734">
        <w:t xml:space="preserve"> community </w:t>
      </w:r>
      <w:r w:rsidR="00C80247">
        <w:t>aspire</w:t>
      </w:r>
      <w:r w:rsidR="00E92C42">
        <w:t xml:space="preserve"> to get back into Country and to examine landscape, geology and ecology. </w:t>
      </w:r>
    </w:p>
    <w:p w14:paraId="09F219F5" w14:textId="5017E46A" w:rsidR="00DD218F" w:rsidRPr="00C02867" w:rsidRDefault="00E92C42">
      <w:pPr>
        <w:pStyle w:val="Paragraphtext"/>
      </w:pPr>
      <w:r>
        <w:t>Wurundjeri Council would like to work with Council to reinstate traditional practices where possible, including reintroduction of food, fibre and medicine plants, and traditional burning practices.</w:t>
      </w:r>
      <w:r w:rsidR="00196734">
        <w:t xml:space="preserve"> The</w:t>
      </w:r>
      <w:r w:rsidR="00382C01">
        <w:t>y seek</w:t>
      </w:r>
      <w:r w:rsidR="00196734">
        <w:t xml:space="preserve"> ongoing participation in the management of endangered grassland vegetation, consultation with native vegetation offsets, </w:t>
      </w:r>
      <w:r w:rsidR="00382C01">
        <w:t xml:space="preserve">and involvement in </w:t>
      </w:r>
      <w:r w:rsidR="00196734">
        <w:t xml:space="preserve">species mapping projects and the development of culturally based on-going educational programs.  </w:t>
      </w:r>
    </w:p>
    <w:p w14:paraId="32284BD5" w14:textId="77777777" w:rsidR="004E1888" w:rsidRDefault="004E1888" w:rsidP="00FF5AFA">
      <w:pPr>
        <w:pStyle w:val="Heading4"/>
        <w:keepNext/>
      </w:pPr>
      <w:r>
        <w:t xml:space="preserve">North Central </w:t>
      </w:r>
      <w:r w:rsidR="00A827DD">
        <w:t xml:space="preserve">Regional Catchment </w:t>
      </w:r>
      <w:r>
        <w:t>Strategy</w:t>
      </w:r>
    </w:p>
    <w:p w14:paraId="4EF1FDA0" w14:textId="6A39FBFA" w:rsidR="00FE27E0" w:rsidRDefault="00FE27E0" w:rsidP="00FE27E0">
      <w:pPr>
        <w:pStyle w:val="Paragraphtext"/>
        <w:rPr>
          <w:color w:val="4D4F53"/>
        </w:rPr>
      </w:pPr>
      <w:r>
        <w:t>The Regional Catchment Strategy sets</w:t>
      </w:r>
      <w:r w:rsidR="00844F31">
        <w:t xml:space="preserve"> out</w:t>
      </w:r>
      <w:r>
        <w:t xml:space="preserve"> priorities for the future management of natural resources across the North Central C</w:t>
      </w:r>
      <w:r w:rsidR="008B00B3">
        <w:t xml:space="preserve">atchment </w:t>
      </w:r>
      <w:r>
        <w:t>M</w:t>
      </w:r>
      <w:r w:rsidR="008B00B3">
        <w:t>anagement Authority (NCCMA)</w:t>
      </w:r>
      <w:r>
        <w:t xml:space="preserve"> region. It provides a roadmap for the future investment in the region</w:t>
      </w:r>
      <w:r w:rsidR="00844F31">
        <w:t>’</w:t>
      </w:r>
      <w:r>
        <w:t xml:space="preserve">s natural assets for the next six years to achieve cost effective outcomes for government </w:t>
      </w:r>
      <w:r w:rsidRPr="00FE27E0">
        <w:t>and community.</w:t>
      </w:r>
      <w:r>
        <w:t xml:space="preserve"> </w:t>
      </w:r>
      <w:r w:rsidR="00DD290E">
        <w:t xml:space="preserve">The </w:t>
      </w:r>
      <w:r w:rsidR="00B80D19">
        <w:t xml:space="preserve">strategy </w:t>
      </w:r>
      <w:r w:rsidR="00DD290E">
        <w:t>aims to strengthen people’s skills, motivation, partnerships and resourcing so that they can continue their work in natural resource</w:t>
      </w:r>
      <w:r w:rsidR="00B80D19">
        <w:t xml:space="preserve"> management. It sets </w:t>
      </w:r>
      <w:r w:rsidR="00DD290E">
        <w:t>outcomes for biodiversity across the region, which includes the northern part of the shire.</w:t>
      </w:r>
      <w:r w:rsidR="00AF3D63" w:rsidRPr="00AF3D63">
        <w:rPr>
          <w:color w:val="4D4F53"/>
        </w:rPr>
        <w:t xml:space="preserve"> </w:t>
      </w:r>
    </w:p>
    <w:p w14:paraId="349BB566" w14:textId="2C3E77FB" w:rsidR="00DD290E" w:rsidRPr="00AF3D63" w:rsidRDefault="00FE27E0" w:rsidP="00FE27E0">
      <w:pPr>
        <w:pStyle w:val="Paragraphtext"/>
        <w:rPr>
          <w:color w:val="4D4F53"/>
        </w:rPr>
      </w:pPr>
      <w:r>
        <w:rPr>
          <w:color w:val="4D4F53"/>
        </w:rPr>
        <w:t xml:space="preserve">The </w:t>
      </w:r>
      <w:r w:rsidR="00B80D19">
        <w:rPr>
          <w:color w:val="4D4F53"/>
        </w:rPr>
        <w:t xml:space="preserve">NCCMA </w:t>
      </w:r>
      <w:r w:rsidR="00AF3D63">
        <w:rPr>
          <w:color w:val="4D4F53"/>
        </w:rPr>
        <w:t>Regional Catchment Strategy 2013-2019 identified two priority biodiversity ass</w:t>
      </w:r>
      <w:r w:rsidR="00B80D19">
        <w:rPr>
          <w:color w:val="4D4F53"/>
        </w:rPr>
        <w:t>ets in the Macedon Ranges: CVU1 Daylesford/Wombat, and CVU3</w:t>
      </w:r>
      <w:r w:rsidR="00AF3D63">
        <w:rPr>
          <w:color w:val="4D4F53"/>
        </w:rPr>
        <w:t xml:space="preserve"> Kyneton Woodlands. </w:t>
      </w:r>
    </w:p>
    <w:p w14:paraId="6C1F7ED9" w14:textId="77777777" w:rsidR="004E1888" w:rsidRDefault="004E1888" w:rsidP="00E93CC3">
      <w:pPr>
        <w:pStyle w:val="Heading4"/>
        <w:keepNext/>
      </w:pPr>
      <w:r>
        <w:t>Port Phillip and Westernport Regional Catchment Strategy</w:t>
      </w:r>
    </w:p>
    <w:p w14:paraId="0F523FF3" w14:textId="6044749A" w:rsidR="006716C1" w:rsidRPr="006716C1" w:rsidRDefault="006716C1" w:rsidP="00AA57DA">
      <w:pPr>
        <w:pStyle w:val="Paragraphtext"/>
        <w:spacing w:after="0"/>
        <w:rPr>
          <w:rFonts w:ascii="Calibri" w:hAnsi="Calibri"/>
          <w:sz w:val="27"/>
          <w:szCs w:val="27"/>
          <w:lang w:val="en"/>
        </w:rPr>
      </w:pPr>
      <w:r>
        <w:rPr>
          <w:lang w:val="en-US"/>
        </w:rPr>
        <w:t>The P</w:t>
      </w:r>
      <w:r w:rsidR="008B00B3">
        <w:rPr>
          <w:lang w:val="en-US"/>
        </w:rPr>
        <w:t xml:space="preserve">ort </w:t>
      </w:r>
      <w:r>
        <w:rPr>
          <w:lang w:val="en-US"/>
        </w:rPr>
        <w:t>P</w:t>
      </w:r>
      <w:r w:rsidR="008B00B3">
        <w:rPr>
          <w:lang w:val="en-US"/>
        </w:rPr>
        <w:t xml:space="preserve">hillip and </w:t>
      </w:r>
      <w:r>
        <w:rPr>
          <w:lang w:val="en-US"/>
        </w:rPr>
        <w:t>W</w:t>
      </w:r>
      <w:r w:rsidR="008B00B3">
        <w:rPr>
          <w:lang w:val="en-US"/>
        </w:rPr>
        <w:t xml:space="preserve">esternport </w:t>
      </w:r>
      <w:r>
        <w:rPr>
          <w:lang w:val="en-US"/>
        </w:rPr>
        <w:t>C</w:t>
      </w:r>
      <w:r w:rsidR="008B00B3">
        <w:rPr>
          <w:lang w:val="en-US"/>
        </w:rPr>
        <w:t xml:space="preserve">atchment </w:t>
      </w:r>
      <w:r>
        <w:rPr>
          <w:lang w:val="en-US"/>
        </w:rPr>
        <w:t>M</w:t>
      </w:r>
      <w:r w:rsidR="008B00B3">
        <w:rPr>
          <w:lang w:val="en-US"/>
        </w:rPr>
        <w:t xml:space="preserve">anagement </w:t>
      </w:r>
      <w:r>
        <w:rPr>
          <w:lang w:val="en-US"/>
        </w:rPr>
        <w:t>A</w:t>
      </w:r>
      <w:r w:rsidR="008B00B3">
        <w:rPr>
          <w:lang w:val="en-US"/>
        </w:rPr>
        <w:t>uthority (PPWCMA)</w:t>
      </w:r>
      <w:r>
        <w:rPr>
          <w:lang w:val="en-US"/>
        </w:rPr>
        <w:t xml:space="preserve"> R</w:t>
      </w:r>
      <w:r w:rsidR="008B00B3">
        <w:rPr>
          <w:lang w:val="en-US"/>
        </w:rPr>
        <w:t xml:space="preserve">egional </w:t>
      </w:r>
      <w:r>
        <w:rPr>
          <w:lang w:val="en-US"/>
        </w:rPr>
        <w:t>C</w:t>
      </w:r>
      <w:r w:rsidR="008B00B3">
        <w:rPr>
          <w:lang w:val="en-US"/>
        </w:rPr>
        <w:t xml:space="preserve">atchment </w:t>
      </w:r>
      <w:r>
        <w:rPr>
          <w:lang w:val="en-US"/>
        </w:rPr>
        <w:t>S</w:t>
      </w:r>
      <w:r w:rsidR="008B00B3">
        <w:rPr>
          <w:lang w:val="en-US"/>
        </w:rPr>
        <w:t>trategy</w:t>
      </w:r>
      <w:r>
        <w:rPr>
          <w:lang w:val="en-US"/>
        </w:rPr>
        <w:t xml:space="preserve"> </w:t>
      </w:r>
      <w:r>
        <w:rPr>
          <w:lang w:val="en"/>
        </w:rPr>
        <w:t>aims to strengthen t</w:t>
      </w:r>
      <w:r w:rsidR="008F699D">
        <w:rPr>
          <w:lang w:val="en"/>
        </w:rPr>
        <w:t xml:space="preserve">he health and resilience of the </w:t>
      </w:r>
      <w:r>
        <w:rPr>
          <w:lang w:val="en"/>
        </w:rPr>
        <w:t>region’s natural environment. The st</w:t>
      </w:r>
      <w:r w:rsidR="00562552">
        <w:rPr>
          <w:lang w:val="en"/>
        </w:rPr>
        <w:t>rategy sets targets that aim to</w:t>
      </w:r>
      <w:r w:rsidR="008B00B3">
        <w:rPr>
          <w:lang w:val="en"/>
        </w:rPr>
        <w:t>:</w:t>
      </w:r>
    </w:p>
    <w:p w14:paraId="616BFD28" w14:textId="77777777" w:rsidR="006716C1" w:rsidRPr="006716C1" w:rsidRDefault="006716C1" w:rsidP="00195A41">
      <w:pPr>
        <w:pStyle w:val="Paragraphtext"/>
        <w:numPr>
          <w:ilvl w:val="0"/>
          <w:numId w:val="11"/>
        </w:numPr>
        <w:spacing w:after="0"/>
        <w:rPr>
          <w:lang w:val="en" w:eastAsia="en-AU"/>
        </w:rPr>
      </w:pPr>
      <w:r w:rsidRPr="006716C1">
        <w:rPr>
          <w:lang w:val="en" w:eastAsia="en-AU"/>
        </w:rPr>
        <w:t xml:space="preserve">Maintain areas of </w:t>
      </w:r>
      <w:r w:rsidR="00C122DD">
        <w:rPr>
          <w:bCs/>
          <w:lang w:val="en" w:eastAsia="en-AU"/>
        </w:rPr>
        <w:t>permanent native v</w:t>
      </w:r>
      <w:r w:rsidRPr="006716C1">
        <w:rPr>
          <w:bCs/>
          <w:lang w:val="en" w:eastAsia="en-AU"/>
        </w:rPr>
        <w:t>egetation</w:t>
      </w:r>
      <w:r w:rsidRPr="006716C1">
        <w:rPr>
          <w:b/>
          <w:bCs/>
          <w:lang w:val="en" w:eastAsia="en-AU"/>
        </w:rPr>
        <w:t xml:space="preserve"> </w:t>
      </w:r>
      <w:r w:rsidRPr="006716C1">
        <w:rPr>
          <w:lang w:val="en" w:eastAsia="en-AU"/>
        </w:rPr>
        <w:t>that will make important contributions to the health and resilience of natural systems. </w:t>
      </w:r>
    </w:p>
    <w:p w14:paraId="06DBC3FF" w14:textId="1223BEEF" w:rsidR="006716C1" w:rsidRDefault="006716C1" w:rsidP="00195A41">
      <w:pPr>
        <w:pStyle w:val="Paragraphtext"/>
        <w:numPr>
          <w:ilvl w:val="0"/>
          <w:numId w:val="11"/>
        </w:numPr>
        <w:spacing w:after="0"/>
        <w:rPr>
          <w:lang w:val="en" w:eastAsia="en-AU"/>
        </w:rPr>
      </w:pPr>
      <w:r w:rsidRPr="006716C1">
        <w:rPr>
          <w:lang w:val="en" w:eastAsia="en-AU"/>
        </w:rPr>
        <w:t xml:space="preserve">Achieve no net loss in the quantity/quality of </w:t>
      </w:r>
      <w:r w:rsidR="00C122DD">
        <w:rPr>
          <w:bCs/>
          <w:lang w:val="en" w:eastAsia="en-AU"/>
        </w:rPr>
        <w:t>other native v</w:t>
      </w:r>
      <w:r w:rsidRPr="006716C1">
        <w:rPr>
          <w:bCs/>
          <w:lang w:val="en" w:eastAsia="en-AU"/>
        </w:rPr>
        <w:t>egetation</w:t>
      </w:r>
      <w:r w:rsidRPr="006716C1">
        <w:rPr>
          <w:b/>
          <w:bCs/>
          <w:lang w:val="en" w:eastAsia="en-AU"/>
        </w:rPr>
        <w:t xml:space="preserve"> </w:t>
      </w:r>
      <w:r w:rsidRPr="006716C1">
        <w:rPr>
          <w:lang w:val="en" w:eastAsia="en-AU"/>
        </w:rPr>
        <w:t>across the landscape</w:t>
      </w:r>
    </w:p>
    <w:p w14:paraId="37FAC6A8" w14:textId="77777777" w:rsidR="006716C1" w:rsidRPr="00B80D19" w:rsidRDefault="006716C1" w:rsidP="00195A41">
      <w:pPr>
        <w:pStyle w:val="Paragraphtext"/>
        <w:numPr>
          <w:ilvl w:val="0"/>
          <w:numId w:val="11"/>
        </w:numPr>
        <w:spacing w:after="0"/>
        <w:rPr>
          <w:lang w:val="en" w:eastAsia="en-AU"/>
        </w:rPr>
      </w:pPr>
      <w:r w:rsidRPr="00B80D19">
        <w:rPr>
          <w:lang w:val="en" w:eastAsia="en-AU"/>
        </w:rPr>
        <w:t>Maintain the diversity of native animal species that still inhabit the region; and</w:t>
      </w:r>
    </w:p>
    <w:p w14:paraId="2AA3FDA3" w14:textId="424F4106" w:rsidR="006716C1" w:rsidRPr="006716C1" w:rsidRDefault="008B00B3" w:rsidP="00B80D19">
      <w:pPr>
        <w:pStyle w:val="Paragraphtext"/>
        <w:numPr>
          <w:ilvl w:val="0"/>
          <w:numId w:val="11"/>
        </w:numPr>
        <w:spacing w:after="0"/>
        <w:rPr>
          <w:color w:val="333333"/>
          <w:lang w:val="en" w:eastAsia="en-AU"/>
        </w:rPr>
      </w:pPr>
      <w:r w:rsidRPr="00B80D19">
        <w:rPr>
          <w:lang w:val="en" w:eastAsia="en-AU"/>
        </w:rPr>
        <w:t>Stabilise</w:t>
      </w:r>
      <w:r w:rsidR="006716C1" w:rsidRPr="00B80D19">
        <w:rPr>
          <w:lang w:val="en" w:eastAsia="en-AU"/>
        </w:rPr>
        <w:t xml:space="preserve"> or improve the health of populations of selected 'indicator species' predicted to reflect the health of other animals sharing their landscapes and threats</w:t>
      </w:r>
      <w:r w:rsidR="006716C1" w:rsidRPr="006716C1">
        <w:rPr>
          <w:color w:val="333333"/>
          <w:lang w:val="en" w:eastAsia="en-AU"/>
        </w:rPr>
        <w:t>.</w:t>
      </w:r>
    </w:p>
    <w:p w14:paraId="7046318D" w14:textId="1ADA1C69" w:rsidR="004E1888" w:rsidRDefault="00C122DD" w:rsidP="006716C1">
      <w:pPr>
        <w:pStyle w:val="Paragraphtext"/>
        <w:rPr>
          <w:lang w:val="en-US"/>
        </w:rPr>
      </w:pPr>
      <w:r>
        <w:rPr>
          <w:lang w:val="en"/>
        </w:rPr>
        <w:t>The</w:t>
      </w:r>
      <w:r w:rsidR="006716C1">
        <w:rPr>
          <w:lang w:val="en"/>
        </w:rPr>
        <w:t xml:space="preserve"> strategy also identifies </w:t>
      </w:r>
      <w:r>
        <w:rPr>
          <w:rStyle w:val="Strong"/>
          <w:b w:val="0"/>
          <w:color w:val="333333"/>
          <w:lang w:val="en"/>
        </w:rPr>
        <w:t>potential nature l</w:t>
      </w:r>
      <w:r w:rsidR="006716C1" w:rsidRPr="006716C1">
        <w:rPr>
          <w:rStyle w:val="Strong"/>
          <w:b w:val="0"/>
          <w:color w:val="333333"/>
          <w:lang w:val="en"/>
        </w:rPr>
        <w:t>inks</w:t>
      </w:r>
      <w:r w:rsidR="006716C1">
        <w:rPr>
          <w:lang w:val="en"/>
        </w:rPr>
        <w:t> as opportunities for creating large-scale vegetation corridors and improving landscape connectivity</w:t>
      </w:r>
      <w:r w:rsidR="008B00B3">
        <w:rPr>
          <w:lang w:val="en"/>
        </w:rPr>
        <w:t>. For the Macedon R</w:t>
      </w:r>
      <w:r w:rsidR="006716C1">
        <w:rPr>
          <w:lang w:val="en"/>
        </w:rPr>
        <w:t xml:space="preserve">anges, </w:t>
      </w:r>
      <w:r>
        <w:rPr>
          <w:lang w:val="en"/>
        </w:rPr>
        <w:t xml:space="preserve">it </w:t>
      </w:r>
      <w:r w:rsidR="006716C1">
        <w:rPr>
          <w:lang w:val="en"/>
        </w:rPr>
        <w:t xml:space="preserve">highlights </w:t>
      </w:r>
      <w:r>
        <w:rPr>
          <w:lang w:val="en-US"/>
        </w:rPr>
        <w:t>nature links along the Deep C</w:t>
      </w:r>
      <w:r w:rsidR="0035390E">
        <w:rPr>
          <w:lang w:val="en-US"/>
        </w:rPr>
        <w:t xml:space="preserve">reek and from the Cobaw Range to </w:t>
      </w:r>
      <w:r w:rsidR="00EF0663">
        <w:rPr>
          <w:lang w:val="en-US"/>
        </w:rPr>
        <w:t>Mount</w:t>
      </w:r>
      <w:r w:rsidR="0035390E">
        <w:rPr>
          <w:lang w:val="en-US"/>
        </w:rPr>
        <w:t xml:space="preserve"> Macedon and to </w:t>
      </w:r>
      <w:r w:rsidR="00EF0663">
        <w:rPr>
          <w:lang w:val="en-US"/>
        </w:rPr>
        <w:t>Mount</w:t>
      </w:r>
      <w:r w:rsidR="0035390E">
        <w:rPr>
          <w:lang w:val="en-US"/>
        </w:rPr>
        <w:t xml:space="preserve"> Disappointment.</w:t>
      </w:r>
    </w:p>
    <w:p w14:paraId="0551DE08" w14:textId="363BD0A1" w:rsidR="007F6F0E" w:rsidRDefault="007F6F0E" w:rsidP="00FF5AFA">
      <w:pPr>
        <w:pStyle w:val="Heading4"/>
        <w:keepNext/>
      </w:pPr>
      <w:r>
        <w:t>Melbourne Water</w:t>
      </w:r>
      <w:r w:rsidR="005A34C5">
        <w:t xml:space="preserve"> </w:t>
      </w:r>
      <w:r>
        <w:t xml:space="preserve">Healthy Waterways Strategy 2018-2028 </w:t>
      </w:r>
    </w:p>
    <w:p w14:paraId="210E29FD" w14:textId="77777777" w:rsidR="00DD3B4F" w:rsidRDefault="00DD3B4F" w:rsidP="00FF5AFA">
      <w:pPr>
        <w:pStyle w:val="Paragraphtext"/>
        <w:rPr>
          <w:lang w:val="en"/>
        </w:rPr>
      </w:pPr>
      <w:r>
        <w:rPr>
          <w:lang w:val="en"/>
        </w:rPr>
        <w:t xml:space="preserve">For the Maribrynong catchment, the strategy has an aim to </w:t>
      </w:r>
      <w:r w:rsidRPr="00157E0A">
        <w:t>“establish 360 km and maintain 283 km of continuous vegetated buffers (using EVC benchmarks and to at least a level 3 vegetation quality) along at least 80% of priority. In addition, increase vegetation cover in existing and planned urban areas by 10 km to support social values.”</w:t>
      </w:r>
    </w:p>
    <w:p w14:paraId="1E22B133" w14:textId="376D9F9C" w:rsidR="007F6F0E" w:rsidRPr="00FF5AFA" w:rsidRDefault="007F6F0E" w:rsidP="00FF5AFA">
      <w:pPr>
        <w:pStyle w:val="Paragraphtext"/>
        <w:rPr>
          <w:lang w:val="en"/>
        </w:rPr>
      </w:pPr>
      <w:r>
        <w:rPr>
          <w:lang w:val="en"/>
        </w:rPr>
        <w:t>Relevant p</w:t>
      </w:r>
      <w:r w:rsidRPr="00FF5AFA">
        <w:rPr>
          <w:lang w:val="en"/>
        </w:rPr>
        <w:t>erformance objecti</w:t>
      </w:r>
      <w:r w:rsidR="00DD3B4F" w:rsidRPr="002823C1">
        <w:rPr>
          <w:lang w:val="en"/>
        </w:rPr>
        <w:t>ves from the strategy</w:t>
      </w:r>
      <w:r w:rsidRPr="00FF5AFA">
        <w:rPr>
          <w:lang w:val="en"/>
        </w:rPr>
        <w:t xml:space="preserve"> include; </w:t>
      </w:r>
    </w:p>
    <w:p w14:paraId="33F4BAE2" w14:textId="40A74B18" w:rsidR="007F6F0E" w:rsidRPr="00FF5AFA" w:rsidRDefault="007F6F0E" w:rsidP="00FF5AFA">
      <w:pPr>
        <w:pStyle w:val="Paragraphtext"/>
        <w:numPr>
          <w:ilvl w:val="0"/>
          <w:numId w:val="11"/>
        </w:numPr>
        <w:rPr>
          <w:lang w:val="en"/>
        </w:rPr>
      </w:pPr>
      <w:r w:rsidRPr="00FF5AFA">
        <w:rPr>
          <w:lang w:val="en"/>
        </w:rPr>
        <w:t xml:space="preserve">Establish a continuous riparian vegetated buffer and maintain existing vegetation along priority reaches (using EVC benchmarks to at least a level 3 vegetation quality) which include, but are not limited to Jacksons Creek, Riddells Creek, Deep Creek, Emu Creek and tributaries. </w:t>
      </w:r>
    </w:p>
    <w:p w14:paraId="4050C0D3" w14:textId="3280F027" w:rsidR="007F6F0E" w:rsidRDefault="007F6F0E" w:rsidP="00FF5AFA">
      <w:pPr>
        <w:pStyle w:val="Paragraphtext"/>
        <w:numPr>
          <w:ilvl w:val="0"/>
          <w:numId w:val="11"/>
        </w:numPr>
        <w:rPr>
          <w:lang w:val="en"/>
        </w:rPr>
      </w:pPr>
      <w:r w:rsidRPr="00FF5AFA">
        <w:rPr>
          <w:lang w:val="en"/>
        </w:rPr>
        <w:t xml:space="preserve">Maintain or achieve high and very high quality vegetation (level 4 and 5 vegetation quality is currently 28 km) along Deep Creek and tributaries through effective monitoring and management of threats including protection of endangered EVCs. Fill data gaps in mapping of high quality vegetation. </w:t>
      </w:r>
    </w:p>
    <w:p w14:paraId="3506B94F" w14:textId="27D58EA3" w:rsidR="00A12C24" w:rsidRPr="00FF5AFA" w:rsidRDefault="00A12C24" w:rsidP="00FF5AFA">
      <w:pPr>
        <w:pStyle w:val="Paragraphtext"/>
        <w:numPr>
          <w:ilvl w:val="0"/>
          <w:numId w:val="11"/>
        </w:numPr>
        <w:rPr>
          <w:lang w:val="en"/>
        </w:rPr>
      </w:pPr>
      <w:r>
        <w:rPr>
          <w:lang w:val="en"/>
        </w:rPr>
        <w:t xml:space="preserve">Identifies the townships of Gisborne, Romsey, Riddells Creek, Lancefield, Macedon and Mount Macedon as stormwater priority towns. </w:t>
      </w:r>
    </w:p>
    <w:p w14:paraId="5149BA4B" w14:textId="1F4E3623" w:rsidR="0003231E" w:rsidRDefault="0003231E" w:rsidP="0003231E">
      <w:pPr>
        <w:pStyle w:val="Heading3"/>
      </w:pPr>
      <w:r>
        <w:lastRenderedPageBreak/>
        <w:t>Local</w:t>
      </w:r>
      <w:r w:rsidR="00D77D4F">
        <w:t xml:space="preserve"> Policy </w:t>
      </w:r>
    </w:p>
    <w:p w14:paraId="6DB49CE4" w14:textId="0FA931C7" w:rsidR="0003231E" w:rsidRDefault="00382C01" w:rsidP="0003231E">
      <w:pPr>
        <w:pStyle w:val="Paragraphtext"/>
      </w:pPr>
      <w:r>
        <w:t>Alongside the planning scheme, t</w:t>
      </w:r>
      <w:r w:rsidR="0003231E">
        <w:t>here are two key documents developed by the Macedon Ranges Shire Council that support the development of the Biodiversity Strategy – the Council Plan and the 2016 Environment Strategy. There are also a number of supporting documents including the Roadside Management Plan (in draft), Weeds and Pest Animals Strategy</w:t>
      </w:r>
      <w:r w:rsidR="00D77D4F">
        <w:t xml:space="preserve"> 2014 and </w:t>
      </w:r>
      <w:r w:rsidR="00B80D19">
        <w:t>thirteen</w:t>
      </w:r>
      <w:r w:rsidR="0003231E">
        <w:t xml:space="preserve"> Environmental Management Plans for council managed reserves.   </w:t>
      </w:r>
    </w:p>
    <w:p w14:paraId="1429991C" w14:textId="77777777" w:rsidR="00382C01" w:rsidRDefault="00382C01" w:rsidP="00382C01">
      <w:pPr>
        <w:pStyle w:val="Heading4"/>
        <w:keepNext/>
      </w:pPr>
      <w:r>
        <w:t>Macedon Ranges Planning Scheme</w:t>
      </w:r>
    </w:p>
    <w:p w14:paraId="1AE37541" w14:textId="77777777" w:rsidR="00382C01" w:rsidRDefault="00382C01" w:rsidP="00382C01">
      <w:pPr>
        <w:pStyle w:val="Paragraphtext"/>
      </w:pPr>
      <w:r>
        <w:t>The Macedon Ranges Planning S</w:t>
      </w:r>
      <w:r w:rsidRPr="004122BF">
        <w:t xml:space="preserve">cheme </w:t>
      </w:r>
      <w:r>
        <w:t xml:space="preserve">sets out planning policies and permit requirements for development and works in the shire, including for vegetation removal. The Scheme includes state-wide provisions as well as local planning </w:t>
      </w:r>
      <w:r w:rsidRPr="004122BF">
        <w:t>policies and overlays</w:t>
      </w:r>
      <w:r>
        <w:t xml:space="preserve"> aimed at protecting locally significant environmental assets. </w:t>
      </w:r>
    </w:p>
    <w:p w14:paraId="23160D4A" w14:textId="77777777" w:rsidR="00382C01" w:rsidRPr="004122BF" w:rsidRDefault="00382C01" w:rsidP="00382C01">
      <w:pPr>
        <w:pStyle w:val="Paragraphtext"/>
      </w:pPr>
      <w:r>
        <w:t>The key planning</w:t>
      </w:r>
      <w:r w:rsidRPr="004122BF">
        <w:t xml:space="preserve"> </w:t>
      </w:r>
      <w:r>
        <w:t xml:space="preserve">provisions and </w:t>
      </w:r>
      <w:r w:rsidRPr="004122BF">
        <w:t xml:space="preserve">overlays </w:t>
      </w:r>
      <w:r>
        <w:t>relevant to biodiversity conservation are</w:t>
      </w:r>
      <w:r w:rsidRPr="004122BF">
        <w:t>:</w:t>
      </w:r>
    </w:p>
    <w:p w14:paraId="20089F16" w14:textId="77777777" w:rsidR="00382C01" w:rsidRDefault="00382C01" w:rsidP="00382C01">
      <w:pPr>
        <w:pStyle w:val="Paragraphtext"/>
        <w:numPr>
          <w:ilvl w:val="0"/>
          <w:numId w:val="7"/>
        </w:numPr>
      </w:pPr>
      <w:r>
        <w:t>Clause 35.06 (</w:t>
      </w:r>
      <w:r w:rsidRPr="00FE27E0">
        <w:t>Rural Conservation Zone</w:t>
      </w:r>
      <w:r>
        <w:t xml:space="preserve">) - Schedule 1 refers to the Living Forests policy area, and Schedule 2 the Cobaw Biolink. </w:t>
      </w:r>
    </w:p>
    <w:p w14:paraId="05CBC23F" w14:textId="77777777" w:rsidR="00382C01" w:rsidRPr="00EC68D6" w:rsidRDefault="00382C01" w:rsidP="00382C01">
      <w:pPr>
        <w:pStyle w:val="Paragraphtext"/>
        <w:numPr>
          <w:ilvl w:val="0"/>
          <w:numId w:val="7"/>
        </w:numPr>
      </w:pPr>
      <w:r>
        <w:t>Clause 21.03</w:t>
      </w:r>
      <w:r w:rsidRPr="00EC68D6">
        <w:t xml:space="preserve"> </w:t>
      </w:r>
      <w:r>
        <w:t>(</w:t>
      </w:r>
      <w:r w:rsidRPr="00EC68D6">
        <w:t>Rural Framework Plan</w:t>
      </w:r>
      <w:r>
        <w:t xml:space="preserve">) – strategic direction for rural areas, including the Living Forests and Cobaw Biolink areas. </w:t>
      </w:r>
    </w:p>
    <w:p w14:paraId="74E7A7A7" w14:textId="77777777" w:rsidR="00382C01" w:rsidRPr="00FE27E0" w:rsidRDefault="00382C01" w:rsidP="00382C01">
      <w:pPr>
        <w:pStyle w:val="Paragraphtext"/>
        <w:numPr>
          <w:ilvl w:val="0"/>
          <w:numId w:val="7"/>
        </w:numPr>
      </w:pPr>
      <w:r w:rsidRPr="00EC68D6">
        <w:t xml:space="preserve">Clause 21.05 (Environment and Landscape Values) </w:t>
      </w:r>
      <w:r>
        <w:t>–</w:t>
      </w:r>
      <w:r w:rsidRPr="00EC68D6">
        <w:t xml:space="preserve"> </w:t>
      </w:r>
      <w:r>
        <w:t xml:space="preserve">intends to conserve the biodiversity values of the Shire by protecting, enhancing, managing and restoring indigenous vegetation and fauna habitat. Also acknowledges the </w:t>
      </w:r>
      <w:r w:rsidRPr="00FE27E0">
        <w:t>Living Forests</w:t>
      </w:r>
      <w:r>
        <w:t xml:space="preserve"> and Cobaw Biol</w:t>
      </w:r>
      <w:r w:rsidRPr="00FE27E0">
        <w:t>ink</w:t>
      </w:r>
      <w:r>
        <w:t xml:space="preserve"> policies. </w:t>
      </w:r>
    </w:p>
    <w:p w14:paraId="7617976B" w14:textId="77777777" w:rsidR="00382C01" w:rsidRPr="004122BF" w:rsidRDefault="00382C01" w:rsidP="00382C01">
      <w:pPr>
        <w:pStyle w:val="Paragraphtext"/>
        <w:numPr>
          <w:ilvl w:val="0"/>
          <w:numId w:val="7"/>
        </w:numPr>
      </w:pPr>
      <w:r>
        <w:t>Clause 42.01 (</w:t>
      </w:r>
      <w:r w:rsidRPr="004122BF">
        <w:t>Env</w:t>
      </w:r>
      <w:r>
        <w:t xml:space="preserve">ironmental Significance Overlay) – state-wide provision aimed at protecting specific environmental assets which is applied to local areas requiring greater oversight of buildings, works and vegetation management that may impact local assets. The Macedon Ranges Shire supports 4 separate ESO schedules. </w:t>
      </w:r>
    </w:p>
    <w:p w14:paraId="0218D77D" w14:textId="77777777" w:rsidR="00382C01" w:rsidRDefault="00382C01" w:rsidP="00382C01">
      <w:pPr>
        <w:pStyle w:val="Paragraphtext"/>
        <w:numPr>
          <w:ilvl w:val="0"/>
          <w:numId w:val="7"/>
        </w:numPr>
      </w:pPr>
      <w:r>
        <w:t xml:space="preserve">Clause 42.02 (Vegetation Protection Overlay) – state-wide provision aimed at protecting vegetation which is applied locally to areas requiring greater oversight of vegetation management. The Macedon Ranges Shire supports 9 separate VPO schedules. </w:t>
      </w:r>
    </w:p>
    <w:p w14:paraId="0E0F9461" w14:textId="77777777" w:rsidR="00382C01" w:rsidRDefault="00382C01" w:rsidP="00382C01">
      <w:pPr>
        <w:pStyle w:val="Paragraphtext"/>
        <w:numPr>
          <w:ilvl w:val="0"/>
          <w:numId w:val="7"/>
        </w:numPr>
      </w:pPr>
      <w:r>
        <w:t>Clause 52.17 (Native Vegetation) – state-wide provision relating to native vegetation removal which applies across Victoria.</w:t>
      </w:r>
    </w:p>
    <w:p w14:paraId="06BC090A" w14:textId="77777777" w:rsidR="00382C01" w:rsidRDefault="00382C01" w:rsidP="00382C01">
      <w:pPr>
        <w:pStyle w:val="Paragraphtext"/>
      </w:pPr>
      <w:r>
        <w:t>Full details can be viewed at http://planningschemes.dpcd.vic.gov.au/schemes/macedonranges</w:t>
      </w:r>
    </w:p>
    <w:p w14:paraId="44F3D4A2" w14:textId="77777777" w:rsidR="0003231E" w:rsidRPr="00C57B9F" w:rsidRDefault="0003231E" w:rsidP="0003231E">
      <w:pPr>
        <w:pStyle w:val="Heading4"/>
        <w:keepNext/>
      </w:pPr>
      <w:r w:rsidRPr="00C57B9F">
        <w:t>Council Plan 2017-2027</w:t>
      </w:r>
    </w:p>
    <w:p w14:paraId="604F840B" w14:textId="40F34F49" w:rsidR="00D77D4F" w:rsidRDefault="0003231E" w:rsidP="00FF5AFA">
      <w:pPr>
        <w:pStyle w:val="Paragraphtext"/>
        <w:keepNext/>
      </w:pPr>
      <w:r w:rsidRPr="00C122DD">
        <w:rPr>
          <w:b/>
        </w:rPr>
        <w:t xml:space="preserve">Theme 2. </w:t>
      </w:r>
      <w:r w:rsidR="00D77D4F">
        <w:rPr>
          <w:b/>
        </w:rPr>
        <w:t>Protect the natural environment</w:t>
      </w:r>
      <w:r w:rsidRPr="00180CC0">
        <w:t xml:space="preserve"> </w:t>
      </w:r>
    </w:p>
    <w:p w14:paraId="593123CA" w14:textId="658988D0" w:rsidR="0003231E" w:rsidRPr="00180CC0" w:rsidRDefault="0003231E" w:rsidP="0003231E">
      <w:pPr>
        <w:pStyle w:val="Paragraphtext"/>
      </w:pPr>
      <w:r w:rsidRPr="00180CC0">
        <w:t>“</w:t>
      </w:r>
      <w:r w:rsidRPr="00D77D4F">
        <w:rPr>
          <w:i/>
        </w:rPr>
        <w:t>We will protect our natural environment through proactive environmental planning, advocacy and policy to address climate change, support biodiversity, enhance water catchment quality, and manage waste as a resource.”</w:t>
      </w:r>
    </w:p>
    <w:p w14:paraId="4D36ED86" w14:textId="569B7079" w:rsidR="0003231E" w:rsidRPr="00180CC0" w:rsidRDefault="0003231E" w:rsidP="00D77D4F">
      <w:pPr>
        <w:pStyle w:val="Paragraphtext"/>
        <w:keepNext/>
      </w:pPr>
      <w:r w:rsidRPr="00180CC0">
        <w:t>Re</w:t>
      </w:r>
      <w:r>
        <w:t>levant to the development of a Biodiversity S</w:t>
      </w:r>
      <w:r w:rsidR="00B51FEF">
        <w:t>trategy, C</w:t>
      </w:r>
      <w:r w:rsidRPr="00180CC0">
        <w:t xml:space="preserve">ouncil has committed to: </w:t>
      </w:r>
    </w:p>
    <w:p w14:paraId="4F431228" w14:textId="77777777" w:rsidR="0003231E" w:rsidRDefault="0003231E" w:rsidP="00195A41">
      <w:pPr>
        <w:pStyle w:val="Paragraphtext"/>
        <w:numPr>
          <w:ilvl w:val="0"/>
          <w:numId w:val="5"/>
        </w:numPr>
        <w:spacing w:after="0"/>
        <w:rPr>
          <w:lang w:eastAsia="ja-JP"/>
        </w:rPr>
      </w:pPr>
      <w:r w:rsidRPr="00622FA5">
        <w:rPr>
          <w:lang w:eastAsia="ja-JP"/>
        </w:rPr>
        <w:t xml:space="preserve">implement best </w:t>
      </w:r>
      <w:r>
        <w:rPr>
          <w:lang w:eastAsia="ja-JP"/>
        </w:rPr>
        <w:t>practice conservation</w:t>
      </w:r>
      <w:r w:rsidRPr="00622FA5">
        <w:rPr>
          <w:lang w:eastAsia="ja-JP"/>
        </w:rPr>
        <w:t xml:space="preserve"> techniques to protect biodiversity</w:t>
      </w:r>
      <w:r>
        <w:rPr>
          <w:lang w:eastAsia="ja-JP"/>
        </w:rPr>
        <w:t xml:space="preserve"> and manage threats,</w:t>
      </w:r>
    </w:p>
    <w:p w14:paraId="5B1C789F" w14:textId="77777777" w:rsidR="0003231E" w:rsidRDefault="0003231E" w:rsidP="00195A41">
      <w:pPr>
        <w:pStyle w:val="Paragraphtext"/>
        <w:numPr>
          <w:ilvl w:val="0"/>
          <w:numId w:val="5"/>
        </w:numPr>
        <w:spacing w:after="0"/>
        <w:rPr>
          <w:lang w:eastAsia="ja-JP"/>
        </w:rPr>
      </w:pPr>
      <w:r w:rsidRPr="00622FA5">
        <w:rPr>
          <w:lang w:eastAsia="ja-JP"/>
        </w:rPr>
        <w:t>increase awareness and action for responsible and sustainable land management</w:t>
      </w:r>
      <w:r>
        <w:rPr>
          <w:lang w:eastAsia="ja-JP"/>
        </w:rPr>
        <w:t xml:space="preserve"> practices across the shire, aiming to improve the health of land and waterways,</w:t>
      </w:r>
    </w:p>
    <w:p w14:paraId="6E4C61C5" w14:textId="3611088D" w:rsidR="0003231E" w:rsidRPr="00622FA5" w:rsidRDefault="0003231E" w:rsidP="00195A41">
      <w:pPr>
        <w:pStyle w:val="Paragraphtext"/>
        <w:numPr>
          <w:ilvl w:val="0"/>
          <w:numId w:val="5"/>
        </w:numPr>
        <w:spacing w:after="0"/>
        <w:rPr>
          <w:lang w:eastAsia="ja-JP"/>
        </w:rPr>
      </w:pPr>
      <w:r w:rsidRPr="00622FA5">
        <w:rPr>
          <w:lang w:eastAsia="ja-JP"/>
        </w:rPr>
        <w:t>implement Council’s Environme</w:t>
      </w:r>
      <w:r w:rsidR="008F699D">
        <w:rPr>
          <w:lang w:eastAsia="ja-JP"/>
        </w:rPr>
        <w:t xml:space="preserve">ntal Management Plans across </w:t>
      </w:r>
      <w:r w:rsidRPr="00622FA5">
        <w:rPr>
          <w:lang w:eastAsia="ja-JP"/>
        </w:rPr>
        <w:t>bushland reserves</w:t>
      </w:r>
      <w:r>
        <w:rPr>
          <w:lang w:eastAsia="ja-JP"/>
        </w:rPr>
        <w:t>,</w:t>
      </w:r>
    </w:p>
    <w:p w14:paraId="034FC5FF" w14:textId="77777777" w:rsidR="0003231E" w:rsidRPr="00622FA5" w:rsidRDefault="0003231E" w:rsidP="00195A41">
      <w:pPr>
        <w:pStyle w:val="Paragraphtext"/>
        <w:numPr>
          <w:ilvl w:val="0"/>
          <w:numId w:val="5"/>
        </w:numPr>
        <w:spacing w:after="0"/>
        <w:rPr>
          <w:lang w:eastAsia="ja-JP"/>
        </w:rPr>
      </w:pPr>
      <w:r w:rsidRPr="00622FA5">
        <w:rPr>
          <w:lang w:eastAsia="ja-JP"/>
        </w:rPr>
        <w:t>prioritise local species in new public plantings wherever possible</w:t>
      </w:r>
      <w:r>
        <w:rPr>
          <w:lang w:eastAsia="ja-JP"/>
        </w:rPr>
        <w:t>,</w:t>
      </w:r>
    </w:p>
    <w:p w14:paraId="266B6BD4" w14:textId="77777777" w:rsidR="0003231E" w:rsidRDefault="0003231E" w:rsidP="00195A41">
      <w:pPr>
        <w:pStyle w:val="Paragraphtext"/>
        <w:numPr>
          <w:ilvl w:val="0"/>
          <w:numId w:val="5"/>
        </w:numPr>
        <w:spacing w:after="0"/>
        <w:rPr>
          <w:lang w:eastAsia="ja-JP"/>
        </w:rPr>
      </w:pPr>
      <w:r>
        <w:rPr>
          <w:lang w:eastAsia="ja-JP"/>
        </w:rPr>
        <w:t>preserve the landscape quality of vistas, and</w:t>
      </w:r>
    </w:p>
    <w:p w14:paraId="02147399" w14:textId="77777777" w:rsidR="0003231E" w:rsidRDefault="0003231E" w:rsidP="00195A41">
      <w:pPr>
        <w:pStyle w:val="Paragraphtext"/>
        <w:numPr>
          <w:ilvl w:val="0"/>
          <w:numId w:val="5"/>
        </w:numPr>
        <w:spacing w:after="0"/>
        <w:rPr>
          <w:lang w:eastAsia="ja-JP"/>
        </w:rPr>
      </w:pPr>
      <w:r>
        <w:rPr>
          <w:lang w:eastAsia="ja-JP"/>
        </w:rPr>
        <w:t>enhance and protect agricultural lands.</w:t>
      </w:r>
    </w:p>
    <w:p w14:paraId="404474A4" w14:textId="77777777" w:rsidR="00196734" w:rsidRDefault="00196734">
      <w:pPr>
        <w:rPr>
          <w:rFonts w:ascii="Arial" w:hAnsi="Arial" w:cs="Arial"/>
          <w:b/>
          <w:color w:val="404040" w:themeColor="text1" w:themeTint="BF"/>
          <w:spacing w:val="-2"/>
          <w:sz w:val="26"/>
          <w:szCs w:val="28"/>
          <w:lang w:val="en-US"/>
        </w:rPr>
      </w:pPr>
      <w:r>
        <w:br w:type="page"/>
      </w:r>
    </w:p>
    <w:p w14:paraId="65A354F3" w14:textId="2F0DD22A" w:rsidR="0003231E" w:rsidRPr="00C57B9F" w:rsidRDefault="0003231E" w:rsidP="0003231E">
      <w:pPr>
        <w:pStyle w:val="Heading4"/>
      </w:pPr>
      <w:r w:rsidRPr="00C57B9F">
        <w:lastRenderedPageBreak/>
        <w:t>Environment Strategy</w:t>
      </w:r>
      <w:r>
        <w:t xml:space="preserve"> 2016</w:t>
      </w:r>
    </w:p>
    <w:p w14:paraId="45FEDA1A" w14:textId="77777777" w:rsidR="0003231E" w:rsidRDefault="0003231E" w:rsidP="0003231E">
      <w:pPr>
        <w:pStyle w:val="Paragraphtext"/>
      </w:pPr>
      <w:r>
        <w:t xml:space="preserve">In 2016 </w:t>
      </w:r>
      <w:r w:rsidRPr="003F09CA">
        <w:t>Macedon</w:t>
      </w:r>
      <w:r>
        <w:t xml:space="preserve"> Ranges Shire released the Environment Strategy. It has an overarching vision; </w:t>
      </w:r>
    </w:p>
    <w:p w14:paraId="5D01F089" w14:textId="293750FB" w:rsidR="0003231E" w:rsidRPr="00C122DD" w:rsidRDefault="0003231E" w:rsidP="0003231E">
      <w:pPr>
        <w:pStyle w:val="Paragraphtext"/>
        <w:jc w:val="center"/>
        <w:rPr>
          <w:i/>
        </w:rPr>
      </w:pPr>
      <w:r>
        <w:t>“</w:t>
      </w:r>
      <w:r w:rsidR="00B51FEF">
        <w:rPr>
          <w:i/>
        </w:rPr>
        <w:t>A place where C</w:t>
      </w:r>
      <w:r w:rsidRPr="00C122DD">
        <w:rPr>
          <w:i/>
        </w:rPr>
        <w:t>ouncil leads by example and works with the community to maximise improved environmental outcomes in all aspects of life”.</w:t>
      </w:r>
    </w:p>
    <w:p w14:paraId="2E75907C" w14:textId="77777777" w:rsidR="0003231E" w:rsidRDefault="0003231E" w:rsidP="0003231E">
      <w:pPr>
        <w:pStyle w:val="Paragraphtext"/>
        <w:keepNext/>
        <w:spacing w:after="0"/>
      </w:pPr>
      <w:r>
        <w:t>Three strategic directions are set in the strategy:</w:t>
      </w:r>
    </w:p>
    <w:p w14:paraId="6F34C148" w14:textId="77777777" w:rsidR="0003231E" w:rsidRDefault="0003231E" w:rsidP="00195A41">
      <w:pPr>
        <w:pStyle w:val="Paragraphtext"/>
        <w:numPr>
          <w:ilvl w:val="0"/>
          <w:numId w:val="9"/>
        </w:numPr>
        <w:spacing w:after="0"/>
      </w:pPr>
      <w:r>
        <w:t>Demonstrate leadership by working in a coordinated manner to continuously improve Council’s environmental performance</w:t>
      </w:r>
    </w:p>
    <w:p w14:paraId="55E7D7FF" w14:textId="77777777" w:rsidR="0003231E" w:rsidRDefault="0003231E" w:rsidP="00195A41">
      <w:pPr>
        <w:pStyle w:val="Paragraphtext"/>
        <w:numPr>
          <w:ilvl w:val="0"/>
          <w:numId w:val="9"/>
        </w:numPr>
        <w:spacing w:after="0"/>
      </w:pPr>
      <w:r>
        <w:t>Partner with the community to deliver a shared vision for a healthier environment</w:t>
      </w:r>
    </w:p>
    <w:p w14:paraId="3A5640C2" w14:textId="77777777" w:rsidR="0003231E" w:rsidRDefault="0003231E" w:rsidP="00195A41">
      <w:pPr>
        <w:pStyle w:val="Paragraphtext"/>
        <w:numPr>
          <w:ilvl w:val="0"/>
          <w:numId w:val="9"/>
        </w:numPr>
      </w:pPr>
      <w:r>
        <w:t>Work with management agencies to extend and adapt environment programs to the local level.</w:t>
      </w:r>
    </w:p>
    <w:p w14:paraId="19FF1444" w14:textId="77777777" w:rsidR="0003231E" w:rsidRDefault="0003231E" w:rsidP="0003231E">
      <w:pPr>
        <w:pStyle w:val="Paragraphtext"/>
        <w:spacing w:after="0" w:line="240" w:lineRule="auto"/>
      </w:pPr>
      <w:r>
        <w:t>The development of the biodiversity strategy meets Action B1 of Council’s 2016 Environment Strategy; “Develop a biodiversity strategy for the Macedon Ranges Shire”. According to the Environment Strategy, the Biodiversity Strategy was to include:</w:t>
      </w:r>
    </w:p>
    <w:p w14:paraId="69B93A9C" w14:textId="77777777" w:rsidR="0003231E" w:rsidRDefault="0003231E" w:rsidP="0003231E">
      <w:pPr>
        <w:pStyle w:val="Paragraphtext"/>
        <w:numPr>
          <w:ilvl w:val="0"/>
          <w:numId w:val="3"/>
        </w:numPr>
        <w:spacing w:after="0"/>
      </w:pPr>
      <w:r>
        <w:t>Developing a biodiversity monitoring program for the Shire, to enable baseline data to be determined, impacts of management to be measured, and changes in biodiversity status to be tracked. The monitoring program may include environmental indicators as appropriate.</w:t>
      </w:r>
    </w:p>
    <w:p w14:paraId="020A5E93" w14:textId="77777777" w:rsidR="0003231E" w:rsidRDefault="0003231E" w:rsidP="0003231E">
      <w:pPr>
        <w:pStyle w:val="Paragraphtext"/>
        <w:numPr>
          <w:ilvl w:val="0"/>
          <w:numId w:val="3"/>
        </w:numPr>
        <w:spacing w:after="0"/>
      </w:pPr>
      <w:r>
        <w:t>Preparing a landscape connectivity plan.</w:t>
      </w:r>
    </w:p>
    <w:p w14:paraId="62DAD018" w14:textId="77777777" w:rsidR="0003231E" w:rsidRDefault="0003231E" w:rsidP="0003231E">
      <w:pPr>
        <w:pStyle w:val="Paragraphtext"/>
        <w:numPr>
          <w:ilvl w:val="0"/>
          <w:numId w:val="3"/>
        </w:numPr>
        <w:spacing w:after="0"/>
      </w:pPr>
      <w:r>
        <w:t xml:space="preserve">Reviewing the application and effectiveness of local planning policies and controls for biodiversity in the Macedon Ranges Planning Scheme, including the potential to introduce additional provisions to address gaps in biodiversity protection.  </w:t>
      </w:r>
    </w:p>
    <w:p w14:paraId="7F6E0661" w14:textId="27F7E804" w:rsidR="0003231E" w:rsidRDefault="0003231E" w:rsidP="0003231E">
      <w:pPr>
        <w:pStyle w:val="Paragraphtext"/>
        <w:numPr>
          <w:ilvl w:val="0"/>
          <w:numId w:val="3"/>
        </w:numPr>
        <w:spacing w:after="0"/>
      </w:pPr>
      <w:r>
        <w:t>Developing a program for the protection of thre</w:t>
      </w:r>
      <w:r w:rsidR="00E75CDA">
        <w:t>atened vegetation communities.</w:t>
      </w:r>
    </w:p>
    <w:p w14:paraId="3AF7AA07" w14:textId="77777777" w:rsidR="0003231E" w:rsidRDefault="0003231E" w:rsidP="0003231E">
      <w:pPr>
        <w:pStyle w:val="Paragraphtext"/>
        <w:numPr>
          <w:ilvl w:val="0"/>
          <w:numId w:val="3"/>
        </w:numPr>
        <w:spacing w:after="0"/>
      </w:pPr>
      <w:r>
        <w:t xml:space="preserve">Identifying means to minimise threats to biodiversity. </w:t>
      </w:r>
    </w:p>
    <w:p w14:paraId="4A42B2DF" w14:textId="77777777" w:rsidR="0003231E" w:rsidRDefault="0003231E" w:rsidP="0003231E">
      <w:pPr>
        <w:pStyle w:val="Paragraphtext"/>
        <w:numPr>
          <w:ilvl w:val="0"/>
          <w:numId w:val="3"/>
        </w:numPr>
      </w:pPr>
      <w:r>
        <w:t>Analysing the likely impact of climate change on the Shire’s ecosystems and identifying adaptive management responses.</w:t>
      </w:r>
    </w:p>
    <w:p w14:paraId="7BD4F72A" w14:textId="77777777" w:rsidR="0003231E" w:rsidRDefault="0003231E" w:rsidP="00087860">
      <w:pPr>
        <w:pStyle w:val="Heading4"/>
        <w:keepNext/>
      </w:pPr>
      <w:r>
        <w:t>Weed and Pest Animal Strategy 2014–2024</w:t>
      </w:r>
    </w:p>
    <w:p w14:paraId="341B0483" w14:textId="77777777" w:rsidR="0003231E" w:rsidRDefault="0003231E" w:rsidP="00087860">
      <w:pPr>
        <w:pStyle w:val="Paragraphtext"/>
        <w:keepNext/>
        <w:spacing w:after="0"/>
      </w:pPr>
      <w:r w:rsidRPr="005C1643">
        <w:t xml:space="preserve">The purpose of the </w:t>
      </w:r>
      <w:r w:rsidRPr="00DC477D">
        <w:t xml:space="preserve">Weed and Pest Animal Strategy </w:t>
      </w:r>
      <w:r w:rsidRPr="005C1643">
        <w:t>is to:</w:t>
      </w:r>
    </w:p>
    <w:p w14:paraId="12EBDBAF" w14:textId="77777777" w:rsidR="003D53BA" w:rsidRPr="005C1643" w:rsidRDefault="003D53BA" w:rsidP="00087860">
      <w:pPr>
        <w:pStyle w:val="Paragraphtext"/>
        <w:keepNext/>
        <w:spacing w:after="0"/>
      </w:pPr>
    </w:p>
    <w:p w14:paraId="0B88F1FB" w14:textId="77777777" w:rsidR="0003231E" w:rsidRPr="005C1643" w:rsidRDefault="0003231E" w:rsidP="00195A41">
      <w:pPr>
        <w:pStyle w:val="Paragraphtext"/>
        <w:keepNext/>
        <w:numPr>
          <w:ilvl w:val="0"/>
          <w:numId w:val="8"/>
        </w:numPr>
        <w:spacing w:after="0"/>
        <w:ind w:left="714" w:hanging="357"/>
      </w:pPr>
      <w:r w:rsidRPr="005C1643">
        <w:t>Identify a set of Council priorities for weed and pest animal control actions</w:t>
      </w:r>
    </w:p>
    <w:p w14:paraId="1FB7DC3D" w14:textId="77777777" w:rsidR="0003231E" w:rsidRPr="005C1643" w:rsidRDefault="0003231E" w:rsidP="00195A41">
      <w:pPr>
        <w:pStyle w:val="Paragraphtext"/>
        <w:numPr>
          <w:ilvl w:val="0"/>
          <w:numId w:val="8"/>
        </w:numPr>
        <w:spacing w:after="0"/>
      </w:pPr>
      <w:r w:rsidRPr="005C1643">
        <w:t>Establish a weed and pest animal management framework which takes an asset based protection approach and is effective and cost efficient</w:t>
      </w:r>
    </w:p>
    <w:p w14:paraId="6B88D085" w14:textId="77777777" w:rsidR="0003231E" w:rsidRPr="005C1643" w:rsidRDefault="0003231E" w:rsidP="00195A41">
      <w:pPr>
        <w:pStyle w:val="Paragraphtext"/>
        <w:numPr>
          <w:ilvl w:val="0"/>
          <w:numId w:val="8"/>
        </w:numPr>
        <w:spacing w:after="0"/>
      </w:pPr>
      <w:r w:rsidRPr="005C1643">
        <w:t>Build the capacity of the local community in invasive weed and pest animal management</w:t>
      </w:r>
    </w:p>
    <w:p w14:paraId="7AB47FA4" w14:textId="77777777" w:rsidR="0003231E" w:rsidRPr="005C1643" w:rsidRDefault="0003231E" w:rsidP="00195A41">
      <w:pPr>
        <w:pStyle w:val="Paragraphtext"/>
        <w:numPr>
          <w:ilvl w:val="0"/>
          <w:numId w:val="8"/>
        </w:numPr>
        <w:spacing w:after="0"/>
      </w:pPr>
      <w:r w:rsidRPr="005C1643">
        <w:t>Facilitate integrated management of public and private land</w:t>
      </w:r>
    </w:p>
    <w:p w14:paraId="7991A432" w14:textId="77777777" w:rsidR="0003231E" w:rsidRDefault="0003231E" w:rsidP="00195A41">
      <w:pPr>
        <w:pStyle w:val="Paragraphtext"/>
        <w:numPr>
          <w:ilvl w:val="0"/>
          <w:numId w:val="8"/>
        </w:numPr>
      </w:pPr>
      <w:r w:rsidRPr="005C1643">
        <w:t>Establish a robust monitoring, evaluation, review and improvement program</w:t>
      </w:r>
    </w:p>
    <w:p w14:paraId="63550879" w14:textId="68C36E83" w:rsidR="0003231E" w:rsidRDefault="0003231E" w:rsidP="0003231E">
      <w:pPr>
        <w:pStyle w:val="Paragraphtext"/>
      </w:pPr>
      <w:r w:rsidRPr="00A067B1">
        <w:t>Key action areas in this strategy include:</w:t>
      </w:r>
    </w:p>
    <w:p w14:paraId="65E631EC" w14:textId="18F4BEBF" w:rsidR="00A067B1" w:rsidRDefault="00A067B1" w:rsidP="00195A41">
      <w:pPr>
        <w:pStyle w:val="Paragraphtext"/>
        <w:numPr>
          <w:ilvl w:val="0"/>
          <w:numId w:val="17"/>
        </w:numPr>
        <w:spacing w:after="0" w:line="240" w:lineRule="auto"/>
      </w:pPr>
      <w:r>
        <w:t>Implement an annual weed program according to a prioritisation criteria which takes into account the classification of weeds under the CaLP Act, the efficient use of Council resources and the location and conservation value of sites.</w:t>
      </w:r>
    </w:p>
    <w:p w14:paraId="4B1620BF" w14:textId="375897E4" w:rsidR="00A067B1" w:rsidRDefault="00A067B1" w:rsidP="00195A41">
      <w:pPr>
        <w:pStyle w:val="Paragraphtext"/>
        <w:numPr>
          <w:ilvl w:val="0"/>
          <w:numId w:val="17"/>
        </w:numPr>
        <w:spacing w:after="0" w:line="240" w:lineRule="auto"/>
      </w:pPr>
      <w:r>
        <w:t>Develop and implement a vehicle hygiene program with Council staff and contractors</w:t>
      </w:r>
      <w:r w:rsidR="00B80D19">
        <w:t>.</w:t>
      </w:r>
    </w:p>
    <w:p w14:paraId="513669EB" w14:textId="7B43F022" w:rsidR="00A067B1" w:rsidRDefault="00A067B1" w:rsidP="00195A41">
      <w:pPr>
        <w:pStyle w:val="Paragraphtext"/>
        <w:numPr>
          <w:ilvl w:val="0"/>
          <w:numId w:val="17"/>
        </w:numPr>
        <w:spacing w:after="0" w:line="240" w:lineRule="auto"/>
      </w:pPr>
      <w:r>
        <w:t>Implement an annual pest animal program according to a prioritisation criteria which takes into account the location and conserv</w:t>
      </w:r>
      <w:r w:rsidR="00030448">
        <w:t xml:space="preserve">ation value of the site and </w:t>
      </w:r>
      <w:r>
        <w:t xml:space="preserve">efficient use of Council resources. </w:t>
      </w:r>
    </w:p>
    <w:p w14:paraId="0F79993A" w14:textId="1DFFC0F3" w:rsidR="00A067B1" w:rsidRDefault="00A067B1" w:rsidP="00195A41">
      <w:pPr>
        <w:pStyle w:val="Paragraphtext"/>
        <w:numPr>
          <w:ilvl w:val="0"/>
          <w:numId w:val="17"/>
        </w:numPr>
        <w:spacing w:after="0" w:line="240" w:lineRule="auto"/>
      </w:pPr>
      <w:r>
        <w:t>Support for community led weed and pest animal control initiatives with in kind and financial contributions as appropriate</w:t>
      </w:r>
      <w:r w:rsidR="00B80D19">
        <w:t>.</w:t>
      </w:r>
    </w:p>
    <w:p w14:paraId="46F7F3A0" w14:textId="7799DDFA" w:rsidR="00A067B1" w:rsidRPr="00CD0810" w:rsidRDefault="00A067B1" w:rsidP="00195A41">
      <w:pPr>
        <w:pStyle w:val="Paragraphtext"/>
        <w:numPr>
          <w:ilvl w:val="0"/>
          <w:numId w:val="17"/>
        </w:numPr>
        <w:spacing w:after="0" w:line="240" w:lineRule="auto"/>
      </w:pPr>
      <w:r>
        <w:t>Utilise a range of mechanisms such as dedicated information sessions, existing festivals and events, Council publications and the local media to enhance community knowledge about weeds and pest animals</w:t>
      </w:r>
      <w:r w:rsidR="00B80D19">
        <w:t>.</w:t>
      </w:r>
    </w:p>
    <w:p w14:paraId="057D2A70" w14:textId="64E5A665" w:rsidR="00A067B1" w:rsidRDefault="00A067B1" w:rsidP="00195A41">
      <w:pPr>
        <w:pStyle w:val="Paragraphtext"/>
        <w:numPr>
          <w:ilvl w:val="0"/>
          <w:numId w:val="17"/>
        </w:numPr>
        <w:spacing w:after="0" w:line="240" w:lineRule="auto"/>
      </w:pPr>
      <w:r>
        <w:t>Implement an annual monitoring and site evaluation program to assess the impact of Council’s actions and assist with prioritising sites for future treatment</w:t>
      </w:r>
      <w:r w:rsidR="00B80D19">
        <w:t>.</w:t>
      </w:r>
    </w:p>
    <w:p w14:paraId="1296D86A" w14:textId="77777777" w:rsidR="00196734" w:rsidRDefault="00196734">
      <w:pPr>
        <w:rPr>
          <w:rFonts w:ascii="Arial" w:hAnsi="Arial" w:cs="Arial"/>
          <w:b/>
          <w:color w:val="404040" w:themeColor="text1" w:themeTint="BF"/>
          <w:spacing w:val="-2"/>
          <w:sz w:val="26"/>
          <w:szCs w:val="28"/>
          <w:lang w:val="en-US"/>
        </w:rPr>
      </w:pPr>
      <w:r>
        <w:br w:type="page"/>
      </w:r>
    </w:p>
    <w:p w14:paraId="03971691" w14:textId="1D3B9A30" w:rsidR="0003231E" w:rsidRDefault="0003231E" w:rsidP="0003231E">
      <w:pPr>
        <w:pStyle w:val="Heading4"/>
        <w:keepNext/>
      </w:pPr>
      <w:r>
        <w:lastRenderedPageBreak/>
        <w:t>Roadside Management Plan – under development</w:t>
      </w:r>
    </w:p>
    <w:p w14:paraId="3F193440" w14:textId="77777777" w:rsidR="00E75CDA" w:rsidRDefault="00E75CDA" w:rsidP="00E75CDA">
      <w:pPr>
        <w:pStyle w:val="Paragraphtext"/>
        <w:spacing w:after="0" w:line="240" w:lineRule="auto"/>
      </w:pPr>
      <w:r>
        <w:t xml:space="preserve">The purpose of the Roadside Management Plan is to establish a set of standards and guidelines that ensure works within Council’s roadsides protect any existing biodiversity values while meeting Council’s fire management and road safety obligations. </w:t>
      </w:r>
    </w:p>
    <w:p w14:paraId="44F65337" w14:textId="77777777" w:rsidR="00E75CDA" w:rsidRDefault="00E75CDA" w:rsidP="00E75CDA">
      <w:pPr>
        <w:pStyle w:val="Paragraphtext"/>
        <w:spacing w:after="0" w:line="240" w:lineRule="auto"/>
        <w:ind w:left="360"/>
      </w:pPr>
    </w:p>
    <w:p w14:paraId="38E34843" w14:textId="77777777" w:rsidR="00E75CDA" w:rsidRDefault="00E75CDA" w:rsidP="00E75CDA">
      <w:pPr>
        <w:pStyle w:val="Paragraphtext"/>
        <w:spacing w:after="0" w:line="240" w:lineRule="auto"/>
      </w:pPr>
      <w:r>
        <w:t>The Plan also seeks to establish a communications and engagement program aimed at raising awareness amongst the community about the role of roadsides and their conservation values, permitted activities and relevant regulations.</w:t>
      </w:r>
    </w:p>
    <w:p w14:paraId="18924869" w14:textId="188C4CB6" w:rsidR="00030448" w:rsidRDefault="00030448" w:rsidP="00030448">
      <w:pPr>
        <w:pStyle w:val="Heading4"/>
        <w:keepNext/>
      </w:pPr>
      <w:r>
        <w:t>Hanging Rock Strategic Plan 2018</w:t>
      </w:r>
    </w:p>
    <w:p w14:paraId="743B5D3A" w14:textId="25DBE2A5" w:rsidR="00030448" w:rsidRPr="00030448" w:rsidRDefault="00030448" w:rsidP="00030448">
      <w:pPr>
        <w:pStyle w:val="Paragraphtext"/>
        <w:spacing w:after="0" w:line="240" w:lineRule="auto"/>
      </w:pPr>
      <w:r w:rsidRPr="00030448">
        <w:t xml:space="preserve">Hanging Rock is an iconic and highly significant feature of the </w:t>
      </w:r>
      <w:r>
        <w:t>Macedon Ranges</w:t>
      </w:r>
      <w:r w:rsidRPr="00030448">
        <w:t xml:space="preserve"> landscape. It has a multitude of meanings and values to people and groups who interact with the Rock and its precinct.</w:t>
      </w:r>
      <w:r>
        <w:rPr>
          <w:sz w:val="20"/>
          <w:szCs w:val="20"/>
        </w:rPr>
        <w:t xml:space="preserve"> </w:t>
      </w:r>
      <w:r w:rsidRPr="00030448">
        <w:t xml:space="preserve">The Strategic Plan provides a vision for the future uses of the Rock and its immediate surrounds for the next 50 years. It also: </w:t>
      </w:r>
    </w:p>
    <w:p w14:paraId="24746299" w14:textId="77777777" w:rsidR="00030448" w:rsidRPr="00030448" w:rsidRDefault="00030448" w:rsidP="00030448">
      <w:pPr>
        <w:pStyle w:val="Paragraphtext"/>
        <w:numPr>
          <w:ilvl w:val="0"/>
          <w:numId w:val="63"/>
        </w:numPr>
        <w:spacing w:after="0" w:line="240" w:lineRule="auto"/>
      </w:pPr>
      <w:r w:rsidRPr="00030448">
        <w:t xml:space="preserve">Provides objectives, strategies and actions to support implementation of the Vision </w:t>
      </w:r>
    </w:p>
    <w:p w14:paraId="1FF74A0C" w14:textId="77777777" w:rsidR="00030448" w:rsidRPr="00030448" w:rsidRDefault="00030448" w:rsidP="00030448">
      <w:pPr>
        <w:pStyle w:val="Paragraphtext"/>
        <w:numPr>
          <w:ilvl w:val="0"/>
          <w:numId w:val="63"/>
        </w:numPr>
        <w:spacing w:after="0" w:line="240" w:lineRule="auto"/>
      </w:pPr>
      <w:r w:rsidRPr="00030448">
        <w:t xml:space="preserve">Provides a management plan to inform a governance model </w:t>
      </w:r>
    </w:p>
    <w:p w14:paraId="6CE06641" w14:textId="77777777" w:rsidR="00030448" w:rsidRPr="00030448" w:rsidRDefault="00030448" w:rsidP="00030448">
      <w:pPr>
        <w:pStyle w:val="Paragraphtext"/>
        <w:numPr>
          <w:ilvl w:val="0"/>
          <w:numId w:val="63"/>
        </w:numPr>
        <w:spacing w:after="0" w:line="240" w:lineRule="auto"/>
      </w:pPr>
      <w:r w:rsidRPr="00030448">
        <w:t xml:space="preserve">Identifies action priorities and time frames </w:t>
      </w:r>
    </w:p>
    <w:p w14:paraId="15354652" w14:textId="4FE4238D" w:rsidR="00C1264D" w:rsidRDefault="00382C01">
      <w:r>
        <w:rPr>
          <w:noProof/>
          <w:lang w:eastAsia="en-AU"/>
        </w:rPr>
        <w:drawing>
          <wp:anchor distT="0" distB="0" distL="114300" distR="114300" simplePos="0" relativeHeight="251930624" behindDoc="0" locked="0" layoutInCell="1" allowOverlap="1" wp14:anchorId="4BDA06F4" wp14:editId="52188C6E">
            <wp:simplePos x="0" y="0"/>
            <wp:positionH relativeFrom="margin">
              <wp:align>center</wp:align>
            </wp:positionH>
            <wp:positionV relativeFrom="margin">
              <wp:align>bottom</wp:align>
            </wp:positionV>
            <wp:extent cx="6210935" cy="4124960"/>
            <wp:effectExtent l="0" t="0" r="0" b="889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120433.jpg"/>
                    <pic:cNvPicPr/>
                  </pic:nvPicPr>
                  <pic:blipFill>
                    <a:blip r:embed="rId32" cstate="screen">
                      <a:extLst>
                        <a:ext uri="{28A0092B-C50C-407E-A947-70E740481C1C}">
                          <a14:useLocalDpi xmlns:a14="http://schemas.microsoft.com/office/drawing/2010/main"/>
                        </a:ext>
                      </a:extLst>
                    </a:blip>
                    <a:stretch>
                      <a:fillRect/>
                    </a:stretch>
                  </pic:blipFill>
                  <pic:spPr>
                    <a:xfrm>
                      <a:off x="0" y="0"/>
                      <a:ext cx="6210935" cy="412496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3FF91E18" w14:textId="44496CEA" w:rsidR="00196734" w:rsidRDefault="00196734"/>
    <w:p w14:paraId="5304526A" w14:textId="77777777" w:rsidR="00196734" w:rsidRDefault="00196734"/>
    <w:p w14:paraId="3D49D097" w14:textId="2F1274BD" w:rsidR="007F6F0E" w:rsidRDefault="007F6F0E">
      <w:pPr>
        <w:rPr>
          <w:rFonts w:ascii="Arial" w:hAnsi="Arial" w:cs="Arial"/>
          <w:b/>
          <w:color w:val="404040" w:themeColor="text1" w:themeTint="BF"/>
          <w:sz w:val="44"/>
          <w:szCs w:val="56"/>
        </w:rPr>
      </w:pPr>
      <w:r>
        <w:br w:type="page"/>
      </w:r>
    </w:p>
    <w:p w14:paraId="1B7CA9D5" w14:textId="55BC8BBE" w:rsidR="00537730" w:rsidRDefault="000F3E5C" w:rsidP="00537730">
      <w:pPr>
        <w:pStyle w:val="Heading2"/>
      </w:pPr>
      <w:r>
        <w:lastRenderedPageBreak/>
        <w:t>4</w:t>
      </w:r>
      <w:r w:rsidR="00537730">
        <w:t xml:space="preserve">.2 </w:t>
      </w:r>
      <w:r w:rsidR="003543C5">
        <w:t>Roles and Responsibilities</w:t>
      </w:r>
    </w:p>
    <w:p w14:paraId="188C0BA6" w14:textId="77777777" w:rsidR="003543C5" w:rsidRDefault="003543C5" w:rsidP="003543C5">
      <w:pPr>
        <w:pStyle w:val="Heading3"/>
      </w:pPr>
      <w:r>
        <w:t>Macedon Ranges Shire Council</w:t>
      </w:r>
    </w:p>
    <w:p w14:paraId="3F233AA6" w14:textId="0E4BD895" w:rsidR="00E079D9" w:rsidRPr="0045109A" w:rsidRDefault="00E079D9" w:rsidP="00E079D9">
      <w:pPr>
        <w:pStyle w:val="Paragraphtext"/>
      </w:pPr>
      <w:r w:rsidRPr="0045109A">
        <w:t>Council has demonstrated commitment to improving environmental management through the gradual growth of the environmental program. Today, Council has a strong Environment Team that includes a</w:t>
      </w:r>
      <w:r w:rsidR="002B4ABC">
        <w:t xml:space="preserve"> Bushland Reserve Officer,</w:t>
      </w:r>
      <w:r w:rsidRPr="0045109A">
        <w:t xml:space="preserve"> Environmental Planner, Engagement and Programs Officer</w:t>
      </w:r>
      <w:r w:rsidR="00151464">
        <w:t>,</w:t>
      </w:r>
      <w:r w:rsidRPr="0045109A">
        <w:t xml:space="preserve"> and Natural Resource Officer. </w:t>
      </w:r>
    </w:p>
    <w:p w14:paraId="6A05CCB0" w14:textId="0922F809" w:rsidR="0003231E" w:rsidRDefault="00E079D9" w:rsidP="0003231E">
      <w:pPr>
        <w:pStyle w:val="Paragraphtext"/>
        <w:rPr>
          <w:lang w:val="en-US"/>
        </w:rPr>
      </w:pPr>
      <w:r>
        <w:rPr>
          <w:lang w:val="en-US"/>
        </w:rPr>
        <w:t>While the Environment Team will oversee the implementation of this strategy, s</w:t>
      </w:r>
      <w:r w:rsidR="00A067B1">
        <w:rPr>
          <w:lang w:val="en-US"/>
        </w:rPr>
        <w:t>everal departments across t</w:t>
      </w:r>
      <w:r>
        <w:rPr>
          <w:lang w:val="en-US"/>
        </w:rPr>
        <w:t>he shire will have a role in its delivery</w:t>
      </w:r>
      <w:r w:rsidR="00A067B1">
        <w:rPr>
          <w:lang w:val="en-US"/>
        </w:rPr>
        <w:t xml:space="preserve">. </w:t>
      </w:r>
      <w:r w:rsidR="0092574E">
        <w:rPr>
          <w:lang w:val="en-US"/>
        </w:rPr>
        <w:fldChar w:fldCharType="begin"/>
      </w:r>
      <w:r w:rsidR="0092574E">
        <w:rPr>
          <w:lang w:val="en-US"/>
        </w:rPr>
        <w:instrText xml:space="preserve"> REF _Ref530662070 \h </w:instrText>
      </w:r>
      <w:r w:rsidR="0092574E">
        <w:rPr>
          <w:lang w:val="en-US"/>
        </w:rPr>
      </w:r>
      <w:r w:rsidR="0092574E">
        <w:rPr>
          <w:lang w:val="en-US"/>
        </w:rPr>
        <w:fldChar w:fldCharType="separate"/>
      </w:r>
      <w:r w:rsidR="001A133B">
        <w:t xml:space="preserve">Table </w:t>
      </w:r>
      <w:r w:rsidR="001A133B">
        <w:rPr>
          <w:noProof/>
        </w:rPr>
        <w:t>5</w:t>
      </w:r>
      <w:r w:rsidR="0092574E">
        <w:rPr>
          <w:lang w:val="en-US"/>
        </w:rPr>
        <w:fldChar w:fldCharType="end"/>
      </w:r>
      <w:r w:rsidR="0092574E">
        <w:rPr>
          <w:lang w:val="en-US"/>
        </w:rPr>
        <w:t xml:space="preserve"> </w:t>
      </w:r>
      <w:r w:rsidR="00855494">
        <w:rPr>
          <w:lang w:val="en-US"/>
        </w:rPr>
        <w:t>outlines these roles and responsibilities</w:t>
      </w:r>
      <w:r w:rsidR="008B7F75">
        <w:rPr>
          <w:lang w:val="en-US"/>
        </w:rPr>
        <w:t>.</w:t>
      </w:r>
      <w:r w:rsidR="00855494">
        <w:rPr>
          <w:lang w:val="en-US"/>
        </w:rPr>
        <w:t xml:space="preserve"> </w:t>
      </w:r>
      <w:r w:rsidR="00A067B1">
        <w:rPr>
          <w:lang w:val="en-US"/>
        </w:rPr>
        <w:t xml:space="preserve"> </w:t>
      </w:r>
    </w:p>
    <w:p w14:paraId="24089EB8" w14:textId="382E579C" w:rsidR="00037791" w:rsidRDefault="00037791" w:rsidP="00037791">
      <w:pPr>
        <w:pStyle w:val="Caption"/>
        <w:keepNext/>
      </w:pPr>
      <w:bookmarkStart w:id="17" w:name="_Ref530662070"/>
      <w:r>
        <w:t xml:space="preserve">Table </w:t>
      </w:r>
      <w:r w:rsidR="005E2413">
        <w:rPr>
          <w:noProof/>
        </w:rPr>
        <w:fldChar w:fldCharType="begin"/>
      </w:r>
      <w:r w:rsidR="005E2413">
        <w:rPr>
          <w:noProof/>
        </w:rPr>
        <w:instrText xml:space="preserve"> SEQ Table \* ARABIC </w:instrText>
      </w:r>
      <w:r w:rsidR="005E2413">
        <w:rPr>
          <w:noProof/>
        </w:rPr>
        <w:fldChar w:fldCharType="separate"/>
      </w:r>
      <w:r w:rsidR="001A133B">
        <w:rPr>
          <w:noProof/>
        </w:rPr>
        <w:t>5</w:t>
      </w:r>
      <w:r w:rsidR="005E2413">
        <w:rPr>
          <w:noProof/>
        </w:rPr>
        <w:fldChar w:fldCharType="end"/>
      </w:r>
      <w:bookmarkEnd w:id="17"/>
      <w:r>
        <w:t>: Macedon Ranges Shire departmental roles and responsibilities.</w:t>
      </w:r>
    </w:p>
    <w:tbl>
      <w:tblPr>
        <w:tblStyle w:val="GridTable5Dark-Accent3"/>
        <w:tblW w:w="0" w:type="auto"/>
        <w:tblLook w:val="0420" w:firstRow="1" w:lastRow="0" w:firstColumn="0" w:lastColumn="0" w:noHBand="0" w:noVBand="1"/>
      </w:tblPr>
      <w:tblGrid>
        <w:gridCol w:w="1980"/>
        <w:gridCol w:w="7790"/>
      </w:tblGrid>
      <w:tr w:rsidR="00855494" w14:paraId="32C04534" w14:textId="77777777" w:rsidTr="00855494">
        <w:trPr>
          <w:cnfStyle w:val="100000000000" w:firstRow="1" w:lastRow="0" w:firstColumn="0" w:lastColumn="0" w:oddVBand="0" w:evenVBand="0" w:oddHBand="0" w:evenHBand="0" w:firstRowFirstColumn="0" w:firstRowLastColumn="0" w:lastRowFirstColumn="0" w:lastRowLastColumn="0"/>
        </w:trPr>
        <w:tc>
          <w:tcPr>
            <w:tcW w:w="1980" w:type="dxa"/>
          </w:tcPr>
          <w:p w14:paraId="11316F73" w14:textId="38251FA1" w:rsidR="00855494" w:rsidRDefault="00855494" w:rsidP="00037791">
            <w:pPr>
              <w:pStyle w:val="Paragraphtext"/>
              <w:spacing w:after="0" w:line="240" w:lineRule="auto"/>
            </w:pPr>
            <w:r>
              <w:t>Department</w:t>
            </w:r>
            <w:r w:rsidR="00255F9F">
              <w:t>/Unit</w:t>
            </w:r>
          </w:p>
        </w:tc>
        <w:tc>
          <w:tcPr>
            <w:tcW w:w="7790" w:type="dxa"/>
          </w:tcPr>
          <w:p w14:paraId="667F0A70" w14:textId="6842D8A9" w:rsidR="00855494" w:rsidRDefault="00855494" w:rsidP="00037791">
            <w:pPr>
              <w:pStyle w:val="Paragraphtext"/>
              <w:spacing w:after="0" w:line="240" w:lineRule="auto"/>
            </w:pPr>
            <w:r>
              <w:t>Roles and responsibilities</w:t>
            </w:r>
          </w:p>
        </w:tc>
      </w:tr>
      <w:tr w:rsidR="00855494" w14:paraId="3E04635D" w14:textId="77777777" w:rsidTr="00855494">
        <w:trPr>
          <w:cnfStyle w:val="000000100000" w:firstRow="0" w:lastRow="0" w:firstColumn="0" w:lastColumn="0" w:oddVBand="0" w:evenVBand="0" w:oddHBand="1" w:evenHBand="0" w:firstRowFirstColumn="0" w:firstRowLastColumn="0" w:lastRowFirstColumn="0" w:lastRowLastColumn="0"/>
        </w:trPr>
        <w:tc>
          <w:tcPr>
            <w:tcW w:w="1980" w:type="dxa"/>
          </w:tcPr>
          <w:p w14:paraId="6CFBB809" w14:textId="2BA51756" w:rsidR="00855494" w:rsidRDefault="00855494" w:rsidP="00855494">
            <w:pPr>
              <w:pStyle w:val="Paragraphtext"/>
              <w:spacing w:after="0" w:line="240" w:lineRule="auto"/>
            </w:pPr>
            <w:r>
              <w:t xml:space="preserve">Environment </w:t>
            </w:r>
          </w:p>
        </w:tc>
        <w:tc>
          <w:tcPr>
            <w:tcW w:w="7790" w:type="dxa"/>
          </w:tcPr>
          <w:p w14:paraId="777D0233" w14:textId="77777777" w:rsidR="00855494" w:rsidRDefault="00855494" w:rsidP="00855494">
            <w:pPr>
              <w:pStyle w:val="Paragraphtext"/>
              <w:spacing w:after="0" w:line="240" w:lineRule="auto"/>
            </w:pPr>
            <w:r>
              <w:t>Environment Strategy – adopted June 2016</w:t>
            </w:r>
            <w:r>
              <w:br/>
              <w:t>Annual events program and environment e-news (1500 subscribers)</w:t>
            </w:r>
          </w:p>
          <w:p w14:paraId="11CA5511" w14:textId="77777777" w:rsidR="00855494" w:rsidRDefault="00855494" w:rsidP="00855494">
            <w:pPr>
              <w:pStyle w:val="Paragraphtext"/>
              <w:spacing w:after="0"/>
            </w:pPr>
            <w:r>
              <w:t>Weed and Pest Animal Strategy 2014-2024</w:t>
            </w:r>
          </w:p>
          <w:p w14:paraId="1A2E2E71" w14:textId="77777777" w:rsidR="00855494" w:rsidRDefault="00855494" w:rsidP="00855494">
            <w:pPr>
              <w:pStyle w:val="Paragraphtext"/>
              <w:spacing w:after="0" w:line="240" w:lineRule="auto"/>
            </w:pPr>
            <w:r>
              <w:t>Management of Bushland Reserves – implementation of EMPs and SCRAPs</w:t>
            </w:r>
          </w:p>
          <w:p w14:paraId="78B8608A" w14:textId="77777777" w:rsidR="00855494" w:rsidRDefault="00855494" w:rsidP="00855494">
            <w:pPr>
              <w:pStyle w:val="Paragraphtext"/>
              <w:spacing w:after="0" w:line="240" w:lineRule="auto"/>
            </w:pPr>
            <w:r>
              <w:t>Roadside Vegetation Management Plan (in progress)</w:t>
            </w:r>
          </w:p>
          <w:p w14:paraId="545C96E0" w14:textId="77777777" w:rsidR="00855494" w:rsidRDefault="00855494" w:rsidP="00855494">
            <w:pPr>
              <w:pStyle w:val="Paragraphtext"/>
              <w:spacing w:after="0" w:line="240" w:lineRule="auto"/>
            </w:pPr>
            <w:r>
              <w:t>Monitoring program – nest boxes, spotlighting</w:t>
            </w:r>
          </w:p>
          <w:p w14:paraId="7F14FC3E" w14:textId="77777777" w:rsidR="00855494" w:rsidRDefault="00855494" w:rsidP="00855494">
            <w:pPr>
              <w:pStyle w:val="Paragraphtext"/>
              <w:spacing w:after="0" w:line="240" w:lineRule="auto"/>
            </w:pPr>
            <w:r>
              <w:t xml:space="preserve">Environmental advice to other departments to inform planning permit decisions, strategic planning and infrastructure works. </w:t>
            </w:r>
          </w:p>
          <w:p w14:paraId="631DD3CD" w14:textId="77777777" w:rsidR="00855494" w:rsidRDefault="00855494" w:rsidP="00855494">
            <w:pPr>
              <w:pStyle w:val="Paragraphtext"/>
              <w:spacing w:after="0" w:line="240" w:lineRule="auto"/>
            </w:pPr>
            <w:r>
              <w:t>Support to Landcare and friends groups</w:t>
            </w:r>
          </w:p>
          <w:p w14:paraId="0A53544A" w14:textId="77777777" w:rsidR="00855494" w:rsidRDefault="00855494" w:rsidP="00855494">
            <w:pPr>
              <w:pStyle w:val="Paragraphtext"/>
              <w:spacing w:after="0" w:line="240" w:lineRule="auto"/>
            </w:pPr>
            <w:r>
              <w:t>Support for individual landholders with Trust for Nature covenants</w:t>
            </w:r>
          </w:p>
          <w:p w14:paraId="0FD01D65" w14:textId="39D5552D" w:rsidR="00855494" w:rsidRDefault="00855494" w:rsidP="00855494">
            <w:pPr>
              <w:pStyle w:val="Paragraphtext"/>
              <w:spacing w:after="0" w:line="240" w:lineRule="auto"/>
            </w:pPr>
            <w:r>
              <w:t xml:space="preserve">Conservation status of roadside reserves  </w:t>
            </w:r>
          </w:p>
        </w:tc>
      </w:tr>
      <w:tr w:rsidR="00855494" w14:paraId="5EE889F0" w14:textId="77777777" w:rsidTr="00855494">
        <w:tc>
          <w:tcPr>
            <w:tcW w:w="1980" w:type="dxa"/>
          </w:tcPr>
          <w:p w14:paraId="152B9F8E" w14:textId="77777777" w:rsidR="00855494" w:rsidRDefault="00855494" w:rsidP="00855494">
            <w:pPr>
              <w:pStyle w:val="Paragraphtext"/>
              <w:spacing w:after="0" w:line="240" w:lineRule="auto"/>
            </w:pPr>
            <w:r>
              <w:rPr>
                <w:color w:val="4D4F53"/>
              </w:rPr>
              <w:t xml:space="preserve">Strategic </w:t>
            </w:r>
            <w:r w:rsidRPr="000772BB">
              <w:rPr>
                <w:color w:val="4D4F53"/>
              </w:rPr>
              <w:t>P</w:t>
            </w:r>
            <w:r>
              <w:rPr>
                <w:color w:val="4D4F53"/>
              </w:rPr>
              <w:t>lanning</w:t>
            </w:r>
          </w:p>
        </w:tc>
        <w:tc>
          <w:tcPr>
            <w:tcW w:w="7790" w:type="dxa"/>
          </w:tcPr>
          <w:p w14:paraId="4594BEE3" w14:textId="77777777" w:rsidR="00855494" w:rsidRDefault="00855494" w:rsidP="00855494">
            <w:pPr>
              <w:pStyle w:val="Paragraphtext"/>
              <w:spacing w:after="0" w:line="240" w:lineRule="auto"/>
            </w:pPr>
            <w:r>
              <w:t>Landscape Assessment Study</w:t>
            </w:r>
          </w:p>
          <w:p w14:paraId="766BDC0F" w14:textId="77777777" w:rsidR="00855494" w:rsidRDefault="00855494" w:rsidP="00855494">
            <w:pPr>
              <w:pStyle w:val="Paragraphtext"/>
              <w:spacing w:after="0" w:line="240" w:lineRule="auto"/>
            </w:pPr>
            <w:r>
              <w:t>Farm Zone Review</w:t>
            </w:r>
          </w:p>
          <w:p w14:paraId="22E6243C" w14:textId="77777777" w:rsidR="00855494" w:rsidRDefault="00855494" w:rsidP="00855494">
            <w:pPr>
              <w:pStyle w:val="Paragraphtext"/>
              <w:spacing w:after="0" w:line="240" w:lineRule="auto"/>
            </w:pPr>
            <w:r>
              <w:t>Localised Planning Scheme - DELWP</w:t>
            </w:r>
          </w:p>
          <w:p w14:paraId="7208E424" w14:textId="77777777" w:rsidR="00855494" w:rsidRDefault="00855494" w:rsidP="00855494">
            <w:pPr>
              <w:pStyle w:val="Paragraphtext"/>
              <w:spacing w:after="0" w:line="240" w:lineRule="auto"/>
            </w:pPr>
            <w:r>
              <w:t>Planning Scheme Review</w:t>
            </w:r>
          </w:p>
          <w:p w14:paraId="5A252AD1" w14:textId="677EBD49" w:rsidR="00855494" w:rsidRDefault="00855494" w:rsidP="00855494">
            <w:pPr>
              <w:pStyle w:val="Paragraphtext"/>
              <w:spacing w:after="0" w:line="240" w:lineRule="auto"/>
            </w:pPr>
            <w:r>
              <w:t xml:space="preserve">Township plans, strategies and rezonings </w:t>
            </w:r>
          </w:p>
        </w:tc>
      </w:tr>
      <w:tr w:rsidR="002B4ABC" w14:paraId="4BD65485" w14:textId="77777777" w:rsidTr="00855494">
        <w:trPr>
          <w:cnfStyle w:val="000000100000" w:firstRow="0" w:lastRow="0" w:firstColumn="0" w:lastColumn="0" w:oddVBand="0" w:evenVBand="0" w:oddHBand="1" w:evenHBand="0" w:firstRowFirstColumn="0" w:firstRowLastColumn="0" w:lastRowFirstColumn="0" w:lastRowLastColumn="0"/>
        </w:trPr>
        <w:tc>
          <w:tcPr>
            <w:tcW w:w="1980" w:type="dxa"/>
          </w:tcPr>
          <w:p w14:paraId="70ECF266" w14:textId="787549AE" w:rsidR="002B4ABC" w:rsidRDefault="002B4ABC" w:rsidP="00855494">
            <w:pPr>
              <w:pStyle w:val="Paragraphtext"/>
              <w:spacing w:after="0" w:line="240" w:lineRule="auto"/>
              <w:rPr>
                <w:color w:val="4D4F53"/>
              </w:rPr>
            </w:pPr>
            <w:r>
              <w:rPr>
                <w:color w:val="4D4F53"/>
              </w:rPr>
              <w:t>Statutory Planning</w:t>
            </w:r>
          </w:p>
        </w:tc>
        <w:tc>
          <w:tcPr>
            <w:tcW w:w="7790" w:type="dxa"/>
          </w:tcPr>
          <w:p w14:paraId="1F2E8654" w14:textId="77777777" w:rsidR="002B4ABC" w:rsidRDefault="002B4ABC" w:rsidP="00855494">
            <w:pPr>
              <w:pStyle w:val="Paragraphtext"/>
              <w:spacing w:after="0" w:line="240" w:lineRule="auto"/>
            </w:pPr>
            <w:r>
              <w:t>Implementation of the planning scheme</w:t>
            </w:r>
          </w:p>
          <w:p w14:paraId="4D1C2578" w14:textId="51148A68" w:rsidR="002B4ABC" w:rsidRDefault="002B4ABC" w:rsidP="00855494">
            <w:pPr>
              <w:pStyle w:val="Paragraphtext"/>
              <w:spacing w:after="0" w:line="240" w:lineRule="auto"/>
            </w:pPr>
            <w:r>
              <w:t>Compliance with native vegetation controls</w:t>
            </w:r>
          </w:p>
        </w:tc>
      </w:tr>
      <w:tr w:rsidR="00855494" w14:paraId="61E6A592" w14:textId="77777777" w:rsidTr="00855494">
        <w:tc>
          <w:tcPr>
            <w:tcW w:w="1980" w:type="dxa"/>
          </w:tcPr>
          <w:p w14:paraId="208FC848" w14:textId="77777777" w:rsidR="00855494" w:rsidRDefault="00855494" w:rsidP="00855494">
            <w:pPr>
              <w:pStyle w:val="Paragraphtext"/>
              <w:spacing w:after="0" w:line="240" w:lineRule="auto"/>
            </w:pPr>
            <w:r>
              <w:t>Local Laws</w:t>
            </w:r>
          </w:p>
        </w:tc>
        <w:tc>
          <w:tcPr>
            <w:tcW w:w="7790" w:type="dxa"/>
          </w:tcPr>
          <w:p w14:paraId="47033A76" w14:textId="77777777" w:rsidR="00855494" w:rsidRDefault="00855494" w:rsidP="00855494">
            <w:pPr>
              <w:pStyle w:val="Paragraphtext"/>
              <w:spacing w:after="0" w:line="240" w:lineRule="auto"/>
            </w:pPr>
            <w:r>
              <w:t>Domestic Animals Management Plan</w:t>
            </w:r>
          </w:p>
        </w:tc>
      </w:tr>
      <w:tr w:rsidR="00855494" w14:paraId="40116BF9" w14:textId="77777777" w:rsidTr="00855494">
        <w:trPr>
          <w:cnfStyle w:val="000000100000" w:firstRow="0" w:lastRow="0" w:firstColumn="0" w:lastColumn="0" w:oddVBand="0" w:evenVBand="0" w:oddHBand="1" w:evenHBand="0" w:firstRowFirstColumn="0" w:firstRowLastColumn="0" w:lastRowFirstColumn="0" w:lastRowLastColumn="0"/>
        </w:trPr>
        <w:tc>
          <w:tcPr>
            <w:tcW w:w="1980" w:type="dxa"/>
          </w:tcPr>
          <w:p w14:paraId="686AB0AC" w14:textId="12B250EF" w:rsidR="00855494" w:rsidRDefault="00855494" w:rsidP="00855494">
            <w:pPr>
              <w:pStyle w:val="Paragraphtext"/>
              <w:spacing w:after="0" w:line="240" w:lineRule="auto"/>
            </w:pPr>
            <w:r>
              <w:t>Com</w:t>
            </w:r>
            <w:r w:rsidR="00255F9F">
              <w:t>munity D</w:t>
            </w:r>
            <w:r>
              <w:t>evelopment</w:t>
            </w:r>
          </w:p>
        </w:tc>
        <w:tc>
          <w:tcPr>
            <w:tcW w:w="7790" w:type="dxa"/>
          </w:tcPr>
          <w:p w14:paraId="6008A022" w14:textId="77777777" w:rsidR="00855494" w:rsidRDefault="00855494" w:rsidP="00855494">
            <w:pPr>
              <w:pStyle w:val="Paragraphtext"/>
              <w:spacing w:after="0" w:line="240" w:lineRule="auto"/>
            </w:pPr>
            <w:r>
              <w:t>Engagement of youth, early childhood, senior citizens</w:t>
            </w:r>
          </w:p>
          <w:p w14:paraId="125A9B9F" w14:textId="77777777" w:rsidR="00855494" w:rsidRDefault="00855494" w:rsidP="00855494">
            <w:pPr>
              <w:pStyle w:val="Paragraphtext"/>
              <w:spacing w:after="0" w:line="240" w:lineRule="auto"/>
            </w:pPr>
            <w:r>
              <w:t>Arts and Culture Strategy</w:t>
            </w:r>
          </w:p>
          <w:p w14:paraId="45F41689" w14:textId="2F6F8506" w:rsidR="00A70F9F" w:rsidRDefault="00A70F9F" w:rsidP="00855494">
            <w:pPr>
              <w:pStyle w:val="Paragraphtext"/>
              <w:spacing w:after="0" w:line="240" w:lineRule="auto"/>
            </w:pPr>
            <w:r>
              <w:t>Elevate – Youth Strategy</w:t>
            </w:r>
          </w:p>
        </w:tc>
      </w:tr>
      <w:tr w:rsidR="00855494" w14:paraId="132BB0C3" w14:textId="77777777" w:rsidTr="00855494">
        <w:tc>
          <w:tcPr>
            <w:tcW w:w="1980" w:type="dxa"/>
          </w:tcPr>
          <w:p w14:paraId="77680000" w14:textId="77777777" w:rsidR="00855494" w:rsidRDefault="00855494" w:rsidP="00855494">
            <w:pPr>
              <w:pStyle w:val="Paragraphtext"/>
              <w:spacing w:after="0" w:line="240" w:lineRule="auto"/>
            </w:pPr>
            <w:r>
              <w:t>Parks and Recreation</w:t>
            </w:r>
          </w:p>
        </w:tc>
        <w:tc>
          <w:tcPr>
            <w:tcW w:w="7790" w:type="dxa"/>
          </w:tcPr>
          <w:p w14:paraId="6BD50A51" w14:textId="77777777" w:rsidR="00855494" w:rsidRDefault="00855494" w:rsidP="00855494">
            <w:pPr>
              <w:pStyle w:val="Paragraphtext"/>
              <w:spacing w:after="0" w:line="240" w:lineRule="auto"/>
            </w:pPr>
            <w:r>
              <w:t>Open Space Strategy</w:t>
            </w:r>
          </w:p>
          <w:p w14:paraId="66F9AB40" w14:textId="77777777" w:rsidR="00855494" w:rsidRDefault="00855494" w:rsidP="00855494">
            <w:pPr>
              <w:pStyle w:val="Paragraphtext"/>
              <w:spacing w:after="0" w:line="240" w:lineRule="auto"/>
            </w:pPr>
            <w:r>
              <w:t>Botanical gardens – Kyneton, Malmsbury, Gisborne</w:t>
            </w:r>
          </w:p>
        </w:tc>
      </w:tr>
      <w:tr w:rsidR="00855494" w14:paraId="33869C75" w14:textId="77777777" w:rsidTr="00855494">
        <w:trPr>
          <w:cnfStyle w:val="000000100000" w:firstRow="0" w:lastRow="0" w:firstColumn="0" w:lastColumn="0" w:oddVBand="0" w:evenVBand="0" w:oddHBand="1" w:evenHBand="0" w:firstRowFirstColumn="0" w:firstRowLastColumn="0" w:lastRowFirstColumn="0" w:lastRowLastColumn="0"/>
        </w:trPr>
        <w:tc>
          <w:tcPr>
            <w:tcW w:w="1980" w:type="dxa"/>
          </w:tcPr>
          <w:p w14:paraId="0E28DBA5" w14:textId="77777777" w:rsidR="00855494" w:rsidRDefault="00855494" w:rsidP="00855494">
            <w:pPr>
              <w:pStyle w:val="Paragraphtext"/>
              <w:spacing w:after="0" w:line="240" w:lineRule="auto"/>
            </w:pPr>
            <w:r>
              <w:t>Operations</w:t>
            </w:r>
          </w:p>
        </w:tc>
        <w:tc>
          <w:tcPr>
            <w:tcW w:w="7790" w:type="dxa"/>
          </w:tcPr>
          <w:p w14:paraId="507F0243" w14:textId="77777777" w:rsidR="00855494" w:rsidRDefault="00855494" w:rsidP="00855494">
            <w:pPr>
              <w:pStyle w:val="Paragraphtext"/>
              <w:spacing w:after="0" w:line="240" w:lineRule="auto"/>
            </w:pPr>
            <w:r>
              <w:t>Management of Roadsides</w:t>
            </w:r>
          </w:p>
        </w:tc>
      </w:tr>
      <w:tr w:rsidR="00855494" w14:paraId="6F2C9AC3" w14:textId="77777777" w:rsidTr="00855494">
        <w:tc>
          <w:tcPr>
            <w:tcW w:w="1980" w:type="dxa"/>
          </w:tcPr>
          <w:p w14:paraId="4E2CFF5B" w14:textId="77777777" w:rsidR="00855494" w:rsidRDefault="00855494" w:rsidP="00855494">
            <w:pPr>
              <w:pStyle w:val="Paragraphtext"/>
              <w:spacing w:after="0" w:line="240" w:lineRule="auto"/>
            </w:pPr>
            <w:r>
              <w:t>Community Safety</w:t>
            </w:r>
          </w:p>
        </w:tc>
        <w:tc>
          <w:tcPr>
            <w:tcW w:w="7790" w:type="dxa"/>
          </w:tcPr>
          <w:p w14:paraId="2F4D3182" w14:textId="77777777" w:rsidR="00855494" w:rsidRDefault="00855494" w:rsidP="00855494">
            <w:pPr>
              <w:pStyle w:val="Paragraphtext"/>
              <w:spacing w:after="0" w:line="240" w:lineRule="auto"/>
            </w:pPr>
            <w:r>
              <w:t>Fire prevention works, including fuel reduction slashing and other works on roadsides and other Council-managed public land</w:t>
            </w:r>
          </w:p>
          <w:p w14:paraId="3F710DD6" w14:textId="77777777" w:rsidR="00855494" w:rsidRDefault="00855494" w:rsidP="00855494">
            <w:pPr>
              <w:pStyle w:val="Paragraphtext"/>
              <w:spacing w:after="0" w:line="240" w:lineRule="auto"/>
            </w:pPr>
            <w:r w:rsidRPr="0058479E">
              <w:t xml:space="preserve">Municipal Fire Prevention Plan </w:t>
            </w:r>
          </w:p>
        </w:tc>
      </w:tr>
      <w:tr w:rsidR="00855494" w14:paraId="3BCBD268" w14:textId="77777777" w:rsidTr="00151464">
        <w:trPr>
          <w:cnfStyle w:val="000000100000" w:firstRow="0" w:lastRow="0" w:firstColumn="0" w:lastColumn="0" w:oddVBand="0" w:evenVBand="0" w:oddHBand="1" w:evenHBand="0" w:firstRowFirstColumn="0" w:firstRowLastColumn="0" w:lastRowFirstColumn="0" w:lastRowLastColumn="0"/>
          <w:trHeight w:val="797"/>
        </w:trPr>
        <w:tc>
          <w:tcPr>
            <w:tcW w:w="1980" w:type="dxa"/>
          </w:tcPr>
          <w:p w14:paraId="1D3A2ABF" w14:textId="77777777" w:rsidR="00855494" w:rsidRDefault="00855494" w:rsidP="00855494">
            <w:pPr>
              <w:pStyle w:val="Paragraphtext"/>
              <w:spacing w:after="0" w:line="240" w:lineRule="auto"/>
            </w:pPr>
            <w:r>
              <w:t>Recreation and Sport</w:t>
            </w:r>
          </w:p>
        </w:tc>
        <w:tc>
          <w:tcPr>
            <w:tcW w:w="7790" w:type="dxa"/>
          </w:tcPr>
          <w:p w14:paraId="5B869742" w14:textId="32E3F246" w:rsidR="00855494" w:rsidRDefault="00855494" w:rsidP="00855494">
            <w:pPr>
              <w:pStyle w:val="Paragraphtext"/>
              <w:spacing w:after="0" w:line="240" w:lineRule="auto"/>
            </w:pPr>
            <w:r>
              <w:t xml:space="preserve">Hanging Rock </w:t>
            </w:r>
            <w:r w:rsidR="00953ADE">
              <w:t>Strategic Plan</w:t>
            </w:r>
            <w:r>
              <w:t xml:space="preserve"> and Environmental Management Plan</w:t>
            </w:r>
          </w:p>
          <w:p w14:paraId="5565AFD1" w14:textId="1D92383B" w:rsidR="00855494" w:rsidRDefault="00A70F9F" w:rsidP="00855494">
            <w:pPr>
              <w:pStyle w:val="Paragraphtext"/>
              <w:spacing w:after="0" w:line="240" w:lineRule="auto"/>
            </w:pPr>
            <w:r>
              <w:t>Sport and Active Recreation Strategy</w:t>
            </w:r>
          </w:p>
          <w:p w14:paraId="3916D3E5" w14:textId="77777777" w:rsidR="00855494" w:rsidRDefault="00855494" w:rsidP="00855494">
            <w:pPr>
              <w:pStyle w:val="Paragraphtext"/>
              <w:spacing w:after="0" w:line="240" w:lineRule="auto"/>
            </w:pPr>
            <w:r>
              <w:t>Walking and Cycling plan</w:t>
            </w:r>
          </w:p>
        </w:tc>
      </w:tr>
      <w:tr w:rsidR="00855494" w14:paraId="02F0CBCE" w14:textId="77777777" w:rsidTr="00855494">
        <w:tc>
          <w:tcPr>
            <w:tcW w:w="1980" w:type="dxa"/>
          </w:tcPr>
          <w:p w14:paraId="1553ADEF" w14:textId="77777777" w:rsidR="00855494" w:rsidRDefault="00855494" w:rsidP="00855494">
            <w:pPr>
              <w:pStyle w:val="Paragraphtext"/>
              <w:spacing w:after="0" w:line="240" w:lineRule="auto"/>
            </w:pPr>
            <w:r>
              <w:t>Economic Development</w:t>
            </w:r>
          </w:p>
        </w:tc>
        <w:tc>
          <w:tcPr>
            <w:tcW w:w="7790" w:type="dxa"/>
          </w:tcPr>
          <w:p w14:paraId="4C5E652A" w14:textId="77777777" w:rsidR="00151464" w:rsidRDefault="00255F9F" w:rsidP="00855494">
            <w:pPr>
              <w:pStyle w:val="Paragraphtext"/>
              <w:spacing w:after="0" w:line="240" w:lineRule="auto"/>
            </w:pPr>
            <w:r>
              <w:t xml:space="preserve">Agribusiness Plan </w:t>
            </w:r>
          </w:p>
          <w:p w14:paraId="1ABA94F2" w14:textId="11523182" w:rsidR="00855494" w:rsidRDefault="005A1794" w:rsidP="00855494">
            <w:pPr>
              <w:pStyle w:val="Paragraphtext"/>
              <w:spacing w:after="0" w:line="240" w:lineRule="auto"/>
            </w:pPr>
            <w:r>
              <w:t>Visitor Economy Strategy (draft)</w:t>
            </w:r>
          </w:p>
        </w:tc>
      </w:tr>
    </w:tbl>
    <w:p w14:paraId="3605A255" w14:textId="77777777" w:rsidR="00855494" w:rsidRPr="0003231E" w:rsidRDefault="00855494" w:rsidP="0003231E">
      <w:pPr>
        <w:pStyle w:val="Paragraphtext"/>
        <w:rPr>
          <w:lang w:val="en-US"/>
        </w:rPr>
      </w:pPr>
    </w:p>
    <w:p w14:paraId="5E04BEBD" w14:textId="77777777" w:rsidR="00E079D9" w:rsidRDefault="00E079D9">
      <w:pPr>
        <w:rPr>
          <w:rFonts w:ascii="Arial" w:hAnsi="Arial" w:cs="Arial"/>
          <w:color w:val="800000"/>
          <w:sz w:val="32"/>
          <w:szCs w:val="36"/>
          <w:lang w:val="en-US"/>
        </w:rPr>
      </w:pPr>
      <w:r>
        <w:br w:type="page"/>
      </w:r>
    </w:p>
    <w:p w14:paraId="1945ED74" w14:textId="1941F70F" w:rsidR="00537730" w:rsidRDefault="00537730" w:rsidP="004C2A24">
      <w:pPr>
        <w:pStyle w:val="Heading3"/>
        <w:keepNext/>
      </w:pPr>
      <w:r>
        <w:lastRenderedPageBreak/>
        <w:t>Stakeholders</w:t>
      </w:r>
      <w:r w:rsidR="006D1730">
        <w:t xml:space="preserve"> </w:t>
      </w:r>
    </w:p>
    <w:p w14:paraId="71B9DF7F" w14:textId="6E618570" w:rsidR="00AA57DA" w:rsidRDefault="006D1730" w:rsidP="00E079D9">
      <w:pPr>
        <w:pStyle w:val="Paragraphtext"/>
        <w:spacing w:after="0" w:line="276" w:lineRule="auto"/>
      </w:pPr>
      <w:bookmarkStart w:id="18" w:name="_Toc489525765"/>
      <w:r>
        <w:t xml:space="preserve">Council shares responsibility for the protection and enhancement of </w:t>
      </w:r>
      <w:r w:rsidR="00F54A28">
        <w:t>the environment with other</w:t>
      </w:r>
      <w:r>
        <w:t xml:space="preserve"> </w:t>
      </w:r>
      <w:r w:rsidR="00F54A28">
        <w:t>State Government departments,</w:t>
      </w:r>
      <w:r>
        <w:t xml:space="preserve"> agencies</w:t>
      </w:r>
      <w:r w:rsidR="0004377C">
        <w:t>, water authorities, Traditional O</w:t>
      </w:r>
      <w:r w:rsidR="00F54A28">
        <w:t>wner groups and community environment groups</w:t>
      </w:r>
      <w:r>
        <w:t>. C</w:t>
      </w:r>
      <w:r w:rsidR="0075228A">
        <w:t xml:space="preserve">ooperation </w:t>
      </w:r>
      <w:r w:rsidR="006F3937">
        <w:t xml:space="preserve">and partnerships </w:t>
      </w:r>
      <w:r w:rsidR="0075228A">
        <w:t xml:space="preserve">with all </w:t>
      </w:r>
      <w:r w:rsidR="0075228A" w:rsidRPr="0075228A">
        <w:t>these organisations</w:t>
      </w:r>
      <w:r w:rsidRPr="0075228A">
        <w:t xml:space="preserve"> is essential</w:t>
      </w:r>
      <w:r w:rsidR="00863E07">
        <w:t xml:space="preserve"> to</w:t>
      </w:r>
      <w:r w:rsidR="00D670DF">
        <w:t xml:space="preserve"> make the most of </w:t>
      </w:r>
      <w:r w:rsidRPr="0075228A">
        <w:t>limited resources</w:t>
      </w:r>
      <w:r w:rsidR="006F3937">
        <w:t xml:space="preserve"> and to take action when the need is identified. </w:t>
      </w:r>
      <w:r w:rsidR="00E424A1">
        <w:t>A f</w:t>
      </w:r>
      <w:r w:rsidR="00993060">
        <w:t>ull list of stakeholders and their</w:t>
      </w:r>
      <w:r w:rsidR="006F3937">
        <w:t xml:space="preserve"> roles is provided in A</w:t>
      </w:r>
      <w:r w:rsidR="0075228A">
        <w:t>ppendix 1</w:t>
      </w:r>
      <w:r w:rsidR="008B7F75">
        <w:t xml:space="preserve"> and simplified in </w:t>
      </w:r>
      <w:r w:rsidR="0092574E">
        <w:fldChar w:fldCharType="begin"/>
      </w:r>
      <w:r w:rsidR="0092574E">
        <w:instrText xml:space="preserve"> REF _Ref530662092 \h </w:instrText>
      </w:r>
      <w:r w:rsidR="0092574E">
        <w:fldChar w:fldCharType="separate"/>
      </w:r>
      <w:r w:rsidR="001A133B">
        <w:t xml:space="preserve">Table </w:t>
      </w:r>
      <w:r w:rsidR="001A133B">
        <w:rPr>
          <w:noProof/>
        </w:rPr>
        <w:t>6</w:t>
      </w:r>
      <w:r w:rsidR="0092574E">
        <w:fldChar w:fldCharType="end"/>
      </w:r>
      <w:r w:rsidR="00E424A1">
        <w:t xml:space="preserve">. </w:t>
      </w:r>
      <w:r w:rsidR="00E079D9">
        <w:t xml:space="preserve">Figure 4 </w:t>
      </w:r>
      <w:r w:rsidR="00820DD3">
        <w:t>shows</w:t>
      </w:r>
      <w:r w:rsidR="00E079D9">
        <w:t xml:space="preserve"> the ad</w:t>
      </w:r>
      <w:r w:rsidR="00C32955">
        <w:t xml:space="preserve">ministrative boundaries for the Catchment Management and </w:t>
      </w:r>
      <w:r w:rsidR="00E079D9">
        <w:t>Water Authorities and the Department of Environment, Land, Water and Planning (DELWP)</w:t>
      </w:r>
      <w:r w:rsidR="00BE4C3D">
        <w:t>.</w:t>
      </w:r>
    </w:p>
    <w:p w14:paraId="5424C4BE" w14:textId="07852CB2" w:rsidR="00037791" w:rsidRDefault="00037791">
      <w:pPr>
        <w:rPr>
          <w:i/>
          <w:iCs/>
          <w:color w:val="1F497D" w:themeColor="text2"/>
          <w:sz w:val="18"/>
          <w:szCs w:val="18"/>
        </w:rPr>
      </w:pPr>
    </w:p>
    <w:p w14:paraId="621E5F5A" w14:textId="5311277D" w:rsidR="00490A3B" w:rsidRPr="00A503EE" w:rsidRDefault="00490A3B" w:rsidP="00490A3B">
      <w:pPr>
        <w:pStyle w:val="Caption"/>
      </w:pPr>
      <w:bookmarkStart w:id="19" w:name="_Ref530662092"/>
      <w:r>
        <w:t xml:space="preserve">Table </w:t>
      </w:r>
      <w:r>
        <w:rPr>
          <w:noProof/>
        </w:rPr>
        <w:fldChar w:fldCharType="begin"/>
      </w:r>
      <w:r>
        <w:rPr>
          <w:noProof/>
        </w:rPr>
        <w:instrText xml:space="preserve"> SEQ Table \* ARABIC </w:instrText>
      </w:r>
      <w:r>
        <w:rPr>
          <w:noProof/>
        </w:rPr>
        <w:fldChar w:fldCharType="separate"/>
      </w:r>
      <w:r w:rsidR="001A133B">
        <w:rPr>
          <w:noProof/>
        </w:rPr>
        <w:t>6</w:t>
      </w:r>
      <w:r>
        <w:rPr>
          <w:noProof/>
        </w:rPr>
        <w:fldChar w:fldCharType="end"/>
      </w:r>
      <w:bookmarkEnd w:id="19"/>
      <w:r>
        <w:t>: Stakeholder groups involved in biodiversity conservation across the shire</w:t>
      </w:r>
    </w:p>
    <w:tbl>
      <w:tblPr>
        <w:tblStyle w:val="GridTable5Dark-Accent3"/>
        <w:tblW w:w="9771" w:type="dxa"/>
        <w:tblLayout w:type="fixed"/>
        <w:tblLook w:val="0420" w:firstRow="1" w:lastRow="0" w:firstColumn="0" w:lastColumn="0" w:noHBand="0" w:noVBand="1"/>
      </w:tblPr>
      <w:tblGrid>
        <w:gridCol w:w="1696"/>
        <w:gridCol w:w="4323"/>
        <w:gridCol w:w="3752"/>
      </w:tblGrid>
      <w:tr w:rsidR="0008423A" w:rsidRPr="003F09CA" w14:paraId="492C2AF4" w14:textId="5B0621E5" w:rsidTr="00282AE1">
        <w:trPr>
          <w:cnfStyle w:val="100000000000" w:firstRow="1" w:lastRow="0" w:firstColumn="0" w:lastColumn="0" w:oddVBand="0" w:evenVBand="0" w:oddHBand="0" w:evenHBand="0" w:firstRowFirstColumn="0" w:firstRowLastColumn="0" w:lastRowFirstColumn="0" w:lastRowLastColumn="0"/>
          <w:cantSplit/>
          <w:trHeight w:val="84"/>
        </w:trPr>
        <w:tc>
          <w:tcPr>
            <w:tcW w:w="1696" w:type="dxa"/>
          </w:tcPr>
          <w:p w14:paraId="1A43D404" w14:textId="77777777" w:rsidR="0008423A" w:rsidRPr="003F09CA" w:rsidRDefault="0008423A" w:rsidP="00E424A1">
            <w:pPr>
              <w:pStyle w:val="Paragraphtext"/>
              <w:spacing w:after="0" w:line="276" w:lineRule="auto"/>
            </w:pPr>
            <w:r w:rsidRPr="003F09CA">
              <w:t xml:space="preserve">Stakeholder group </w:t>
            </w:r>
          </w:p>
        </w:tc>
        <w:tc>
          <w:tcPr>
            <w:tcW w:w="4323" w:type="dxa"/>
          </w:tcPr>
          <w:p w14:paraId="37295EF2" w14:textId="77777777" w:rsidR="0008423A" w:rsidRPr="003F09CA" w:rsidRDefault="0008423A" w:rsidP="00E424A1">
            <w:pPr>
              <w:pStyle w:val="Paragraphtext"/>
              <w:spacing w:after="0" w:line="276" w:lineRule="auto"/>
            </w:pPr>
            <w:r w:rsidRPr="003F09CA">
              <w:t xml:space="preserve">Stakeholder name </w:t>
            </w:r>
          </w:p>
        </w:tc>
        <w:tc>
          <w:tcPr>
            <w:tcW w:w="3752" w:type="dxa"/>
          </w:tcPr>
          <w:p w14:paraId="154F385E" w14:textId="2B9C8D47" w:rsidR="0008423A" w:rsidRPr="003F09CA" w:rsidRDefault="0008423A" w:rsidP="00E424A1">
            <w:pPr>
              <w:pStyle w:val="Paragraphtext"/>
              <w:spacing w:after="0" w:line="276" w:lineRule="auto"/>
            </w:pPr>
            <w:r w:rsidRPr="00D4711B">
              <w:t>Role</w:t>
            </w:r>
          </w:p>
        </w:tc>
      </w:tr>
      <w:tr w:rsidR="0008423A" w:rsidRPr="003F09CA" w14:paraId="0F0DE8A7" w14:textId="1B323063" w:rsidTr="00282AE1">
        <w:trPr>
          <w:cnfStyle w:val="000000100000" w:firstRow="0" w:lastRow="0" w:firstColumn="0" w:lastColumn="0" w:oddVBand="0" w:evenVBand="0" w:oddHBand="1" w:evenHBand="0" w:firstRowFirstColumn="0" w:firstRowLastColumn="0" w:lastRowFirstColumn="0" w:lastRowLastColumn="0"/>
          <w:cantSplit/>
          <w:trHeight w:val="336"/>
        </w:trPr>
        <w:tc>
          <w:tcPr>
            <w:tcW w:w="1696" w:type="dxa"/>
          </w:tcPr>
          <w:p w14:paraId="3E789F98" w14:textId="77777777" w:rsidR="0008423A" w:rsidRPr="003F09CA" w:rsidRDefault="0008423A" w:rsidP="00E424A1">
            <w:pPr>
              <w:pStyle w:val="Paragraphtext"/>
              <w:spacing w:after="0" w:line="276" w:lineRule="auto"/>
            </w:pPr>
            <w:r w:rsidRPr="003F09CA">
              <w:t xml:space="preserve">Catchment Management Authorities </w:t>
            </w:r>
          </w:p>
        </w:tc>
        <w:tc>
          <w:tcPr>
            <w:tcW w:w="4323" w:type="dxa"/>
          </w:tcPr>
          <w:p w14:paraId="348F529A" w14:textId="77777777" w:rsidR="0008423A" w:rsidRPr="003F09CA" w:rsidRDefault="0008423A" w:rsidP="00E424A1">
            <w:pPr>
              <w:pStyle w:val="Paragraphtext"/>
              <w:spacing w:after="0" w:line="276" w:lineRule="auto"/>
            </w:pPr>
            <w:r w:rsidRPr="003F09CA">
              <w:rPr>
                <w:rFonts w:hint="eastAsia"/>
              </w:rPr>
              <w:t xml:space="preserve">North Central Catchment Management Authority </w:t>
            </w:r>
          </w:p>
          <w:p w14:paraId="7960A340" w14:textId="77777777" w:rsidR="0008423A" w:rsidRDefault="0008423A" w:rsidP="00E424A1">
            <w:pPr>
              <w:pStyle w:val="Paragraphtext"/>
              <w:spacing w:after="0" w:line="276" w:lineRule="auto"/>
            </w:pPr>
            <w:r w:rsidRPr="003F09CA">
              <w:rPr>
                <w:rFonts w:hint="eastAsia"/>
              </w:rPr>
              <w:t xml:space="preserve">Port Philip and Westernport Catchment Management Authority </w:t>
            </w:r>
          </w:p>
          <w:p w14:paraId="0B63CF21" w14:textId="77777777" w:rsidR="0008423A" w:rsidRPr="00E424A1" w:rsidRDefault="0008423A" w:rsidP="00E424A1">
            <w:pPr>
              <w:pStyle w:val="Paragraphtext"/>
              <w:spacing w:after="0" w:line="276" w:lineRule="auto"/>
            </w:pPr>
            <w:r w:rsidRPr="003F09CA">
              <w:rPr>
                <w:rFonts w:hint="eastAsia"/>
              </w:rPr>
              <w:t>Goulburn Broken Catchment Management Authority</w:t>
            </w:r>
          </w:p>
        </w:tc>
        <w:tc>
          <w:tcPr>
            <w:tcW w:w="3752" w:type="dxa"/>
          </w:tcPr>
          <w:p w14:paraId="6F770F51" w14:textId="7D7F1BCF" w:rsidR="0008423A" w:rsidRPr="003F09CA" w:rsidRDefault="00D4711B" w:rsidP="00E424A1">
            <w:pPr>
              <w:pStyle w:val="Paragraphtext"/>
              <w:spacing w:after="0" w:line="276" w:lineRule="auto"/>
            </w:pPr>
            <w:r>
              <w:t xml:space="preserve">Manage landscape-scale project for biodiversity protection and waterway enhancement on public and private land. </w:t>
            </w:r>
          </w:p>
        </w:tc>
      </w:tr>
      <w:tr w:rsidR="0008423A" w:rsidRPr="003F09CA" w14:paraId="7B998F8E" w14:textId="45938FF6" w:rsidTr="00282AE1">
        <w:trPr>
          <w:cantSplit/>
          <w:trHeight w:val="708"/>
        </w:trPr>
        <w:tc>
          <w:tcPr>
            <w:tcW w:w="1696" w:type="dxa"/>
          </w:tcPr>
          <w:p w14:paraId="23A302F8" w14:textId="77777777" w:rsidR="0008423A" w:rsidRPr="003F09CA" w:rsidRDefault="0008423A" w:rsidP="00E424A1">
            <w:pPr>
              <w:pStyle w:val="Paragraphtext"/>
              <w:spacing w:after="0" w:line="276" w:lineRule="auto"/>
            </w:pPr>
            <w:r w:rsidRPr="003F09CA">
              <w:t xml:space="preserve">Government departments and agencies </w:t>
            </w:r>
          </w:p>
        </w:tc>
        <w:tc>
          <w:tcPr>
            <w:tcW w:w="4323" w:type="dxa"/>
          </w:tcPr>
          <w:p w14:paraId="3FB5B5B1" w14:textId="77777777" w:rsidR="0008423A" w:rsidRDefault="0008423A" w:rsidP="00E424A1">
            <w:pPr>
              <w:pStyle w:val="Paragraphtext"/>
              <w:spacing w:after="0" w:line="276" w:lineRule="auto"/>
            </w:pPr>
            <w:r>
              <w:t>Department of Environment, Land, Water and Planning (DELWP)</w:t>
            </w:r>
          </w:p>
          <w:p w14:paraId="390819B9" w14:textId="2EBF560B" w:rsidR="0008423A" w:rsidRDefault="0008423A" w:rsidP="00E424A1">
            <w:pPr>
              <w:pStyle w:val="Paragraphtext"/>
              <w:spacing w:after="0" w:line="276" w:lineRule="auto"/>
              <w:rPr>
                <w:rFonts w:eastAsia="Times New Roman"/>
                <w:lang w:eastAsia="en-AU"/>
              </w:rPr>
            </w:pPr>
            <w:r w:rsidRPr="00C75FF6">
              <w:rPr>
                <w:rFonts w:eastAsia="Times New Roman"/>
                <w:lang w:eastAsia="en-AU"/>
              </w:rPr>
              <w:t>Department of Economic Development, Jobs, Transport and Resources</w:t>
            </w:r>
            <w:r>
              <w:rPr>
                <w:rFonts w:eastAsia="Times New Roman"/>
                <w:lang w:eastAsia="en-AU"/>
              </w:rPr>
              <w:t xml:space="preserve">  </w:t>
            </w:r>
          </w:p>
          <w:p w14:paraId="06CFA08F" w14:textId="77777777" w:rsidR="0008423A" w:rsidRDefault="0008423A" w:rsidP="00E424A1">
            <w:pPr>
              <w:pStyle w:val="Paragraphtext"/>
              <w:spacing w:after="0" w:line="276" w:lineRule="auto"/>
            </w:pPr>
            <w:r>
              <w:rPr>
                <w:rFonts w:hint="eastAsia"/>
              </w:rPr>
              <w:t xml:space="preserve">Parks Victoria </w:t>
            </w:r>
          </w:p>
          <w:p w14:paraId="664F32F6" w14:textId="77777777" w:rsidR="0008423A" w:rsidRDefault="0008423A" w:rsidP="00E424A1">
            <w:pPr>
              <w:pStyle w:val="Paragraphtext"/>
              <w:spacing w:after="0" w:line="276" w:lineRule="auto"/>
            </w:pPr>
            <w:r>
              <w:t>V</w:t>
            </w:r>
            <w:r>
              <w:rPr>
                <w:rFonts w:hint="eastAsia"/>
              </w:rPr>
              <w:t xml:space="preserve">icRoads </w:t>
            </w:r>
          </w:p>
          <w:p w14:paraId="3978D461" w14:textId="77777777" w:rsidR="0008423A" w:rsidRDefault="0008423A" w:rsidP="00E424A1">
            <w:pPr>
              <w:pStyle w:val="Paragraphtext"/>
              <w:spacing w:after="0" w:line="276" w:lineRule="auto"/>
            </w:pPr>
            <w:r>
              <w:rPr>
                <w:rFonts w:hint="eastAsia"/>
              </w:rPr>
              <w:t xml:space="preserve">VicTrack </w:t>
            </w:r>
          </w:p>
          <w:p w14:paraId="64E85191" w14:textId="77777777" w:rsidR="0008423A" w:rsidRDefault="0008423A" w:rsidP="00E424A1">
            <w:pPr>
              <w:pStyle w:val="Paragraphtext"/>
              <w:spacing w:after="0" w:line="276" w:lineRule="auto"/>
            </w:pPr>
            <w:r>
              <w:t>Country Fire Authority (CFA)</w:t>
            </w:r>
          </w:p>
          <w:p w14:paraId="0762FD3C" w14:textId="19721CE4" w:rsidR="0008423A" w:rsidRPr="00E424A1" w:rsidRDefault="0008423A" w:rsidP="00E424A1">
            <w:pPr>
              <w:pStyle w:val="Paragraphtext"/>
              <w:spacing w:after="0" w:line="276" w:lineRule="auto"/>
            </w:pPr>
            <w:r>
              <w:t>Trust for Nature</w:t>
            </w:r>
          </w:p>
        </w:tc>
        <w:tc>
          <w:tcPr>
            <w:tcW w:w="3752" w:type="dxa"/>
          </w:tcPr>
          <w:p w14:paraId="49069BD2" w14:textId="3BB14439" w:rsidR="0008423A" w:rsidRDefault="00D4711B" w:rsidP="0004377C">
            <w:pPr>
              <w:pStyle w:val="Paragraphtext"/>
              <w:spacing w:after="0" w:line="276" w:lineRule="auto"/>
            </w:pPr>
            <w:r>
              <w:t xml:space="preserve">Manage public land such as </w:t>
            </w:r>
            <w:r w:rsidR="00EF0663">
              <w:t>Mount</w:t>
            </w:r>
            <w:r w:rsidR="0004377C">
              <w:t xml:space="preserve"> Macedon R</w:t>
            </w:r>
            <w:r>
              <w:t xml:space="preserve">egional Park, Cobaw and Wombat State Forests, </w:t>
            </w:r>
            <w:r w:rsidR="0004377C">
              <w:t>VicRoads managed roadsides, Vic</w:t>
            </w:r>
            <w:r>
              <w:t xml:space="preserve">Track managed rail reserves. </w:t>
            </w:r>
          </w:p>
        </w:tc>
      </w:tr>
      <w:tr w:rsidR="0008423A" w:rsidRPr="003F09CA" w14:paraId="4B9C2064" w14:textId="1D949DC2" w:rsidTr="00282AE1">
        <w:trPr>
          <w:cnfStyle w:val="000000100000" w:firstRow="0" w:lastRow="0" w:firstColumn="0" w:lastColumn="0" w:oddVBand="0" w:evenVBand="0" w:oddHBand="1" w:evenHBand="0" w:firstRowFirstColumn="0" w:firstRowLastColumn="0" w:lastRowFirstColumn="0" w:lastRowLastColumn="0"/>
          <w:cantSplit/>
          <w:trHeight w:val="585"/>
        </w:trPr>
        <w:tc>
          <w:tcPr>
            <w:tcW w:w="1696" w:type="dxa"/>
          </w:tcPr>
          <w:p w14:paraId="4D253398" w14:textId="77777777" w:rsidR="0008423A" w:rsidRPr="003F09CA" w:rsidRDefault="0008423A" w:rsidP="00E424A1">
            <w:pPr>
              <w:pStyle w:val="Paragraphtext"/>
              <w:spacing w:after="0" w:line="276" w:lineRule="auto"/>
            </w:pPr>
            <w:r w:rsidRPr="003F09CA">
              <w:t xml:space="preserve">Water authorities </w:t>
            </w:r>
          </w:p>
        </w:tc>
        <w:tc>
          <w:tcPr>
            <w:tcW w:w="4323" w:type="dxa"/>
          </w:tcPr>
          <w:p w14:paraId="2739358C" w14:textId="77777777" w:rsidR="0008423A" w:rsidRPr="00E424A1" w:rsidRDefault="0008423A" w:rsidP="00E424A1">
            <w:pPr>
              <w:pStyle w:val="Paragraphtext"/>
              <w:spacing w:after="0" w:line="276" w:lineRule="auto"/>
            </w:pPr>
            <w:r w:rsidRPr="00E424A1">
              <w:rPr>
                <w:rFonts w:hint="eastAsia"/>
              </w:rPr>
              <w:t xml:space="preserve">Melbourne Water </w:t>
            </w:r>
          </w:p>
          <w:p w14:paraId="58C801D7" w14:textId="77777777" w:rsidR="0008423A" w:rsidRDefault="0008423A" w:rsidP="00E424A1">
            <w:pPr>
              <w:pStyle w:val="Paragraphtext"/>
              <w:spacing w:after="0" w:line="276" w:lineRule="auto"/>
            </w:pPr>
            <w:r>
              <w:rPr>
                <w:rFonts w:hint="eastAsia"/>
              </w:rPr>
              <w:t xml:space="preserve">Coliban Water </w:t>
            </w:r>
          </w:p>
          <w:p w14:paraId="0BFB87F9" w14:textId="77777777" w:rsidR="0008423A" w:rsidRPr="00E424A1" w:rsidRDefault="0008423A" w:rsidP="00E424A1">
            <w:pPr>
              <w:pStyle w:val="Paragraphtext"/>
              <w:spacing w:after="0" w:line="276" w:lineRule="auto"/>
            </w:pPr>
            <w:r>
              <w:t>Western Water</w:t>
            </w:r>
          </w:p>
        </w:tc>
        <w:tc>
          <w:tcPr>
            <w:tcW w:w="3752" w:type="dxa"/>
          </w:tcPr>
          <w:p w14:paraId="2E3827E9" w14:textId="77777777" w:rsidR="0008423A" w:rsidRDefault="00D4711B" w:rsidP="00E424A1">
            <w:pPr>
              <w:pStyle w:val="Paragraphtext"/>
              <w:spacing w:after="0" w:line="276" w:lineRule="auto"/>
            </w:pPr>
            <w:r>
              <w:t xml:space="preserve">Carry out works for improving the environmental values and health of water ecosystems. </w:t>
            </w:r>
          </w:p>
          <w:p w14:paraId="6974E67A" w14:textId="250EC06C" w:rsidR="00D4711B" w:rsidRPr="00E424A1" w:rsidRDefault="00D4711B" w:rsidP="00E424A1">
            <w:pPr>
              <w:pStyle w:val="Paragraphtext"/>
              <w:spacing w:after="0" w:line="276" w:lineRule="auto"/>
            </w:pPr>
            <w:r>
              <w:t>Manage land at sites of water supply and treatment.</w:t>
            </w:r>
          </w:p>
        </w:tc>
      </w:tr>
      <w:tr w:rsidR="0008423A" w:rsidRPr="003F09CA" w14:paraId="32523178" w14:textId="44BACFB4" w:rsidTr="00282AE1">
        <w:trPr>
          <w:cantSplit/>
          <w:trHeight w:val="211"/>
        </w:trPr>
        <w:tc>
          <w:tcPr>
            <w:tcW w:w="1696" w:type="dxa"/>
          </w:tcPr>
          <w:p w14:paraId="3F937A5D" w14:textId="0CF7DDEA" w:rsidR="0008423A" w:rsidRPr="003F09CA" w:rsidRDefault="0008423A" w:rsidP="00E424A1">
            <w:pPr>
              <w:pStyle w:val="Paragraphtext"/>
              <w:spacing w:after="0" w:line="276" w:lineRule="auto"/>
            </w:pPr>
            <w:r>
              <w:t>Traditional Owners</w:t>
            </w:r>
            <w:r w:rsidRPr="003F09CA">
              <w:t xml:space="preserve"> </w:t>
            </w:r>
          </w:p>
        </w:tc>
        <w:tc>
          <w:tcPr>
            <w:tcW w:w="4323" w:type="dxa"/>
          </w:tcPr>
          <w:p w14:paraId="17CA1A0E" w14:textId="77777777" w:rsidR="0008423A" w:rsidRPr="00E424A1" w:rsidRDefault="0008423A" w:rsidP="00E424A1">
            <w:pPr>
              <w:pStyle w:val="Paragraphtext"/>
              <w:spacing w:after="0" w:line="276" w:lineRule="auto"/>
            </w:pPr>
            <w:r w:rsidRPr="00E424A1">
              <w:rPr>
                <w:rFonts w:hint="eastAsia"/>
              </w:rPr>
              <w:t xml:space="preserve">Taungurung Clans Aboriginal Corporation </w:t>
            </w:r>
          </w:p>
          <w:p w14:paraId="3F563D83" w14:textId="77777777" w:rsidR="0008423A" w:rsidRPr="00E424A1" w:rsidRDefault="0008423A" w:rsidP="00E424A1">
            <w:pPr>
              <w:pStyle w:val="Paragraphtext"/>
              <w:spacing w:after="0" w:line="276" w:lineRule="auto"/>
            </w:pPr>
            <w:r w:rsidRPr="00E424A1">
              <w:rPr>
                <w:rFonts w:hint="eastAsia"/>
              </w:rPr>
              <w:t xml:space="preserve">Wurundjeri Tribe Land and Compensation Cultural Heritage Council </w:t>
            </w:r>
          </w:p>
          <w:p w14:paraId="6A82ADCB" w14:textId="77777777" w:rsidR="0008423A" w:rsidRPr="00E424A1" w:rsidRDefault="0008423A" w:rsidP="00E424A1">
            <w:pPr>
              <w:pStyle w:val="Paragraphtext"/>
              <w:spacing w:after="0" w:line="276" w:lineRule="auto"/>
            </w:pPr>
            <w:r w:rsidRPr="00E424A1">
              <w:t>Dja Dja Wurrung Aboriginal Corporation.</w:t>
            </w:r>
          </w:p>
        </w:tc>
        <w:tc>
          <w:tcPr>
            <w:tcW w:w="3752" w:type="dxa"/>
          </w:tcPr>
          <w:p w14:paraId="25337A62" w14:textId="7BB56BFA" w:rsidR="008B3405" w:rsidRDefault="005A1794" w:rsidP="008B3405">
            <w:pPr>
              <w:pStyle w:val="Paragraphtext"/>
              <w:spacing w:after="0" w:line="240" w:lineRule="auto"/>
              <w:rPr>
                <w:color w:val="4D4F53"/>
              </w:rPr>
            </w:pPr>
            <w:r>
              <w:rPr>
                <w:color w:val="4D4F53"/>
              </w:rPr>
              <w:t>Owners, c</w:t>
            </w:r>
            <w:r w:rsidR="008B3405">
              <w:rPr>
                <w:color w:val="4D4F53"/>
              </w:rPr>
              <w:t>aretakers and custodians of land</w:t>
            </w:r>
            <w:r>
              <w:rPr>
                <w:color w:val="4D4F53"/>
              </w:rPr>
              <w:t xml:space="preserve"> – engaged in planning and implementation</w:t>
            </w:r>
            <w:r w:rsidR="008B3405">
              <w:rPr>
                <w:color w:val="4D4F53"/>
              </w:rPr>
              <w:t>.</w:t>
            </w:r>
          </w:p>
          <w:p w14:paraId="4DBF101F" w14:textId="77777777" w:rsidR="0008423A" w:rsidRPr="00E424A1" w:rsidRDefault="0008423A" w:rsidP="00E424A1">
            <w:pPr>
              <w:pStyle w:val="Paragraphtext"/>
              <w:spacing w:after="0" w:line="276" w:lineRule="auto"/>
            </w:pPr>
          </w:p>
        </w:tc>
      </w:tr>
      <w:tr w:rsidR="0008423A" w:rsidRPr="003F09CA" w14:paraId="74D47C17" w14:textId="35DA4609" w:rsidTr="00282AE1">
        <w:trPr>
          <w:cnfStyle w:val="000000100000" w:firstRow="0" w:lastRow="0" w:firstColumn="0" w:lastColumn="0" w:oddVBand="0" w:evenVBand="0" w:oddHBand="1" w:evenHBand="0" w:firstRowFirstColumn="0" w:firstRowLastColumn="0" w:lastRowFirstColumn="0" w:lastRowLastColumn="0"/>
          <w:cantSplit/>
          <w:trHeight w:val="833"/>
        </w:trPr>
        <w:tc>
          <w:tcPr>
            <w:tcW w:w="1696" w:type="dxa"/>
          </w:tcPr>
          <w:p w14:paraId="16409194" w14:textId="2A2854CA" w:rsidR="0008423A" w:rsidRPr="003F09CA" w:rsidRDefault="0008423A" w:rsidP="00A043EB">
            <w:pPr>
              <w:pStyle w:val="Paragraphtext"/>
              <w:spacing w:after="0" w:line="276" w:lineRule="auto"/>
            </w:pPr>
            <w:r w:rsidRPr="003F09CA">
              <w:t>Community</w:t>
            </w:r>
            <w:r>
              <w:t xml:space="preserve"> and not-for-profit </w:t>
            </w:r>
            <w:r w:rsidRPr="003F09CA">
              <w:t xml:space="preserve">groups </w:t>
            </w:r>
          </w:p>
        </w:tc>
        <w:tc>
          <w:tcPr>
            <w:tcW w:w="4323" w:type="dxa"/>
          </w:tcPr>
          <w:p w14:paraId="766DF7A0" w14:textId="78D275DA" w:rsidR="0008423A" w:rsidRDefault="0008423A" w:rsidP="00E424A1">
            <w:pPr>
              <w:pStyle w:val="Paragraphtext"/>
              <w:spacing w:after="0" w:line="276" w:lineRule="auto"/>
            </w:pPr>
            <w:r w:rsidRPr="00E424A1">
              <w:rPr>
                <w:rFonts w:hint="eastAsia"/>
              </w:rPr>
              <w:t>Landcare</w:t>
            </w:r>
            <w:r w:rsidR="0004377C">
              <w:t xml:space="preserve"> Groups</w:t>
            </w:r>
            <w:r w:rsidRPr="00E424A1">
              <w:rPr>
                <w:rFonts w:hint="eastAsia"/>
              </w:rPr>
              <w:t xml:space="preserve"> </w:t>
            </w:r>
          </w:p>
          <w:p w14:paraId="048C4543" w14:textId="49B16271" w:rsidR="0008423A" w:rsidRDefault="0004377C" w:rsidP="00E424A1">
            <w:pPr>
              <w:pStyle w:val="Paragraphtext"/>
              <w:spacing w:after="0" w:line="276" w:lineRule="auto"/>
            </w:pPr>
            <w:r>
              <w:t>Friends G</w:t>
            </w:r>
            <w:r w:rsidR="0008423A">
              <w:t>roups</w:t>
            </w:r>
          </w:p>
          <w:p w14:paraId="148F6DA9" w14:textId="351A5CAC" w:rsidR="0004377C" w:rsidRPr="00E424A1" w:rsidRDefault="0004377C" w:rsidP="00E424A1">
            <w:pPr>
              <w:pStyle w:val="Paragraphtext"/>
              <w:spacing w:after="0" w:line="276" w:lineRule="auto"/>
            </w:pPr>
            <w:r>
              <w:t>Committees of Management</w:t>
            </w:r>
          </w:p>
          <w:p w14:paraId="66764A5E" w14:textId="151B1EE5" w:rsidR="0008423A" w:rsidRDefault="0008423A" w:rsidP="00E424A1">
            <w:pPr>
              <w:pStyle w:val="Paragraphtext"/>
              <w:spacing w:after="0" w:line="276" w:lineRule="auto"/>
            </w:pPr>
            <w:r w:rsidRPr="00E424A1">
              <w:t xml:space="preserve">Victorian Farmers Federation </w:t>
            </w:r>
          </w:p>
          <w:p w14:paraId="630FEBC3" w14:textId="63D5283D" w:rsidR="0008423A" w:rsidRPr="00E424A1" w:rsidRDefault="0008423A" w:rsidP="00E424A1">
            <w:pPr>
              <w:pStyle w:val="Paragraphtext"/>
              <w:spacing w:after="0" w:line="276" w:lineRule="auto"/>
            </w:pPr>
            <w:r>
              <w:t>This Farm Needs a Farmer</w:t>
            </w:r>
            <w:r>
              <w:rPr>
                <w:rFonts w:hint="eastAsia"/>
              </w:rPr>
              <w:t xml:space="preserve"> </w:t>
            </w:r>
          </w:p>
        </w:tc>
        <w:tc>
          <w:tcPr>
            <w:tcW w:w="3752" w:type="dxa"/>
          </w:tcPr>
          <w:p w14:paraId="11BD99C5" w14:textId="287E11EB" w:rsidR="0008423A" w:rsidRPr="00E424A1" w:rsidRDefault="00151464" w:rsidP="00E424A1">
            <w:pPr>
              <w:pStyle w:val="Paragraphtext"/>
              <w:spacing w:after="0" w:line="276" w:lineRule="auto"/>
            </w:pPr>
            <w:r>
              <w:t>Community engagement and local action on-ground.</w:t>
            </w:r>
          </w:p>
        </w:tc>
      </w:tr>
    </w:tbl>
    <w:bookmarkEnd w:id="18"/>
    <w:p w14:paraId="1793947C" w14:textId="77B62C80" w:rsidR="00490A3B" w:rsidRDefault="00820DD3" w:rsidP="00046FFF">
      <w:pPr>
        <w:pStyle w:val="Contentsitems"/>
      </w:pPr>
      <w:r>
        <w:rPr>
          <w:noProof/>
          <w:lang w:eastAsia="en-AU"/>
        </w:rPr>
        <w:lastRenderedPageBreak/>
        <mc:AlternateContent>
          <mc:Choice Requires="wps">
            <w:drawing>
              <wp:anchor distT="0" distB="0" distL="114300" distR="114300" simplePos="0" relativeHeight="251764736" behindDoc="0" locked="0" layoutInCell="1" allowOverlap="1" wp14:anchorId="0D933D60" wp14:editId="6556F650">
                <wp:simplePos x="0" y="0"/>
                <wp:positionH relativeFrom="margin">
                  <wp:align>center</wp:align>
                </wp:positionH>
                <wp:positionV relativeFrom="paragraph">
                  <wp:posOffset>5326380</wp:posOffset>
                </wp:positionV>
                <wp:extent cx="4943475" cy="228600"/>
                <wp:effectExtent l="0" t="0" r="9525" b="0"/>
                <wp:wrapSquare wrapText="bothSides"/>
                <wp:docPr id="59" name="Text Box 59"/>
                <wp:cNvGraphicFramePr/>
                <a:graphic xmlns:a="http://schemas.openxmlformats.org/drawingml/2006/main">
                  <a:graphicData uri="http://schemas.microsoft.com/office/word/2010/wordprocessingShape">
                    <wps:wsp>
                      <wps:cNvSpPr txBox="1"/>
                      <wps:spPr>
                        <a:xfrm>
                          <a:off x="0" y="0"/>
                          <a:ext cx="4943475" cy="228600"/>
                        </a:xfrm>
                        <a:prstGeom prst="rect">
                          <a:avLst/>
                        </a:prstGeom>
                        <a:solidFill>
                          <a:prstClr val="white"/>
                        </a:solidFill>
                        <a:ln>
                          <a:noFill/>
                        </a:ln>
                        <a:effectLst/>
                      </wps:spPr>
                      <wps:txbx>
                        <w:txbxContent>
                          <w:p w14:paraId="4C958F77" w14:textId="4D4813C8" w:rsidR="001A133B" w:rsidRPr="00FF5AFA" w:rsidRDefault="001A133B" w:rsidP="00014033">
                            <w:pPr>
                              <w:pStyle w:val="Caption"/>
                            </w:pPr>
                            <w:r w:rsidRPr="00014033">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r w:rsidRPr="00014033">
                              <w:t>: Administrativ</w:t>
                            </w:r>
                            <w:r w:rsidRPr="00DD1BFD">
                              <w:t>e boundaries across Macedon Ranges Shire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933D60" id="Text Box 59" o:spid="_x0000_s1033" type="#_x0000_t202" style="position:absolute;left:0;text-align:left;margin-left:0;margin-top:419.4pt;width:389.25pt;height:18pt;z-index:2517647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" stroked="f">
                <v:textbox inset="0,0,0,0">
                  <w:txbxContent>
                    <w:p w14:paraId="4C958F77" w14:textId="4D4813C8" w:rsidR="001A133B" w:rsidRPr="00FF5AFA" w:rsidRDefault="001A133B" w:rsidP="00014033">
                      <w:pPr>
                        <w:pStyle w:val="Caption"/>
                      </w:pPr>
                      <w:r w:rsidRPr="00014033">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r w:rsidRPr="00014033">
                        <w:t>: Administrativ</w:t>
                      </w:r>
                      <w:r w:rsidRPr="00DD1BFD">
                        <w:t>e boundaries across Macedon Ranges Shire</w:t>
                      </w:r>
                    </w:p>
                  </w:txbxContent>
                </v:textbox>
                <w10:wrap type="square" anchorx="margin"/>
              </v:shape>
            </w:pict>
          </mc:Fallback>
        </mc:AlternateContent>
      </w:r>
      <w:r>
        <w:rPr>
          <w:noProof/>
          <w:lang w:eastAsia="en-AU"/>
        </w:rPr>
        <w:drawing>
          <wp:anchor distT="0" distB="0" distL="114300" distR="114300" simplePos="0" relativeHeight="251763199" behindDoc="0" locked="0" layoutInCell="1" allowOverlap="1" wp14:anchorId="7D1AA4CE" wp14:editId="22D62B14">
            <wp:simplePos x="0" y="0"/>
            <wp:positionH relativeFrom="page">
              <wp:align>center</wp:align>
            </wp:positionH>
            <wp:positionV relativeFrom="margin">
              <wp:posOffset>-17145</wp:posOffset>
            </wp:positionV>
            <wp:extent cx="5019675" cy="5326380"/>
            <wp:effectExtent l="0" t="0" r="9525" b="762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dministrative Boundaries.jpeg"/>
                    <pic:cNvPicPr/>
                  </pic:nvPicPr>
                  <pic:blipFill rotWithShape="1">
                    <a:blip r:embed="rId33" cstate="screen">
                      <a:extLst>
                        <a:ext uri="{28A0092B-C50C-407E-A947-70E740481C1C}">
                          <a14:useLocalDpi xmlns:a14="http://schemas.microsoft.com/office/drawing/2010/main"/>
                        </a:ext>
                      </a:extLst>
                    </a:blip>
                    <a:srcRect/>
                    <a:stretch/>
                  </pic:blipFill>
                  <pic:spPr bwMode="auto">
                    <a:xfrm>
                      <a:off x="0" y="0"/>
                      <a:ext cx="5019675" cy="53263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65A5BA9" w14:textId="2F8CC35E" w:rsidR="00255F9F" w:rsidRDefault="00255F9F" w:rsidP="00255F9F">
      <w:pPr>
        <w:pStyle w:val="Heading3"/>
      </w:pPr>
      <w:r>
        <w:t>Traditional Owners</w:t>
      </w:r>
    </w:p>
    <w:p w14:paraId="037B551D" w14:textId="12ED75C8" w:rsidR="00255F9F" w:rsidRDefault="00255F9F" w:rsidP="00255F9F">
      <w:pPr>
        <w:pStyle w:val="Paragraphtext"/>
      </w:pPr>
      <w:r>
        <w:t xml:space="preserve">Macedon Ranges Shire is under </w:t>
      </w:r>
      <w:r w:rsidR="005A1794">
        <w:t>I</w:t>
      </w:r>
      <w:r>
        <w:t xml:space="preserve">ndigenous custodianship of the Dja Dja Wurrung, Taungurung and Wurundjeri peoples who have lived in the area for more than 25,000 years. </w:t>
      </w:r>
      <w:r w:rsidR="00AE72A1">
        <w:t xml:space="preserve">Shown in Figure 5, </w:t>
      </w:r>
      <w:r>
        <w:t xml:space="preserve">Wurundjeri </w:t>
      </w:r>
      <w:r w:rsidR="005A1794">
        <w:t>country covers the land</w:t>
      </w:r>
      <w:r>
        <w:t xml:space="preserve"> in and around the Yarra River and Maribyrnong watershed, </w:t>
      </w:r>
      <w:r w:rsidR="005A1794">
        <w:t xml:space="preserve">this </w:t>
      </w:r>
      <w:r>
        <w:t>include</w:t>
      </w:r>
      <w:r w:rsidR="005A1794">
        <w:t>s</w:t>
      </w:r>
      <w:r>
        <w:t xml:space="preserve"> the Macedon Ranges and the towns of Gisborne, Hesket, Lancefield, Macedon, Riddells Creek and Romsey. Dja Dja Wurrung </w:t>
      </w:r>
      <w:r w:rsidR="005A1794">
        <w:t xml:space="preserve">country </w:t>
      </w:r>
      <w:r>
        <w:t>cover</w:t>
      </w:r>
      <w:r w:rsidR="00AE72A1">
        <w:t>s</w:t>
      </w:r>
      <w:r w:rsidR="005A1794">
        <w:t xml:space="preserve"> </w:t>
      </w:r>
      <w:r>
        <w:t>a large area of central Victoria</w:t>
      </w:r>
      <w:r w:rsidR="005A1794">
        <w:t xml:space="preserve"> extending west of from the Campaspe River, and includes </w:t>
      </w:r>
      <w:r>
        <w:t>the towns of Kyneton, Woodend and Malmsbury</w:t>
      </w:r>
      <w:r w:rsidR="005A1794">
        <w:t>.</w:t>
      </w:r>
      <w:r>
        <w:t xml:space="preserve"> Taungurung</w:t>
      </w:r>
      <w:r w:rsidR="005A1794">
        <w:t xml:space="preserve"> country</w:t>
      </w:r>
      <w:r>
        <w:t xml:space="preserve"> </w:t>
      </w:r>
      <w:r w:rsidR="005A1794">
        <w:t>covers the area from the</w:t>
      </w:r>
      <w:r>
        <w:t xml:space="preserve"> east side of the Campaspe Rive</w:t>
      </w:r>
      <w:r w:rsidR="005A1794">
        <w:t>r</w:t>
      </w:r>
      <w:r>
        <w:t xml:space="preserve"> through to Rushworth and Euroa in the north, </w:t>
      </w:r>
      <w:r w:rsidR="005A1794">
        <w:t xml:space="preserve">and </w:t>
      </w:r>
      <w:r>
        <w:t xml:space="preserve">extending east to </w:t>
      </w:r>
      <w:r w:rsidR="00EF0663">
        <w:t>Mount</w:t>
      </w:r>
      <w:r>
        <w:t xml:space="preserve"> Buller.</w:t>
      </w:r>
    </w:p>
    <w:p w14:paraId="0CF6A7B3" w14:textId="7DD630F6" w:rsidR="00E92C42" w:rsidRDefault="00E92C42" w:rsidP="00255F9F">
      <w:pPr>
        <w:pStyle w:val="Paragraphtext"/>
      </w:pPr>
      <w:r>
        <w:t>Historically, the wealth of biodiversity found within the Macedon Ranges provided important resources for Indigenous people. Murnong, Bulbine Lilies and other tuber plants were commonly found through the plains and local foothills, with traditional burning and digging practices directing h</w:t>
      </w:r>
      <w:r w:rsidR="0004377C">
        <w:t>ow the landscape looked. Black W</w:t>
      </w:r>
      <w:r>
        <w:t xml:space="preserve">attles provided wood for tools and sap for glue. Many medicinal plants were located in and around wetlands, which were also a rich hunting and fishing areas.  </w:t>
      </w:r>
    </w:p>
    <w:p w14:paraId="2D7CF09C" w14:textId="4F12DC69" w:rsidR="00255F9F" w:rsidRDefault="00255F9F" w:rsidP="00255F9F">
      <w:pPr>
        <w:pStyle w:val="Paragraphtext"/>
      </w:pPr>
      <w:r>
        <w:t xml:space="preserve">The names of local townships connect to the Aboriginal story and </w:t>
      </w:r>
      <w:r w:rsidR="00104026">
        <w:t>T</w:t>
      </w:r>
      <w:r>
        <w:t xml:space="preserve">raditional </w:t>
      </w:r>
      <w:r w:rsidR="00104026">
        <w:t>O</w:t>
      </w:r>
      <w:r>
        <w:t xml:space="preserve">wnership; Barringo, Darraweit Guim, Jim Jim, Konagaderra Creek, Monegeetta, Willimigongon Creek and Wurundjeri Creek. </w:t>
      </w:r>
      <w:r w:rsidR="005A1794">
        <w:t xml:space="preserve">All </w:t>
      </w:r>
      <w:r>
        <w:t>of these creeks are recognised as sites of important cultural significance, as seen in F</w:t>
      </w:r>
      <w:r w:rsidRPr="00DC62FD">
        <w:t>igure</w:t>
      </w:r>
      <w:r w:rsidR="006B7D70">
        <w:t xml:space="preserve"> 5</w:t>
      </w:r>
      <w:r w:rsidRPr="00DC62FD">
        <w:t>.</w:t>
      </w:r>
      <w:r>
        <w:t xml:space="preserve"> </w:t>
      </w:r>
      <w:r>
        <w:rPr>
          <w:lang w:val="en"/>
        </w:rPr>
        <w:t xml:space="preserve">The </w:t>
      </w:r>
      <w:r w:rsidRPr="00C8185D">
        <w:rPr>
          <w:bCs/>
          <w:lang w:val="en"/>
        </w:rPr>
        <w:t>Mount William stone axe quarry</w:t>
      </w:r>
      <w:r>
        <w:rPr>
          <w:lang w:val="en"/>
        </w:rPr>
        <w:t xml:space="preserve"> is a special Aboriginal place located northeast of </w:t>
      </w:r>
      <w:r w:rsidRPr="00C8185D">
        <w:rPr>
          <w:lang w:val="en"/>
        </w:rPr>
        <w:t>Lancefield</w:t>
      </w:r>
      <w:r>
        <w:rPr>
          <w:lang w:val="en"/>
        </w:rPr>
        <w:t xml:space="preserve">. Known as </w:t>
      </w:r>
      <w:r>
        <w:rPr>
          <w:i/>
          <w:iCs/>
          <w:lang w:val="en"/>
        </w:rPr>
        <w:t>Wil-im-ee Moor-ring</w:t>
      </w:r>
      <w:r>
        <w:rPr>
          <w:lang w:val="en"/>
        </w:rPr>
        <w:t xml:space="preserve">, meaning 'axe place' in the </w:t>
      </w:r>
      <w:r w:rsidRPr="00C8185D">
        <w:rPr>
          <w:lang w:val="en"/>
        </w:rPr>
        <w:t>Woiwurrung</w:t>
      </w:r>
      <w:r>
        <w:rPr>
          <w:lang w:val="en"/>
        </w:rPr>
        <w:t xml:space="preserve"> language, the greenstone quarry was an important source of raw material for the manufacture of greenstone </w:t>
      </w:r>
      <w:r w:rsidRPr="00C8185D">
        <w:rPr>
          <w:lang w:val="en"/>
        </w:rPr>
        <w:t>ground-edge axes</w:t>
      </w:r>
      <w:r>
        <w:rPr>
          <w:lang w:val="en"/>
        </w:rPr>
        <w:t>, which were traded over a wide area of south-east Australia</w:t>
      </w:r>
      <w:r w:rsidR="00605E1E">
        <w:rPr>
          <w:lang w:val="en"/>
        </w:rPr>
        <w:t>.</w:t>
      </w:r>
    </w:p>
    <w:p w14:paraId="2D27578E" w14:textId="77777777" w:rsidR="00255F9F" w:rsidRDefault="00255F9F" w:rsidP="00255F9F">
      <w:pPr>
        <w:pStyle w:val="Paragraphtext"/>
        <w:rPr>
          <w:b/>
          <w:noProof/>
          <w:color w:val="404040" w:themeColor="text1" w:themeTint="BF"/>
          <w:sz w:val="44"/>
          <w:szCs w:val="56"/>
          <w:lang w:eastAsia="en-AU"/>
        </w:rPr>
      </w:pPr>
    </w:p>
    <w:p w14:paraId="5956B5FB" w14:textId="77777777" w:rsidR="00255F9F" w:rsidRDefault="00255F9F" w:rsidP="00255F9F">
      <w:pPr>
        <w:pStyle w:val="Paragraphtext"/>
      </w:pPr>
      <w:r>
        <w:rPr>
          <w:b/>
          <w:noProof/>
          <w:color w:val="404040" w:themeColor="text1" w:themeTint="BF"/>
          <w:sz w:val="44"/>
          <w:szCs w:val="56"/>
          <w:lang w:eastAsia="en-AU"/>
        </w:rPr>
        <w:drawing>
          <wp:anchor distT="0" distB="0" distL="114300" distR="114300" simplePos="0" relativeHeight="251851776" behindDoc="0" locked="0" layoutInCell="1" allowOverlap="1" wp14:anchorId="200A61DB" wp14:editId="3C327C26">
            <wp:simplePos x="0" y="0"/>
            <wp:positionH relativeFrom="page">
              <wp:posOffset>751840</wp:posOffset>
            </wp:positionH>
            <wp:positionV relativeFrom="paragraph">
              <wp:posOffset>1905</wp:posOffset>
            </wp:positionV>
            <wp:extent cx="5986780" cy="6296025"/>
            <wp:effectExtent l="0" t="0" r="0" b="952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AP_&amp;_Cultural_Sensitivity_Shire_Map.jpeg"/>
                    <pic:cNvPicPr/>
                  </pic:nvPicPr>
                  <pic:blipFill rotWithShape="1">
                    <a:blip r:embed="rId34" cstate="screen">
                      <a:extLst>
                        <a:ext uri="{28A0092B-C50C-407E-A947-70E740481C1C}">
                          <a14:useLocalDpi xmlns:a14="http://schemas.microsoft.com/office/drawing/2010/main"/>
                        </a:ext>
                      </a:extLst>
                    </a:blip>
                    <a:srcRect/>
                    <a:stretch/>
                  </pic:blipFill>
                  <pic:spPr bwMode="auto">
                    <a:xfrm>
                      <a:off x="0" y="0"/>
                      <a:ext cx="5986780" cy="6296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903E64" w14:textId="1A2F90CD" w:rsidR="00255F9F" w:rsidRDefault="00255F9F" w:rsidP="00255F9F">
      <w:pPr>
        <w:pStyle w:val="Paragraphtext"/>
        <w:rPr>
          <w:b/>
          <w:noProof/>
          <w:color w:val="404040" w:themeColor="text1" w:themeTint="BF"/>
          <w:sz w:val="44"/>
          <w:szCs w:val="56"/>
          <w:lang w:eastAsia="en-AU"/>
        </w:rPr>
      </w:pPr>
      <w:r>
        <w:rPr>
          <w:noProof/>
          <w:lang w:eastAsia="en-AU"/>
        </w:rPr>
        <mc:AlternateContent>
          <mc:Choice Requires="wps">
            <w:drawing>
              <wp:anchor distT="0" distB="0" distL="114300" distR="114300" simplePos="0" relativeHeight="251852800" behindDoc="0" locked="0" layoutInCell="1" allowOverlap="1" wp14:anchorId="6D100554" wp14:editId="70B6FC0C">
                <wp:simplePos x="0" y="0"/>
                <wp:positionH relativeFrom="column">
                  <wp:posOffset>82550</wp:posOffset>
                </wp:positionH>
                <wp:positionV relativeFrom="paragraph">
                  <wp:posOffset>8255</wp:posOffset>
                </wp:positionV>
                <wp:extent cx="4465955" cy="635"/>
                <wp:effectExtent l="0" t="0" r="0" b="5715"/>
                <wp:wrapSquare wrapText="bothSides"/>
                <wp:docPr id="29" name="Text Box 29"/>
                <wp:cNvGraphicFramePr/>
                <a:graphic xmlns:a="http://schemas.openxmlformats.org/drawingml/2006/main">
                  <a:graphicData uri="http://schemas.microsoft.com/office/word/2010/wordprocessingShape">
                    <wps:wsp>
                      <wps:cNvSpPr txBox="1"/>
                      <wps:spPr>
                        <a:xfrm>
                          <a:off x="0" y="0"/>
                          <a:ext cx="4465955" cy="635"/>
                        </a:xfrm>
                        <a:prstGeom prst="rect">
                          <a:avLst/>
                        </a:prstGeom>
                        <a:solidFill>
                          <a:prstClr val="white"/>
                        </a:solidFill>
                        <a:ln>
                          <a:noFill/>
                        </a:ln>
                        <a:effectLst/>
                      </wps:spPr>
                      <wps:txbx>
                        <w:txbxContent>
                          <w:p w14:paraId="0D1193A8" w14:textId="79811DA4" w:rsidR="001A133B" w:rsidRPr="005C2A33" w:rsidRDefault="001A133B" w:rsidP="00014033">
                            <w:pPr>
                              <w:pStyle w:val="Caption"/>
                            </w:pPr>
                            <w:r w:rsidRPr="00014033">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r w:rsidRPr="00014033">
                              <w:t xml:space="preserve">: </w:t>
                            </w:r>
                            <w:r>
                              <w:t xml:space="preserve">Areas of </w:t>
                            </w:r>
                            <w:r w:rsidRPr="00014033">
                              <w:t>Cultural</w:t>
                            </w:r>
                            <w:r>
                              <w:t xml:space="preserve"> Heritage S</w:t>
                            </w:r>
                            <w:r w:rsidRPr="00014033">
                              <w:t xml:space="preserve">ensitivity and Registered Aboriginal Parties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D100554" id="Text Box 29" o:spid="_x0000_s1034" type="#_x0000_t202" style="position:absolute;margin-left:6.5pt;margin-top:.65pt;width:351.65pt;height:.05pt;z-index:251852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" stroked="f">
                <v:textbox style="mso-fit-shape-to-text:t" inset="0,0,0,0">
                  <w:txbxContent>
                    <w:p w14:paraId="0D1193A8" w14:textId="79811DA4" w:rsidR="001A133B" w:rsidRPr="005C2A33" w:rsidRDefault="001A133B" w:rsidP="00014033">
                      <w:pPr>
                        <w:pStyle w:val="Caption"/>
                      </w:pPr>
                      <w:r w:rsidRPr="00014033">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r w:rsidRPr="00014033">
                        <w:t xml:space="preserve">: </w:t>
                      </w:r>
                      <w:r>
                        <w:t xml:space="preserve">Areas of </w:t>
                      </w:r>
                      <w:r w:rsidRPr="00014033">
                        <w:t>Cultural</w:t>
                      </w:r>
                      <w:r>
                        <w:t xml:space="preserve"> Heritage S</w:t>
                      </w:r>
                      <w:r w:rsidRPr="00014033">
                        <w:t xml:space="preserve">ensitivity and Registered Aboriginal Parties </w:t>
                      </w:r>
                    </w:p>
                  </w:txbxContent>
                </v:textbox>
                <w10:wrap type="square"/>
              </v:shape>
            </w:pict>
          </mc:Fallback>
        </mc:AlternateContent>
      </w:r>
    </w:p>
    <w:p w14:paraId="2EB664DC" w14:textId="77777777" w:rsidR="00255F9F" w:rsidRDefault="00255F9F" w:rsidP="00255F9F">
      <w:pPr>
        <w:pStyle w:val="Paragraphtext"/>
      </w:pPr>
    </w:p>
    <w:p w14:paraId="2648205E" w14:textId="485C5B83" w:rsidR="00255F9F" w:rsidRDefault="00255F9F" w:rsidP="00255F9F">
      <w:pPr>
        <w:jc w:val="center"/>
        <w:rPr>
          <w:rFonts w:ascii="Arial" w:hAnsi="Arial" w:cs="Arial"/>
          <w:b/>
          <w:color w:val="404040" w:themeColor="text1" w:themeTint="BF"/>
          <w:sz w:val="44"/>
          <w:szCs w:val="56"/>
        </w:rPr>
      </w:pPr>
    </w:p>
    <w:p w14:paraId="380E84D3" w14:textId="1B25C1D1" w:rsidR="00255F9F" w:rsidRDefault="00255F9F" w:rsidP="00255F9F">
      <w:pPr>
        <w:rPr>
          <w:rFonts w:ascii="Arial" w:hAnsi="Arial" w:cs="Arial"/>
          <w:b/>
          <w:color w:val="404040" w:themeColor="text1" w:themeTint="BF"/>
          <w:sz w:val="44"/>
          <w:szCs w:val="56"/>
        </w:rPr>
      </w:pPr>
      <w:r>
        <w:br w:type="page"/>
      </w:r>
    </w:p>
    <w:p w14:paraId="4E9B9F4A" w14:textId="0655F9B9" w:rsidR="00F54A28" w:rsidRDefault="00F54A28" w:rsidP="0003231E">
      <w:pPr>
        <w:pStyle w:val="Heading3"/>
        <w:keepNext/>
        <w:rPr>
          <w:noProof/>
          <w:lang w:eastAsia="en-AU"/>
        </w:rPr>
      </w:pPr>
      <w:r>
        <w:lastRenderedPageBreak/>
        <w:t>Community Environment Groups</w:t>
      </w:r>
      <w:r>
        <w:rPr>
          <w:noProof/>
          <w:lang w:eastAsia="en-AU"/>
        </w:rPr>
        <w:t xml:space="preserve"> </w:t>
      </w:r>
    </w:p>
    <w:p w14:paraId="53B20D22" w14:textId="77777777" w:rsidR="00CB60AA" w:rsidRDefault="00CB60AA" w:rsidP="00820DD3">
      <w:pPr>
        <w:pStyle w:val="Paragraphtext"/>
        <w:rPr>
          <w:noProof/>
          <w:lang w:eastAsia="en-AU"/>
        </w:rPr>
      </w:pPr>
    </w:p>
    <w:p w14:paraId="7DAA302C" w14:textId="5E3AD933" w:rsidR="00820DD3" w:rsidRPr="00820DD3" w:rsidRDefault="005D2992" w:rsidP="00820DD3">
      <w:pPr>
        <w:pStyle w:val="Paragraphtext"/>
        <w:rPr>
          <w:noProof/>
          <w:lang w:eastAsia="en-AU"/>
        </w:rPr>
      </w:pPr>
      <w:r>
        <w:rPr>
          <w:noProof/>
          <w:lang w:eastAsia="en-AU"/>
        </w:rPr>
        <w:drawing>
          <wp:anchor distT="0" distB="0" distL="114300" distR="114300" simplePos="0" relativeHeight="251920384" behindDoc="1" locked="0" layoutInCell="1" allowOverlap="1" wp14:anchorId="6FB7FEC6" wp14:editId="5DB63455">
            <wp:simplePos x="0" y="0"/>
            <wp:positionH relativeFrom="column">
              <wp:posOffset>41910</wp:posOffset>
            </wp:positionH>
            <wp:positionV relativeFrom="paragraph">
              <wp:posOffset>2659380</wp:posOffset>
            </wp:positionV>
            <wp:extent cx="6105525" cy="5622925"/>
            <wp:effectExtent l="0" t="0" r="9525" b="0"/>
            <wp:wrapTight wrapText="bothSides">
              <wp:wrapPolygon edited="0">
                <wp:start x="0" y="0"/>
                <wp:lineTo x="0" y="21515"/>
                <wp:lineTo x="21566" y="21515"/>
                <wp:lineTo x="21566" y="0"/>
                <wp:lineTo x="0" y="0"/>
              </wp:wrapPolygon>
            </wp:wrapTight>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Community Environment Groups.jpg"/>
                    <pic:cNvPicPr/>
                  </pic:nvPicPr>
                  <pic:blipFill rotWithShape="1">
                    <a:blip r:embed="rId35" cstate="screen">
                      <a:extLst>
                        <a:ext uri="{28A0092B-C50C-407E-A947-70E740481C1C}">
                          <a14:useLocalDpi xmlns:a14="http://schemas.microsoft.com/office/drawing/2010/main"/>
                        </a:ext>
                      </a:extLst>
                    </a:blip>
                    <a:srcRect/>
                    <a:stretch/>
                  </pic:blipFill>
                  <pic:spPr bwMode="auto">
                    <a:xfrm>
                      <a:off x="0" y="0"/>
                      <a:ext cx="6105525" cy="5622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1464">
        <w:rPr>
          <w:noProof/>
          <w:lang w:eastAsia="en-AU"/>
        </w:rPr>
        <w:drawing>
          <wp:anchor distT="0" distB="0" distL="114300" distR="114300" simplePos="0" relativeHeight="251681792" behindDoc="1" locked="0" layoutInCell="1" allowOverlap="1" wp14:anchorId="5F581D50" wp14:editId="790FE3FF">
            <wp:simplePos x="0" y="0"/>
            <wp:positionH relativeFrom="margin">
              <wp:align>right</wp:align>
            </wp:positionH>
            <wp:positionV relativeFrom="paragraph">
              <wp:posOffset>695032</wp:posOffset>
            </wp:positionV>
            <wp:extent cx="6153150" cy="1847850"/>
            <wp:effectExtent l="38100" t="0" r="19050" b="19050"/>
            <wp:wrapSquare wrapText="bothSides"/>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14:sizeRelH relativeFrom="page">
              <wp14:pctWidth>0</wp14:pctWidth>
            </wp14:sizeRelH>
            <wp14:sizeRelV relativeFrom="page">
              <wp14:pctHeight>0</wp14:pctHeight>
            </wp14:sizeRelV>
          </wp:anchor>
        </w:drawing>
      </w:r>
      <w:r w:rsidR="00820DD3">
        <w:rPr>
          <w:noProof/>
          <w:lang w:eastAsia="en-AU"/>
        </w:rPr>
        <mc:AlternateContent>
          <mc:Choice Requires="wps">
            <w:drawing>
              <wp:anchor distT="0" distB="0" distL="114300" distR="114300" simplePos="0" relativeHeight="251869183" behindDoc="0" locked="0" layoutInCell="1" allowOverlap="1" wp14:anchorId="69FE4A9C" wp14:editId="5C861061">
                <wp:simplePos x="0" y="0"/>
                <wp:positionH relativeFrom="column">
                  <wp:posOffset>161925</wp:posOffset>
                </wp:positionH>
                <wp:positionV relativeFrom="paragraph">
                  <wp:posOffset>8477250</wp:posOffset>
                </wp:positionV>
                <wp:extent cx="5887085" cy="635"/>
                <wp:effectExtent l="0" t="0" r="0" b="0"/>
                <wp:wrapSquare wrapText="bothSides"/>
                <wp:docPr id="106" name="Text Box 106"/>
                <wp:cNvGraphicFramePr/>
                <a:graphic xmlns:a="http://schemas.openxmlformats.org/drawingml/2006/main">
                  <a:graphicData uri="http://schemas.microsoft.com/office/word/2010/wordprocessingShape">
                    <wps:wsp>
                      <wps:cNvSpPr txBox="1"/>
                      <wps:spPr>
                        <a:xfrm>
                          <a:off x="0" y="0"/>
                          <a:ext cx="5887085" cy="635"/>
                        </a:xfrm>
                        <a:prstGeom prst="rect">
                          <a:avLst/>
                        </a:prstGeom>
                        <a:solidFill>
                          <a:prstClr val="white"/>
                        </a:solidFill>
                        <a:ln>
                          <a:noFill/>
                        </a:ln>
                        <a:effectLst/>
                      </wps:spPr>
                      <wps:txbx>
                        <w:txbxContent>
                          <w:p w14:paraId="6B836844" w14:textId="7F84469D" w:rsidR="001A133B" w:rsidRPr="005C2A33" w:rsidRDefault="001A133B" w:rsidP="00014033">
                            <w:pPr>
                              <w:pStyle w:val="Caption"/>
                            </w:pPr>
                            <w:bookmarkStart w:id="20" w:name="_Ref530663143"/>
                            <w:bookmarkStart w:id="21" w:name="_Ref530662450"/>
                            <w:r w:rsidRPr="00014033">
                              <w:t xml:space="preserve">Figure </w:t>
                            </w:r>
                            <w:r>
                              <w:rPr>
                                <w:noProof/>
                              </w:rPr>
                              <w:fldChar w:fldCharType="begin"/>
                            </w:r>
                            <w:r>
                              <w:rPr>
                                <w:noProof/>
                              </w:rPr>
                              <w:instrText xml:space="preserve"> SEQ Figure \* ARABIC </w:instrText>
                            </w:r>
                            <w:r>
                              <w:rPr>
                                <w:noProof/>
                              </w:rPr>
                              <w:fldChar w:fldCharType="separate"/>
                            </w:r>
                            <w:r>
                              <w:rPr>
                                <w:noProof/>
                              </w:rPr>
                              <w:t>6</w:t>
                            </w:r>
                            <w:r>
                              <w:rPr>
                                <w:noProof/>
                              </w:rPr>
                              <w:fldChar w:fldCharType="end"/>
                            </w:r>
                            <w:bookmarkEnd w:id="20"/>
                            <w:r w:rsidRPr="00014033">
                              <w:t xml:space="preserve">: Location of </w:t>
                            </w:r>
                            <w:r w:rsidRPr="00DD1BFD">
                              <w:t>Community Environment Groups in the Shire</w:t>
                            </w:r>
                            <w:bookmarkEnd w:id="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FE4A9C" id="Text Box 106" o:spid="_x0000_s1035" type="#_x0000_t202" style="position:absolute;margin-left:12.75pt;margin-top:667.5pt;width:463.55pt;height:.05pt;z-index:2518691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" stroked="f">
                <v:textbox style="mso-fit-shape-to-text:t" inset="0,0,0,0">
                  <w:txbxContent>
                    <w:p w14:paraId="6B836844" w14:textId="7F84469D" w:rsidR="001A133B" w:rsidRPr="005C2A33" w:rsidRDefault="001A133B" w:rsidP="00014033">
                      <w:pPr>
                        <w:pStyle w:val="Caption"/>
                      </w:pPr>
                      <w:bookmarkStart w:id="23" w:name="_Ref530663143"/>
                      <w:bookmarkStart w:id="24" w:name="_Ref530662450"/>
                      <w:r w:rsidRPr="00014033">
                        <w:t xml:space="preserve">Figure </w:t>
                      </w:r>
                      <w:r>
                        <w:rPr>
                          <w:noProof/>
                        </w:rPr>
                        <w:fldChar w:fldCharType="begin"/>
                      </w:r>
                      <w:r>
                        <w:rPr>
                          <w:noProof/>
                        </w:rPr>
                        <w:instrText xml:space="preserve"> SEQ Figure \* ARABIC </w:instrText>
                      </w:r>
                      <w:r>
                        <w:rPr>
                          <w:noProof/>
                        </w:rPr>
                        <w:fldChar w:fldCharType="separate"/>
                      </w:r>
                      <w:r>
                        <w:rPr>
                          <w:noProof/>
                        </w:rPr>
                        <w:t>6</w:t>
                      </w:r>
                      <w:r>
                        <w:rPr>
                          <w:noProof/>
                        </w:rPr>
                        <w:fldChar w:fldCharType="end"/>
                      </w:r>
                      <w:bookmarkEnd w:id="23"/>
                      <w:r w:rsidRPr="00014033">
                        <w:t xml:space="preserve">: Location of </w:t>
                      </w:r>
                      <w:r w:rsidRPr="00DD1BFD">
                        <w:t>Community Environment Groups in the Shire</w:t>
                      </w:r>
                      <w:bookmarkEnd w:id="24"/>
                    </w:p>
                  </w:txbxContent>
                </v:textbox>
                <w10:wrap type="square"/>
              </v:shape>
            </w:pict>
          </mc:Fallback>
        </mc:AlternateContent>
      </w:r>
      <w:r w:rsidR="006D1730">
        <w:t xml:space="preserve">The </w:t>
      </w:r>
      <w:r w:rsidR="00F54A28">
        <w:t xml:space="preserve">Macedon Ranges </w:t>
      </w:r>
      <w:r w:rsidR="006D1730">
        <w:t xml:space="preserve">community </w:t>
      </w:r>
      <w:r w:rsidR="00BE4C3D">
        <w:t xml:space="preserve">highly </w:t>
      </w:r>
      <w:r w:rsidR="006D1730">
        <w:t>values the Shire’s natura</w:t>
      </w:r>
      <w:r w:rsidR="00940720">
        <w:t>l environment and we are</w:t>
      </w:r>
      <w:r w:rsidR="003F09CA">
        <w:t xml:space="preserve"> fortunate to </w:t>
      </w:r>
      <w:r w:rsidR="00940720">
        <w:t>have</w:t>
      </w:r>
      <w:r w:rsidR="00F54A28">
        <w:t xml:space="preserve"> </w:t>
      </w:r>
      <w:r w:rsidR="00082840">
        <w:t xml:space="preserve">a </w:t>
      </w:r>
      <w:r w:rsidR="00F54A28">
        <w:t xml:space="preserve">strong </w:t>
      </w:r>
      <w:r w:rsidR="003F09CA">
        <w:t>netw</w:t>
      </w:r>
      <w:r w:rsidR="00940720">
        <w:t xml:space="preserve">ork of </w:t>
      </w:r>
      <w:r w:rsidR="00F55F72">
        <w:t>active groups. There are some 37</w:t>
      </w:r>
      <w:r w:rsidR="003F09CA">
        <w:t xml:space="preserve"> communit</w:t>
      </w:r>
      <w:r w:rsidR="006F3937">
        <w:t>y groups</w:t>
      </w:r>
      <w:r w:rsidR="00940720">
        <w:t xml:space="preserve"> operating throughout the shire,</w:t>
      </w:r>
      <w:r w:rsidR="00CF3DA4">
        <w:t xml:space="preserve"> </w:t>
      </w:r>
      <w:r w:rsidR="00820DD3">
        <w:t>shown</w:t>
      </w:r>
      <w:r w:rsidR="00CF3DA4">
        <w:t xml:space="preserve"> in </w:t>
      </w:r>
      <w:r w:rsidR="0092574E">
        <w:fldChar w:fldCharType="begin"/>
      </w:r>
      <w:r w:rsidR="0092574E">
        <w:instrText xml:space="preserve"> REF _Ref530662450 \h </w:instrText>
      </w:r>
      <w:r w:rsidR="0092574E">
        <w:fldChar w:fldCharType="separate"/>
      </w:r>
      <w:r w:rsidR="001A133B" w:rsidRPr="00014033">
        <w:t xml:space="preserve">Figure </w:t>
      </w:r>
      <w:r w:rsidR="001A133B">
        <w:rPr>
          <w:noProof/>
        </w:rPr>
        <w:t>6</w:t>
      </w:r>
      <w:r w:rsidR="001A133B" w:rsidRPr="00014033">
        <w:t xml:space="preserve">: Location of </w:t>
      </w:r>
      <w:r w:rsidR="001A133B" w:rsidRPr="00DD1BFD">
        <w:t>Community Environment Groups in the Shire</w:t>
      </w:r>
      <w:r w:rsidR="0092574E">
        <w:fldChar w:fldCharType="end"/>
      </w:r>
      <w:r w:rsidR="006F3937">
        <w:t>.</w:t>
      </w:r>
      <w:r w:rsidR="00820DD3">
        <w:t xml:space="preserve"> They are supported by three overarching networks. </w:t>
      </w:r>
      <w:r w:rsidR="00F54A28">
        <w:t xml:space="preserve">More details on these groups is provided in Appendix 1. </w:t>
      </w:r>
      <w:bookmarkStart w:id="22" w:name="_Toc489525771"/>
      <w:r w:rsidR="00820DD3">
        <w:t xml:space="preserve"> </w:t>
      </w:r>
      <w:r w:rsidR="00820DD3">
        <w:br w:type="page"/>
      </w:r>
    </w:p>
    <w:p w14:paraId="03BAD9A5" w14:textId="480EDFBD" w:rsidR="00EF05CB" w:rsidRDefault="002B3476" w:rsidP="00EF05CB">
      <w:pPr>
        <w:pStyle w:val="Heading2"/>
      </w:pPr>
      <w:r>
        <w:lastRenderedPageBreak/>
        <w:t>4.3</w:t>
      </w:r>
      <w:r w:rsidR="00EF05CB">
        <w:t xml:space="preserve"> Current Biodiversity Programs</w:t>
      </w:r>
      <w:r w:rsidR="00CA424F">
        <w:t xml:space="preserve"> in the Shire</w:t>
      </w:r>
    </w:p>
    <w:p w14:paraId="323C4F02" w14:textId="77777777" w:rsidR="00EF05CB" w:rsidRDefault="000C79EC" w:rsidP="00EF05CB">
      <w:pPr>
        <w:pStyle w:val="Heading3"/>
      </w:pPr>
      <w:r>
        <w:t>Upper Coliban Integrated C</w:t>
      </w:r>
      <w:r w:rsidR="00EF05CB">
        <w:t>atchment Plan</w:t>
      </w:r>
    </w:p>
    <w:p w14:paraId="4EAFBED1" w14:textId="744CE596" w:rsidR="00DB6969" w:rsidRDefault="003C2A65" w:rsidP="00DB6969">
      <w:pPr>
        <w:pStyle w:val="Paragraphtext"/>
      </w:pPr>
      <w:r>
        <w:t>The Upper Coliban</w:t>
      </w:r>
      <w:r w:rsidRPr="00AD63C9">
        <w:t xml:space="preserve"> Integrated Catchment Management Plan </w:t>
      </w:r>
      <w:r>
        <w:t>aims to</w:t>
      </w:r>
      <w:r w:rsidRPr="00AD63C9">
        <w:t xml:space="preserve"> enable provision of a safe and secure water supply for communities in central and northern Victoria along with enhanced river, biodiversity and catchment health outcomes.</w:t>
      </w:r>
      <w:r>
        <w:t xml:space="preserve"> Importantly</w:t>
      </w:r>
      <w:r w:rsidR="00271444">
        <w:t xml:space="preserve">, </w:t>
      </w:r>
      <w:r>
        <w:t>for biodiversity enhancement</w:t>
      </w:r>
      <w:r w:rsidR="00271444">
        <w:t>,</w:t>
      </w:r>
      <w:r>
        <w:t xml:space="preserve"> b</w:t>
      </w:r>
      <w:r w:rsidR="00DB6969">
        <w:rPr>
          <w:rFonts w:eastAsia="Times New Roman"/>
          <w:lang w:eastAsia="en-AU"/>
        </w:rPr>
        <w:t>y 2037,</w:t>
      </w:r>
      <w:r w:rsidR="00DB6969" w:rsidRPr="001A69C8">
        <w:rPr>
          <w:rFonts w:eastAsia="Times New Roman"/>
          <w:lang w:eastAsia="en-AU"/>
        </w:rPr>
        <w:t xml:space="preserve"> th</w:t>
      </w:r>
      <w:r w:rsidR="00DB6969">
        <w:rPr>
          <w:rFonts w:eastAsia="Times New Roman"/>
          <w:lang w:eastAsia="en-AU"/>
        </w:rPr>
        <w:t xml:space="preserve">is project aims to see </w:t>
      </w:r>
      <w:r w:rsidR="00DB6969" w:rsidRPr="001A69C8">
        <w:rPr>
          <w:rFonts w:eastAsia="Times New Roman"/>
          <w:lang w:eastAsia="en-AU"/>
        </w:rPr>
        <w:t xml:space="preserve">a continuous vegetated riparian corridor </w:t>
      </w:r>
      <w:r w:rsidR="00DB6969">
        <w:rPr>
          <w:rFonts w:eastAsia="Times New Roman"/>
          <w:lang w:eastAsia="en-AU"/>
        </w:rPr>
        <w:t xml:space="preserve">of </w:t>
      </w:r>
      <w:r w:rsidR="00DB6969" w:rsidRPr="001A69C8">
        <w:rPr>
          <w:rFonts w:eastAsia="Times New Roman"/>
          <w:lang w:eastAsia="en-AU"/>
        </w:rPr>
        <w:t>at least an average of 20m wide each side of Kangaroo</w:t>
      </w:r>
      <w:r w:rsidR="00DB6969" w:rsidRPr="001A69C8">
        <w:t xml:space="preserve"> Creek,</w:t>
      </w:r>
      <w:r w:rsidR="00271444">
        <w:t xml:space="preserve"> the</w:t>
      </w:r>
      <w:r w:rsidR="00DB6969" w:rsidRPr="001A69C8">
        <w:t xml:space="preserve"> Upper Coliban River and</w:t>
      </w:r>
      <w:r w:rsidR="00271444">
        <w:t xml:space="preserve"> the</w:t>
      </w:r>
      <w:r w:rsidR="00DB6969" w:rsidRPr="001A69C8">
        <w:t xml:space="preserve"> Little Coliban Rivers where land availability permits</w:t>
      </w:r>
      <w:r w:rsidR="00DB6969">
        <w:t xml:space="preserve"> and for </w:t>
      </w:r>
      <w:r w:rsidR="00DB6969" w:rsidRPr="001A69C8">
        <w:t>the Malmsbury, Lauriston and Upper Coliban Reservoirs. Other nominated unnamed waterways will be revegetated to 10m each side</w:t>
      </w:r>
      <w:r w:rsidR="00DB6969">
        <w:t>.</w:t>
      </w:r>
      <w:r w:rsidR="007417F4">
        <w:t xml:space="preserve"> Implementation of the plan is underway with </w:t>
      </w:r>
      <w:r w:rsidR="007417F4" w:rsidRPr="00562219">
        <w:t>a u</w:t>
      </w:r>
      <w:r w:rsidR="007417F4" w:rsidRPr="00946BBB">
        <w:t xml:space="preserve">nique </w:t>
      </w:r>
      <w:r w:rsidR="007417F4">
        <w:t xml:space="preserve">collaboration between the North Central CMA, Coliban Water, Macedon Ranges and Hepburn Shires, Upper Campaspe Landcare Network (UCLN), and other stakeholders.  </w:t>
      </w:r>
    </w:p>
    <w:p w14:paraId="47382F84" w14:textId="5B73BDE1" w:rsidR="00EF05CB" w:rsidRDefault="00EF05CB" w:rsidP="00EF05CB">
      <w:pPr>
        <w:pStyle w:val="Heading3"/>
      </w:pPr>
      <w:r>
        <w:t>M</w:t>
      </w:r>
      <w:r w:rsidR="0020011D">
        <w:t>oun</w:t>
      </w:r>
      <w:r>
        <w:t xml:space="preserve">t Macedon </w:t>
      </w:r>
      <w:r w:rsidR="00940720">
        <w:t xml:space="preserve">Pines </w:t>
      </w:r>
      <w:r>
        <w:t>Regeneration</w:t>
      </w:r>
      <w:r w:rsidR="00940720">
        <w:t xml:space="preserve"> Project</w:t>
      </w:r>
      <w:r>
        <w:t xml:space="preserve"> </w:t>
      </w:r>
    </w:p>
    <w:p w14:paraId="5183C1C1" w14:textId="12AB57F1" w:rsidR="00EF05CB" w:rsidRPr="00DB6969" w:rsidRDefault="00EF05CB" w:rsidP="00DB6969">
      <w:pPr>
        <w:pStyle w:val="Paragraphtext"/>
        <w:rPr>
          <w:rFonts w:ascii="Calibri" w:hAnsi="Calibri" w:cs="Calibri"/>
        </w:rPr>
      </w:pPr>
      <w:r>
        <w:rPr>
          <w:lang w:val="en"/>
        </w:rPr>
        <w:t xml:space="preserve">Some of the </w:t>
      </w:r>
      <w:r w:rsidR="00DB6969">
        <w:rPr>
          <w:lang w:val="en"/>
        </w:rPr>
        <w:t xml:space="preserve">pine </w:t>
      </w:r>
      <w:r>
        <w:rPr>
          <w:lang w:val="en"/>
        </w:rPr>
        <w:t>plantation areas</w:t>
      </w:r>
      <w:r w:rsidR="00940720">
        <w:rPr>
          <w:lang w:val="en"/>
        </w:rPr>
        <w:t xml:space="preserve"> on Mount Macedon</w:t>
      </w:r>
      <w:r w:rsidR="003C2A65">
        <w:rPr>
          <w:lang w:val="en"/>
        </w:rPr>
        <w:t xml:space="preserve"> are </w:t>
      </w:r>
      <w:r>
        <w:rPr>
          <w:lang w:val="en"/>
        </w:rPr>
        <w:t xml:space="preserve">over 30 </w:t>
      </w:r>
      <w:r w:rsidRPr="00940720">
        <w:t>years</w:t>
      </w:r>
      <w:r>
        <w:rPr>
          <w:lang w:val="en"/>
        </w:rPr>
        <w:t xml:space="preserve"> old.</w:t>
      </w:r>
      <w:r w:rsidR="00940720">
        <w:rPr>
          <w:lang w:val="en"/>
        </w:rPr>
        <w:t xml:space="preserve"> In 2018</w:t>
      </w:r>
      <w:r w:rsidR="003C2A65">
        <w:rPr>
          <w:lang w:val="en"/>
        </w:rPr>
        <w:t>,</w:t>
      </w:r>
      <w:r w:rsidR="00940720">
        <w:rPr>
          <w:lang w:val="en"/>
        </w:rPr>
        <w:t xml:space="preserve"> HP</w:t>
      </w:r>
      <w:r w:rsidR="00C401C6">
        <w:rPr>
          <w:lang w:val="en"/>
        </w:rPr>
        <w:t>V</w:t>
      </w:r>
      <w:r w:rsidR="00940720">
        <w:rPr>
          <w:lang w:val="en"/>
        </w:rPr>
        <w:t xml:space="preserve"> Pine Plantations commenced </w:t>
      </w:r>
      <w:r w:rsidR="00DB6969">
        <w:rPr>
          <w:lang w:val="en"/>
        </w:rPr>
        <w:t xml:space="preserve">harvesting sections of </w:t>
      </w:r>
      <w:r w:rsidR="003C2A65">
        <w:rPr>
          <w:lang w:val="en"/>
        </w:rPr>
        <w:t xml:space="preserve">these </w:t>
      </w:r>
      <w:r w:rsidR="00DB6969">
        <w:rPr>
          <w:lang w:val="en"/>
        </w:rPr>
        <w:t>p</w:t>
      </w:r>
      <w:r w:rsidR="00C401C6">
        <w:rPr>
          <w:lang w:val="en"/>
        </w:rPr>
        <w:t>lantations</w:t>
      </w:r>
      <w:r w:rsidR="00DB6969">
        <w:rPr>
          <w:lang w:val="en"/>
        </w:rPr>
        <w:t xml:space="preserve"> in the Macedon Regional Park.</w:t>
      </w:r>
      <w:r w:rsidR="00DB6969" w:rsidRPr="00DB6969">
        <w:t xml:space="preserve"> Once harvesting has been completed, the are</w:t>
      </w:r>
      <w:r w:rsidR="003C2A65">
        <w:t xml:space="preserve">as </w:t>
      </w:r>
      <w:r w:rsidR="008748EF">
        <w:t>may</w:t>
      </w:r>
      <w:r w:rsidR="003C2A65">
        <w:t xml:space="preserve"> transition to </w:t>
      </w:r>
      <w:r w:rsidR="00C401C6">
        <w:t>Parks Victoria</w:t>
      </w:r>
      <w:r w:rsidR="003C2A65">
        <w:t xml:space="preserve"> to revegetate with</w:t>
      </w:r>
      <w:r w:rsidR="00DB6969" w:rsidRPr="00DB6969">
        <w:t xml:space="preserve"> native species. </w:t>
      </w:r>
      <w:r w:rsidR="00940720">
        <w:rPr>
          <w:lang w:val="en"/>
        </w:rPr>
        <w:t xml:space="preserve">This project will see </w:t>
      </w:r>
      <w:r w:rsidR="004A41EB">
        <w:rPr>
          <w:lang w:val="en"/>
        </w:rPr>
        <w:t xml:space="preserve">119 </w:t>
      </w:r>
      <w:r w:rsidR="00940720">
        <w:rPr>
          <w:lang w:val="en"/>
        </w:rPr>
        <w:t>ha of</w:t>
      </w:r>
      <w:r w:rsidR="00AA57DA">
        <w:rPr>
          <w:lang w:val="en"/>
        </w:rPr>
        <w:t xml:space="preserve"> land revegetated and added to </w:t>
      </w:r>
      <w:r w:rsidR="00C401C6">
        <w:rPr>
          <w:lang w:val="en"/>
        </w:rPr>
        <w:t>the</w:t>
      </w:r>
      <w:r w:rsidR="00DB6969">
        <w:rPr>
          <w:lang w:val="en"/>
        </w:rPr>
        <w:t xml:space="preserve"> Macedon R</w:t>
      </w:r>
      <w:r w:rsidR="00940720">
        <w:rPr>
          <w:lang w:val="en"/>
        </w:rPr>
        <w:t xml:space="preserve">egional Park. It is expected </w:t>
      </w:r>
      <w:r w:rsidR="008B3405">
        <w:rPr>
          <w:lang w:val="en"/>
        </w:rPr>
        <w:t>to</w:t>
      </w:r>
      <w:r w:rsidR="00940720">
        <w:rPr>
          <w:lang w:val="en"/>
        </w:rPr>
        <w:t xml:space="preserve"> be complete by </w:t>
      </w:r>
      <w:r w:rsidR="00AA57DA" w:rsidRPr="004A41EB">
        <w:rPr>
          <w:lang w:val="en"/>
        </w:rPr>
        <w:t>2021</w:t>
      </w:r>
      <w:r w:rsidR="00940720" w:rsidRPr="004A41EB">
        <w:rPr>
          <w:lang w:val="en"/>
        </w:rPr>
        <w:t>.</w:t>
      </w:r>
      <w:r w:rsidR="00940720">
        <w:rPr>
          <w:lang w:val="en"/>
        </w:rPr>
        <w:t xml:space="preserve">  </w:t>
      </w:r>
    </w:p>
    <w:p w14:paraId="46ACEB0B" w14:textId="0137CF0B" w:rsidR="00EF05CB" w:rsidRDefault="0046023A" w:rsidP="00EF05CB">
      <w:pPr>
        <w:pStyle w:val="Heading3"/>
      </w:pPr>
      <w:r>
        <w:t>Deepening Connections –</w:t>
      </w:r>
      <w:r w:rsidR="00820DD3">
        <w:t xml:space="preserve"> </w:t>
      </w:r>
      <w:r>
        <w:t>enhancing habitat of the Deep Creek</w:t>
      </w:r>
    </w:p>
    <w:p w14:paraId="14E18EA6" w14:textId="1324B7F5" w:rsidR="0046023A" w:rsidRPr="0046023A" w:rsidRDefault="0046023A" w:rsidP="00800EBB">
      <w:pPr>
        <w:pStyle w:val="Paragraphtext"/>
        <w:rPr>
          <w:lang w:val="en-US"/>
        </w:rPr>
      </w:pPr>
      <w:r>
        <w:t>Adopting a landscape scale approach</w:t>
      </w:r>
      <w:r w:rsidR="00AA57DA">
        <w:t xml:space="preserve"> across the</w:t>
      </w:r>
      <w:r w:rsidR="007F00F1">
        <w:t xml:space="preserve"> escarpments of the Deep Creek and surrounding plains south of Darraweit Guim</w:t>
      </w:r>
      <w:r>
        <w:t xml:space="preserve">, this </w:t>
      </w:r>
      <w:r w:rsidR="00940720">
        <w:t xml:space="preserve">DELWP funded Biodiversity Response Planning </w:t>
      </w:r>
      <w:r>
        <w:t>project</w:t>
      </w:r>
      <w:r w:rsidR="007F00F1">
        <w:t xml:space="preserve"> aims to support a range of threatened species and communities including Platypus, Growling Grass Frog, and Plains Grassy Woodland. </w:t>
      </w:r>
      <w:r>
        <w:t xml:space="preserve"> </w:t>
      </w:r>
      <w:r w:rsidR="007F00F1">
        <w:t xml:space="preserve">It </w:t>
      </w:r>
      <w:r>
        <w:t>will engage private landowners in the target area covering 6,700 hectares to control rabbits</w:t>
      </w:r>
      <w:r w:rsidR="00123A46">
        <w:t xml:space="preserve"> and</w:t>
      </w:r>
      <w:r>
        <w:t xml:space="preserve"> priority woody w</w:t>
      </w:r>
      <w:r w:rsidR="00123A46">
        <w:t>eeds</w:t>
      </w:r>
      <w:r w:rsidRPr="007F00F1">
        <w:t>.</w:t>
      </w:r>
      <w:r w:rsidR="007F00F1" w:rsidRPr="007F00F1">
        <w:t xml:space="preserve"> </w:t>
      </w:r>
      <w:r w:rsidR="008B3405">
        <w:t>The project aims to</w:t>
      </w:r>
      <w:r w:rsidR="007F00F1">
        <w:t xml:space="preserve"> </w:t>
      </w:r>
      <w:r w:rsidR="007F00F1" w:rsidRPr="007F00F1">
        <w:t>build landowner capacity, ability and stewardship of</w:t>
      </w:r>
      <w:r w:rsidR="007F00F1">
        <w:t xml:space="preserve"> </w:t>
      </w:r>
      <w:r w:rsidR="007F00F1" w:rsidRPr="007F00F1">
        <w:t>their land through the development of land management</w:t>
      </w:r>
      <w:r w:rsidR="007F00F1">
        <w:t xml:space="preserve"> </w:t>
      </w:r>
      <w:r w:rsidR="007F00F1" w:rsidRPr="007F00F1">
        <w:t>plans, education and facilitation.</w:t>
      </w:r>
      <w:r w:rsidR="008B3405">
        <w:t xml:space="preserve"> </w:t>
      </w:r>
      <w:r w:rsidR="00490A3B">
        <w:t>T</w:t>
      </w:r>
      <w:r w:rsidR="00940720">
        <w:t>he</w:t>
      </w:r>
      <w:r w:rsidR="007F00F1">
        <w:t xml:space="preserve"> project</w:t>
      </w:r>
      <w:r w:rsidR="00490A3B">
        <w:t xml:space="preserve"> is led by the Port Phillip and Westernport CMA</w:t>
      </w:r>
      <w:r w:rsidR="007F00F1">
        <w:t xml:space="preserve"> in partnership with Melbourne Water, Macedon Ranges Shire Council, Wurrundjeri Council, and the Upper </w:t>
      </w:r>
      <w:r w:rsidR="00940720">
        <w:t>Deep Creek Landcare Network</w:t>
      </w:r>
      <w:r w:rsidR="007F00F1">
        <w:t>.</w:t>
      </w:r>
      <w:r w:rsidR="00940720">
        <w:t xml:space="preserve"> </w:t>
      </w:r>
      <w:r w:rsidR="00940720">
        <w:rPr>
          <w:lang w:val="en"/>
        </w:rPr>
        <w:t>It is expected to be complete by</w:t>
      </w:r>
      <w:r w:rsidR="00DB6969">
        <w:rPr>
          <w:lang w:val="en"/>
        </w:rPr>
        <w:t xml:space="preserve"> 2021</w:t>
      </w:r>
      <w:r w:rsidR="00940720">
        <w:rPr>
          <w:lang w:val="en"/>
        </w:rPr>
        <w:t xml:space="preserve">.  </w:t>
      </w:r>
    </w:p>
    <w:p w14:paraId="2C2A2057" w14:textId="77777777" w:rsidR="000C79EC" w:rsidRDefault="000C79EC" w:rsidP="00EF05CB">
      <w:pPr>
        <w:pStyle w:val="Heading3"/>
      </w:pPr>
      <w:r>
        <w:t xml:space="preserve">VEAC Central West Investigation </w:t>
      </w:r>
    </w:p>
    <w:p w14:paraId="67277F9F" w14:textId="6DD75239" w:rsidR="003C2A65" w:rsidRDefault="00940720" w:rsidP="003C2A65">
      <w:pPr>
        <w:pStyle w:val="Paragraphtext"/>
      </w:pPr>
      <w:r>
        <w:t xml:space="preserve">Commenced in 2016, the </w:t>
      </w:r>
      <w:r w:rsidR="007417F4">
        <w:t>Victorian Environment Assessment Council (</w:t>
      </w:r>
      <w:r>
        <w:t>VEAC</w:t>
      </w:r>
      <w:r w:rsidR="007417F4">
        <w:t>)</w:t>
      </w:r>
      <w:r>
        <w:t xml:space="preserve"> </w:t>
      </w:r>
      <w:r w:rsidR="000C79EC">
        <w:t xml:space="preserve">Investigation into the public land </w:t>
      </w:r>
      <w:r w:rsidR="00421D33">
        <w:t xml:space="preserve">that includes Wombat Forest, Macedon Regional Park and Cobaw Forest. The </w:t>
      </w:r>
      <w:r w:rsidR="00B21D7F">
        <w:t>investigation</w:t>
      </w:r>
      <w:r w:rsidR="00421D33">
        <w:t xml:space="preserve"> will identify the</w:t>
      </w:r>
      <w:r w:rsidR="00B21D7F">
        <w:t xml:space="preserve"> environmental, social, economic and cultural</w:t>
      </w:r>
      <w:r w:rsidR="00421D33">
        <w:t xml:space="preserve"> values of </w:t>
      </w:r>
      <w:r w:rsidR="00B21D7F">
        <w:t>public land in the study area</w:t>
      </w:r>
      <w:r w:rsidR="00421D33">
        <w:t xml:space="preserve"> and make recommendations for the balanced use </w:t>
      </w:r>
      <w:r w:rsidR="00421D33" w:rsidRPr="00421D33">
        <w:t>and</w:t>
      </w:r>
      <w:r w:rsidR="00421D33">
        <w:t xml:space="preserve"> appropriate management </w:t>
      </w:r>
      <w:r w:rsidR="00B21D7F">
        <w:t>of this land.</w:t>
      </w:r>
      <w:r w:rsidR="00774591">
        <w:t xml:space="preserve"> The outcomes of the investigation could be changes to the reservation status or management of existing public reserves. </w:t>
      </w:r>
      <w:r w:rsidR="00421D33">
        <w:t xml:space="preserve"> Council provided a</w:t>
      </w:r>
      <w:r w:rsidR="00774591">
        <w:t>n initial</w:t>
      </w:r>
      <w:r w:rsidR="00421D33">
        <w:t xml:space="preserve"> submission to the </w:t>
      </w:r>
      <w:r w:rsidR="00B21D7F">
        <w:t>C</w:t>
      </w:r>
      <w:r w:rsidR="00421D33">
        <w:t>ouncil</w:t>
      </w:r>
      <w:r w:rsidR="00774591">
        <w:t xml:space="preserve"> and has a representative on the Community Reference Group</w:t>
      </w:r>
      <w:r w:rsidR="0003231E">
        <w:t>.</w:t>
      </w:r>
      <w:r w:rsidR="00421D33">
        <w:t xml:space="preserve"> </w:t>
      </w:r>
      <w:r w:rsidR="00774591">
        <w:t xml:space="preserve">A Proposals Paper is scheduled to be released in 2018 with a final report submitted to the Minister for Environment and Climate Change </w:t>
      </w:r>
      <w:r>
        <w:t>by</w:t>
      </w:r>
      <w:r w:rsidR="003C2A65">
        <w:t xml:space="preserve"> March 2019.</w:t>
      </w:r>
    </w:p>
    <w:p w14:paraId="7157E4AE" w14:textId="77777777" w:rsidR="00800EBB" w:rsidRDefault="00800EBB" w:rsidP="003C2A65">
      <w:pPr>
        <w:pStyle w:val="Heading3"/>
      </w:pPr>
      <w:r>
        <w:t xml:space="preserve">Spotlight on Species </w:t>
      </w:r>
    </w:p>
    <w:p w14:paraId="53ECD2F5" w14:textId="4D8E5C93" w:rsidR="00800EBB" w:rsidRDefault="00800EBB" w:rsidP="00800EBB">
      <w:pPr>
        <w:pStyle w:val="Paragraphtext"/>
      </w:pPr>
      <w:r w:rsidRPr="00800EBB">
        <w:t>Spotlight on Species is a joint project between U</w:t>
      </w:r>
      <w:r>
        <w:t xml:space="preserve">pper </w:t>
      </w:r>
      <w:r w:rsidRPr="00800EBB">
        <w:t>C</w:t>
      </w:r>
      <w:r>
        <w:t xml:space="preserve">ampaspe Landcare </w:t>
      </w:r>
      <w:r w:rsidRPr="00800EBB">
        <w:t>N</w:t>
      </w:r>
      <w:r>
        <w:t>etwork</w:t>
      </w:r>
      <w:r w:rsidRPr="00800EBB">
        <w:t xml:space="preserve"> and the Macedon Shire Council to conduct </w:t>
      </w:r>
      <w:r w:rsidR="004C24D9">
        <w:t>c</w:t>
      </w:r>
      <w:r w:rsidRPr="00800EBB">
        <w:t xml:space="preserve">itizen </w:t>
      </w:r>
      <w:r w:rsidR="004C24D9">
        <w:t>s</w:t>
      </w:r>
      <w:r w:rsidRPr="00800EBB">
        <w:t>cience surveys for three threatened species</w:t>
      </w:r>
      <w:r>
        <w:t xml:space="preserve"> (Greater Glider, Powerful Owl and Phascogale) in the Macedon Ranges</w:t>
      </w:r>
      <w:r w:rsidR="004C24D9">
        <w:t xml:space="preserve"> and the Upper Campaspe Landcare Network area</w:t>
      </w:r>
      <w:r w:rsidRPr="00800EBB">
        <w:t>.</w:t>
      </w:r>
      <w:r>
        <w:t xml:space="preserve"> </w:t>
      </w:r>
      <w:r w:rsidRPr="00800EBB">
        <w:t xml:space="preserve">The data collected as a result of the surveys will be added to the Victorian Biodiversity Atlas to help </w:t>
      </w:r>
      <w:r w:rsidR="004C24D9">
        <w:t xml:space="preserve">inform future biodiversity policies and programs. </w:t>
      </w:r>
      <w:r w:rsidR="0020011D">
        <w:rPr>
          <w:lang w:val="en"/>
        </w:rPr>
        <w:t xml:space="preserve">It is expected to be complete by 2020.  </w:t>
      </w:r>
    </w:p>
    <w:p w14:paraId="3F65E2A3" w14:textId="77777777" w:rsidR="00940720" w:rsidRDefault="007F00F1" w:rsidP="00EB5195">
      <w:pPr>
        <w:pStyle w:val="Heading3"/>
        <w:keepNext/>
      </w:pPr>
      <w:r>
        <w:t>Melbourne Water’s Stream Frontage Management</w:t>
      </w:r>
      <w:r w:rsidR="00207B57">
        <w:t xml:space="preserve"> Program and Rural Land Program</w:t>
      </w:r>
    </w:p>
    <w:p w14:paraId="164A5675" w14:textId="77777777" w:rsidR="004C24D9" w:rsidRDefault="00EB5195" w:rsidP="00EB5195">
      <w:pPr>
        <w:pStyle w:val="Paragraphtext"/>
      </w:pPr>
      <w:r>
        <w:t xml:space="preserve">Melbourne Water’s Stream Frontage Management program provides assistance to private landholders to carry out work that will help to improve the condition of a river or creek. Deep Creek and Jackson’s creek and their tributaries are eligible for funding. The program provides technical and financial assistance for improving waterways including streamside fencing, weed control and revegetation. </w:t>
      </w:r>
    </w:p>
    <w:p w14:paraId="72FDC302" w14:textId="29092466" w:rsidR="00A12C24" w:rsidRDefault="00A12C24" w:rsidP="00EB5195">
      <w:pPr>
        <w:pStyle w:val="Paragraphtext"/>
      </w:pPr>
      <w:r>
        <w:lastRenderedPageBreak/>
        <w:t xml:space="preserve">Melbourne Water’s Rural Land Program works with landholders to improve land management practices to reduce sediment and nutrient loss from farms to waterways. </w:t>
      </w:r>
    </w:p>
    <w:p w14:paraId="1B21DD19" w14:textId="6B3BFED3" w:rsidR="00724D44" w:rsidRDefault="00724D44" w:rsidP="00820DD3">
      <w:pPr>
        <w:pStyle w:val="Heading3"/>
        <w:keepNext/>
      </w:pPr>
      <w:r>
        <w:t>Landcare Projects</w:t>
      </w:r>
    </w:p>
    <w:p w14:paraId="7D2BD6E7" w14:textId="3D763E5D" w:rsidR="00724D44" w:rsidRDefault="00724D44" w:rsidP="00773DC0">
      <w:pPr>
        <w:pStyle w:val="Paragraphtext"/>
        <w:spacing w:after="0"/>
      </w:pPr>
      <w:r>
        <w:t xml:space="preserve">A number of significant Landcare </w:t>
      </w:r>
      <w:r w:rsidR="007417F4">
        <w:t xml:space="preserve">Group </w:t>
      </w:r>
      <w:r>
        <w:t>projects are</w:t>
      </w:r>
      <w:r w:rsidR="00773DC0">
        <w:t xml:space="preserve"> also</w:t>
      </w:r>
      <w:r>
        <w:t xml:space="preserve"> underway including</w:t>
      </w:r>
      <w:r w:rsidR="004C24D9">
        <w:t>:</w:t>
      </w:r>
    </w:p>
    <w:p w14:paraId="15E05F6C" w14:textId="4028EBF9" w:rsidR="00724D44" w:rsidRDefault="00724D44" w:rsidP="00195A41">
      <w:pPr>
        <w:pStyle w:val="Paragraphtext"/>
        <w:numPr>
          <w:ilvl w:val="0"/>
          <w:numId w:val="14"/>
        </w:numPr>
        <w:spacing w:after="0"/>
      </w:pPr>
      <w:r>
        <w:t xml:space="preserve">Black Gum conservation in </w:t>
      </w:r>
      <w:r w:rsidR="004C24D9">
        <w:t>W</w:t>
      </w:r>
      <w:r>
        <w:t xml:space="preserve">oodend </w:t>
      </w:r>
      <w:r w:rsidR="004C24D9">
        <w:t xml:space="preserve">by </w:t>
      </w:r>
      <w:r>
        <w:t>Woodend Landc</w:t>
      </w:r>
      <w:r w:rsidR="0003231E">
        <w:t>are and the Threatened Species C</w:t>
      </w:r>
      <w:r>
        <w:t xml:space="preserve">onservancy.  </w:t>
      </w:r>
    </w:p>
    <w:p w14:paraId="5BB95D51" w14:textId="1602A268" w:rsidR="00724D44" w:rsidRDefault="00724D44" w:rsidP="00195A41">
      <w:pPr>
        <w:pStyle w:val="Paragraphtext"/>
        <w:numPr>
          <w:ilvl w:val="0"/>
          <w:numId w:val="14"/>
        </w:numPr>
        <w:spacing w:after="0"/>
      </w:pPr>
      <w:r>
        <w:t xml:space="preserve">Protection and enhancement of Monument Creek </w:t>
      </w:r>
      <w:r w:rsidR="004C24D9">
        <w:t xml:space="preserve">by </w:t>
      </w:r>
      <w:r>
        <w:t>Newham</w:t>
      </w:r>
      <w:r w:rsidR="004C24D9">
        <w:t xml:space="preserve"> and District</w:t>
      </w:r>
      <w:r>
        <w:t xml:space="preserve"> Landcare</w:t>
      </w:r>
      <w:r w:rsidR="004C24D9">
        <w:t xml:space="preserve"> (part of the Cobaw Biolink).</w:t>
      </w:r>
    </w:p>
    <w:p w14:paraId="79BD0628" w14:textId="52CE2F75" w:rsidR="0003231E" w:rsidRDefault="0020011D" w:rsidP="00195A41">
      <w:pPr>
        <w:pStyle w:val="Paragraphtext"/>
        <w:numPr>
          <w:ilvl w:val="0"/>
          <w:numId w:val="14"/>
        </w:numPr>
        <w:spacing w:after="0"/>
      </w:pPr>
      <w:r>
        <w:t>Platypus mapping and surveys by</w:t>
      </w:r>
      <w:r w:rsidR="0003231E">
        <w:t xml:space="preserve"> the Upper Campaspe</w:t>
      </w:r>
      <w:r>
        <w:t xml:space="preserve"> Landcare Network</w:t>
      </w:r>
    </w:p>
    <w:p w14:paraId="713DD745" w14:textId="4F211029" w:rsidR="007417F4" w:rsidRDefault="007417F4" w:rsidP="00195A41">
      <w:pPr>
        <w:pStyle w:val="Paragraphtext"/>
        <w:numPr>
          <w:ilvl w:val="0"/>
          <w:numId w:val="14"/>
        </w:numPr>
        <w:spacing w:after="0"/>
      </w:pPr>
      <w:r>
        <w:t xml:space="preserve">Masterplans and their implementation for Bald Hill </w:t>
      </w:r>
      <w:r w:rsidR="004C24D9">
        <w:t xml:space="preserve">Reserve </w:t>
      </w:r>
      <w:r>
        <w:t xml:space="preserve">and Malmsbury Common. </w:t>
      </w:r>
    </w:p>
    <w:p w14:paraId="6C787304" w14:textId="560E05B0" w:rsidR="007417F4" w:rsidRDefault="007417F4" w:rsidP="00195A41">
      <w:pPr>
        <w:pStyle w:val="Paragraphtext"/>
        <w:numPr>
          <w:ilvl w:val="0"/>
          <w:numId w:val="14"/>
        </w:numPr>
        <w:spacing w:after="0"/>
      </w:pPr>
      <w:r>
        <w:t xml:space="preserve">Campaspe River restoration program </w:t>
      </w:r>
      <w:r w:rsidR="004C24D9">
        <w:t xml:space="preserve">by </w:t>
      </w:r>
      <w:r>
        <w:t>Ashbourne Landcare</w:t>
      </w:r>
    </w:p>
    <w:p w14:paraId="0B31873D" w14:textId="67F16540" w:rsidR="004C24D9" w:rsidRDefault="006E01AE" w:rsidP="00195A41">
      <w:pPr>
        <w:pStyle w:val="Paragraphtext"/>
        <w:numPr>
          <w:ilvl w:val="0"/>
          <w:numId w:val="14"/>
        </w:numPr>
      </w:pPr>
      <w:r>
        <w:rPr>
          <w:noProof/>
          <w:lang w:eastAsia="en-AU"/>
        </w:rPr>
        <mc:AlternateContent>
          <mc:Choice Requires="wps">
            <w:drawing>
              <wp:anchor distT="0" distB="0" distL="114300" distR="114300" simplePos="0" relativeHeight="251919360" behindDoc="0" locked="0" layoutInCell="1" allowOverlap="1" wp14:anchorId="68B55058" wp14:editId="701BDEB2">
                <wp:simplePos x="0" y="0"/>
                <wp:positionH relativeFrom="column">
                  <wp:posOffset>108585</wp:posOffset>
                </wp:positionH>
                <wp:positionV relativeFrom="paragraph">
                  <wp:posOffset>4065905</wp:posOffset>
                </wp:positionV>
                <wp:extent cx="6019800" cy="635"/>
                <wp:effectExtent l="0" t="0" r="0" b="0"/>
                <wp:wrapTopAndBottom/>
                <wp:docPr id="127" name="Text Box 127"/>
                <wp:cNvGraphicFramePr/>
                <a:graphic xmlns:a="http://schemas.openxmlformats.org/drawingml/2006/main">
                  <a:graphicData uri="http://schemas.microsoft.com/office/word/2010/wordprocessingShape">
                    <wps:wsp>
                      <wps:cNvSpPr txBox="1"/>
                      <wps:spPr>
                        <a:xfrm>
                          <a:off x="0" y="0"/>
                          <a:ext cx="6019800" cy="635"/>
                        </a:xfrm>
                        <a:prstGeom prst="rect">
                          <a:avLst/>
                        </a:prstGeom>
                        <a:solidFill>
                          <a:prstClr val="white"/>
                        </a:solidFill>
                        <a:ln>
                          <a:noFill/>
                        </a:ln>
                        <a:effectLst/>
                      </wps:spPr>
                      <wps:txbx>
                        <w:txbxContent>
                          <w:p w14:paraId="760FC9D3" w14:textId="7447D90E" w:rsidR="001A133B" w:rsidRPr="00CC3F7B" w:rsidRDefault="001A133B" w:rsidP="00CC3F7B">
                            <w:pPr>
                              <w:pStyle w:val="Caption"/>
                            </w:pPr>
                            <w:r w:rsidRPr="00014033">
                              <w:t>Figur</w:t>
                            </w:r>
                            <w:r w:rsidRPr="00A517FC">
                              <w:t xml:space="preserve">e </w:t>
                            </w:r>
                            <w:r w:rsidRPr="001211A5">
                              <w:fldChar w:fldCharType="begin"/>
                            </w:r>
                            <w:r w:rsidRPr="00CC3F7B">
                              <w:instrText xml:space="preserve"> SEQ Figure \* ARABIC </w:instrText>
                            </w:r>
                            <w:r w:rsidRPr="001211A5">
                              <w:fldChar w:fldCharType="separate"/>
                            </w:r>
                            <w:r>
                              <w:rPr>
                                <w:noProof/>
                              </w:rPr>
                              <w:t>7</w:t>
                            </w:r>
                            <w:r w:rsidRPr="001211A5">
                              <w:fldChar w:fldCharType="end"/>
                            </w:r>
                            <w:r w:rsidRPr="001211A5">
                              <w:t>: The Cobaw Biolink (also known as the Campaspe-Maribyrnong Headwaters Biolink) has been a focus for Newham Landcare for many years. The group’s inspirational efforts revegetating roadsides, waterways and property boundaries can be seen in the above aerial photograph.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8B55058" id="Text Box 127" o:spid="_x0000_s1036" type="#_x0000_t202" style="position:absolute;left:0;text-align:left;margin-left:8.55pt;margin-top:320.15pt;width:474pt;height:.05pt;z-index:251919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" stroked="f">
                <v:textbox style="mso-fit-shape-to-text:t" inset="0,0,0,0">
                  <w:txbxContent>
                    <w:p w14:paraId="760FC9D3" w14:textId="7447D90E" w:rsidR="001A133B" w:rsidRPr="00CC3F7B" w:rsidRDefault="001A133B" w:rsidP="00CC3F7B">
                      <w:pPr>
                        <w:pStyle w:val="Caption"/>
                      </w:pPr>
                      <w:r w:rsidRPr="00014033">
                        <w:t>Figur</w:t>
                      </w:r>
                      <w:r w:rsidRPr="00A517FC">
                        <w:t xml:space="preserve">e </w:t>
                      </w:r>
                      <w:r w:rsidRPr="001211A5">
                        <w:fldChar w:fldCharType="begin"/>
                      </w:r>
                      <w:r w:rsidRPr="00CC3F7B">
                        <w:instrText xml:space="preserve"> SEQ Figure \* ARABIC </w:instrText>
                      </w:r>
                      <w:r w:rsidRPr="001211A5">
                        <w:fldChar w:fldCharType="separate"/>
                      </w:r>
                      <w:r>
                        <w:rPr>
                          <w:noProof/>
                        </w:rPr>
                        <w:t>7</w:t>
                      </w:r>
                      <w:r w:rsidRPr="001211A5">
                        <w:fldChar w:fldCharType="end"/>
                      </w:r>
                      <w:r w:rsidRPr="001211A5">
                        <w:t>: The Cobaw Biolink (also known as the Campaspe-Maribyrnong Headwaters Biolink) has been a focus for Newham Landcare for many years. The group’s inspirational efforts revegetating roadsides, waterways and property boundaries can be seen in the above aerial photograph.</w:t>
                      </w:r>
                    </w:p>
                  </w:txbxContent>
                </v:textbox>
                <w10:wrap type="topAndBottom"/>
              </v:shape>
            </w:pict>
          </mc:Fallback>
        </mc:AlternateContent>
      </w:r>
      <w:r>
        <w:rPr>
          <w:noProof/>
          <w:lang w:eastAsia="en-AU"/>
        </w:rPr>
        <w:drawing>
          <wp:anchor distT="0" distB="0" distL="114300" distR="114300" simplePos="0" relativeHeight="251902976" behindDoc="0" locked="0" layoutInCell="1" allowOverlap="1" wp14:anchorId="2BC01B24" wp14:editId="0FA3CF22">
            <wp:simplePos x="0" y="0"/>
            <wp:positionH relativeFrom="page">
              <wp:posOffset>828675</wp:posOffset>
            </wp:positionH>
            <wp:positionV relativeFrom="paragraph">
              <wp:posOffset>313690</wp:posOffset>
            </wp:positionV>
            <wp:extent cx="6019800" cy="3699510"/>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nging rock and mount macedon.jpg"/>
                    <pic:cNvPicPr/>
                  </pic:nvPicPr>
                  <pic:blipFill rotWithShape="1">
                    <a:blip r:embed="rId41" cstate="screen">
                      <a:extLst>
                        <a:ext uri="{28A0092B-C50C-407E-A947-70E740481C1C}">
                          <a14:useLocalDpi xmlns:a14="http://schemas.microsoft.com/office/drawing/2010/main"/>
                        </a:ext>
                      </a:extLst>
                    </a:blip>
                    <a:srcRect/>
                    <a:stretch/>
                  </pic:blipFill>
                  <pic:spPr bwMode="auto">
                    <a:xfrm>
                      <a:off x="0" y="0"/>
                      <a:ext cx="6019800" cy="369951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24D9">
        <w:t>Kangaroo Creek restoration program by Malmsbury Landcare</w:t>
      </w:r>
    </w:p>
    <w:p w14:paraId="7F8079B6" w14:textId="452CEF9E" w:rsidR="00B17399" w:rsidRDefault="00B17399" w:rsidP="00B17399">
      <w:pPr>
        <w:pStyle w:val="Paragraphtext"/>
      </w:pPr>
    </w:p>
    <w:p w14:paraId="7ECA3433" w14:textId="525966EE" w:rsidR="00B17399" w:rsidRDefault="00B17399" w:rsidP="00B17399">
      <w:pPr>
        <w:pStyle w:val="Paragraphtext"/>
      </w:pPr>
    </w:p>
    <w:p w14:paraId="19F33948" w14:textId="2FFBFBE7" w:rsidR="00E079D9" w:rsidRDefault="00E079D9" w:rsidP="00E079D9">
      <w:pPr>
        <w:pStyle w:val="Paragraphtext"/>
      </w:pPr>
    </w:p>
    <w:p w14:paraId="1673D851" w14:textId="2A1C06A8" w:rsidR="00490A3B" w:rsidRDefault="00490A3B">
      <w:pPr>
        <w:rPr>
          <w:rFonts w:ascii="Arial" w:hAnsi="Arial" w:cs="Arial"/>
          <w:b/>
          <w:color w:val="792021"/>
          <w:sz w:val="60"/>
          <w:szCs w:val="68"/>
        </w:rPr>
      </w:pPr>
      <w:r>
        <w:br w:type="page"/>
      </w:r>
    </w:p>
    <w:p w14:paraId="4A9A2F85" w14:textId="72C20943" w:rsidR="00537730" w:rsidRDefault="00537730" w:rsidP="00CC3F7B">
      <w:pPr>
        <w:pStyle w:val="Heading1"/>
        <w:keepNext/>
        <w:keepLines/>
        <w:numPr>
          <w:ilvl w:val="0"/>
          <w:numId w:val="73"/>
        </w:numPr>
        <w:spacing w:before="400" w:after="40" w:line="240" w:lineRule="auto"/>
        <w:ind w:left="709"/>
      </w:pPr>
      <w:bookmarkStart w:id="23" w:name="_Toc533072149"/>
      <w:r w:rsidRPr="00BD6714">
        <w:lastRenderedPageBreak/>
        <w:t>Biodiversity Values</w:t>
      </w:r>
      <w:bookmarkEnd w:id="22"/>
      <w:bookmarkEnd w:id="23"/>
    </w:p>
    <w:p w14:paraId="3789EE10" w14:textId="65F24435" w:rsidR="00492B2D" w:rsidRDefault="00492B2D" w:rsidP="00492B2D">
      <w:pPr>
        <w:pStyle w:val="Heading2"/>
      </w:pPr>
      <w:r>
        <w:t xml:space="preserve">5.1 Macedon Ranges </w:t>
      </w:r>
      <w:r w:rsidR="00C1264D">
        <w:t xml:space="preserve">Shire </w:t>
      </w:r>
      <w:r w:rsidRPr="003E48D8">
        <w:rPr>
          <w:i/>
        </w:rPr>
        <w:t>at a glance</w:t>
      </w:r>
      <w:r>
        <w:t xml:space="preserve"> </w:t>
      </w:r>
    </w:p>
    <w:p w14:paraId="1CE82C59" w14:textId="2EAEEBCA" w:rsidR="0045109A" w:rsidRPr="0045109A" w:rsidRDefault="00724D44" w:rsidP="0045109A">
      <w:pPr>
        <w:pStyle w:val="Paragraphtext"/>
      </w:pPr>
      <w:r>
        <w:t xml:space="preserve">The Macedon Ranges </w:t>
      </w:r>
      <w:r w:rsidR="00C1264D">
        <w:t xml:space="preserve">Shire </w:t>
      </w:r>
      <w:r>
        <w:t>is located in central Victoria with major townships including Kyneton, Romsey, Gisborne, and Woodend.</w:t>
      </w:r>
      <w:r w:rsidR="0045109A">
        <w:t xml:space="preserve"> The</w:t>
      </w:r>
      <w:r w:rsidR="0045109A" w:rsidRPr="0045109A">
        <w:t xml:space="preserve"> Shire is a p</w:t>
      </w:r>
      <w:r w:rsidR="00E079D9">
        <w:t>opular place to live and visit. The current population of</w:t>
      </w:r>
      <w:r w:rsidR="0045109A" w:rsidRPr="0045109A">
        <w:t xml:space="preserve"> 4</w:t>
      </w:r>
      <w:r w:rsidR="00C1264D">
        <w:t>8,953</w:t>
      </w:r>
      <w:r w:rsidR="0045109A" w:rsidRPr="0045109A">
        <w:t xml:space="preserve"> </w:t>
      </w:r>
      <w:r w:rsidR="00F976C6">
        <w:t xml:space="preserve">is </w:t>
      </w:r>
      <w:r w:rsidR="0045109A" w:rsidRPr="0045109A">
        <w:t>pr</w:t>
      </w:r>
      <w:r w:rsidR="00E079D9">
        <w:t>ojected to increase to 6</w:t>
      </w:r>
      <w:r w:rsidR="00C1264D">
        <w:t>5</w:t>
      </w:r>
      <w:r w:rsidR="00422F28">
        <w:t>,</w:t>
      </w:r>
      <w:r w:rsidR="00C1264D">
        <w:t>405</w:t>
      </w:r>
      <w:r w:rsidR="00E079D9">
        <w:t xml:space="preserve"> by</w:t>
      </w:r>
      <w:r w:rsidR="0045109A" w:rsidRPr="0045109A">
        <w:t xml:space="preserve"> 2036. </w:t>
      </w:r>
    </w:p>
    <w:p w14:paraId="4CAC9C5C" w14:textId="3162C491" w:rsidR="009B6478" w:rsidRDefault="00F54A28" w:rsidP="006F4A7C">
      <w:pPr>
        <w:pStyle w:val="Paragraphtext"/>
      </w:pPr>
      <w:r>
        <w:t xml:space="preserve">The </w:t>
      </w:r>
      <w:r w:rsidR="00FD0BA0" w:rsidRPr="00FD0BA0">
        <w:t>Shire has a unique and beautiful</w:t>
      </w:r>
      <w:r w:rsidR="00FD0BA0">
        <w:t xml:space="preserve"> </w:t>
      </w:r>
      <w:r w:rsidR="003C2A65">
        <w:t xml:space="preserve">natural </w:t>
      </w:r>
      <w:r w:rsidR="00FD0BA0" w:rsidRPr="00FD0BA0">
        <w:t>environment with high biodiversity values.</w:t>
      </w:r>
      <w:r w:rsidR="00724D44">
        <w:t xml:space="preserve"> T</w:t>
      </w:r>
      <w:r w:rsidR="006F4A7C">
        <w:t>he</w:t>
      </w:r>
      <w:r w:rsidR="00724D44">
        <w:t xml:space="preserve"> </w:t>
      </w:r>
      <w:r w:rsidR="003C2A65">
        <w:t>landscape</w:t>
      </w:r>
      <w:r w:rsidR="00724D44">
        <w:t xml:space="preserve"> </w:t>
      </w:r>
      <w:r w:rsidR="006F4A7C">
        <w:t>is very diverse, with contrasting features such as the mountainous areas of the Great Dividing Range including M</w:t>
      </w:r>
      <w:r w:rsidR="004C21C5">
        <w:t>oun</w:t>
      </w:r>
      <w:r w:rsidR="006F4A7C">
        <w:t xml:space="preserve">t Macedon, volcanic eruption points at Hanging Rock, </w:t>
      </w:r>
      <w:r w:rsidR="004C21C5">
        <w:t xml:space="preserve">Camels Hump, </w:t>
      </w:r>
      <w:r w:rsidR="006F4A7C">
        <w:t>Bald Hill</w:t>
      </w:r>
      <w:r w:rsidR="00A60F6E">
        <w:t>, Mount Gisborne</w:t>
      </w:r>
      <w:r w:rsidR="00A70F9F">
        <w:t>, Magnet Hill, Mount Aitken</w:t>
      </w:r>
      <w:r w:rsidR="006F4A7C">
        <w:t xml:space="preserve"> and M</w:t>
      </w:r>
      <w:r w:rsidR="004C21C5">
        <w:t>oun</w:t>
      </w:r>
      <w:r w:rsidR="006F4A7C">
        <w:t>t Bullengarook, and the grassy, flat volcanic plains a</w:t>
      </w:r>
      <w:r w:rsidR="00207B57">
        <w:t xml:space="preserve">round </w:t>
      </w:r>
      <w:r w:rsidR="00F976C6">
        <w:t xml:space="preserve">Kyneton, </w:t>
      </w:r>
      <w:r w:rsidR="00207B57">
        <w:t xml:space="preserve">Gisborne and Lancefield. </w:t>
      </w:r>
      <w:r w:rsidR="009B6478">
        <w:t xml:space="preserve">Several landscapes in the Shire have been recognised for their state significance. </w:t>
      </w:r>
    </w:p>
    <w:p w14:paraId="14F740E1" w14:textId="05CA2C3E" w:rsidR="00BC3243" w:rsidRDefault="0027671A" w:rsidP="006F4A7C">
      <w:pPr>
        <w:pStyle w:val="Paragraphtext"/>
      </w:pPr>
      <w:r>
        <w:rPr>
          <w:noProof/>
          <w:lang w:eastAsia="en-AU"/>
        </w:rPr>
        <w:drawing>
          <wp:anchor distT="0" distB="0" distL="114300" distR="114300" simplePos="0" relativeHeight="251770880" behindDoc="0" locked="0" layoutInCell="1" allowOverlap="1" wp14:anchorId="45F1AF6F" wp14:editId="5A6873E6">
            <wp:simplePos x="0" y="0"/>
            <wp:positionH relativeFrom="margin">
              <wp:posOffset>2221865</wp:posOffset>
            </wp:positionH>
            <wp:positionV relativeFrom="margin">
              <wp:posOffset>2879725</wp:posOffset>
            </wp:positionV>
            <wp:extent cx="3952240" cy="2736850"/>
            <wp:effectExtent l="0" t="0" r="0" b="635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whole of state.jpg"/>
                    <pic:cNvPicPr/>
                  </pic:nvPicPr>
                  <pic:blipFill rotWithShape="1">
                    <a:blip r:embed="rId42" cstate="screen">
                      <a:extLst>
                        <a:ext uri="{28A0092B-C50C-407E-A947-70E740481C1C}">
                          <a14:useLocalDpi xmlns:a14="http://schemas.microsoft.com/office/drawing/2010/main"/>
                        </a:ext>
                      </a:extLst>
                    </a:blip>
                    <a:srcRect/>
                    <a:stretch/>
                  </pic:blipFill>
                  <pic:spPr bwMode="auto">
                    <a:xfrm>
                      <a:off x="0" y="0"/>
                      <a:ext cx="3952240" cy="2736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24D44">
        <w:t>Despite the impact of colonisation</w:t>
      </w:r>
      <w:r w:rsidR="00484B7B">
        <w:t xml:space="preserve"> that</w:t>
      </w:r>
      <w:r>
        <w:t xml:space="preserve"> has</w:t>
      </w:r>
      <w:r w:rsidR="00484B7B">
        <w:t xml:space="preserve"> resulted in large scale clearance for farming and settlements</w:t>
      </w:r>
      <w:r w:rsidR="00724D44">
        <w:t xml:space="preserve">, the </w:t>
      </w:r>
      <w:r w:rsidR="009E6C25">
        <w:t xml:space="preserve">Macedon Ranges retains large areas of native vegetation in </w:t>
      </w:r>
      <w:r>
        <w:t xml:space="preserve">relative </w:t>
      </w:r>
      <w:r w:rsidR="009E6C25">
        <w:t xml:space="preserve">good condition, </w:t>
      </w:r>
      <w:r w:rsidR="00724D44">
        <w:t xml:space="preserve">much of it on private land. </w:t>
      </w:r>
      <w:r w:rsidR="00A31B3B">
        <w:t>The forested areas of Macedon Ranges</w:t>
      </w:r>
      <w:r w:rsidR="00C1264D">
        <w:t xml:space="preserve"> Shire</w:t>
      </w:r>
      <w:r>
        <w:t xml:space="preserve"> </w:t>
      </w:r>
      <w:r w:rsidR="00A31B3B">
        <w:t>support</w:t>
      </w:r>
      <w:r>
        <w:t xml:space="preserve"> </w:t>
      </w:r>
      <w:r w:rsidR="00A31B3B">
        <w:t>the majority of the 37%</w:t>
      </w:r>
      <w:r>
        <w:t xml:space="preserve"> of modelled native vegetation remaining</w:t>
      </w:r>
      <w:r w:rsidR="00A31B3B">
        <w:t xml:space="preserve"> across the shire. </w:t>
      </w:r>
      <w:r w:rsidR="009E6C25">
        <w:t xml:space="preserve">This directly </w:t>
      </w:r>
      <w:r w:rsidR="00484B7B">
        <w:t xml:space="preserve">supports </w:t>
      </w:r>
      <w:r w:rsidR="009E6C25">
        <w:t>the local economy incl</w:t>
      </w:r>
      <w:r w:rsidR="00724D44">
        <w:t>uding tourism and agriculture</w:t>
      </w:r>
      <w:r w:rsidR="00125451">
        <w:t>.</w:t>
      </w:r>
    </w:p>
    <w:p w14:paraId="12C05D51" w14:textId="7ED631E5" w:rsidR="00125451" w:rsidRDefault="006B7D70" w:rsidP="00125451">
      <w:pPr>
        <w:pStyle w:val="Paragraphtext"/>
      </w:pPr>
      <w:r>
        <w:t>Importantly, the S</w:t>
      </w:r>
      <w:r w:rsidR="00125451">
        <w:t xml:space="preserve">hire plays a significant role in the broader landscape in providing connectivity and climate refugia due </w:t>
      </w:r>
      <w:r>
        <w:t>to</w:t>
      </w:r>
      <w:r w:rsidR="00125451">
        <w:t xml:space="preserve"> its cooler and wetter climate in higher elevations, as seen</w:t>
      </w:r>
      <w:r w:rsidR="004C21C5">
        <w:t xml:space="preserve"> in </w:t>
      </w:r>
      <w:r w:rsidR="00422F28">
        <w:fldChar w:fldCharType="begin"/>
      </w:r>
      <w:r w:rsidR="00422F28">
        <w:instrText xml:space="preserve"> REF _Ref530662476 \h </w:instrText>
      </w:r>
      <w:r w:rsidR="00422F28">
        <w:fldChar w:fldCharType="separate"/>
      </w:r>
      <w:r w:rsidR="001A133B" w:rsidRPr="00014033">
        <w:t xml:space="preserve">Figure </w:t>
      </w:r>
      <w:r w:rsidR="001A133B">
        <w:rPr>
          <w:noProof/>
        </w:rPr>
        <w:t>8</w:t>
      </w:r>
      <w:r w:rsidR="00422F28">
        <w:fldChar w:fldCharType="end"/>
      </w:r>
      <w:r w:rsidR="00125451">
        <w:t>.</w:t>
      </w:r>
    </w:p>
    <w:p w14:paraId="63EDCADB" w14:textId="245298C4" w:rsidR="007560B2" w:rsidRDefault="006E01AE" w:rsidP="007560B2">
      <w:pPr>
        <w:pStyle w:val="Paragraphtext"/>
      </w:pPr>
      <w:r>
        <w:rPr>
          <w:noProof/>
          <w:lang w:eastAsia="en-AU"/>
        </w:rPr>
        <mc:AlternateContent>
          <mc:Choice Requires="wps">
            <w:drawing>
              <wp:anchor distT="0" distB="0" distL="114300" distR="114300" simplePos="0" relativeHeight="251781631" behindDoc="0" locked="0" layoutInCell="1" allowOverlap="1" wp14:anchorId="07C376C3" wp14:editId="5DC93D3F">
                <wp:simplePos x="0" y="0"/>
                <wp:positionH relativeFrom="margin">
                  <wp:posOffset>2289810</wp:posOffset>
                </wp:positionH>
                <wp:positionV relativeFrom="paragraph">
                  <wp:posOffset>271780</wp:posOffset>
                </wp:positionV>
                <wp:extent cx="3771900" cy="635"/>
                <wp:effectExtent l="0" t="0" r="0" b="3810"/>
                <wp:wrapSquare wrapText="bothSides"/>
                <wp:docPr id="66" name="Text Box 66"/>
                <wp:cNvGraphicFramePr/>
                <a:graphic xmlns:a="http://schemas.openxmlformats.org/drawingml/2006/main">
                  <a:graphicData uri="http://schemas.microsoft.com/office/word/2010/wordprocessingShape">
                    <wps:wsp>
                      <wps:cNvSpPr txBox="1"/>
                      <wps:spPr>
                        <a:xfrm>
                          <a:off x="0" y="0"/>
                          <a:ext cx="3771900" cy="635"/>
                        </a:xfrm>
                        <a:prstGeom prst="rect">
                          <a:avLst/>
                        </a:prstGeom>
                        <a:solidFill>
                          <a:prstClr val="white"/>
                        </a:solidFill>
                        <a:ln>
                          <a:noFill/>
                        </a:ln>
                        <a:effectLst/>
                      </wps:spPr>
                      <wps:txbx>
                        <w:txbxContent>
                          <w:p w14:paraId="06357DA0" w14:textId="1A900EA6" w:rsidR="001A133B" w:rsidRPr="00CC3F7B" w:rsidRDefault="001A133B" w:rsidP="00014033">
                            <w:pPr>
                              <w:pStyle w:val="Caption"/>
                            </w:pPr>
                            <w:bookmarkStart w:id="24" w:name="_Ref530662476"/>
                            <w:r w:rsidRPr="00014033">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24"/>
                            <w:r w:rsidRPr="00014033">
                              <w:t>: Location of Macedon Ranges (in purple) within Victoria.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7C376C3" id="Text Box 66" o:spid="_x0000_s1037" type="#_x0000_t202" style="position:absolute;margin-left:180.3pt;margin-top:21.4pt;width:297pt;height:.05pt;z-index:25178163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" stroked="f">
                <v:textbox style="mso-fit-shape-to-text:t" inset="0,0,0,0">
                  <w:txbxContent>
                    <w:p w14:paraId="06357DA0" w14:textId="1A900EA6" w:rsidR="001A133B" w:rsidRPr="00CC3F7B" w:rsidRDefault="001A133B" w:rsidP="00014033">
                      <w:pPr>
                        <w:pStyle w:val="Caption"/>
                      </w:pPr>
                      <w:bookmarkStart w:id="28" w:name="_Ref530662476"/>
                      <w:r w:rsidRPr="00014033">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28"/>
                      <w:r w:rsidRPr="00014033">
                        <w:t>: Location of Macedon Ranges (in purple) within Victoria.</w:t>
                      </w:r>
                    </w:p>
                  </w:txbxContent>
                </v:textbox>
                <w10:wrap type="square" anchorx="margin"/>
              </v:shape>
            </w:pict>
          </mc:Fallback>
        </mc:AlternateContent>
      </w:r>
      <w:r w:rsidR="00422F28">
        <w:fldChar w:fldCharType="begin"/>
      </w:r>
      <w:r w:rsidR="00422F28">
        <w:instrText xml:space="preserve"> REF _Ref530662482 \h </w:instrText>
      </w:r>
      <w:r w:rsidR="00422F28">
        <w:fldChar w:fldCharType="separate"/>
      </w:r>
      <w:r w:rsidR="001A133B" w:rsidRPr="00014033">
        <w:t xml:space="preserve">Figure </w:t>
      </w:r>
      <w:r w:rsidR="001A133B">
        <w:rPr>
          <w:noProof/>
        </w:rPr>
        <w:t>9</w:t>
      </w:r>
      <w:r w:rsidR="00422F28">
        <w:fldChar w:fldCharType="end"/>
      </w:r>
      <w:r w:rsidR="00422F28">
        <w:t xml:space="preserve"> </w:t>
      </w:r>
      <w:r w:rsidR="007560B2">
        <w:t>shows the key geological features and bioregions</w:t>
      </w:r>
      <w:r w:rsidR="00137D7C">
        <w:t xml:space="preserve"> of the Macedon Ranges. </w:t>
      </w:r>
    </w:p>
    <w:p w14:paraId="6B5839AB" w14:textId="77777777" w:rsidR="00F976C6" w:rsidRDefault="00F976C6" w:rsidP="007560B2">
      <w:pPr>
        <w:pStyle w:val="Paragraphtext"/>
      </w:pPr>
    </w:p>
    <w:p w14:paraId="48E95803" w14:textId="36088FD8" w:rsidR="007560B2" w:rsidRDefault="007560B2" w:rsidP="007560B2">
      <w:pPr>
        <w:pStyle w:val="Caption"/>
        <w:keepNext/>
      </w:pPr>
      <w:r>
        <w:t xml:space="preserve">Table </w:t>
      </w:r>
      <w:r w:rsidR="00037791">
        <w:rPr>
          <w:noProof/>
        </w:rPr>
        <w:fldChar w:fldCharType="begin"/>
      </w:r>
      <w:r w:rsidR="00037791">
        <w:rPr>
          <w:noProof/>
        </w:rPr>
        <w:instrText xml:space="preserve"> SEQ Table \* ARABIC </w:instrText>
      </w:r>
      <w:r w:rsidR="00037791">
        <w:rPr>
          <w:noProof/>
        </w:rPr>
        <w:fldChar w:fldCharType="separate"/>
      </w:r>
      <w:r w:rsidR="001A133B">
        <w:rPr>
          <w:noProof/>
        </w:rPr>
        <w:t>7</w:t>
      </w:r>
      <w:r w:rsidR="00037791">
        <w:rPr>
          <w:noProof/>
        </w:rPr>
        <w:fldChar w:fldCharType="end"/>
      </w:r>
      <w:r>
        <w:t>: Macedon Ranges</w:t>
      </w:r>
      <w:r w:rsidR="00C1264D">
        <w:t xml:space="preserve"> Shire</w:t>
      </w:r>
      <w:r w:rsidR="00125451">
        <w:t xml:space="preserve"> - </w:t>
      </w:r>
      <w:r>
        <w:t>biodiversity at a glance.</w:t>
      </w:r>
    </w:p>
    <w:tbl>
      <w:tblPr>
        <w:tblStyle w:val="GridTable5Dark-Accent3"/>
        <w:tblW w:w="0" w:type="auto"/>
        <w:tblLook w:val="0480" w:firstRow="0" w:lastRow="0" w:firstColumn="1" w:lastColumn="0" w:noHBand="0" w:noVBand="1"/>
      </w:tblPr>
      <w:tblGrid>
        <w:gridCol w:w="2018"/>
        <w:gridCol w:w="7753"/>
      </w:tblGrid>
      <w:tr w:rsidR="007560B2" w14:paraId="4171012F" w14:textId="77777777" w:rsidTr="007560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6062E98" w14:textId="28EDE5FB" w:rsidR="007560B2" w:rsidRDefault="007560B2" w:rsidP="007560B2">
            <w:pPr>
              <w:pStyle w:val="Paragraphtext"/>
              <w:spacing w:after="0"/>
            </w:pPr>
            <w:r>
              <w:t>Area</w:t>
            </w:r>
          </w:p>
        </w:tc>
        <w:tc>
          <w:tcPr>
            <w:tcW w:w="7796" w:type="dxa"/>
          </w:tcPr>
          <w:p w14:paraId="16366FF0" w14:textId="4196DA0A" w:rsidR="007560B2" w:rsidRPr="00611CC1" w:rsidRDefault="007560B2" w:rsidP="007560B2">
            <w:pPr>
              <w:pStyle w:val="Paragraphtext"/>
              <w:spacing w:after="0"/>
              <w:cnfStyle w:val="000000100000" w:firstRow="0" w:lastRow="0" w:firstColumn="0" w:lastColumn="0" w:oddVBand="0" w:evenVBand="0" w:oddHBand="1" w:evenHBand="0" w:firstRowFirstColumn="0" w:firstRowLastColumn="0" w:lastRowFirstColumn="0" w:lastRowLastColumn="0"/>
              <w:rPr>
                <w:b/>
              </w:rPr>
            </w:pPr>
            <w:r>
              <w:rPr>
                <w:b/>
              </w:rPr>
              <w:t>1,747 km</w:t>
            </w:r>
            <w:r>
              <w:rPr>
                <w:b/>
                <w:vertAlign w:val="superscript"/>
              </w:rPr>
              <w:t>2</w:t>
            </w:r>
            <w:r w:rsidRPr="00611CC1">
              <w:rPr>
                <w:b/>
              </w:rPr>
              <w:t xml:space="preserve"> </w:t>
            </w:r>
            <w:r>
              <w:rPr>
                <w:b/>
              </w:rPr>
              <w:t xml:space="preserve"> (</w:t>
            </w:r>
            <w:r w:rsidRPr="00122558">
              <w:rPr>
                <w:b/>
              </w:rPr>
              <w:t>174</w:t>
            </w:r>
            <w:r>
              <w:rPr>
                <w:b/>
              </w:rPr>
              <w:t>,</w:t>
            </w:r>
            <w:r w:rsidRPr="00122558">
              <w:rPr>
                <w:b/>
              </w:rPr>
              <w:t>700</w:t>
            </w:r>
            <w:r>
              <w:rPr>
                <w:b/>
              </w:rPr>
              <w:t xml:space="preserve"> ha)</w:t>
            </w:r>
          </w:p>
        </w:tc>
      </w:tr>
      <w:tr w:rsidR="007560B2" w14:paraId="356A56E8" w14:textId="77777777" w:rsidTr="007560B2">
        <w:tc>
          <w:tcPr>
            <w:cnfStyle w:val="001000000000" w:firstRow="0" w:lastRow="0" w:firstColumn="1" w:lastColumn="0" w:oddVBand="0" w:evenVBand="0" w:oddHBand="0" w:evenHBand="0" w:firstRowFirstColumn="0" w:firstRowLastColumn="0" w:lastRowFirstColumn="0" w:lastRowLastColumn="0"/>
            <w:tcW w:w="1838" w:type="dxa"/>
          </w:tcPr>
          <w:p w14:paraId="27474E5A" w14:textId="1BF6BE43" w:rsidR="007560B2" w:rsidRDefault="007560B2" w:rsidP="007560B2">
            <w:pPr>
              <w:pStyle w:val="Paragraphtext"/>
              <w:spacing w:after="0"/>
            </w:pPr>
            <w:r>
              <w:t>Area of native vegetation</w:t>
            </w:r>
          </w:p>
        </w:tc>
        <w:tc>
          <w:tcPr>
            <w:tcW w:w="7796" w:type="dxa"/>
          </w:tcPr>
          <w:p w14:paraId="7595AA35" w14:textId="77777777" w:rsidR="007560B2" w:rsidRDefault="007560B2" w:rsidP="007560B2">
            <w:pPr>
              <w:pStyle w:val="Paragraphtext"/>
              <w:spacing w:after="0"/>
              <w:cnfStyle w:val="000000000000" w:firstRow="0" w:lastRow="0" w:firstColumn="0" w:lastColumn="0" w:oddVBand="0" w:evenVBand="0" w:oddHBand="0" w:evenHBand="0" w:firstRowFirstColumn="0" w:firstRowLastColumn="0" w:lastRowFirstColumn="0" w:lastRowLastColumn="0"/>
            </w:pPr>
            <w:r>
              <w:t>Approximately 37% or 649 km</w:t>
            </w:r>
            <w:r>
              <w:rPr>
                <w:vertAlign w:val="superscript"/>
              </w:rPr>
              <w:t>2</w:t>
            </w:r>
            <w:r>
              <w:t xml:space="preserve"> (</w:t>
            </w:r>
            <w:r w:rsidRPr="00492B2D">
              <w:t>64</w:t>
            </w:r>
            <w:r>
              <w:t>,</w:t>
            </w:r>
            <w:r w:rsidRPr="00492B2D">
              <w:t>639</w:t>
            </w:r>
            <w:r>
              <w:t xml:space="preserve"> ha) </w:t>
            </w:r>
          </w:p>
          <w:p w14:paraId="09AFB974" w14:textId="77777777" w:rsidR="007560B2" w:rsidRDefault="007560B2" w:rsidP="007560B2">
            <w:pPr>
              <w:pStyle w:val="Paragraphtext"/>
              <w:spacing w:after="0"/>
              <w:cnfStyle w:val="000000000000" w:firstRow="0" w:lastRow="0" w:firstColumn="0" w:lastColumn="0" w:oddVBand="0" w:evenVBand="0" w:oddHBand="0" w:evenHBand="0" w:firstRowFirstColumn="0" w:firstRowLastColumn="0" w:lastRowFirstColumn="0" w:lastRowLastColumn="0"/>
            </w:pPr>
          </w:p>
        </w:tc>
      </w:tr>
      <w:tr w:rsidR="007560B2" w14:paraId="70A981F0" w14:textId="77777777" w:rsidTr="007560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B94CBDC" w14:textId="77777777" w:rsidR="007560B2" w:rsidRDefault="007560B2" w:rsidP="007560B2">
            <w:pPr>
              <w:pStyle w:val="Paragraphtext"/>
              <w:spacing w:after="0"/>
            </w:pPr>
            <w:r>
              <w:t>Bioregions</w:t>
            </w:r>
          </w:p>
        </w:tc>
        <w:tc>
          <w:tcPr>
            <w:tcW w:w="7796" w:type="dxa"/>
          </w:tcPr>
          <w:p w14:paraId="265D9F00" w14:textId="77777777" w:rsidR="007560B2" w:rsidRDefault="007560B2" w:rsidP="007560B2">
            <w:pPr>
              <w:pStyle w:val="Paragraphtext"/>
              <w:spacing w:after="0"/>
              <w:cnfStyle w:val="000000100000" w:firstRow="0" w:lastRow="0" w:firstColumn="0" w:lastColumn="0" w:oddVBand="0" w:evenVBand="0" w:oddHBand="1" w:evenHBand="0" w:firstRowFirstColumn="0" w:firstRowLastColumn="0" w:lastRowFirstColumn="0" w:lastRowLastColumn="0"/>
            </w:pPr>
            <w:r>
              <w:t>Central Victorian Uplands, Victorian Volcanic Plans, Goldfields</w:t>
            </w:r>
          </w:p>
        </w:tc>
      </w:tr>
      <w:tr w:rsidR="007560B2" w14:paraId="45994E60" w14:textId="77777777" w:rsidTr="007560B2">
        <w:tc>
          <w:tcPr>
            <w:cnfStyle w:val="001000000000" w:firstRow="0" w:lastRow="0" w:firstColumn="1" w:lastColumn="0" w:oddVBand="0" w:evenVBand="0" w:oddHBand="0" w:evenHBand="0" w:firstRowFirstColumn="0" w:firstRowLastColumn="0" w:lastRowFirstColumn="0" w:lastRowLastColumn="0"/>
            <w:tcW w:w="1838" w:type="dxa"/>
          </w:tcPr>
          <w:p w14:paraId="31EAC435" w14:textId="77777777" w:rsidR="007560B2" w:rsidRDefault="007560B2" w:rsidP="007560B2">
            <w:pPr>
              <w:pStyle w:val="Paragraphtext"/>
              <w:spacing w:after="0"/>
            </w:pPr>
            <w:r>
              <w:t>Ecological Vegetation Classes</w:t>
            </w:r>
          </w:p>
        </w:tc>
        <w:tc>
          <w:tcPr>
            <w:tcW w:w="7796" w:type="dxa"/>
          </w:tcPr>
          <w:p w14:paraId="1675EE03" w14:textId="77777777" w:rsidR="007560B2" w:rsidRDefault="007560B2" w:rsidP="007560B2">
            <w:pPr>
              <w:pStyle w:val="Paragraphtext"/>
              <w:spacing w:after="0"/>
              <w:cnfStyle w:val="000000000000" w:firstRow="0" w:lastRow="0" w:firstColumn="0" w:lastColumn="0" w:oddVBand="0" w:evenVBand="0" w:oddHBand="0" w:evenHBand="0" w:firstRowFirstColumn="0" w:firstRowLastColumn="0" w:lastRowFirstColumn="0" w:lastRowLastColumn="0"/>
            </w:pPr>
            <w:r>
              <w:t xml:space="preserve">33 Ecological Vegetation Classes (EVCs) known in the shire, of these; </w:t>
            </w:r>
          </w:p>
          <w:p w14:paraId="4538AAE0" w14:textId="14E79968" w:rsidR="007560B2" w:rsidRDefault="007560B2" w:rsidP="007560B2">
            <w:pPr>
              <w:pStyle w:val="Paragraphtext"/>
              <w:numPr>
                <w:ilvl w:val="0"/>
                <w:numId w:val="4"/>
              </w:numPr>
              <w:spacing w:after="0"/>
              <w:cnfStyle w:val="000000000000" w:firstRow="0" w:lastRow="0" w:firstColumn="0" w:lastColumn="0" w:oddVBand="0" w:evenVBand="0" w:oddHBand="0" w:evenHBand="0" w:firstRowFirstColumn="0" w:firstRowLastColumn="0" w:lastRowFirstColumn="0" w:lastRowLastColumn="0"/>
            </w:pPr>
            <w:r>
              <w:t>13 are listed as “end</w:t>
            </w:r>
            <w:r w:rsidR="0027671A">
              <w:t>angered” in Victoria (&lt;</w:t>
            </w:r>
            <w:r>
              <w:t>10% of pre-settlement coverage)</w:t>
            </w:r>
          </w:p>
          <w:p w14:paraId="2A003FA6" w14:textId="77777777" w:rsidR="007560B2" w:rsidRDefault="007560B2" w:rsidP="007560B2">
            <w:pPr>
              <w:pStyle w:val="Paragraphtext"/>
              <w:numPr>
                <w:ilvl w:val="0"/>
                <w:numId w:val="4"/>
              </w:numPr>
              <w:spacing w:after="0"/>
              <w:cnfStyle w:val="000000000000" w:firstRow="0" w:lastRow="0" w:firstColumn="0" w:lastColumn="0" w:oddVBand="0" w:evenVBand="0" w:oddHBand="0" w:evenHBand="0" w:firstRowFirstColumn="0" w:firstRowLastColumn="0" w:lastRowFirstColumn="0" w:lastRowLastColumn="0"/>
            </w:pPr>
            <w:r>
              <w:t>9 are vulnerable (10-30% of pre-settlement coverage)</w:t>
            </w:r>
          </w:p>
          <w:p w14:paraId="669688D6" w14:textId="77777777" w:rsidR="007560B2" w:rsidRDefault="007560B2" w:rsidP="007560B2">
            <w:pPr>
              <w:pStyle w:val="Paragraphtext"/>
              <w:numPr>
                <w:ilvl w:val="0"/>
                <w:numId w:val="4"/>
              </w:numPr>
              <w:spacing w:after="0"/>
              <w:cnfStyle w:val="000000000000" w:firstRow="0" w:lastRow="0" w:firstColumn="0" w:lastColumn="0" w:oddVBand="0" w:evenVBand="0" w:oddHBand="0" w:evenHBand="0" w:firstRowFirstColumn="0" w:firstRowLastColumn="0" w:lastRowFirstColumn="0" w:lastRowLastColumn="0"/>
            </w:pPr>
            <w:r>
              <w:t>4 are depleted (30-50% of pre-settlement coverage)</w:t>
            </w:r>
          </w:p>
          <w:p w14:paraId="380C6929" w14:textId="77777777" w:rsidR="007560B2" w:rsidRDefault="007560B2" w:rsidP="007560B2">
            <w:pPr>
              <w:pStyle w:val="Paragraphtext"/>
              <w:numPr>
                <w:ilvl w:val="0"/>
                <w:numId w:val="4"/>
              </w:numPr>
              <w:spacing w:after="0"/>
              <w:cnfStyle w:val="000000000000" w:firstRow="0" w:lastRow="0" w:firstColumn="0" w:lastColumn="0" w:oddVBand="0" w:evenVBand="0" w:oddHBand="0" w:evenHBand="0" w:firstRowFirstColumn="0" w:firstRowLastColumn="0" w:lastRowFirstColumn="0" w:lastRowLastColumn="0"/>
            </w:pPr>
            <w:r>
              <w:t>6 of least concern (50% of pre-settlement coverage)</w:t>
            </w:r>
          </w:p>
          <w:p w14:paraId="4F2B278E" w14:textId="77777777" w:rsidR="007560B2" w:rsidRDefault="007560B2" w:rsidP="007560B2">
            <w:pPr>
              <w:pStyle w:val="Paragraphtext"/>
              <w:numPr>
                <w:ilvl w:val="0"/>
                <w:numId w:val="4"/>
              </w:numPr>
              <w:spacing w:after="0"/>
              <w:cnfStyle w:val="000000000000" w:firstRow="0" w:lastRow="0" w:firstColumn="0" w:lastColumn="0" w:oddVBand="0" w:evenVBand="0" w:oddHBand="0" w:evenHBand="0" w:firstRowFirstColumn="0" w:firstRowLastColumn="0" w:lastRowFirstColumn="0" w:lastRowLastColumn="0"/>
            </w:pPr>
            <w:r>
              <w:t>1 wetland formation – status not determined</w:t>
            </w:r>
          </w:p>
        </w:tc>
      </w:tr>
      <w:tr w:rsidR="007560B2" w14:paraId="65780700" w14:textId="77777777" w:rsidTr="007560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5607FE9" w14:textId="77777777" w:rsidR="007560B2" w:rsidRDefault="007560B2" w:rsidP="007560B2">
            <w:pPr>
              <w:pStyle w:val="Paragraphtext"/>
              <w:spacing w:after="0"/>
            </w:pPr>
            <w:r>
              <w:t>Significant Public Land</w:t>
            </w:r>
          </w:p>
        </w:tc>
        <w:tc>
          <w:tcPr>
            <w:tcW w:w="7796" w:type="dxa"/>
          </w:tcPr>
          <w:p w14:paraId="0217C89E" w14:textId="77777777" w:rsidR="007560B2" w:rsidRDefault="007560B2" w:rsidP="007560B2">
            <w:pPr>
              <w:pStyle w:val="Paragraphtext"/>
              <w:tabs>
                <w:tab w:val="left" w:pos="4998"/>
              </w:tabs>
              <w:spacing w:after="0"/>
              <w:cnfStyle w:val="000000100000" w:firstRow="0" w:lastRow="0" w:firstColumn="0" w:lastColumn="0" w:oddVBand="0" w:evenVBand="0" w:oddHBand="1" w:evenHBand="0" w:firstRowFirstColumn="0" w:firstRowLastColumn="0" w:lastRowFirstColumn="0" w:lastRowLastColumn="0"/>
            </w:pPr>
            <w:r>
              <w:t>Public land covers 10% of the shire and includes Cobaw State Forest, Lerderderg State Park, Macedon Regional Park and Wombat State Forest</w:t>
            </w:r>
          </w:p>
        </w:tc>
      </w:tr>
      <w:tr w:rsidR="007560B2" w14:paraId="1A130B35" w14:textId="77777777" w:rsidTr="007560B2">
        <w:tc>
          <w:tcPr>
            <w:cnfStyle w:val="001000000000" w:firstRow="0" w:lastRow="0" w:firstColumn="1" w:lastColumn="0" w:oddVBand="0" w:evenVBand="0" w:oddHBand="0" w:evenHBand="0" w:firstRowFirstColumn="0" w:firstRowLastColumn="0" w:lastRowFirstColumn="0" w:lastRowLastColumn="0"/>
            <w:tcW w:w="1838" w:type="dxa"/>
          </w:tcPr>
          <w:p w14:paraId="48B16E48" w14:textId="13F4D63E" w:rsidR="007560B2" w:rsidRDefault="007560B2" w:rsidP="007560B2">
            <w:pPr>
              <w:pStyle w:val="Paragraphtext"/>
              <w:spacing w:after="0"/>
            </w:pPr>
            <w:r>
              <w:t xml:space="preserve">Bushland Reserves </w:t>
            </w:r>
          </w:p>
        </w:tc>
        <w:tc>
          <w:tcPr>
            <w:tcW w:w="7796" w:type="dxa"/>
          </w:tcPr>
          <w:p w14:paraId="59E0A47C" w14:textId="77777777" w:rsidR="007560B2" w:rsidRDefault="007560B2" w:rsidP="007560B2">
            <w:pPr>
              <w:pStyle w:val="Paragraphtext"/>
              <w:tabs>
                <w:tab w:val="left" w:pos="4998"/>
              </w:tabs>
              <w:spacing w:after="0"/>
              <w:cnfStyle w:val="000000000000" w:firstRow="0" w:lastRow="0" w:firstColumn="0" w:lastColumn="0" w:oddVBand="0" w:evenVBand="0" w:oddHBand="0" w:evenHBand="0" w:firstRowFirstColumn="0" w:firstRowLastColumn="0" w:lastRowFirstColumn="0" w:lastRowLastColumn="0"/>
            </w:pPr>
            <w:r>
              <w:t>517 ha protected across 20 bushland reserves plus various smaller conservation reserves</w:t>
            </w:r>
          </w:p>
        </w:tc>
      </w:tr>
      <w:tr w:rsidR="007560B2" w14:paraId="25FD688B" w14:textId="77777777" w:rsidTr="007560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7A1A1C8" w14:textId="6A21C2B6" w:rsidR="007560B2" w:rsidRDefault="007560B2" w:rsidP="0027671A">
            <w:pPr>
              <w:pStyle w:val="Paragraphtext"/>
              <w:spacing w:after="0"/>
            </w:pPr>
            <w:r>
              <w:t>Landcare</w:t>
            </w:r>
            <w:r w:rsidR="006B7D70">
              <w:t>/Friends</w:t>
            </w:r>
            <w:r>
              <w:t xml:space="preserve"> groups </w:t>
            </w:r>
          </w:p>
        </w:tc>
        <w:tc>
          <w:tcPr>
            <w:tcW w:w="7796" w:type="dxa"/>
          </w:tcPr>
          <w:p w14:paraId="3EC851F8" w14:textId="11830349" w:rsidR="007560B2" w:rsidRDefault="006B7D70" w:rsidP="007560B2">
            <w:pPr>
              <w:pStyle w:val="Paragraphtext"/>
              <w:spacing w:after="0"/>
              <w:cnfStyle w:val="000000100000" w:firstRow="0" w:lastRow="0" w:firstColumn="0" w:lastColumn="0" w:oddVBand="0" w:evenVBand="0" w:oddHBand="1" w:evenHBand="0" w:firstRowFirstColumn="0" w:firstRowLastColumn="0" w:lastRowFirstColumn="0" w:lastRowLastColumn="0"/>
            </w:pPr>
            <w:r>
              <w:t>37</w:t>
            </w:r>
            <w:r w:rsidR="007560B2">
              <w:t xml:space="preserve"> groups with over 1,000 members</w:t>
            </w:r>
          </w:p>
        </w:tc>
      </w:tr>
    </w:tbl>
    <w:p w14:paraId="775DD6CB" w14:textId="615A8192" w:rsidR="007560B2" w:rsidRDefault="007560B2" w:rsidP="007560B2">
      <w:pPr>
        <w:pStyle w:val="Paragraphtext"/>
      </w:pPr>
    </w:p>
    <w:p w14:paraId="77EC52EE" w14:textId="3484B9AE" w:rsidR="007560B2" w:rsidRDefault="00CC3634" w:rsidP="006F4A7C">
      <w:pPr>
        <w:pStyle w:val="Paragraphtext"/>
      </w:pPr>
      <w:r>
        <w:rPr>
          <w:noProof/>
          <w:color w:val="0000FF"/>
          <w:lang w:eastAsia="en-AU"/>
        </w:rPr>
        <w:lastRenderedPageBreak/>
        <w:drawing>
          <wp:anchor distT="0" distB="0" distL="114300" distR="114300" simplePos="0" relativeHeight="251777024" behindDoc="0" locked="0" layoutInCell="1" allowOverlap="1" wp14:anchorId="723899A8" wp14:editId="65A2D191">
            <wp:simplePos x="0" y="0"/>
            <wp:positionH relativeFrom="margin">
              <wp:align>right</wp:align>
            </wp:positionH>
            <wp:positionV relativeFrom="paragraph">
              <wp:posOffset>1905</wp:posOffset>
            </wp:positionV>
            <wp:extent cx="6200775" cy="6835775"/>
            <wp:effectExtent l="0" t="0" r="9525" b="317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ocalities and bioregions map.jpg"/>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6200775" cy="6835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7D70">
        <w:rPr>
          <w:noProof/>
          <w:lang w:eastAsia="en-AU"/>
        </w:rPr>
        <mc:AlternateContent>
          <mc:Choice Requires="wps">
            <w:drawing>
              <wp:anchor distT="0" distB="0" distL="114300" distR="114300" simplePos="0" relativeHeight="251779072" behindDoc="0" locked="0" layoutInCell="1" allowOverlap="1" wp14:anchorId="2D0A7895" wp14:editId="62D40E91">
                <wp:simplePos x="0" y="0"/>
                <wp:positionH relativeFrom="column">
                  <wp:posOffset>280035</wp:posOffset>
                </wp:positionH>
                <wp:positionV relativeFrom="paragraph">
                  <wp:posOffset>6845935</wp:posOffset>
                </wp:positionV>
                <wp:extent cx="5287645" cy="200025"/>
                <wp:effectExtent l="0" t="0" r="8255" b="9525"/>
                <wp:wrapTopAndBottom/>
                <wp:docPr id="63" name="Text Box 63"/>
                <wp:cNvGraphicFramePr/>
                <a:graphic xmlns:a="http://schemas.openxmlformats.org/drawingml/2006/main">
                  <a:graphicData uri="http://schemas.microsoft.com/office/word/2010/wordprocessingShape">
                    <wps:wsp>
                      <wps:cNvSpPr txBox="1"/>
                      <wps:spPr>
                        <a:xfrm>
                          <a:off x="0" y="0"/>
                          <a:ext cx="5287645" cy="200025"/>
                        </a:xfrm>
                        <a:prstGeom prst="rect">
                          <a:avLst/>
                        </a:prstGeom>
                        <a:solidFill>
                          <a:prstClr val="white"/>
                        </a:solidFill>
                        <a:ln>
                          <a:noFill/>
                        </a:ln>
                        <a:effectLst/>
                      </wps:spPr>
                      <wps:txbx>
                        <w:txbxContent>
                          <w:p w14:paraId="4017E026" w14:textId="5665986D" w:rsidR="001A133B" w:rsidRPr="00CC3F7B" w:rsidRDefault="001A133B" w:rsidP="00014033">
                            <w:pPr>
                              <w:pStyle w:val="Caption"/>
                            </w:pPr>
                            <w:bookmarkStart w:id="25" w:name="_Ref530662482"/>
                            <w:r w:rsidRPr="00014033">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25"/>
                            <w:r w:rsidRPr="00014033">
                              <w:t>: Macedon</w:t>
                            </w:r>
                            <w:r w:rsidRPr="00DD1BFD">
                              <w:t xml:space="preserve"> Ranges Shire Council</w:t>
                            </w:r>
                            <w:r w:rsidRPr="00A517FC">
                              <w:t xml:space="preserve"> highlighting </w:t>
                            </w:r>
                            <w:r w:rsidRPr="00DD1BFD">
                              <w:t>key towns, bioregions and landscape features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0A7895" id="Text Box 63" o:spid="_x0000_s1038" type="#_x0000_t202" style="position:absolute;margin-left:22.05pt;margin-top:539.05pt;width:416.35pt;height:15.75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" stroked="f">
                <v:textbox inset="0,0,0,0">
                  <w:txbxContent>
                    <w:p w14:paraId="4017E026" w14:textId="5665986D" w:rsidR="001A133B" w:rsidRPr="00CC3F7B" w:rsidRDefault="001A133B" w:rsidP="00014033">
                      <w:pPr>
                        <w:pStyle w:val="Caption"/>
                      </w:pPr>
                      <w:bookmarkStart w:id="30" w:name="_Ref530662482"/>
                      <w:r w:rsidRPr="00014033">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30"/>
                      <w:r w:rsidRPr="00014033">
                        <w:t>: Macedon</w:t>
                      </w:r>
                      <w:r w:rsidRPr="00DD1BFD">
                        <w:t xml:space="preserve"> Ranges Shire Council</w:t>
                      </w:r>
                      <w:r w:rsidRPr="00A517FC">
                        <w:t xml:space="preserve"> highlighting </w:t>
                      </w:r>
                      <w:r w:rsidRPr="00DD1BFD">
                        <w:t>key towns, bioregions and landscape features</w:t>
                      </w:r>
                    </w:p>
                  </w:txbxContent>
                </v:textbox>
                <w10:wrap type="topAndBottom"/>
              </v:shape>
            </w:pict>
          </mc:Fallback>
        </mc:AlternateContent>
      </w:r>
    </w:p>
    <w:p w14:paraId="5B1E7EF4" w14:textId="3CF16ED5" w:rsidR="002A3425" w:rsidRDefault="002A3425" w:rsidP="0045109A">
      <w:pPr>
        <w:pStyle w:val="Paragraphtext"/>
        <w:rPr>
          <w:noProof/>
          <w:color w:val="0000FF"/>
          <w:lang w:eastAsia="en-AU"/>
        </w:rPr>
      </w:pPr>
    </w:p>
    <w:p w14:paraId="15E15A77" w14:textId="63FB0BE7" w:rsidR="00125451" w:rsidRDefault="00125451" w:rsidP="0045109A">
      <w:pPr>
        <w:pStyle w:val="Paragraphtext"/>
        <w:rPr>
          <w:noProof/>
          <w:lang w:eastAsia="en-AU"/>
        </w:rPr>
      </w:pPr>
    </w:p>
    <w:p w14:paraId="4A2492D4" w14:textId="77777777" w:rsidR="006B7D70" w:rsidRDefault="006B7D70">
      <w:pPr>
        <w:rPr>
          <w:rFonts w:ascii="Arial" w:hAnsi="Arial" w:cs="Arial"/>
          <w:b/>
          <w:color w:val="404040" w:themeColor="text1" w:themeTint="BF"/>
          <w:sz w:val="44"/>
          <w:szCs w:val="56"/>
        </w:rPr>
      </w:pPr>
      <w:r>
        <w:br w:type="page"/>
      </w:r>
    </w:p>
    <w:p w14:paraId="7F90FE70" w14:textId="00A16176" w:rsidR="003F09CA" w:rsidRDefault="000F3E5C" w:rsidP="002835AA">
      <w:pPr>
        <w:pStyle w:val="Heading2"/>
      </w:pPr>
      <w:r>
        <w:lastRenderedPageBreak/>
        <w:t xml:space="preserve">5.2 </w:t>
      </w:r>
      <w:r w:rsidR="00914237">
        <w:t xml:space="preserve">Native </w:t>
      </w:r>
      <w:r w:rsidR="003F09CA">
        <w:t xml:space="preserve">Vegetation </w:t>
      </w:r>
    </w:p>
    <w:p w14:paraId="0F42DE6A" w14:textId="207A37E2" w:rsidR="009A4E42" w:rsidRDefault="00C65AA6" w:rsidP="00C65AA6">
      <w:pPr>
        <w:pStyle w:val="Paragraphtext"/>
      </w:pPr>
      <w:r>
        <w:t xml:space="preserve">Vegetation forms the basis of most </w:t>
      </w:r>
      <w:r w:rsidR="008A77C3">
        <w:t xml:space="preserve">terrestrial </w:t>
      </w:r>
      <w:r>
        <w:t xml:space="preserve">ecosystems with all animals, fungi and microorganisms relying on specific vegetation for their food and habitat. </w:t>
      </w:r>
      <w:r w:rsidR="009A4E42">
        <w:rPr>
          <w:lang w:val="en"/>
        </w:rPr>
        <w:t xml:space="preserve">Within the relatively small area of the Macedon Ranges </w:t>
      </w:r>
      <w:r w:rsidR="00C1264D">
        <w:rPr>
          <w:lang w:val="en"/>
        </w:rPr>
        <w:t xml:space="preserve">Shire </w:t>
      </w:r>
      <w:r w:rsidR="009A4E42">
        <w:rPr>
          <w:lang w:val="en"/>
        </w:rPr>
        <w:t xml:space="preserve">there is a wide diversity of plant communities occupying the varying environments created by different altitudes, </w:t>
      </w:r>
      <w:r w:rsidR="005B015B">
        <w:rPr>
          <w:lang w:val="en"/>
        </w:rPr>
        <w:t>aspects and soils</w:t>
      </w:r>
      <w:r w:rsidR="00F976C6">
        <w:rPr>
          <w:lang w:val="en"/>
        </w:rPr>
        <w:t>, as demonstrated in</w:t>
      </w:r>
      <w:r w:rsidR="00422F28">
        <w:rPr>
          <w:lang w:val="en"/>
        </w:rPr>
        <w:t xml:space="preserve"> </w:t>
      </w:r>
      <w:r w:rsidR="00422F28">
        <w:rPr>
          <w:lang w:val="en"/>
        </w:rPr>
        <w:fldChar w:fldCharType="begin"/>
      </w:r>
      <w:r w:rsidR="00422F28">
        <w:rPr>
          <w:lang w:val="en"/>
        </w:rPr>
        <w:instrText xml:space="preserve"> REF _Ref530662507 \h </w:instrText>
      </w:r>
      <w:r w:rsidR="00422F28">
        <w:rPr>
          <w:lang w:val="en"/>
        </w:rPr>
      </w:r>
      <w:r w:rsidR="00422F28">
        <w:rPr>
          <w:lang w:val="en"/>
        </w:rPr>
        <w:fldChar w:fldCharType="separate"/>
      </w:r>
      <w:r w:rsidR="001A133B" w:rsidRPr="00014033">
        <w:t xml:space="preserve">Figure </w:t>
      </w:r>
      <w:r w:rsidR="001A133B">
        <w:rPr>
          <w:noProof/>
        </w:rPr>
        <w:t>10</w:t>
      </w:r>
      <w:r w:rsidR="00422F28">
        <w:rPr>
          <w:lang w:val="en"/>
        </w:rPr>
        <w:fldChar w:fldCharType="end"/>
      </w:r>
      <w:r w:rsidR="009A4E42">
        <w:rPr>
          <w:lang w:val="en"/>
        </w:rPr>
        <w:t>.</w:t>
      </w:r>
      <w:r w:rsidR="000D49BF">
        <w:rPr>
          <w:lang w:val="en"/>
        </w:rPr>
        <w:t xml:space="preserve"> </w:t>
      </w:r>
    </w:p>
    <w:p w14:paraId="3B956D1D" w14:textId="0BBEA0D0" w:rsidR="006B7D70" w:rsidRDefault="006B7D70" w:rsidP="003F09CA">
      <w:pPr>
        <w:pStyle w:val="Paragraphtext"/>
      </w:pPr>
      <w:r>
        <w:t>The Victorian Government has classified t</w:t>
      </w:r>
      <w:r w:rsidR="008708FE">
        <w:t>he different combinations of species into Ecological Vegetation Classes (EVCs).</w:t>
      </w:r>
      <w:r w:rsidR="009A4E42">
        <w:t xml:space="preserve"> </w:t>
      </w:r>
      <w:r w:rsidR="00914237">
        <w:t xml:space="preserve">EVCs </w:t>
      </w:r>
      <w:r w:rsidR="00F03211">
        <w:t xml:space="preserve">are </w:t>
      </w:r>
      <w:r w:rsidR="002118A9">
        <w:t>determined by</w:t>
      </w:r>
      <w:r w:rsidR="00F03211">
        <w:t xml:space="preserve"> vegetation structure and floristics, land systems and other environmental information including </w:t>
      </w:r>
      <w:r>
        <w:t xml:space="preserve">geology, </w:t>
      </w:r>
      <w:r w:rsidR="00F03211">
        <w:t xml:space="preserve">aspect, slope, elevation, rainfall, fire frequency and ecological responses to disturbance. </w:t>
      </w:r>
    </w:p>
    <w:p w14:paraId="18CE7E67" w14:textId="6E87C3E1" w:rsidR="00F03211" w:rsidRDefault="002F5400" w:rsidP="003F09CA">
      <w:pPr>
        <w:pStyle w:val="Paragraphtext"/>
      </w:pPr>
      <w:r>
        <w:t>Forest habitats generally refer to plant communities where tree cover is 30% or greater. Forests are widespread within the Shire but are most common across the foothills and mountain slopes of the Macedon and Cobaw Ranges. Woodland habitats generally refer to plant communities where tree cover is less than 30%.</w:t>
      </w:r>
    </w:p>
    <w:p w14:paraId="20827113" w14:textId="2B2BF885" w:rsidR="00F37BB4" w:rsidRDefault="00010999" w:rsidP="00C65AA6">
      <w:pPr>
        <w:pStyle w:val="Paragraphtext"/>
      </w:pPr>
      <w:r>
        <w:t>Macedon Ranges S</w:t>
      </w:r>
      <w:r w:rsidR="00C65AA6">
        <w:t>hire has 33 different</w:t>
      </w:r>
      <w:r w:rsidR="00F63495">
        <w:t xml:space="preserve"> EVCs </w:t>
      </w:r>
      <w:r w:rsidR="00B632BC">
        <w:t xml:space="preserve">represented across three bioregions (Victorian Volcanic Plains, Central Victorian Uplands and Goldfields) that cover a range of broad vegetation types including woodlands, grasslands, forests and wetlands. The most extensive remnant vegetation persists on soils too steep or poor to farm, or forests set aside for timber production occur on public land. Important smaller fragments of grassland or woodland can be found across </w:t>
      </w:r>
      <w:r w:rsidR="004B49B5">
        <w:t>the Shire</w:t>
      </w:r>
      <w:r w:rsidR="00B632BC">
        <w:t xml:space="preserve"> on public and private land (MRSC 2009).</w:t>
      </w:r>
      <w:r w:rsidR="00C65AA6">
        <w:t xml:space="preserve"> </w:t>
      </w:r>
    </w:p>
    <w:p w14:paraId="251CDCB7" w14:textId="3732313D" w:rsidR="00713A87" w:rsidRDefault="00914582" w:rsidP="00C65AA6">
      <w:pPr>
        <w:pStyle w:val="Paragraphtext"/>
      </w:pPr>
      <w:r>
        <w:t>A</w:t>
      </w:r>
      <w:r w:rsidR="005B015B">
        <w:t xml:space="preserve"> short description of the broad vegetation types found across the shire</w:t>
      </w:r>
      <w:r>
        <w:t xml:space="preserve"> is provided</w:t>
      </w:r>
      <w:r w:rsidR="00F976C6">
        <w:t xml:space="preserve"> on the following pages</w:t>
      </w:r>
      <w:r w:rsidR="005B015B">
        <w:t xml:space="preserve">. </w:t>
      </w:r>
      <w:r w:rsidR="00F976C6">
        <w:t>Figures 1</w:t>
      </w:r>
      <w:r w:rsidR="005E68D3">
        <w:t>1</w:t>
      </w:r>
      <w:r w:rsidR="006B396D">
        <w:t xml:space="preserve"> and 1</w:t>
      </w:r>
      <w:r w:rsidR="005E68D3">
        <w:t>2</w:t>
      </w:r>
      <w:r w:rsidR="00713A87">
        <w:t xml:space="preserve"> demonstrate where these vegetation types were located pre-colonisation and today. </w:t>
      </w:r>
    </w:p>
    <w:p w14:paraId="19EA3E4D" w14:textId="59A7BF0C" w:rsidR="00F37BB4" w:rsidRDefault="00144BF9" w:rsidP="00C65AA6">
      <w:pPr>
        <w:pStyle w:val="Paragraphtext"/>
      </w:pPr>
      <w:r>
        <w:t xml:space="preserve">A list of all EVCs found in the Macedon Ranges Shire, their conservation status and areas on public and private land is provided in Appendix 3. </w:t>
      </w:r>
    </w:p>
    <w:p w14:paraId="3CBAF620" w14:textId="412BF73C" w:rsidR="006B7D70" w:rsidRDefault="00137D7C">
      <w:r>
        <w:rPr>
          <w:noProof/>
          <w:lang w:eastAsia="en-AU"/>
        </w:rPr>
        <mc:AlternateContent>
          <mc:Choice Requires="wps">
            <w:drawing>
              <wp:anchor distT="0" distB="0" distL="114300" distR="114300" simplePos="0" relativeHeight="251854848" behindDoc="1" locked="0" layoutInCell="1" allowOverlap="1" wp14:anchorId="4EB8A2EF" wp14:editId="7930BDA0">
                <wp:simplePos x="0" y="0"/>
                <wp:positionH relativeFrom="column">
                  <wp:posOffset>-46990</wp:posOffset>
                </wp:positionH>
                <wp:positionV relativeFrom="paragraph">
                  <wp:posOffset>3866515</wp:posOffset>
                </wp:positionV>
                <wp:extent cx="6210300" cy="635"/>
                <wp:effectExtent l="0" t="0" r="0" b="0"/>
                <wp:wrapTight wrapText="bothSides">
                  <wp:wrapPolygon edited="0">
                    <wp:start x="0" y="0"/>
                    <wp:lineTo x="0" y="21600"/>
                    <wp:lineTo x="21600" y="21600"/>
                    <wp:lineTo x="21600" y="0"/>
                  </wp:wrapPolygon>
                </wp:wrapTight>
                <wp:docPr id="97" name="Text Box 97"/>
                <wp:cNvGraphicFramePr/>
                <a:graphic xmlns:a="http://schemas.openxmlformats.org/drawingml/2006/main">
                  <a:graphicData uri="http://schemas.microsoft.com/office/word/2010/wordprocessingShape">
                    <wps:wsp>
                      <wps:cNvSpPr txBox="1"/>
                      <wps:spPr>
                        <a:xfrm>
                          <a:off x="0" y="0"/>
                          <a:ext cx="6210300" cy="635"/>
                        </a:xfrm>
                        <a:prstGeom prst="rect">
                          <a:avLst/>
                        </a:prstGeom>
                        <a:solidFill>
                          <a:prstClr val="white"/>
                        </a:solidFill>
                        <a:ln>
                          <a:noFill/>
                        </a:ln>
                        <a:effectLst/>
                      </wps:spPr>
                      <wps:txbx>
                        <w:txbxContent>
                          <w:p w14:paraId="30442429" w14:textId="0D48BAE9" w:rsidR="001A133B" w:rsidRPr="00CC3F7B" w:rsidRDefault="001A133B" w:rsidP="00014033">
                            <w:pPr>
                              <w:pStyle w:val="Caption"/>
                            </w:pPr>
                            <w:bookmarkStart w:id="26" w:name="_Ref530662507"/>
                            <w:r w:rsidRPr="00014033">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26"/>
                            <w:r w:rsidRPr="00014033">
                              <w:t xml:space="preserve">: Vegetation Communities – </w:t>
                            </w:r>
                            <w:r>
                              <w:t>Mount</w:t>
                            </w:r>
                            <w:r w:rsidRPr="00014033">
                              <w:t xml:space="preserve"> Macedon massif, profile. Source, David Francis 2010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B8A2EF" id="Text Box 97" o:spid="_x0000_s1039" type="#_x0000_t202" style="position:absolute;margin-left:-3.7pt;margin-top:304.45pt;width:489pt;height:.05pt;z-index:-251461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" stroked="f">
                <v:textbox style="mso-fit-shape-to-text:t" inset="0,0,0,0">
                  <w:txbxContent>
                    <w:p w14:paraId="30442429" w14:textId="0D48BAE9" w:rsidR="001A133B" w:rsidRPr="00CC3F7B" w:rsidRDefault="001A133B" w:rsidP="00014033">
                      <w:pPr>
                        <w:pStyle w:val="Caption"/>
                      </w:pPr>
                      <w:bookmarkStart w:id="32" w:name="_Ref530662507"/>
                      <w:r w:rsidRPr="00014033">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32"/>
                      <w:r w:rsidRPr="00014033">
                        <w:t xml:space="preserve">: Vegetation Communities – </w:t>
                      </w:r>
                      <w:r>
                        <w:t>Mount</w:t>
                      </w:r>
                      <w:r w:rsidRPr="00014033">
                        <w:t xml:space="preserve"> Macedon massif, profile. Source, David Francis 2010</w:t>
                      </w:r>
                    </w:p>
                  </w:txbxContent>
                </v:textbox>
                <w10:wrap type="tight"/>
              </v:shape>
            </w:pict>
          </mc:Fallback>
        </mc:AlternateContent>
      </w:r>
      <w:r w:rsidR="006B7D70">
        <w:rPr>
          <w:noProof/>
          <w:color w:val="0000FF"/>
          <w:lang w:eastAsia="en-AU"/>
        </w:rPr>
        <w:drawing>
          <wp:anchor distT="0" distB="0" distL="114300" distR="114300" simplePos="0" relativeHeight="251653113" behindDoc="1" locked="0" layoutInCell="1" allowOverlap="1" wp14:anchorId="07FEE6CB" wp14:editId="68D7D864">
            <wp:simplePos x="0" y="0"/>
            <wp:positionH relativeFrom="page">
              <wp:align>center</wp:align>
            </wp:positionH>
            <wp:positionV relativeFrom="paragraph">
              <wp:posOffset>1162050</wp:posOffset>
            </wp:positionV>
            <wp:extent cx="6210364" cy="2647315"/>
            <wp:effectExtent l="0" t="0" r="0" b="635"/>
            <wp:wrapTight wrapText="bothSides">
              <wp:wrapPolygon edited="0">
                <wp:start x="0" y="0"/>
                <wp:lineTo x="0" y="21450"/>
                <wp:lineTo x="21534" y="21450"/>
                <wp:lineTo x="21534" y="0"/>
                <wp:lineTo x="0" y="0"/>
              </wp:wrapPolygon>
            </wp:wrapTight>
            <wp:docPr id="15" name="Picture 15" descr="evc_profile_1600px_b">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vc_profile_1600px_b">
                      <a:hlinkClick r:id="rId44"/>
                    </pic:cNvPr>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6210364" cy="2647315"/>
                    </a:xfrm>
                    <a:prstGeom prst="rect">
                      <a:avLst/>
                    </a:prstGeom>
                    <a:noFill/>
                    <a:ln>
                      <a:noFill/>
                    </a:ln>
                  </pic:spPr>
                </pic:pic>
              </a:graphicData>
            </a:graphic>
            <wp14:sizeRelH relativeFrom="page">
              <wp14:pctWidth>0</wp14:pctWidth>
            </wp14:sizeRelH>
            <wp14:sizeRelV relativeFrom="page">
              <wp14:pctHeight>0</wp14:pctHeight>
            </wp14:sizeRelV>
          </wp:anchor>
        </w:drawing>
      </w:r>
      <w:r w:rsidR="006B7D70">
        <w:br w:type="page"/>
      </w:r>
    </w:p>
    <w:tbl>
      <w:tblPr>
        <w:tblStyle w:val="TableGrid"/>
        <w:tblW w:w="0" w:type="auto"/>
        <w:tblLook w:val="04A0" w:firstRow="1" w:lastRow="0" w:firstColumn="1" w:lastColumn="0" w:noHBand="0" w:noVBand="1"/>
      </w:tblPr>
      <w:tblGrid>
        <w:gridCol w:w="4536"/>
        <w:gridCol w:w="5235"/>
      </w:tblGrid>
      <w:tr w:rsidR="00010999" w14:paraId="79E6F75A" w14:textId="77777777" w:rsidTr="006B7D70">
        <w:trPr>
          <w:cantSplit/>
          <w:trHeight w:val="2601"/>
        </w:trPr>
        <w:tc>
          <w:tcPr>
            <w:tcW w:w="4536" w:type="dxa"/>
            <w:tcBorders>
              <w:top w:val="nil"/>
              <w:left w:val="nil"/>
              <w:bottom w:val="nil"/>
              <w:right w:val="nil"/>
            </w:tcBorders>
          </w:tcPr>
          <w:p w14:paraId="61522A7E" w14:textId="2B01D33F" w:rsidR="00200228" w:rsidRPr="006B4063" w:rsidRDefault="00F514DE" w:rsidP="00200228">
            <w:pPr>
              <w:pStyle w:val="Paragraphtext"/>
              <w:rPr>
                <w:rFonts w:ascii="HelveticaNeue-Light" w:hAnsi="HelveticaNeue-Light" w:cs="HelveticaNeue-Light"/>
              </w:rPr>
            </w:pPr>
            <w:r>
              <w:rPr>
                <w:rFonts w:ascii="HelveticaNeue-Light" w:hAnsi="HelveticaNeue-Light" w:cs="HelveticaNeue-Light"/>
                <w:noProof/>
                <w:lang w:eastAsia="en-AU"/>
              </w:rPr>
              <w:lastRenderedPageBreak/>
              <w:drawing>
                <wp:anchor distT="0" distB="0" distL="114300" distR="114300" simplePos="0" relativeHeight="251730944" behindDoc="1" locked="0" layoutInCell="1" allowOverlap="1" wp14:anchorId="29681149" wp14:editId="4B75EE10">
                  <wp:simplePos x="0" y="0"/>
                  <wp:positionH relativeFrom="column">
                    <wp:posOffset>55343</wp:posOffset>
                  </wp:positionH>
                  <wp:positionV relativeFrom="paragraph">
                    <wp:posOffset>27305</wp:posOffset>
                  </wp:positionV>
                  <wp:extent cx="2620010" cy="1838325"/>
                  <wp:effectExtent l="0" t="0" r="8890" b="9525"/>
                  <wp:wrapTight wrapText="bothSides">
                    <wp:wrapPolygon edited="0">
                      <wp:start x="0" y="0"/>
                      <wp:lineTo x="0" y="21488"/>
                      <wp:lineTo x="21516" y="21488"/>
                      <wp:lineTo x="2151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ntane grassland DF.jpg"/>
                          <pic:cNvPicPr/>
                        </pic:nvPicPr>
                        <pic:blipFill rotWithShape="1">
                          <a:blip r:embed="rId46" cstate="screen">
                            <a:extLst>
                              <a:ext uri="{28A0092B-C50C-407E-A947-70E740481C1C}">
                                <a14:useLocalDpi xmlns:a14="http://schemas.microsoft.com/office/drawing/2010/main"/>
                              </a:ext>
                            </a:extLst>
                          </a:blip>
                          <a:srcRect/>
                          <a:stretch/>
                        </pic:blipFill>
                        <pic:spPr bwMode="auto">
                          <a:xfrm>
                            <a:off x="0" y="0"/>
                            <a:ext cx="2620010" cy="1838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235" w:type="dxa"/>
            <w:tcBorders>
              <w:top w:val="nil"/>
              <w:left w:val="nil"/>
              <w:bottom w:val="nil"/>
              <w:right w:val="nil"/>
            </w:tcBorders>
          </w:tcPr>
          <w:p w14:paraId="28351B10" w14:textId="3B041249" w:rsidR="00200228" w:rsidRPr="00200228" w:rsidRDefault="006B7D70" w:rsidP="00200228">
            <w:pPr>
              <w:pStyle w:val="Paragraphtext"/>
              <w:rPr>
                <w:b/>
              </w:rPr>
            </w:pPr>
            <w:r>
              <w:rPr>
                <w:b/>
              </w:rPr>
              <w:t>Monta</w:t>
            </w:r>
            <w:r w:rsidR="004F047E">
              <w:rPr>
                <w:b/>
              </w:rPr>
              <w:t>ne</w:t>
            </w:r>
          </w:p>
          <w:p w14:paraId="185BEEE2" w14:textId="3ACC8498" w:rsidR="00200228" w:rsidRDefault="006B7D70" w:rsidP="00200228">
            <w:pPr>
              <w:pStyle w:val="Paragraphtext"/>
            </w:pPr>
            <w:r>
              <w:t>Sub-alpine Low W</w:t>
            </w:r>
            <w:r w:rsidR="00200228">
              <w:t>oodland dominated by Snow Gums</w:t>
            </w:r>
            <w:r w:rsidR="007417F4">
              <w:t xml:space="preserve"> found on</w:t>
            </w:r>
            <w:r w:rsidR="00FD35C3">
              <w:t>ly on</w:t>
            </w:r>
            <w:r w:rsidR="007417F4">
              <w:t xml:space="preserve"> </w:t>
            </w:r>
            <w:r w:rsidR="00EF0663">
              <w:t>Mount</w:t>
            </w:r>
            <w:r w:rsidR="007417F4">
              <w:t xml:space="preserve"> Macedon. </w:t>
            </w:r>
          </w:p>
          <w:p w14:paraId="1BC451CE" w14:textId="21B17C40" w:rsidR="00200228" w:rsidRDefault="00200228" w:rsidP="007417F4">
            <w:pPr>
              <w:pStyle w:val="Paragraphtext"/>
            </w:pPr>
            <w:r>
              <w:t>EVC</w:t>
            </w:r>
            <w:r w:rsidR="00F976C6">
              <w:t>s</w:t>
            </w:r>
            <w:r>
              <w:t xml:space="preserve">: </w:t>
            </w:r>
            <w:r w:rsidR="007417F4">
              <w:t xml:space="preserve">Montane Grassy Woodland, Montane Grassy Woodland/Rocky Outcrop, </w:t>
            </w:r>
            <w:r w:rsidR="00FD35C3">
              <w:t xml:space="preserve">and </w:t>
            </w:r>
            <w:r w:rsidR="007417F4">
              <w:t>Shrubland/Rocky Outcrop Herbland Mosaic</w:t>
            </w:r>
          </w:p>
          <w:p w14:paraId="19E8252D" w14:textId="5583060E" w:rsidR="00F514DE" w:rsidRDefault="00F514DE" w:rsidP="007417F4">
            <w:pPr>
              <w:pStyle w:val="Paragraphtext"/>
            </w:pPr>
            <w:r w:rsidRPr="00F21224">
              <w:rPr>
                <w:sz w:val="20"/>
              </w:rPr>
              <w:t>Photo: David Francis</w:t>
            </w:r>
          </w:p>
        </w:tc>
      </w:tr>
      <w:tr w:rsidR="00010999" w14:paraId="028C82CA" w14:textId="77777777" w:rsidTr="006B7D70">
        <w:trPr>
          <w:cantSplit/>
          <w:trHeight w:val="2445"/>
        </w:trPr>
        <w:tc>
          <w:tcPr>
            <w:tcW w:w="4536" w:type="dxa"/>
            <w:tcBorders>
              <w:top w:val="nil"/>
              <w:left w:val="nil"/>
              <w:bottom w:val="nil"/>
              <w:right w:val="nil"/>
            </w:tcBorders>
          </w:tcPr>
          <w:p w14:paraId="2CAC26E4" w14:textId="45C9E5C0" w:rsidR="00200228" w:rsidRPr="00F03211" w:rsidRDefault="00303881" w:rsidP="00200228">
            <w:pPr>
              <w:pStyle w:val="Paragraphtext"/>
              <w:rPr>
                <w:rFonts w:ascii="HelveticaNeue-Light" w:hAnsi="HelveticaNeue-Light" w:cs="HelveticaNeue-Light"/>
                <w:highlight w:val="yellow"/>
              </w:rPr>
            </w:pPr>
            <w:r>
              <w:rPr>
                <w:rFonts w:ascii="HelveticaNeue-Light" w:hAnsi="HelveticaNeue-Light" w:cs="HelveticaNeue-Light"/>
                <w:noProof/>
                <w:lang w:eastAsia="en-AU"/>
              </w:rPr>
              <w:drawing>
                <wp:anchor distT="0" distB="0" distL="114300" distR="114300" simplePos="0" relativeHeight="251720704" behindDoc="1" locked="0" layoutInCell="1" allowOverlap="1" wp14:anchorId="033A2FD0" wp14:editId="64F135F6">
                  <wp:simplePos x="0" y="0"/>
                  <wp:positionH relativeFrom="column">
                    <wp:posOffset>51353</wp:posOffset>
                  </wp:positionH>
                  <wp:positionV relativeFrom="paragraph">
                    <wp:posOffset>98</wp:posOffset>
                  </wp:positionV>
                  <wp:extent cx="2620107" cy="1750998"/>
                  <wp:effectExtent l="0" t="0" r="8890" b="1905"/>
                  <wp:wrapTight wrapText="bothSides">
                    <wp:wrapPolygon edited="0">
                      <wp:start x="0" y="0"/>
                      <wp:lineTo x="0" y="21388"/>
                      <wp:lineTo x="21516" y="21388"/>
                      <wp:lineTo x="2151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et forest2.jpg"/>
                          <pic:cNvPicPr/>
                        </pic:nvPicPr>
                        <pic:blipFill>
                          <a:blip r:embed="rId47">
                            <a:extLst>
                              <a:ext uri="{28A0092B-C50C-407E-A947-70E740481C1C}">
                                <a14:useLocalDpi xmlns:a14="http://schemas.microsoft.com/office/drawing/2010/main"/>
                              </a:ext>
                            </a:extLst>
                          </a:blip>
                          <a:stretch>
                            <a:fillRect/>
                          </a:stretch>
                        </pic:blipFill>
                        <pic:spPr>
                          <a:xfrm>
                            <a:off x="0" y="0"/>
                            <a:ext cx="2620107" cy="1750998"/>
                          </a:xfrm>
                          <a:prstGeom prst="rect">
                            <a:avLst/>
                          </a:prstGeom>
                        </pic:spPr>
                      </pic:pic>
                    </a:graphicData>
                  </a:graphic>
                  <wp14:sizeRelH relativeFrom="page">
                    <wp14:pctWidth>0</wp14:pctWidth>
                  </wp14:sizeRelH>
                  <wp14:sizeRelV relativeFrom="page">
                    <wp14:pctHeight>0</wp14:pctHeight>
                  </wp14:sizeRelV>
                </wp:anchor>
              </w:drawing>
            </w:r>
          </w:p>
        </w:tc>
        <w:tc>
          <w:tcPr>
            <w:tcW w:w="5235" w:type="dxa"/>
            <w:tcBorders>
              <w:top w:val="nil"/>
              <w:left w:val="nil"/>
              <w:bottom w:val="nil"/>
              <w:right w:val="nil"/>
            </w:tcBorders>
          </w:tcPr>
          <w:p w14:paraId="635CC195" w14:textId="56BF1645" w:rsidR="00200228" w:rsidRPr="00200228" w:rsidRDefault="00200228" w:rsidP="00200228">
            <w:pPr>
              <w:pStyle w:val="Paragraphtext"/>
              <w:rPr>
                <w:rFonts w:ascii="HelveticaNeue-Light" w:hAnsi="HelveticaNeue-Light" w:cs="HelveticaNeue-Light"/>
                <w:b/>
              </w:rPr>
            </w:pPr>
            <w:r w:rsidRPr="00200228">
              <w:rPr>
                <w:rFonts w:ascii="HelveticaNeue-Light" w:hAnsi="HelveticaNeue-Light" w:cs="HelveticaNeue-Light"/>
                <w:b/>
              </w:rPr>
              <w:t>Wet Forests</w:t>
            </w:r>
          </w:p>
          <w:p w14:paraId="787B5947" w14:textId="6161DAFC" w:rsidR="00200228" w:rsidRDefault="006B7D70" w:rsidP="00200228">
            <w:pPr>
              <w:pStyle w:val="Paragraphtext"/>
              <w:rPr>
                <w:rFonts w:ascii="HelveticaNeue-Light" w:hAnsi="HelveticaNeue-Light" w:cs="HelveticaNeue-Light"/>
              </w:rPr>
            </w:pPr>
            <w:r>
              <w:rPr>
                <w:rFonts w:ascii="HelveticaNeue-Light" w:hAnsi="HelveticaNeue-Light" w:cs="HelveticaNeue-Light"/>
              </w:rPr>
              <w:t>Wet F</w:t>
            </w:r>
            <w:r w:rsidR="00200228">
              <w:rPr>
                <w:rFonts w:ascii="HelveticaNeue-Light" w:hAnsi="HelveticaNeue-Light" w:cs="HelveticaNeue-Light"/>
              </w:rPr>
              <w:t xml:space="preserve">orests on </w:t>
            </w:r>
            <w:r w:rsidR="00EF0663">
              <w:rPr>
                <w:rFonts w:ascii="HelveticaNeue-Light" w:hAnsi="HelveticaNeue-Light" w:cs="HelveticaNeue-Light"/>
              </w:rPr>
              <w:t>Mount</w:t>
            </w:r>
            <w:r w:rsidR="00200228">
              <w:rPr>
                <w:rFonts w:ascii="HelveticaNeue-Light" w:hAnsi="HelveticaNeue-Light" w:cs="HelveticaNeue-Light"/>
              </w:rPr>
              <w:t xml:space="preserve"> Macedon occur in sheltered gullies with towering Mountain Ash trees and giant tree ferns. Messmate dominated damp forests occur through </w:t>
            </w:r>
            <w:r w:rsidR="00FD35C3">
              <w:rPr>
                <w:rFonts w:ascii="HelveticaNeue-Light" w:hAnsi="HelveticaNeue-Light" w:cs="HelveticaNeue-Light"/>
              </w:rPr>
              <w:t>less sheltered areas</w:t>
            </w:r>
            <w:r w:rsidR="00200228">
              <w:rPr>
                <w:rFonts w:ascii="HelveticaNeue-Light" w:hAnsi="HelveticaNeue-Light" w:cs="HelveticaNeue-Light"/>
              </w:rPr>
              <w:t>.</w:t>
            </w:r>
            <w:r w:rsidR="00FD35C3">
              <w:rPr>
                <w:rFonts w:ascii="HelveticaNeue-Light" w:hAnsi="HelveticaNeue-Light" w:cs="HelveticaNeue-Light"/>
              </w:rPr>
              <w:t xml:space="preserve"> These forests are r</w:t>
            </w:r>
            <w:r w:rsidR="00F37BB4">
              <w:t>enowned</w:t>
            </w:r>
            <w:r>
              <w:t xml:space="preserve"> for</w:t>
            </w:r>
            <w:r w:rsidR="00F37BB4">
              <w:t xml:space="preserve"> their</w:t>
            </w:r>
            <w:r w:rsidR="00200228" w:rsidRPr="00990037">
              <w:t xml:space="preserve"> diversity of fungi.</w:t>
            </w:r>
          </w:p>
          <w:p w14:paraId="2D4F0B36" w14:textId="77777777" w:rsidR="00F21224" w:rsidRDefault="00200228" w:rsidP="00200228">
            <w:pPr>
              <w:pStyle w:val="Paragraphtext"/>
            </w:pPr>
            <w:r w:rsidRPr="00A13D5F">
              <w:t xml:space="preserve">EVCs: </w:t>
            </w:r>
            <w:r>
              <w:t>Damp Forest and Wet Forest</w:t>
            </w:r>
          </w:p>
          <w:p w14:paraId="2F1CE511" w14:textId="4C6DD1E3" w:rsidR="00F21224" w:rsidRPr="00A13D5F" w:rsidRDefault="00F21224" w:rsidP="00200228">
            <w:pPr>
              <w:pStyle w:val="Paragraphtext"/>
            </w:pPr>
            <w:r w:rsidRPr="004D5FB3">
              <w:rPr>
                <w:sz w:val="20"/>
              </w:rPr>
              <w:t>Photo: William Terry</w:t>
            </w:r>
          </w:p>
        </w:tc>
      </w:tr>
      <w:tr w:rsidR="00010999" w14:paraId="03B91F68" w14:textId="77777777" w:rsidTr="006B7D70">
        <w:trPr>
          <w:cantSplit/>
        </w:trPr>
        <w:tc>
          <w:tcPr>
            <w:tcW w:w="4536" w:type="dxa"/>
            <w:tcBorders>
              <w:top w:val="nil"/>
              <w:left w:val="nil"/>
              <w:bottom w:val="nil"/>
              <w:right w:val="nil"/>
            </w:tcBorders>
          </w:tcPr>
          <w:p w14:paraId="6382290B" w14:textId="04E5859C" w:rsidR="00200228" w:rsidRPr="006B4063" w:rsidRDefault="00C63310" w:rsidP="00200228">
            <w:pPr>
              <w:pStyle w:val="Paragraphtext"/>
              <w:rPr>
                <w:rFonts w:ascii="HelveticaNeue-Light" w:hAnsi="HelveticaNeue-Light" w:cs="HelveticaNeue-Light"/>
              </w:rPr>
            </w:pPr>
            <w:r>
              <w:rPr>
                <w:rFonts w:ascii="HelveticaNeue-Light" w:hAnsi="HelveticaNeue-Light" w:cs="HelveticaNeue-Light"/>
                <w:noProof/>
                <w:lang w:eastAsia="en-AU"/>
              </w:rPr>
              <w:drawing>
                <wp:anchor distT="0" distB="0" distL="114300" distR="114300" simplePos="0" relativeHeight="251719680" behindDoc="0" locked="0" layoutInCell="1" allowOverlap="1" wp14:anchorId="0C74500F" wp14:editId="3E1ECE6D">
                  <wp:simplePos x="0" y="0"/>
                  <wp:positionH relativeFrom="column">
                    <wp:posOffset>55245</wp:posOffset>
                  </wp:positionH>
                  <wp:positionV relativeFrom="paragraph">
                    <wp:posOffset>14605</wp:posOffset>
                  </wp:positionV>
                  <wp:extent cx="2611120" cy="1746885"/>
                  <wp:effectExtent l="0" t="0" r="0" b="571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y forests.jpg"/>
                          <pic:cNvPicPr/>
                        </pic:nvPicPr>
                        <pic:blipFill>
                          <a:blip r:embed="rId48" cstate="screen">
                            <a:extLst>
                              <a:ext uri="{28A0092B-C50C-407E-A947-70E740481C1C}">
                                <a14:useLocalDpi xmlns:a14="http://schemas.microsoft.com/office/drawing/2010/main"/>
                              </a:ext>
                            </a:extLst>
                          </a:blip>
                          <a:stretch>
                            <a:fillRect/>
                          </a:stretch>
                        </pic:blipFill>
                        <pic:spPr>
                          <a:xfrm>
                            <a:off x="0" y="0"/>
                            <a:ext cx="2611120" cy="1746885"/>
                          </a:xfrm>
                          <a:prstGeom prst="rect">
                            <a:avLst/>
                          </a:prstGeom>
                        </pic:spPr>
                      </pic:pic>
                    </a:graphicData>
                  </a:graphic>
                  <wp14:sizeRelH relativeFrom="page">
                    <wp14:pctWidth>0</wp14:pctWidth>
                  </wp14:sizeRelH>
                  <wp14:sizeRelV relativeFrom="page">
                    <wp14:pctHeight>0</wp14:pctHeight>
                  </wp14:sizeRelV>
                </wp:anchor>
              </w:drawing>
            </w:r>
          </w:p>
        </w:tc>
        <w:tc>
          <w:tcPr>
            <w:tcW w:w="5235" w:type="dxa"/>
            <w:tcBorders>
              <w:top w:val="nil"/>
              <w:left w:val="nil"/>
              <w:bottom w:val="nil"/>
              <w:right w:val="nil"/>
            </w:tcBorders>
          </w:tcPr>
          <w:p w14:paraId="136D648A" w14:textId="77777777" w:rsidR="00200228" w:rsidRPr="00200228" w:rsidRDefault="00200228" w:rsidP="00200228">
            <w:pPr>
              <w:pStyle w:val="Paragraphtext"/>
              <w:rPr>
                <w:b/>
              </w:rPr>
            </w:pPr>
            <w:r w:rsidRPr="00200228">
              <w:rPr>
                <w:b/>
              </w:rPr>
              <w:t>Dry Forests</w:t>
            </w:r>
          </w:p>
          <w:p w14:paraId="114B112F" w14:textId="38DD3847" w:rsidR="000D49BF" w:rsidRDefault="00FD35C3" w:rsidP="000D49BF">
            <w:pPr>
              <w:pStyle w:val="Paragraphtext"/>
            </w:pPr>
            <w:r>
              <w:t>Encompasses the open,</w:t>
            </w:r>
            <w:r w:rsidR="00200228">
              <w:t xml:space="preserve"> dry forests of the foothills.</w:t>
            </w:r>
            <w:r>
              <w:t xml:space="preserve"> Taller</w:t>
            </w:r>
            <w:r w:rsidR="00200228">
              <w:t xml:space="preserve"> Eucalypt dominated with understor</w:t>
            </w:r>
            <w:r w:rsidR="006B7D70">
              <w:t>e</w:t>
            </w:r>
            <w:r w:rsidR="00200228">
              <w:t>y of wattles, peas and grasses.</w:t>
            </w:r>
            <w:r w:rsidR="000D49BF">
              <w:t xml:space="preserve"> </w:t>
            </w:r>
          </w:p>
          <w:p w14:paraId="729D72AA" w14:textId="77777777" w:rsidR="00200228" w:rsidRDefault="00200228" w:rsidP="000D49BF">
            <w:pPr>
              <w:pStyle w:val="Paragraphtext"/>
            </w:pPr>
            <w:r>
              <w:t>EVCs: Heathy Dry Forest, Shrubby Dry Forest, Grassy Dry Forest, Herb-rich Foothill Forest, Valley Heathy Forest, Grassy Forest, Shrubby Foothill Forest, and Valley Grassy Forest.</w:t>
            </w:r>
          </w:p>
          <w:p w14:paraId="0E2D87A3" w14:textId="62B3291E" w:rsidR="00F21224" w:rsidRDefault="00F21224" w:rsidP="000D49BF">
            <w:pPr>
              <w:pStyle w:val="Paragraphtext"/>
            </w:pPr>
            <w:r>
              <w:rPr>
                <w:sz w:val="20"/>
              </w:rPr>
              <w:t>Photo: MRSC</w:t>
            </w:r>
          </w:p>
        </w:tc>
      </w:tr>
      <w:tr w:rsidR="00010999" w14:paraId="7BF0F119" w14:textId="77777777" w:rsidTr="006B7D70">
        <w:trPr>
          <w:cantSplit/>
          <w:trHeight w:val="2786"/>
        </w:trPr>
        <w:tc>
          <w:tcPr>
            <w:tcW w:w="4536" w:type="dxa"/>
            <w:tcBorders>
              <w:top w:val="nil"/>
              <w:left w:val="nil"/>
              <w:bottom w:val="nil"/>
              <w:right w:val="nil"/>
            </w:tcBorders>
          </w:tcPr>
          <w:p w14:paraId="6FF68C2E" w14:textId="606CFC5E" w:rsidR="00200228" w:rsidRPr="00372EEE" w:rsidRDefault="00010999" w:rsidP="00200228">
            <w:pPr>
              <w:pStyle w:val="Paragraphtext"/>
              <w:rPr>
                <w:rFonts w:ascii="HelveticaNeue-Light" w:hAnsi="HelveticaNeue-Light" w:cs="HelveticaNeue-Light"/>
                <w:noProof/>
                <w:lang w:eastAsia="en-AU"/>
              </w:rPr>
            </w:pPr>
            <w:r>
              <w:rPr>
                <w:rFonts w:ascii="HelveticaNeue-Light" w:hAnsi="HelveticaNeue-Light" w:cs="HelveticaNeue-Light"/>
                <w:noProof/>
                <w:lang w:eastAsia="en-AU"/>
              </w:rPr>
              <w:drawing>
                <wp:anchor distT="0" distB="0" distL="114300" distR="114300" simplePos="0" relativeHeight="251734016" behindDoc="1" locked="0" layoutInCell="1" allowOverlap="1" wp14:anchorId="6F8D69E4" wp14:editId="129AA087">
                  <wp:simplePos x="0" y="0"/>
                  <wp:positionH relativeFrom="column">
                    <wp:posOffset>64135</wp:posOffset>
                  </wp:positionH>
                  <wp:positionV relativeFrom="paragraph">
                    <wp:posOffset>635</wp:posOffset>
                  </wp:positionV>
                  <wp:extent cx="2607310" cy="1705610"/>
                  <wp:effectExtent l="0" t="0" r="2540" b="8890"/>
                  <wp:wrapTight wrapText="bothSides">
                    <wp:wrapPolygon edited="0">
                      <wp:start x="0" y="0"/>
                      <wp:lineTo x="0" y="21471"/>
                      <wp:lineTo x="21463" y="21471"/>
                      <wp:lineTo x="21463"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80605_135814.jpg"/>
                          <pic:cNvPicPr/>
                        </pic:nvPicPr>
                        <pic:blipFill rotWithShape="1">
                          <a:blip r:embed="rId49" cstate="screen">
                            <a:extLst>
                              <a:ext uri="{28A0092B-C50C-407E-A947-70E740481C1C}">
                                <a14:useLocalDpi xmlns:a14="http://schemas.microsoft.com/office/drawing/2010/main"/>
                              </a:ext>
                            </a:extLst>
                          </a:blip>
                          <a:srcRect/>
                          <a:stretch/>
                        </pic:blipFill>
                        <pic:spPr bwMode="auto">
                          <a:xfrm>
                            <a:off x="0" y="0"/>
                            <a:ext cx="2607310" cy="1705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235" w:type="dxa"/>
            <w:tcBorders>
              <w:top w:val="nil"/>
              <w:left w:val="nil"/>
              <w:bottom w:val="nil"/>
              <w:right w:val="nil"/>
            </w:tcBorders>
          </w:tcPr>
          <w:p w14:paraId="606CB1C7" w14:textId="77777777" w:rsidR="00200228" w:rsidRPr="00200228" w:rsidRDefault="00200228" w:rsidP="00200228">
            <w:pPr>
              <w:pStyle w:val="Paragraphtext"/>
              <w:rPr>
                <w:b/>
              </w:rPr>
            </w:pPr>
            <w:r w:rsidRPr="00200228">
              <w:rPr>
                <w:b/>
              </w:rPr>
              <w:t xml:space="preserve">Woodlands </w:t>
            </w:r>
          </w:p>
          <w:p w14:paraId="22E06C5A" w14:textId="7A8D8457" w:rsidR="000D49BF" w:rsidRDefault="00200228" w:rsidP="000D49BF">
            <w:pPr>
              <w:pStyle w:val="Paragraphtext"/>
            </w:pPr>
            <w:r>
              <w:t xml:space="preserve">Open Eucalypt areas on lower lying hills and alluvial areas with a rich understorey of grasses, pea and herbs. </w:t>
            </w:r>
            <w:r w:rsidR="000D49BF">
              <w:t xml:space="preserve">In the Shire, woodlands generally occur on relatively fertile soils and have a grassy understorey. </w:t>
            </w:r>
          </w:p>
          <w:p w14:paraId="0E3D4C6D" w14:textId="77777777" w:rsidR="00200228" w:rsidRDefault="00200228" w:rsidP="00200228">
            <w:pPr>
              <w:pStyle w:val="Paragraphtext"/>
            </w:pPr>
            <w:r w:rsidRPr="00A13D5F">
              <w:t>EVCs: Grassy Woodlands, Hillcrest Herb-rich Woodland and Scoria Cone Woodland. Alluvial Terraces Herb-rich</w:t>
            </w:r>
            <w:r>
              <w:t xml:space="preserve"> </w:t>
            </w:r>
            <w:r w:rsidRPr="00A13D5F">
              <w:t>Woodland/Creekline Grassy Woodl</w:t>
            </w:r>
            <w:r>
              <w:t xml:space="preserve">and Mosaic, Creekline Herb-rich </w:t>
            </w:r>
            <w:r w:rsidRPr="00A13D5F">
              <w:t>W</w:t>
            </w:r>
            <w:r>
              <w:t xml:space="preserve">oodland and Damp Sands Herbrich </w:t>
            </w:r>
            <w:r w:rsidRPr="00A13D5F">
              <w:t>Woodland.</w:t>
            </w:r>
          </w:p>
          <w:p w14:paraId="52AE188E" w14:textId="3ACF8009" w:rsidR="00F21224" w:rsidRDefault="00F21224" w:rsidP="00200228">
            <w:pPr>
              <w:pStyle w:val="Paragraphtext"/>
            </w:pPr>
            <w:r>
              <w:rPr>
                <w:sz w:val="20"/>
              </w:rPr>
              <w:t>Photo: Krista Patterson-Majoor</w:t>
            </w:r>
          </w:p>
        </w:tc>
      </w:tr>
      <w:tr w:rsidR="00010999" w14:paraId="54F0417F" w14:textId="77777777" w:rsidTr="006B7D70">
        <w:trPr>
          <w:cantSplit/>
        </w:trPr>
        <w:tc>
          <w:tcPr>
            <w:tcW w:w="4536" w:type="dxa"/>
            <w:tcBorders>
              <w:top w:val="nil"/>
              <w:left w:val="nil"/>
              <w:bottom w:val="nil"/>
              <w:right w:val="nil"/>
            </w:tcBorders>
          </w:tcPr>
          <w:p w14:paraId="655E5367" w14:textId="7DE0F0F8" w:rsidR="00200228" w:rsidRPr="006B4063" w:rsidRDefault="000D49BF" w:rsidP="00200228">
            <w:pPr>
              <w:pStyle w:val="Paragraphtext"/>
              <w:rPr>
                <w:rFonts w:ascii="HelveticaNeue-Light" w:hAnsi="HelveticaNeue-Light" w:cs="HelveticaNeue-Light"/>
              </w:rPr>
            </w:pPr>
            <w:r>
              <w:rPr>
                <w:rFonts w:ascii="HelveticaNeue-Light" w:hAnsi="HelveticaNeue-Light" w:cs="HelveticaNeue-Light"/>
                <w:noProof/>
                <w:lang w:eastAsia="en-AU"/>
              </w:rPr>
              <w:lastRenderedPageBreak/>
              <w:drawing>
                <wp:anchor distT="0" distB="0" distL="114300" distR="114300" simplePos="0" relativeHeight="251732992" behindDoc="1" locked="0" layoutInCell="1" allowOverlap="1" wp14:anchorId="73504888" wp14:editId="6A47874B">
                  <wp:simplePos x="0" y="0"/>
                  <wp:positionH relativeFrom="column">
                    <wp:posOffset>64135</wp:posOffset>
                  </wp:positionH>
                  <wp:positionV relativeFrom="paragraph">
                    <wp:posOffset>9525</wp:posOffset>
                  </wp:positionV>
                  <wp:extent cx="2597150" cy="1786255"/>
                  <wp:effectExtent l="0" t="0" r="0" b="4445"/>
                  <wp:wrapTight wrapText="bothSides">
                    <wp:wrapPolygon edited="0">
                      <wp:start x="0" y="0"/>
                      <wp:lineTo x="0" y="21423"/>
                      <wp:lineTo x="21389" y="21423"/>
                      <wp:lineTo x="21389"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kyneton grasslands nadia.jpg"/>
                          <pic:cNvPicPr/>
                        </pic:nvPicPr>
                        <pic:blipFill rotWithShape="1">
                          <a:blip r:embed="rId50" cstate="screen">
                            <a:extLst>
                              <a:ext uri="{28A0092B-C50C-407E-A947-70E740481C1C}">
                                <a14:useLocalDpi xmlns:a14="http://schemas.microsoft.com/office/drawing/2010/main"/>
                              </a:ext>
                            </a:extLst>
                          </a:blip>
                          <a:srcRect/>
                          <a:stretch/>
                        </pic:blipFill>
                        <pic:spPr bwMode="auto">
                          <a:xfrm>
                            <a:off x="0" y="0"/>
                            <a:ext cx="2597150" cy="1786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235" w:type="dxa"/>
            <w:tcBorders>
              <w:top w:val="nil"/>
              <w:left w:val="nil"/>
              <w:bottom w:val="nil"/>
              <w:right w:val="nil"/>
            </w:tcBorders>
          </w:tcPr>
          <w:p w14:paraId="6EB2720E" w14:textId="77777777" w:rsidR="00200228" w:rsidRPr="00200228" w:rsidRDefault="00200228" w:rsidP="00200228">
            <w:pPr>
              <w:pStyle w:val="Paragraphtext"/>
              <w:rPr>
                <w:rFonts w:ascii="HelveticaNeue-Light" w:hAnsi="HelveticaNeue-Light" w:cs="HelveticaNeue-Light"/>
                <w:b/>
              </w:rPr>
            </w:pPr>
            <w:r w:rsidRPr="00200228">
              <w:rPr>
                <w:rFonts w:ascii="HelveticaNeue-Light" w:hAnsi="HelveticaNeue-Light" w:cs="HelveticaNeue-Light"/>
                <w:b/>
              </w:rPr>
              <w:t>Grasslands</w:t>
            </w:r>
          </w:p>
          <w:p w14:paraId="7D0C4120" w14:textId="71D4F2BC" w:rsidR="000D49BF" w:rsidRDefault="00200228" w:rsidP="000D49BF">
            <w:pPr>
              <w:pStyle w:val="Paragraphtext"/>
            </w:pPr>
            <w:r>
              <w:t>Grasslands w</w:t>
            </w:r>
            <w:r w:rsidR="005B015B">
              <w:t>ith a species rich understorey o</w:t>
            </w:r>
            <w:r>
              <w:t>f shrubs, grasses and herbs</w:t>
            </w:r>
            <w:r w:rsidR="005B015B">
              <w:t xml:space="preserve"> and sparse Manna Gum and Swamp Gum</w:t>
            </w:r>
            <w:r>
              <w:t xml:space="preserve">. </w:t>
            </w:r>
            <w:r w:rsidR="000D49BF">
              <w:t xml:space="preserve">Local grassland communities are restricted to the fertile volcanic plains. Most former grasslands have been cleared or degraded and </w:t>
            </w:r>
            <w:r w:rsidR="005B015B">
              <w:t>are</w:t>
            </w:r>
            <w:r w:rsidR="000D49BF">
              <w:t xml:space="preserve"> highly endangered. </w:t>
            </w:r>
          </w:p>
          <w:p w14:paraId="2098A77A" w14:textId="77777777" w:rsidR="00200228" w:rsidRDefault="00200228" w:rsidP="00200228">
            <w:pPr>
              <w:pStyle w:val="Paragraphtext"/>
              <w:rPr>
                <w:rFonts w:ascii="HelveticaNeue-Light" w:hAnsi="HelveticaNeue-Light" w:cs="HelveticaNeue-Light"/>
              </w:rPr>
            </w:pPr>
            <w:r>
              <w:rPr>
                <w:rFonts w:ascii="HelveticaNeue-Light" w:hAnsi="HelveticaNeue-Light" w:cs="HelveticaNeue-Light"/>
              </w:rPr>
              <w:t>EVC: Plains Grassy Woodlands</w:t>
            </w:r>
            <w:r w:rsidR="00303881">
              <w:rPr>
                <w:rFonts w:ascii="HelveticaNeue-Light" w:hAnsi="HelveticaNeue-Light" w:cs="HelveticaNeue-Light"/>
              </w:rPr>
              <w:t>, Grassy Woodlands</w:t>
            </w:r>
          </w:p>
          <w:p w14:paraId="5EA75838" w14:textId="1B5DAC3B" w:rsidR="00372EEE" w:rsidRDefault="00372EEE" w:rsidP="00200228">
            <w:pPr>
              <w:pStyle w:val="Paragraphtext"/>
            </w:pPr>
            <w:r w:rsidRPr="00F21224">
              <w:rPr>
                <w:rFonts w:ascii="HelveticaNeue-Light" w:hAnsi="HelveticaNeue-Light" w:cs="HelveticaNeue-Light"/>
                <w:sz w:val="20"/>
              </w:rPr>
              <w:t>Photo: Nadya Koronfsky</w:t>
            </w:r>
          </w:p>
        </w:tc>
      </w:tr>
      <w:tr w:rsidR="00010999" w14:paraId="56FC99E6" w14:textId="77777777" w:rsidTr="006B7D70">
        <w:trPr>
          <w:cantSplit/>
          <w:trHeight w:val="3050"/>
        </w:trPr>
        <w:tc>
          <w:tcPr>
            <w:tcW w:w="4536" w:type="dxa"/>
            <w:tcBorders>
              <w:top w:val="nil"/>
              <w:left w:val="nil"/>
              <w:bottom w:val="nil"/>
              <w:right w:val="nil"/>
            </w:tcBorders>
          </w:tcPr>
          <w:p w14:paraId="42094044" w14:textId="6BB6B493" w:rsidR="00200228" w:rsidRPr="006B7D70" w:rsidRDefault="00F37BB4" w:rsidP="00200228">
            <w:pPr>
              <w:pStyle w:val="Paragraphtext"/>
              <w:rPr>
                <w:rFonts w:ascii="HelveticaNeue-Light" w:hAnsi="HelveticaNeue-Light" w:cs="HelveticaNeue-Light"/>
                <w:noProof/>
                <w:lang w:eastAsia="en-AU"/>
              </w:rPr>
            </w:pPr>
            <w:r>
              <w:rPr>
                <w:rFonts w:ascii="HelveticaNeue-Light" w:hAnsi="HelveticaNeue-Light" w:cs="HelveticaNeue-Light"/>
                <w:noProof/>
                <w:lang w:eastAsia="en-AU"/>
              </w:rPr>
              <w:drawing>
                <wp:anchor distT="0" distB="0" distL="114300" distR="114300" simplePos="0" relativeHeight="251718656" behindDoc="0" locked="0" layoutInCell="1" allowOverlap="1" wp14:anchorId="7F517FBB" wp14:editId="3F060A78">
                  <wp:simplePos x="0" y="0"/>
                  <wp:positionH relativeFrom="column">
                    <wp:posOffset>55245</wp:posOffset>
                  </wp:positionH>
                  <wp:positionV relativeFrom="paragraph">
                    <wp:posOffset>0</wp:posOffset>
                  </wp:positionV>
                  <wp:extent cx="2606040" cy="1756410"/>
                  <wp:effectExtent l="0" t="0" r="381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reekline.jpg"/>
                          <pic:cNvPicPr/>
                        </pic:nvPicPr>
                        <pic:blipFill rotWithShape="1">
                          <a:blip r:embed="rId51" cstate="screen">
                            <a:extLst>
                              <a:ext uri="{28A0092B-C50C-407E-A947-70E740481C1C}">
                                <a14:useLocalDpi xmlns:a14="http://schemas.microsoft.com/office/drawing/2010/main"/>
                              </a:ext>
                            </a:extLst>
                          </a:blip>
                          <a:srcRect/>
                          <a:stretch/>
                        </pic:blipFill>
                        <pic:spPr bwMode="auto">
                          <a:xfrm>
                            <a:off x="0" y="0"/>
                            <a:ext cx="2606040" cy="1756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235" w:type="dxa"/>
            <w:tcBorders>
              <w:top w:val="nil"/>
              <w:left w:val="nil"/>
              <w:bottom w:val="nil"/>
              <w:right w:val="nil"/>
            </w:tcBorders>
          </w:tcPr>
          <w:p w14:paraId="77F35122" w14:textId="77777777" w:rsidR="00200228" w:rsidRPr="00200228" w:rsidRDefault="00200228" w:rsidP="00200228">
            <w:pPr>
              <w:pStyle w:val="Paragraphtext"/>
              <w:rPr>
                <w:b/>
              </w:rPr>
            </w:pPr>
            <w:r w:rsidRPr="00200228">
              <w:rPr>
                <w:b/>
              </w:rPr>
              <w:t xml:space="preserve">Riparian Grassy Woodlands </w:t>
            </w:r>
          </w:p>
          <w:p w14:paraId="4C7C7CC9" w14:textId="5C625F84" w:rsidR="00200228" w:rsidRPr="00010999" w:rsidRDefault="00200228" w:rsidP="00010999">
            <w:pPr>
              <w:pStyle w:val="Paragraphtext"/>
            </w:pPr>
            <w:r>
              <w:t xml:space="preserve">Found in isolated pockets along </w:t>
            </w:r>
            <w:r w:rsidR="00010999">
              <w:t>smaller seasonal streams on the plains and lo</w:t>
            </w:r>
            <w:r w:rsidR="00133A64">
              <w:t>wer slopes of foothills. Open woodlands with</w:t>
            </w:r>
            <w:r w:rsidR="00010999">
              <w:t xml:space="preserve"> an overstorey usually dominated on the plains by River Red Gum. Manna Gum may be found on the lower slopes of the foothills.</w:t>
            </w:r>
            <w:r>
              <w:t xml:space="preserve"> </w:t>
            </w:r>
          </w:p>
          <w:p w14:paraId="456FA552" w14:textId="77777777" w:rsidR="00200228" w:rsidRDefault="00200228" w:rsidP="00200228">
            <w:pPr>
              <w:pStyle w:val="Paragraphtext"/>
            </w:pPr>
            <w:r>
              <w:t xml:space="preserve">EVCs: Swamp Scrub, Riparian Forest, </w:t>
            </w:r>
            <w:r w:rsidRPr="00A13D5F">
              <w:t>Riparian Forest/Swampy Riparian Woodland Mosaic, Swampy</w:t>
            </w:r>
            <w:r>
              <w:t xml:space="preserve"> Riparian Woodland, Stream Bank, </w:t>
            </w:r>
            <w:r w:rsidRPr="00A13D5F">
              <w:t>Shrubland and Creekline Grassy Woodlands.</w:t>
            </w:r>
          </w:p>
          <w:p w14:paraId="5ECC198A" w14:textId="0683F5D8" w:rsidR="00F21224" w:rsidRPr="00A13D5F" w:rsidRDefault="00F21224" w:rsidP="00200228">
            <w:pPr>
              <w:pStyle w:val="Paragraphtext"/>
            </w:pPr>
            <w:r>
              <w:rPr>
                <w:sz w:val="20"/>
              </w:rPr>
              <w:t>Photo: MRSC</w:t>
            </w:r>
          </w:p>
        </w:tc>
      </w:tr>
      <w:tr w:rsidR="00010999" w14:paraId="0DAFB897" w14:textId="77777777" w:rsidTr="006B7D70">
        <w:trPr>
          <w:cantSplit/>
          <w:trHeight w:val="2711"/>
        </w:trPr>
        <w:tc>
          <w:tcPr>
            <w:tcW w:w="4536" w:type="dxa"/>
            <w:tcBorders>
              <w:top w:val="nil"/>
              <w:left w:val="nil"/>
              <w:bottom w:val="nil"/>
              <w:right w:val="nil"/>
            </w:tcBorders>
          </w:tcPr>
          <w:p w14:paraId="50EDC23E" w14:textId="38CA78FE" w:rsidR="000D49BF" w:rsidRDefault="000D49BF" w:rsidP="00200228">
            <w:pPr>
              <w:pStyle w:val="Paragraphtext"/>
              <w:rPr>
                <w:rFonts w:ascii="HelveticaNeue-Light" w:hAnsi="HelveticaNeue-Light" w:cs="HelveticaNeue-Light"/>
                <w:noProof/>
                <w:lang w:eastAsia="en-AU"/>
              </w:rPr>
            </w:pPr>
            <w:r>
              <w:rPr>
                <w:rFonts w:ascii="HelveticaNeue-Light" w:hAnsi="HelveticaNeue-Light" w:cs="HelveticaNeue-Light"/>
                <w:noProof/>
                <w:lang w:eastAsia="en-AU"/>
              </w:rPr>
              <w:drawing>
                <wp:anchor distT="0" distB="0" distL="114300" distR="114300" simplePos="0" relativeHeight="251731968" behindDoc="1" locked="0" layoutInCell="1" allowOverlap="1" wp14:anchorId="382102F8" wp14:editId="1BD3BB44">
                  <wp:simplePos x="0" y="0"/>
                  <wp:positionH relativeFrom="column">
                    <wp:posOffset>55245</wp:posOffset>
                  </wp:positionH>
                  <wp:positionV relativeFrom="paragraph">
                    <wp:posOffset>1905</wp:posOffset>
                  </wp:positionV>
                  <wp:extent cx="2597150" cy="1731645"/>
                  <wp:effectExtent l="0" t="0" r="0" b="1905"/>
                  <wp:wrapTight wrapText="bothSides">
                    <wp:wrapPolygon edited="0">
                      <wp:start x="0" y="0"/>
                      <wp:lineTo x="0" y="21386"/>
                      <wp:lineTo x="21389" y="21386"/>
                      <wp:lineTo x="21389"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35869890156_7d65a4bf67_o.jpg"/>
                          <pic:cNvPicPr/>
                        </pic:nvPicPr>
                        <pic:blipFill>
                          <a:blip r:embed="rId52" cstate="screen">
                            <a:extLst>
                              <a:ext uri="{28A0092B-C50C-407E-A947-70E740481C1C}">
                                <a14:useLocalDpi xmlns:a14="http://schemas.microsoft.com/office/drawing/2010/main"/>
                              </a:ext>
                            </a:extLst>
                          </a:blip>
                          <a:stretch>
                            <a:fillRect/>
                          </a:stretch>
                        </pic:blipFill>
                        <pic:spPr>
                          <a:xfrm>
                            <a:off x="0" y="0"/>
                            <a:ext cx="2597150" cy="1731645"/>
                          </a:xfrm>
                          <a:prstGeom prst="rect">
                            <a:avLst/>
                          </a:prstGeom>
                        </pic:spPr>
                      </pic:pic>
                    </a:graphicData>
                  </a:graphic>
                  <wp14:sizeRelH relativeFrom="page">
                    <wp14:pctWidth>0</wp14:pctWidth>
                  </wp14:sizeRelH>
                  <wp14:sizeRelV relativeFrom="page">
                    <wp14:pctHeight>0</wp14:pctHeight>
                  </wp14:sizeRelV>
                </wp:anchor>
              </w:drawing>
            </w:r>
          </w:p>
        </w:tc>
        <w:tc>
          <w:tcPr>
            <w:tcW w:w="5235" w:type="dxa"/>
            <w:tcBorders>
              <w:top w:val="nil"/>
              <w:left w:val="nil"/>
              <w:bottom w:val="nil"/>
              <w:right w:val="nil"/>
            </w:tcBorders>
          </w:tcPr>
          <w:p w14:paraId="29491E52" w14:textId="77777777" w:rsidR="000D49BF" w:rsidRDefault="000D49BF" w:rsidP="00200228">
            <w:pPr>
              <w:pStyle w:val="Paragraphtext"/>
              <w:rPr>
                <w:b/>
              </w:rPr>
            </w:pPr>
            <w:r>
              <w:rPr>
                <w:b/>
              </w:rPr>
              <w:t>Wetlands</w:t>
            </w:r>
          </w:p>
          <w:p w14:paraId="50C551D8" w14:textId="4538A2A4" w:rsidR="000D49BF" w:rsidRDefault="000D49BF" w:rsidP="000D49BF">
            <w:pPr>
              <w:pStyle w:val="Paragraphtext"/>
            </w:pPr>
            <w:r>
              <w:t xml:space="preserve">Natural wetlands are not common in the Shire, either because they have been drained/cleared or the terrain is too hilly. However, a range of wetland plants can still be found within artificial wetland habitats such as lakes, dams and water storage areas. The Gisborne </w:t>
            </w:r>
            <w:r w:rsidR="00133A64">
              <w:t xml:space="preserve">Marshlands </w:t>
            </w:r>
            <w:r>
              <w:t xml:space="preserve">is a nationally significant remnant wetland.    </w:t>
            </w:r>
          </w:p>
          <w:p w14:paraId="44F73294" w14:textId="478FBAAF" w:rsidR="00133A64" w:rsidRDefault="00133A64" w:rsidP="000D49BF">
            <w:pPr>
              <w:pStyle w:val="Paragraphtext"/>
            </w:pPr>
            <w:r>
              <w:t>EVSs: P</w:t>
            </w:r>
            <w:r w:rsidR="00282AE1">
              <w:t>l</w:t>
            </w:r>
            <w:r>
              <w:t xml:space="preserve">ains Sedgy Wetland </w:t>
            </w:r>
          </w:p>
          <w:p w14:paraId="0F7B00AA" w14:textId="7CD53F23" w:rsidR="00F21224" w:rsidRDefault="00F21224" w:rsidP="000D49BF">
            <w:pPr>
              <w:pStyle w:val="Paragraphtext"/>
            </w:pPr>
            <w:r w:rsidRPr="004D5FB3">
              <w:rPr>
                <w:sz w:val="20"/>
              </w:rPr>
              <w:t>Photo: William Terry</w:t>
            </w:r>
          </w:p>
          <w:p w14:paraId="4C41A6FB" w14:textId="77777777" w:rsidR="000D49BF" w:rsidRPr="00200228" w:rsidRDefault="000D49BF" w:rsidP="00200228">
            <w:pPr>
              <w:pStyle w:val="Paragraphtext"/>
              <w:rPr>
                <w:b/>
              </w:rPr>
            </w:pPr>
          </w:p>
        </w:tc>
      </w:tr>
    </w:tbl>
    <w:p w14:paraId="33A8F36F" w14:textId="742F2CF1" w:rsidR="006B4063" w:rsidRPr="00C65AA6" w:rsidRDefault="006B4063" w:rsidP="00C65AA6">
      <w:pPr>
        <w:pStyle w:val="Paragraphtext"/>
      </w:pPr>
    </w:p>
    <w:p w14:paraId="69C0FC26" w14:textId="7C50BB6A" w:rsidR="003F09CA" w:rsidRPr="006716C1" w:rsidRDefault="00F21224" w:rsidP="006716C1">
      <w:pPr>
        <w:pStyle w:val="Paragraphtext"/>
        <w:rPr>
          <w:rFonts w:ascii="HelveticaNeue-Light" w:hAnsi="HelveticaNeue-Light" w:cs="HelveticaNeue-Light"/>
          <w:noProof/>
          <w:lang w:eastAsia="en-AU"/>
        </w:rPr>
      </w:pPr>
      <w:r>
        <w:rPr>
          <w:rFonts w:ascii="HelveticaNeue-Light" w:hAnsi="HelveticaNeue-Light" w:cs="HelveticaNeue-Light"/>
          <w:noProof/>
          <w:lang w:eastAsia="en-AU"/>
        </w:rPr>
        <w:lastRenderedPageBreak/>
        <w:drawing>
          <wp:anchor distT="0" distB="0" distL="114300" distR="114300" simplePos="0" relativeHeight="251655163" behindDoc="0" locked="0" layoutInCell="1" allowOverlap="1" wp14:anchorId="3712E1C6" wp14:editId="36FE6D5C">
            <wp:simplePos x="0" y="0"/>
            <wp:positionH relativeFrom="margin">
              <wp:align>center</wp:align>
            </wp:positionH>
            <wp:positionV relativeFrom="margin">
              <wp:posOffset>15631</wp:posOffset>
            </wp:positionV>
            <wp:extent cx="6031230" cy="8533130"/>
            <wp:effectExtent l="0" t="0" r="7620" b="127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NV1750_EVC_Shire_Map.jpeg"/>
                    <pic:cNvPicPr/>
                  </pic:nvPicPr>
                  <pic:blipFill rotWithShape="1">
                    <a:blip r:embed="rId53" cstate="screen">
                      <a:extLst>
                        <a:ext uri="{28A0092B-C50C-407E-A947-70E740481C1C}">
                          <a14:useLocalDpi xmlns:a14="http://schemas.microsoft.com/office/drawing/2010/main"/>
                        </a:ext>
                      </a:extLst>
                    </a:blip>
                    <a:srcRect/>
                    <a:stretch/>
                  </pic:blipFill>
                  <pic:spPr bwMode="auto">
                    <a:xfrm>
                      <a:off x="0" y="0"/>
                      <a:ext cx="6031230" cy="853313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37D7C">
        <w:rPr>
          <w:noProof/>
          <w:lang w:eastAsia="en-AU"/>
        </w:rPr>
        <mc:AlternateContent>
          <mc:Choice Requires="wps">
            <w:drawing>
              <wp:anchor distT="0" distB="0" distL="114300" distR="114300" simplePos="0" relativeHeight="251856896" behindDoc="0" locked="0" layoutInCell="1" allowOverlap="1" wp14:anchorId="3EF4D01C" wp14:editId="4032BFA7">
                <wp:simplePos x="0" y="0"/>
                <wp:positionH relativeFrom="column">
                  <wp:posOffset>85725</wp:posOffset>
                </wp:positionH>
                <wp:positionV relativeFrom="paragraph">
                  <wp:posOffset>8829675</wp:posOffset>
                </wp:positionV>
                <wp:extent cx="6031230" cy="635"/>
                <wp:effectExtent l="0" t="0" r="0" b="0"/>
                <wp:wrapSquare wrapText="bothSides"/>
                <wp:docPr id="102" name="Text Box 102"/>
                <wp:cNvGraphicFramePr/>
                <a:graphic xmlns:a="http://schemas.openxmlformats.org/drawingml/2006/main">
                  <a:graphicData uri="http://schemas.microsoft.com/office/word/2010/wordprocessingShape">
                    <wps:wsp>
                      <wps:cNvSpPr txBox="1"/>
                      <wps:spPr>
                        <a:xfrm>
                          <a:off x="0" y="0"/>
                          <a:ext cx="6031230" cy="635"/>
                        </a:xfrm>
                        <a:prstGeom prst="rect">
                          <a:avLst/>
                        </a:prstGeom>
                        <a:solidFill>
                          <a:prstClr val="white"/>
                        </a:solidFill>
                        <a:ln>
                          <a:noFill/>
                        </a:ln>
                        <a:effectLst/>
                      </wps:spPr>
                      <wps:txbx>
                        <w:txbxContent>
                          <w:p w14:paraId="490B8819" w14:textId="66D4BD0A" w:rsidR="001A133B" w:rsidRPr="00CC3F7B" w:rsidRDefault="001A133B" w:rsidP="00014033">
                            <w:pPr>
                              <w:pStyle w:val="Caption"/>
                            </w:pPr>
                            <w:r w:rsidRPr="00014033">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r w:rsidRPr="00014033">
                              <w:t>: Pre 1750 Ecological</w:t>
                            </w:r>
                            <w:r w:rsidRPr="00DD1BFD">
                              <w:t xml:space="preserve"> Vegetation Classes of the Macedon Ranges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F4D01C" id="Text Box 102" o:spid="_x0000_s1040" type="#_x0000_t202" style="position:absolute;margin-left:6.75pt;margin-top:695.25pt;width:474.9pt;height:.05pt;z-index:251856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" stroked="f">
                <v:textbox style="mso-fit-shape-to-text:t" inset="0,0,0,0">
                  <w:txbxContent>
                    <w:p w14:paraId="490B8819" w14:textId="66D4BD0A" w:rsidR="001A133B" w:rsidRPr="00CC3F7B" w:rsidRDefault="001A133B" w:rsidP="00014033">
                      <w:pPr>
                        <w:pStyle w:val="Caption"/>
                      </w:pPr>
                      <w:r w:rsidRPr="00014033">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r w:rsidRPr="00014033">
                        <w:t>: Pre 1750 Ecological</w:t>
                      </w:r>
                      <w:r w:rsidRPr="00DD1BFD">
                        <w:t xml:space="preserve"> Vegetation Classes of the Macedon Ranges</w:t>
                      </w:r>
                    </w:p>
                  </w:txbxContent>
                </v:textbox>
                <w10:wrap type="square"/>
              </v:shape>
            </w:pict>
          </mc:Fallback>
        </mc:AlternateContent>
      </w:r>
    </w:p>
    <w:p w14:paraId="2B9626EE" w14:textId="43BF725D" w:rsidR="006716C1" w:rsidRDefault="00137D7C">
      <w:pPr>
        <w:rPr>
          <w:rFonts w:ascii="Arial" w:hAnsi="Arial" w:cs="Arial"/>
          <w:b/>
          <w:color w:val="404040" w:themeColor="text1" w:themeTint="BF"/>
          <w:sz w:val="44"/>
          <w:szCs w:val="56"/>
        </w:rPr>
      </w:pPr>
      <w:r>
        <w:rPr>
          <w:noProof/>
          <w:lang w:eastAsia="en-AU"/>
        </w:rPr>
        <w:lastRenderedPageBreak/>
        <mc:AlternateContent>
          <mc:Choice Requires="wps">
            <w:drawing>
              <wp:anchor distT="0" distB="0" distL="114300" distR="114300" simplePos="0" relativeHeight="251858944" behindDoc="0" locked="0" layoutInCell="1" allowOverlap="1" wp14:anchorId="2293210B" wp14:editId="6C763C59">
                <wp:simplePos x="0" y="0"/>
                <wp:positionH relativeFrom="column">
                  <wp:posOffset>85725</wp:posOffset>
                </wp:positionH>
                <wp:positionV relativeFrom="paragraph">
                  <wp:posOffset>8630285</wp:posOffset>
                </wp:positionV>
                <wp:extent cx="6031230" cy="635"/>
                <wp:effectExtent l="0" t="0" r="0" b="0"/>
                <wp:wrapSquare wrapText="bothSides"/>
                <wp:docPr id="104" name="Text Box 104"/>
                <wp:cNvGraphicFramePr/>
                <a:graphic xmlns:a="http://schemas.openxmlformats.org/drawingml/2006/main">
                  <a:graphicData uri="http://schemas.microsoft.com/office/word/2010/wordprocessingShape">
                    <wps:wsp>
                      <wps:cNvSpPr txBox="1"/>
                      <wps:spPr>
                        <a:xfrm>
                          <a:off x="0" y="0"/>
                          <a:ext cx="6031230" cy="635"/>
                        </a:xfrm>
                        <a:prstGeom prst="rect">
                          <a:avLst/>
                        </a:prstGeom>
                        <a:solidFill>
                          <a:prstClr val="white"/>
                        </a:solidFill>
                        <a:ln>
                          <a:noFill/>
                        </a:ln>
                        <a:effectLst/>
                      </wps:spPr>
                      <wps:txbx>
                        <w:txbxContent>
                          <w:p w14:paraId="0897D47D" w14:textId="0E6568F4" w:rsidR="001A133B" w:rsidRPr="00CC3F7B" w:rsidRDefault="001A133B" w:rsidP="00014033">
                            <w:pPr>
                              <w:pStyle w:val="Caption"/>
                            </w:pPr>
                            <w:r w:rsidRPr="00014033">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r w:rsidRPr="00014033">
                              <w:t>: 2005 Ecological Vegetation Classes of the Macedon Ranges. Based on DELWP modelling and mapping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93210B" id="Text Box 104" o:spid="_x0000_s1041" type="#_x0000_t202" style="position:absolute;margin-left:6.75pt;margin-top:679.55pt;width:474.9pt;height:.05pt;z-index:25185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" stroked="f">
                <v:textbox style="mso-fit-shape-to-text:t" inset="0,0,0,0">
                  <w:txbxContent>
                    <w:p w14:paraId="0897D47D" w14:textId="0E6568F4" w:rsidR="001A133B" w:rsidRPr="00CC3F7B" w:rsidRDefault="001A133B" w:rsidP="00014033">
                      <w:pPr>
                        <w:pStyle w:val="Caption"/>
                      </w:pPr>
                      <w:r w:rsidRPr="00014033">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r w:rsidRPr="00014033">
                        <w:t>: 2005 Ecological Vegetation Classes of the Macedon Ranges. Based on DELWP modelling and mapping</w:t>
                      </w:r>
                    </w:p>
                  </w:txbxContent>
                </v:textbox>
                <w10:wrap type="square"/>
              </v:shape>
            </w:pict>
          </mc:Fallback>
        </mc:AlternateContent>
      </w:r>
      <w:r w:rsidR="00C65AA6">
        <w:rPr>
          <w:rFonts w:ascii="Arial" w:hAnsi="Arial" w:cs="Arial"/>
          <w:b/>
          <w:noProof/>
          <w:color w:val="404040" w:themeColor="text1" w:themeTint="BF"/>
          <w:sz w:val="44"/>
          <w:szCs w:val="56"/>
          <w:lang w:eastAsia="en-AU"/>
        </w:rPr>
        <w:drawing>
          <wp:anchor distT="0" distB="0" distL="114300" distR="114300" simplePos="0" relativeHeight="251678720" behindDoc="0" locked="0" layoutInCell="1" allowOverlap="1" wp14:anchorId="68270617" wp14:editId="3C21965E">
            <wp:simplePos x="0" y="0"/>
            <wp:positionH relativeFrom="margin">
              <wp:align>center</wp:align>
            </wp:positionH>
            <wp:positionV relativeFrom="margin">
              <wp:posOffset>49530</wp:posOffset>
            </wp:positionV>
            <wp:extent cx="6031230" cy="8523605"/>
            <wp:effectExtent l="0" t="0" r="762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NV2005_EVC_Shire_Map.jpeg"/>
                    <pic:cNvPicPr/>
                  </pic:nvPicPr>
                  <pic:blipFill rotWithShape="1">
                    <a:blip r:embed="rId54" cstate="screen">
                      <a:extLst>
                        <a:ext uri="{28A0092B-C50C-407E-A947-70E740481C1C}">
                          <a14:useLocalDpi xmlns:a14="http://schemas.microsoft.com/office/drawing/2010/main"/>
                        </a:ext>
                      </a:extLst>
                    </a:blip>
                    <a:srcRect/>
                    <a:stretch/>
                  </pic:blipFill>
                  <pic:spPr bwMode="auto">
                    <a:xfrm>
                      <a:off x="0" y="0"/>
                      <a:ext cx="6031230" cy="852360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A604C3B" w14:textId="77777777" w:rsidR="00303881" w:rsidRDefault="00303881" w:rsidP="00303881">
      <w:pPr>
        <w:pStyle w:val="Heading2"/>
      </w:pPr>
      <w:r>
        <w:lastRenderedPageBreak/>
        <w:t xml:space="preserve">5.3 Threatened Flora and Fauna </w:t>
      </w:r>
    </w:p>
    <w:p w14:paraId="1B59501F" w14:textId="3FCD90DD" w:rsidR="00303881" w:rsidRDefault="00303881" w:rsidP="00303881">
      <w:pPr>
        <w:pStyle w:val="Paragraphtext"/>
      </w:pPr>
      <w:r>
        <w:t>A</w:t>
      </w:r>
      <w:r w:rsidR="00CE6411">
        <w:t xml:space="preserve">s previously noted, there are </w:t>
      </w:r>
      <w:r>
        <w:t xml:space="preserve">several flora species listed under the </w:t>
      </w:r>
      <w:r w:rsidR="00CE6411">
        <w:rPr>
          <w:rFonts w:ascii="HelveticaNeue-LightItalic" w:hAnsi="HelveticaNeue-LightItalic" w:cs="HelveticaNeue-LightItalic"/>
          <w:iCs/>
        </w:rPr>
        <w:t>FFG Act</w:t>
      </w:r>
      <w:r w:rsidR="00CE6411">
        <w:t xml:space="preserve"> </w:t>
      </w:r>
      <w:r>
        <w:t>known to o</w:t>
      </w:r>
      <w:r w:rsidR="00137D7C">
        <w:t>ccur within the S</w:t>
      </w:r>
      <w:r>
        <w:t xml:space="preserve">hire. </w:t>
      </w:r>
      <w:r w:rsidR="00CE6411">
        <w:t xml:space="preserve">Of these, </w:t>
      </w:r>
      <w:r>
        <w:t>four have more than 20% of the</w:t>
      </w:r>
      <w:r w:rsidR="00414879">
        <w:t>ir Victorian r</w:t>
      </w:r>
      <w:r w:rsidR="00133A64">
        <w:t>ange</w:t>
      </w:r>
      <w:r w:rsidR="00CE6411">
        <w:t xml:space="preserve"> located</w:t>
      </w:r>
      <w:r w:rsidR="00133A64">
        <w:t xml:space="preserve"> in the shire;</w:t>
      </w:r>
      <w:r>
        <w:t xml:space="preserve"> the Black Gum (</w:t>
      </w:r>
      <w:r w:rsidRPr="006E6A44">
        <w:rPr>
          <w:i/>
        </w:rPr>
        <w:t>Eucalyptus aggregat</w:t>
      </w:r>
      <w:r w:rsidR="00137D7C">
        <w:rPr>
          <w:i/>
        </w:rPr>
        <w:t>a</w:t>
      </w:r>
      <w:r>
        <w:t xml:space="preserve">), </w:t>
      </w:r>
      <w:r w:rsidRPr="008F63F8">
        <w:t>Hairy</w:t>
      </w:r>
      <w:r>
        <w:t xml:space="preserve"> leaf Triggerplant (</w:t>
      </w:r>
      <w:r w:rsidRPr="006E6A44">
        <w:rPr>
          <w:i/>
        </w:rPr>
        <w:t>Stylidium armeria subsp pilosifolium</w:t>
      </w:r>
      <w:r>
        <w:t>), Wombat Bush-pea (</w:t>
      </w:r>
      <w:r w:rsidRPr="00EF6F21">
        <w:rPr>
          <w:i/>
        </w:rPr>
        <w:t>Pultenaea reflexifolia</w:t>
      </w:r>
      <w:r>
        <w:t>)</w:t>
      </w:r>
      <w:r w:rsidR="003372E7">
        <w:t xml:space="preserve"> and</w:t>
      </w:r>
      <w:r>
        <w:t xml:space="preserve"> Swamp Bush Pea (</w:t>
      </w:r>
      <w:r w:rsidRPr="00EF6F21">
        <w:rPr>
          <w:i/>
        </w:rPr>
        <w:t>Pultenaea weindorferi</w:t>
      </w:r>
      <w:r>
        <w:t xml:space="preserve">). </w:t>
      </w:r>
    </w:p>
    <w:p w14:paraId="27D4B86D" w14:textId="3EA5A324" w:rsidR="006F1152" w:rsidRDefault="00137D7C" w:rsidP="00303881">
      <w:pPr>
        <w:pStyle w:val="Paragraphtext"/>
      </w:pPr>
      <w:r>
        <w:t>The S</w:t>
      </w:r>
      <w:r w:rsidR="00303881">
        <w:t>hire is also rich in fauna species, many of which are threatened or endangere</w:t>
      </w:r>
      <w:r w:rsidR="00372EEE">
        <w:t xml:space="preserve">d, such as the Powerful Owl, </w:t>
      </w:r>
      <w:r w:rsidR="00303881">
        <w:t>Brush-tailed Phascogale</w:t>
      </w:r>
      <w:r w:rsidR="00303881" w:rsidRPr="008F63F8">
        <w:t>, Greater Gliders, Brown Toadlet,</w:t>
      </w:r>
      <w:r w:rsidR="00303881">
        <w:t xml:space="preserve"> </w:t>
      </w:r>
      <w:r w:rsidR="00372EEE">
        <w:t xml:space="preserve">and </w:t>
      </w:r>
      <w:r w:rsidR="00303881">
        <w:t>Yarra Pygm</w:t>
      </w:r>
      <w:r w:rsidR="000421B6">
        <w:t>y</w:t>
      </w:r>
      <w:r w:rsidR="00303881">
        <w:t xml:space="preserve"> Perch</w:t>
      </w:r>
      <w:r w:rsidR="00372EEE">
        <w:t xml:space="preserve">. Other iconic and significant species include </w:t>
      </w:r>
      <w:r w:rsidR="00372EEE" w:rsidRPr="008F63F8">
        <w:t>Platypus</w:t>
      </w:r>
      <w:r w:rsidR="00372EEE">
        <w:t xml:space="preserve">, Wombats </w:t>
      </w:r>
      <w:r w:rsidR="00303881">
        <w:t xml:space="preserve">and </w:t>
      </w:r>
      <w:r w:rsidR="00303881" w:rsidRPr="008F63F8">
        <w:t>Koalas.</w:t>
      </w:r>
      <w:r w:rsidR="00303881">
        <w:t xml:space="preserve"> </w:t>
      </w:r>
    </w:p>
    <w:p w14:paraId="4C638330" w14:textId="4E780B9B" w:rsidR="00303881" w:rsidRDefault="00133A64" w:rsidP="00303881">
      <w:pPr>
        <w:pStyle w:val="Paragraphtext"/>
      </w:pPr>
      <w:r>
        <w:t>Significantly, numerous n</w:t>
      </w:r>
      <w:r w:rsidR="004A089F">
        <w:t xml:space="preserve">ative animals have disappeared </w:t>
      </w:r>
      <w:r w:rsidR="00137D7C">
        <w:t>from the Macedon Ranges</w:t>
      </w:r>
      <w:r w:rsidR="004B49B5">
        <w:t xml:space="preserve"> Shire</w:t>
      </w:r>
      <w:r w:rsidR="00137D7C">
        <w:t xml:space="preserve"> </w:t>
      </w:r>
      <w:r w:rsidR="006A02D3">
        <w:t>including the Southern Brown Bandicoot (last recorded in 1968), Leadbeater’s Possum (last recorded in 1995) and the Eastern Quoll (</w:t>
      </w:r>
      <w:r>
        <w:t>last recorded</w:t>
      </w:r>
      <w:r w:rsidR="006A02D3">
        <w:t xml:space="preserve"> in the late 1800s). The Greater Glider, while known to occur in the Wombat Forest, has not been recorded on Mount Macedon since 1987 despite intensive survey effort to locate them. With increasing pressures</w:t>
      </w:r>
      <w:r>
        <w:t>,</w:t>
      </w:r>
      <w:r w:rsidR="006A02D3">
        <w:t xml:space="preserve"> </w:t>
      </w:r>
      <w:r w:rsidR="00C32955">
        <w:t xml:space="preserve">action needs to be taken to ensure the </w:t>
      </w:r>
      <w:r w:rsidR="009E278C">
        <w:t xml:space="preserve">remaining native animals do not face the same plight. </w:t>
      </w:r>
    </w:p>
    <w:p w14:paraId="20AC9EAF" w14:textId="430EAB46" w:rsidR="009E278C" w:rsidRDefault="002B3476" w:rsidP="00303881">
      <w:pPr>
        <w:pStyle w:val="Paragraphtext"/>
      </w:pPr>
      <w:r>
        <w:t>Known records of threatened sp</w:t>
      </w:r>
      <w:r w:rsidR="00D45D8F">
        <w:t xml:space="preserve">ecies are shown in </w:t>
      </w:r>
      <w:r w:rsidR="0092574E">
        <w:fldChar w:fldCharType="begin"/>
      </w:r>
      <w:r w:rsidR="0092574E">
        <w:instrText xml:space="preserve"> REF _Ref530662573 \h </w:instrText>
      </w:r>
      <w:r w:rsidR="0092574E">
        <w:fldChar w:fldCharType="separate"/>
      </w:r>
      <w:r w:rsidR="001A133B" w:rsidRPr="00014033">
        <w:t xml:space="preserve">Figure </w:t>
      </w:r>
      <w:r w:rsidR="001A133B">
        <w:rPr>
          <w:noProof/>
        </w:rPr>
        <w:t>14</w:t>
      </w:r>
      <w:r w:rsidR="0092574E">
        <w:fldChar w:fldCharType="end"/>
      </w:r>
      <w:r w:rsidR="004C21C5">
        <w:t>. F</w:t>
      </w:r>
      <w:r>
        <w:t xml:space="preserve">our threatened </w:t>
      </w:r>
      <w:r w:rsidR="004C21C5">
        <w:t xml:space="preserve">fauna </w:t>
      </w:r>
      <w:r w:rsidR="009E278C">
        <w:t>species</w:t>
      </w:r>
      <w:r>
        <w:t xml:space="preserve"> and one critical endangered vegetation community</w:t>
      </w:r>
      <w:r w:rsidR="009E278C">
        <w:t xml:space="preserve"> that are valued for </w:t>
      </w:r>
      <w:r w:rsidR="00303881">
        <w:t>their flagship and iconic nature have been investigated in depth</w:t>
      </w:r>
      <w:r w:rsidR="00133A64">
        <w:t xml:space="preserve"> for this strategy</w:t>
      </w:r>
      <w:r w:rsidR="00303881">
        <w:t>.</w:t>
      </w:r>
      <w:r w:rsidR="00AB61F5">
        <w:t xml:space="preserve"> </w:t>
      </w:r>
      <w:r w:rsidR="009E278C">
        <w:t>The monitoring p</w:t>
      </w:r>
      <w:r w:rsidR="00133A64">
        <w:t>rogram has a focus on</w:t>
      </w:r>
      <w:r w:rsidR="009E278C">
        <w:t xml:space="preserve"> surveying for these species</w:t>
      </w:r>
      <w:r w:rsidR="003A5283">
        <w:t xml:space="preserve"> as they are good indicators of broader ecosystem health</w:t>
      </w:r>
      <w:r w:rsidR="00303881">
        <w:t>.</w:t>
      </w:r>
      <w:r w:rsidR="00AB61F5">
        <w:t xml:space="preserve"> </w:t>
      </w:r>
      <w:r>
        <w:t xml:space="preserve">The following provides a brief description.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8"/>
        <w:gridCol w:w="5953"/>
      </w:tblGrid>
      <w:tr w:rsidR="004D5FB3" w14:paraId="1EB3DA11" w14:textId="77777777" w:rsidTr="004D5FB3">
        <w:tc>
          <w:tcPr>
            <w:tcW w:w="3828" w:type="dxa"/>
          </w:tcPr>
          <w:p w14:paraId="782429FB" w14:textId="534FA99C" w:rsidR="00AB61F5" w:rsidRPr="004D5FB3" w:rsidRDefault="00430178" w:rsidP="00303881">
            <w:pPr>
              <w:pStyle w:val="Paragraphtext"/>
              <w:rPr>
                <w:sz w:val="20"/>
              </w:rPr>
            </w:pPr>
            <w:r w:rsidRPr="004D5FB3">
              <w:rPr>
                <w:noProof/>
                <w:sz w:val="20"/>
                <w:lang w:eastAsia="en-AU"/>
              </w:rPr>
              <w:drawing>
                <wp:anchor distT="0" distB="0" distL="114300" distR="114300" simplePos="0" relativeHeight="251943936" behindDoc="1" locked="0" layoutInCell="1" allowOverlap="1" wp14:anchorId="7764BC13" wp14:editId="047634C1">
                  <wp:simplePos x="0" y="0"/>
                  <wp:positionH relativeFrom="column">
                    <wp:posOffset>-68434</wp:posOffset>
                  </wp:positionH>
                  <wp:positionV relativeFrom="paragraph">
                    <wp:posOffset>8597</wp:posOffset>
                  </wp:positionV>
                  <wp:extent cx="2288540" cy="1576705"/>
                  <wp:effectExtent l="0" t="0" r="0" b="4445"/>
                  <wp:wrapThrough wrapText="bothSides">
                    <wp:wrapPolygon edited="0">
                      <wp:start x="0" y="0"/>
                      <wp:lineTo x="0" y="21400"/>
                      <wp:lineTo x="21396" y="21400"/>
                      <wp:lineTo x="21396"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0313446705_660e0b6c78_k.jpg"/>
                          <pic:cNvPicPr/>
                        </pic:nvPicPr>
                        <pic:blipFill>
                          <a:blip r:embed="rId55" cstate="screen">
                            <a:extLst>
                              <a:ext uri="{BEBA8EAE-BF5A-486C-A8C5-ECC9F3942E4B}">
                                <a14:imgProps xmlns:a14="http://schemas.microsoft.com/office/drawing/2010/main">
                                  <a14:imgLayer r:embed="rId56">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bwMode="auto">
                          <a:xfrm>
                            <a:off x="0" y="0"/>
                            <a:ext cx="2288540" cy="1576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BD6007" w14:textId="43E21515" w:rsidR="00AB61F5" w:rsidRDefault="00AB61F5" w:rsidP="00303881">
            <w:pPr>
              <w:pStyle w:val="Paragraphtext"/>
            </w:pPr>
          </w:p>
        </w:tc>
        <w:tc>
          <w:tcPr>
            <w:tcW w:w="5953" w:type="dxa"/>
          </w:tcPr>
          <w:p w14:paraId="39D6EEA9" w14:textId="7CCEAF2C" w:rsidR="00AB61F5" w:rsidRPr="007A1889" w:rsidRDefault="007A1889" w:rsidP="00303881">
            <w:pPr>
              <w:pStyle w:val="Paragraphtext"/>
              <w:rPr>
                <w:b/>
              </w:rPr>
            </w:pPr>
            <w:r w:rsidRPr="007A1889">
              <w:rPr>
                <w:b/>
              </w:rPr>
              <w:t>Brush-tailed P</w:t>
            </w:r>
            <w:r w:rsidR="00B608DE" w:rsidRPr="007A1889">
              <w:rPr>
                <w:b/>
              </w:rPr>
              <w:t>hascogale</w:t>
            </w:r>
          </w:p>
          <w:p w14:paraId="3230319F" w14:textId="14EC6B12" w:rsidR="007A1889" w:rsidRDefault="007A1889" w:rsidP="00303881">
            <w:pPr>
              <w:pStyle w:val="Paragraphtext"/>
            </w:pPr>
            <w:r>
              <w:t xml:space="preserve">The Brushtailed Phascogale </w:t>
            </w:r>
            <w:r w:rsidRPr="007A1889">
              <w:rPr>
                <w:i/>
              </w:rPr>
              <w:t>Phascogale tapoatafa</w:t>
            </w:r>
            <w:r>
              <w:t xml:space="preserve"> is a small carnivorous marsupial that occurs in </w:t>
            </w:r>
            <w:r w:rsidR="00133A64">
              <w:t xml:space="preserve">the </w:t>
            </w:r>
            <w:r>
              <w:t xml:space="preserve">woodlands of eastern and south-eastern Australia.  </w:t>
            </w:r>
            <w:r w:rsidR="00F21224">
              <w:t xml:space="preserve">Their preferred habitat is Box-Ironbark forests and grassy and shrubby woodland.  </w:t>
            </w:r>
            <w:r>
              <w:t>Phascogales, and especially males, have large and exclusive home ranges, up to 100 ha in some localities, and therefore occur at relatively low densities.  All male Phascogales die synchronously in about July – August after a brief but intense mating period.  This combination of species-ecological factors (i.e. large home range, low density and annual male die-off) with habitat loss and fragmentation and predation by foxes and cats has resulted in their decline and listing on the FFG Act as</w:t>
            </w:r>
            <w:r w:rsidR="00345B62">
              <w:t xml:space="preserve"> vulnerable</w:t>
            </w:r>
            <w:r>
              <w:t>.</w:t>
            </w:r>
          </w:p>
          <w:p w14:paraId="6919D2AB" w14:textId="7DEC7AF9" w:rsidR="004C21C5" w:rsidRDefault="004C21C5" w:rsidP="00303881">
            <w:pPr>
              <w:pStyle w:val="Paragraphtext"/>
            </w:pPr>
            <w:r w:rsidRPr="004D5FB3">
              <w:rPr>
                <w:sz w:val="20"/>
              </w:rPr>
              <w:t>Photo: William Terry</w:t>
            </w:r>
          </w:p>
        </w:tc>
      </w:tr>
      <w:tr w:rsidR="004D5FB3" w14:paraId="397AAB39" w14:textId="77777777" w:rsidTr="004D5FB3">
        <w:tc>
          <w:tcPr>
            <w:tcW w:w="3828" w:type="dxa"/>
          </w:tcPr>
          <w:p w14:paraId="74C17FE3" w14:textId="6066698E" w:rsidR="00AB61F5" w:rsidRDefault="004D5FB3" w:rsidP="00303881">
            <w:pPr>
              <w:pStyle w:val="Paragraphtext"/>
              <w:rPr>
                <w:noProof/>
                <w:lang w:eastAsia="en-AU"/>
              </w:rPr>
            </w:pPr>
            <w:r>
              <w:rPr>
                <w:noProof/>
                <w:lang w:eastAsia="en-AU"/>
              </w:rPr>
              <w:drawing>
                <wp:anchor distT="0" distB="0" distL="114300" distR="114300" simplePos="0" relativeHeight="251832320" behindDoc="0" locked="0" layoutInCell="1" allowOverlap="1" wp14:anchorId="06AF4994" wp14:editId="13EE98A4">
                  <wp:simplePos x="0" y="0"/>
                  <wp:positionH relativeFrom="column">
                    <wp:posOffset>-67945</wp:posOffset>
                  </wp:positionH>
                  <wp:positionV relativeFrom="paragraph">
                    <wp:posOffset>2540</wp:posOffset>
                  </wp:positionV>
                  <wp:extent cx="2288540" cy="2936875"/>
                  <wp:effectExtent l="0" t="0" r="0" b="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greater glider.jpg"/>
                          <pic:cNvPicPr/>
                        </pic:nvPicPr>
                        <pic:blipFill rotWithShape="1">
                          <a:blip r:embed="rId57" cstate="print">
                            <a:extLst>
                              <a:ext uri="{28A0092B-C50C-407E-A947-70E740481C1C}">
                                <a14:useLocalDpi xmlns:a14="http://schemas.microsoft.com/office/drawing/2010/main"/>
                              </a:ext>
                            </a:extLst>
                          </a:blip>
                          <a:srcRect/>
                          <a:stretch/>
                        </pic:blipFill>
                        <pic:spPr bwMode="auto">
                          <a:xfrm>
                            <a:off x="0" y="0"/>
                            <a:ext cx="2288540" cy="2936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953" w:type="dxa"/>
          </w:tcPr>
          <w:p w14:paraId="1A12E0F3" w14:textId="3B93DA0C" w:rsidR="00AB61F5" w:rsidRPr="007A1889" w:rsidRDefault="007A1889" w:rsidP="00303881">
            <w:pPr>
              <w:pStyle w:val="Paragraphtext"/>
              <w:rPr>
                <w:b/>
              </w:rPr>
            </w:pPr>
            <w:r w:rsidRPr="007A1889">
              <w:rPr>
                <w:b/>
              </w:rPr>
              <w:t>Greater G</w:t>
            </w:r>
            <w:r w:rsidR="00B608DE" w:rsidRPr="007A1889">
              <w:rPr>
                <w:b/>
              </w:rPr>
              <w:t>lider</w:t>
            </w:r>
          </w:p>
          <w:p w14:paraId="1FDAFCAC" w14:textId="56FD9306" w:rsidR="007A1889" w:rsidRDefault="007A1889" w:rsidP="00303881">
            <w:pPr>
              <w:pStyle w:val="Paragraphtext"/>
            </w:pPr>
            <w:r w:rsidRPr="00E00314">
              <w:t xml:space="preserve">The Greater Glider </w:t>
            </w:r>
            <w:r w:rsidRPr="007A1889">
              <w:rPr>
                <w:i/>
              </w:rPr>
              <w:t>Petauroides volans</w:t>
            </w:r>
            <w:r w:rsidRPr="00E00314">
              <w:t xml:space="preserve"> is the largest of Australia’s gliding possums, with a body size of 900 – 1700 gm (McKay 2013).</w:t>
            </w:r>
            <w:r>
              <w:t xml:space="preserve">  The diet of the Greater Glider is almost entirely leaves of eucalypt trees, and they have relatively small home ranges of just a few hectares.  </w:t>
            </w:r>
            <w:r w:rsidRPr="00E00314">
              <w:t>The primary and preferred mode of</w:t>
            </w:r>
            <w:r w:rsidR="00F21224">
              <w:t xml:space="preserve"> movement</w:t>
            </w:r>
            <w:r w:rsidRPr="00E00314">
              <w:t xml:space="preserve"> across gaps between trees is</w:t>
            </w:r>
            <w:r>
              <w:t xml:space="preserve"> by gliding from tree to tree.  The Greater Glider is considered Vulnerable under the Federal EPBC Act and the Victorian FFG Act.</w:t>
            </w:r>
          </w:p>
          <w:p w14:paraId="3E540CC5" w14:textId="5F91726C" w:rsidR="004D5FB3" w:rsidRDefault="004D5FB3" w:rsidP="00303881">
            <w:pPr>
              <w:pStyle w:val="Paragraphtext"/>
            </w:pPr>
            <w:r w:rsidRPr="004D5FB3">
              <w:rPr>
                <w:sz w:val="20"/>
              </w:rPr>
              <w:t>Photo: John Walter, NatureShare</w:t>
            </w:r>
          </w:p>
        </w:tc>
      </w:tr>
      <w:tr w:rsidR="004D5FB3" w14:paraId="665078D5" w14:textId="77777777" w:rsidTr="004D5FB3">
        <w:trPr>
          <w:cantSplit/>
          <w:trHeight w:val="3632"/>
        </w:trPr>
        <w:tc>
          <w:tcPr>
            <w:tcW w:w="3828" w:type="dxa"/>
          </w:tcPr>
          <w:p w14:paraId="32077263" w14:textId="5665E68B" w:rsidR="00AB61F5" w:rsidRDefault="004D5FB3" w:rsidP="00303881">
            <w:pPr>
              <w:pStyle w:val="Paragraphtext"/>
            </w:pPr>
            <w:r>
              <w:rPr>
                <w:noProof/>
                <w:lang w:eastAsia="en-AU"/>
              </w:rPr>
              <w:lastRenderedPageBreak/>
              <w:drawing>
                <wp:anchor distT="0" distB="0" distL="114300" distR="114300" simplePos="0" relativeHeight="251787264" behindDoc="1" locked="0" layoutInCell="1" allowOverlap="1" wp14:anchorId="7FE9AFD9" wp14:editId="52F91E8F">
                  <wp:simplePos x="0" y="0"/>
                  <wp:positionH relativeFrom="column">
                    <wp:posOffset>-68385</wp:posOffset>
                  </wp:positionH>
                  <wp:positionV relativeFrom="paragraph">
                    <wp:posOffset>244</wp:posOffset>
                  </wp:positionV>
                  <wp:extent cx="2188845" cy="2020570"/>
                  <wp:effectExtent l="0" t="0" r="1905" b="0"/>
                  <wp:wrapTight wrapText="bothSides">
                    <wp:wrapPolygon edited="0">
                      <wp:start x="0" y="0"/>
                      <wp:lineTo x="0" y="21383"/>
                      <wp:lineTo x="21431" y="21383"/>
                      <wp:lineTo x="21431"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4308095660_ea8dc754c7_o (2).jpg"/>
                          <pic:cNvPicPr/>
                        </pic:nvPicPr>
                        <pic:blipFill>
                          <a:blip r:embed="rId58" cstate="screen">
                            <a:extLst>
                              <a:ext uri="{28A0092B-C50C-407E-A947-70E740481C1C}">
                                <a14:useLocalDpi xmlns:a14="http://schemas.microsoft.com/office/drawing/2010/main"/>
                              </a:ext>
                            </a:extLst>
                          </a:blip>
                          <a:stretch>
                            <a:fillRect/>
                          </a:stretch>
                        </pic:blipFill>
                        <pic:spPr>
                          <a:xfrm>
                            <a:off x="0" y="0"/>
                            <a:ext cx="2188845" cy="2020570"/>
                          </a:xfrm>
                          <a:prstGeom prst="rect">
                            <a:avLst/>
                          </a:prstGeom>
                        </pic:spPr>
                      </pic:pic>
                    </a:graphicData>
                  </a:graphic>
                  <wp14:sizeRelH relativeFrom="page">
                    <wp14:pctWidth>0</wp14:pctWidth>
                  </wp14:sizeRelH>
                  <wp14:sizeRelV relativeFrom="page">
                    <wp14:pctHeight>0</wp14:pctHeight>
                  </wp14:sizeRelV>
                </wp:anchor>
              </w:drawing>
            </w:r>
          </w:p>
        </w:tc>
        <w:tc>
          <w:tcPr>
            <w:tcW w:w="5953" w:type="dxa"/>
          </w:tcPr>
          <w:p w14:paraId="5AE633EE" w14:textId="32F5D879" w:rsidR="00AB61F5" w:rsidRPr="007A1889" w:rsidRDefault="007A1889" w:rsidP="00303881">
            <w:pPr>
              <w:pStyle w:val="Paragraphtext"/>
              <w:rPr>
                <w:b/>
              </w:rPr>
            </w:pPr>
            <w:r>
              <w:rPr>
                <w:b/>
              </w:rPr>
              <w:t>Powerful O</w:t>
            </w:r>
            <w:r w:rsidR="00B608DE" w:rsidRPr="007A1889">
              <w:rPr>
                <w:b/>
              </w:rPr>
              <w:t>wl</w:t>
            </w:r>
          </w:p>
          <w:p w14:paraId="65856DF7" w14:textId="45FEC5AC" w:rsidR="007A1889" w:rsidRDefault="007A1889" w:rsidP="00303881">
            <w:pPr>
              <w:pStyle w:val="Paragraphtext"/>
            </w:pPr>
            <w:r>
              <w:t xml:space="preserve">The Powerful Owl </w:t>
            </w:r>
            <w:r w:rsidRPr="007A1889">
              <w:rPr>
                <w:i/>
              </w:rPr>
              <w:t>Ninox strenua</w:t>
            </w:r>
            <w:r>
              <w:t xml:space="preserve"> is Australia’s largest owl which occupies eucalypt forest and woodland, has home ranges </w:t>
            </w:r>
            <w:r w:rsidR="004C21C5">
              <w:t xml:space="preserve">of </w:t>
            </w:r>
            <w:r>
              <w:t>400 – 4000 ha in size, and utilises large hollows in trees for breeding.  A top-order carnivore, the Powerful Owl is reliant on possums a</w:t>
            </w:r>
            <w:r w:rsidR="00F21224">
              <w:t>nd gliders for most of its food. Its</w:t>
            </w:r>
            <w:r>
              <w:t xml:space="preserve"> occurrence and successful rearing of young </w:t>
            </w:r>
            <w:r w:rsidR="00F21224">
              <w:t>in an area</w:t>
            </w:r>
            <w:r>
              <w:t xml:space="preserve"> is indicative of good populations of its prey.  Large forest owls are often considered as indicator species, because of their reliance on forest and woodland and a reliable prey source.</w:t>
            </w:r>
          </w:p>
          <w:p w14:paraId="62BC2125" w14:textId="607F67D0" w:rsidR="004D5FB3" w:rsidRDefault="004D5FB3" w:rsidP="00225CDD">
            <w:pPr>
              <w:pStyle w:val="Paragraphtext"/>
            </w:pPr>
            <w:r w:rsidRPr="004D5FB3">
              <w:rPr>
                <w:sz w:val="20"/>
              </w:rPr>
              <w:t xml:space="preserve">Photo: </w:t>
            </w:r>
            <w:r w:rsidR="00225CDD">
              <w:rPr>
                <w:sz w:val="20"/>
              </w:rPr>
              <w:t>William Terry</w:t>
            </w:r>
          </w:p>
        </w:tc>
      </w:tr>
      <w:tr w:rsidR="004D5FB3" w14:paraId="6499B40A" w14:textId="77777777" w:rsidTr="004D5FB3">
        <w:tc>
          <w:tcPr>
            <w:tcW w:w="3828" w:type="dxa"/>
          </w:tcPr>
          <w:p w14:paraId="38386EE7" w14:textId="6FFBB3A2" w:rsidR="00AB61F5" w:rsidRDefault="004D5FB3" w:rsidP="00303881">
            <w:pPr>
              <w:pStyle w:val="Paragraphtext"/>
            </w:pPr>
            <w:r>
              <w:rPr>
                <w:noProof/>
                <w:lang w:eastAsia="en-AU"/>
              </w:rPr>
              <w:drawing>
                <wp:anchor distT="0" distB="0" distL="114300" distR="114300" simplePos="0" relativeHeight="251830272" behindDoc="0" locked="0" layoutInCell="1" allowOverlap="1" wp14:anchorId="1740ADF9" wp14:editId="716A1862">
                  <wp:simplePos x="0" y="0"/>
                  <wp:positionH relativeFrom="column">
                    <wp:posOffset>-67945</wp:posOffset>
                  </wp:positionH>
                  <wp:positionV relativeFrom="paragraph">
                    <wp:posOffset>2540</wp:posOffset>
                  </wp:positionV>
                  <wp:extent cx="2197100" cy="2997835"/>
                  <wp:effectExtent l="0" t="0" r="0" b="0"/>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rown tree creeper d francis.jpg"/>
                          <pic:cNvPicPr/>
                        </pic:nvPicPr>
                        <pic:blipFill>
                          <a:blip r:embed="rId59" cstate="screen">
                            <a:extLst>
                              <a:ext uri="{28A0092B-C50C-407E-A947-70E740481C1C}">
                                <a14:useLocalDpi xmlns:a14="http://schemas.microsoft.com/office/drawing/2010/main"/>
                              </a:ext>
                            </a:extLst>
                          </a:blip>
                          <a:stretch>
                            <a:fillRect/>
                          </a:stretch>
                        </pic:blipFill>
                        <pic:spPr>
                          <a:xfrm>
                            <a:off x="0" y="0"/>
                            <a:ext cx="2197100" cy="2997835"/>
                          </a:xfrm>
                          <a:prstGeom prst="rect">
                            <a:avLst/>
                          </a:prstGeom>
                        </pic:spPr>
                      </pic:pic>
                    </a:graphicData>
                  </a:graphic>
                  <wp14:sizeRelH relativeFrom="page">
                    <wp14:pctWidth>0</wp14:pctWidth>
                  </wp14:sizeRelH>
                  <wp14:sizeRelV relativeFrom="page">
                    <wp14:pctHeight>0</wp14:pctHeight>
                  </wp14:sizeRelV>
                </wp:anchor>
              </w:drawing>
            </w:r>
          </w:p>
        </w:tc>
        <w:tc>
          <w:tcPr>
            <w:tcW w:w="5953" w:type="dxa"/>
          </w:tcPr>
          <w:p w14:paraId="3DC77B7B" w14:textId="77777777" w:rsidR="00AB61F5" w:rsidRPr="00360E44" w:rsidRDefault="00B608DE" w:rsidP="00CF62FA">
            <w:pPr>
              <w:pStyle w:val="Paragraphtext"/>
              <w:keepNext/>
              <w:rPr>
                <w:b/>
              </w:rPr>
            </w:pPr>
            <w:r w:rsidRPr="00360E44">
              <w:rPr>
                <w:b/>
              </w:rPr>
              <w:t>Brown treecreeper (Woodland Birds in general)</w:t>
            </w:r>
          </w:p>
          <w:p w14:paraId="29DE1C11" w14:textId="77777777" w:rsidR="00F21224" w:rsidRDefault="00360E44" w:rsidP="00133A64">
            <w:pPr>
              <w:pStyle w:val="Paragraphtext"/>
            </w:pPr>
            <w:r>
              <w:t>Woodland birds are typically associated with woodlands and forests of</w:t>
            </w:r>
            <w:r w:rsidR="00F21224">
              <w:t xml:space="preserve"> temperate southern Australia. </w:t>
            </w:r>
            <w:r>
              <w:t xml:space="preserve">The continuing decline of species within this group is of significant concern, principally due to the loss, fragmentation and degradation of habitat.  </w:t>
            </w:r>
          </w:p>
          <w:p w14:paraId="26274447" w14:textId="49245F1D" w:rsidR="00360E44" w:rsidRDefault="00360E44" w:rsidP="00133A64">
            <w:pPr>
              <w:pStyle w:val="Paragraphtext"/>
            </w:pPr>
            <w:r>
              <w:t xml:space="preserve">One species within this group is the Brown Treecreeper </w:t>
            </w:r>
            <w:r w:rsidRPr="00133A64">
              <w:rPr>
                <w:i/>
              </w:rPr>
              <w:t>Climacteris picumnus</w:t>
            </w:r>
            <w:r>
              <w:t xml:space="preserve">, which is widespread in eastern Australia, occupying a range of eucalypt-dominated forests and woodlands.  It is especially abundant in those habitats with open grassy understorey and large amounts of dead and fallen timber. Brown Treecreepers are gregarious and live in social groups of up to eight to 12 individuals, and forage extensively on the ground and </w:t>
            </w:r>
            <w:r w:rsidR="00133A64">
              <w:t xml:space="preserve">in trees </w:t>
            </w:r>
            <w:r>
              <w:t>for insects, primarily ants.  Brown Treecreepers nest in hollows in standing trees (dead or alive).</w:t>
            </w:r>
          </w:p>
          <w:p w14:paraId="6803607E" w14:textId="7E796E3F" w:rsidR="004D5FB3" w:rsidRDefault="004D5FB3" w:rsidP="00133A64">
            <w:pPr>
              <w:pStyle w:val="Paragraphtext"/>
            </w:pPr>
            <w:r w:rsidRPr="004D5FB3">
              <w:rPr>
                <w:sz w:val="20"/>
              </w:rPr>
              <w:t>Photo: David Francis, NatureShare</w:t>
            </w:r>
          </w:p>
        </w:tc>
      </w:tr>
      <w:tr w:rsidR="004D5FB3" w14:paraId="018CCD36" w14:textId="77777777" w:rsidTr="004D5FB3">
        <w:tc>
          <w:tcPr>
            <w:tcW w:w="3828" w:type="dxa"/>
          </w:tcPr>
          <w:p w14:paraId="03B6E2C9" w14:textId="6228BE56" w:rsidR="00AB61F5" w:rsidRDefault="004D5FB3" w:rsidP="00303881">
            <w:pPr>
              <w:pStyle w:val="Paragraphtext"/>
            </w:pPr>
            <w:r>
              <w:rPr>
                <w:noProof/>
                <w:lang w:eastAsia="en-AU"/>
              </w:rPr>
              <w:drawing>
                <wp:anchor distT="0" distB="0" distL="114300" distR="114300" simplePos="0" relativeHeight="251833344" behindDoc="0" locked="0" layoutInCell="1" allowOverlap="1" wp14:anchorId="118F22D1" wp14:editId="095D9CD9">
                  <wp:simplePos x="0" y="0"/>
                  <wp:positionH relativeFrom="column">
                    <wp:posOffset>-63305</wp:posOffset>
                  </wp:positionH>
                  <wp:positionV relativeFrom="paragraph">
                    <wp:posOffset>6154</wp:posOffset>
                  </wp:positionV>
                  <wp:extent cx="2293620" cy="1720215"/>
                  <wp:effectExtent l="0" t="0" r="0" b="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grassland2.jpg"/>
                          <pic:cNvPicPr/>
                        </pic:nvPicPr>
                        <pic:blipFill>
                          <a:blip r:embed="rId60" cstate="screen">
                            <a:extLst>
                              <a:ext uri="{28A0092B-C50C-407E-A947-70E740481C1C}">
                                <a14:useLocalDpi xmlns:a14="http://schemas.microsoft.com/office/drawing/2010/main"/>
                              </a:ext>
                            </a:extLst>
                          </a:blip>
                          <a:stretch>
                            <a:fillRect/>
                          </a:stretch>
                        </pic:blipFill>
                        <pic:spPr>
                          <a:xfrm>
                            <a:off x="0" y="0"/>
                            <a:ext cx="2293620" cy="1720215"/>
                          </a:xfrm>
                          <a:prstGeom prst="rect">
                            <a:avLst/>
                          </a:prstGeom>
                        </pic:spPr>
                      </pic:pic>
                    </a:graphicData>
                  </a:graphic>
                  <wp14:sizeRelH relativeFrom="page">
                    <wp14:pctWidth>0</wp14:pctWidth>
                  </wp14:sizeRelH>
                  <wp14:sizeRelV relativeFrom="page">
                    <wp14:pctHeight>0</wp14:pctHeight>
                  </wp14:sizeRelV>
                </wp:anchor>
              </w:drawing>
            </w:r>
          </w:p>
          <w:p w14:paraId="7A4DA709" w14:textId="61026191" w:rsidR="00AB61F5" w:rsidRPr="004D5FB3" w:rsidRDefault="00AB61F5" w:rsidP="00303881">
            <w:pPr>
              <w:pStyle w:val="Paragraphtext"/>
              <w:rPr>
                <w:sz w:val="20"/>
              </w:rPr>
            </w:pPr>
          </w:p>
        </w:tc>
        <w:tc>
          <w:tcPr>
            <w:tcW w:w="5953" w:type="dxa"/>
          </w:tcPr>
          <w:p w14:paraId="2C30007E" w14:textId="559D16DE" w:rsidR="00AB61F5" w:rsidRPr="002D7462" w:rsidRDefault="00382FD1" w:rsidP="00303881">
            <w:pPr>
              <w:pStyle w:val="Paragraphtext"/>
              <w:rPr>
                <w:b/>
              </w:rPr>
            </w:pPr>
            <w:r>
              <w:rPr>
                <w:b/>
              </w:rPr>
              <w:t xml:space="preserve">Plains </w:t>
            </w:r>
            <w:r w:rsidR="00B608DE" w:rsidRPr="002D7462">
              <w:rPr>
                <w:b/>
              </w:rPr>
              <w:t>Grassy Woodland</w:t>
            </w:r>
            <w:r>
              <w:rPr>
                <w:b/>
              </w:rPr>
              <w:t>s</w:t>
            </w:r>
          </w:p>
          <w:p w14:paraId="3365DB1B" w14:textId="1361A498" w:rsidR="002D7462" w:rsidRDefault="002D7462" w:rsidP="00137D7C">
            <w:pPr>
              <w:pStyle w:val="Paragraphtext"/>
            </w:pPr>
            <w:r>
              <w:t xml:space="preserve">The native grassy dominated areas within the Shire primarily fall into two Ecological Vegetation Classes (EVCs): Grassy Woodland (EVC 175) and Plains Grassy Woodland (EVC 55). The pre-European extent of these grassy woodland communities was extensive within the Shire, but because these areas </w:t>
            </w:r>
            <w:r w:rsidR="00137D7C">
              <w:t>had fertile soils</w:t>
            </w:r>
            <w:r>
              <w:t xml:space="preserve"> and </w:t>
            </w:r>
            <w:r w:rsidR="00F21224">
              <w:t xml:space="preserve">were </w:t>
            </w:r>
            <w:r>
              <w:t>among the simplest to cultivate, they are now the most extensively cleared. Due to this dramatic reduction in native grassy woodland communities, there has been a subsequent reduction in flora and fauna associated with these systems, many of which are now threatened in Victoria. The Plains Grassy Woodland EVC also corresponds closely with the nationally threatened grassy eucalypt woodland community of the Victorian Volcanic Plain (EPBC Act 1999). This community was listed as critically endangered in 2009.</w:t>
            </w:r>
          </w:p>
          <w:p w14:paraId="100DEEBF" w14:textId="65937612" w:rsidR="004C21C5" w:rsidRDefault="004C21C5" w:rsidP="00137D7C">
            <w:pPr>
              <w:pStyle w:val="Paragraphtext"/>
            </w:pPr>
            <w:r>
              <w:rPr>
                <w:sz w:val="20"/>
              </w:rPr>
              <w:t>Photo: Giorgio De Nola, NatureShare</w:t>
            </w:r>
          </w:p>
        </w:tc>
      </w:tr>
    </w:tbl>
    <w:p w14:paraId="54758917" w14:textId="341EDB1A" w:rsidR="00AB61F5" w:rsidRDefault="00AB61F5" w:rsidP="00303881">
      <w:pPr>
        <w:pStyle w:val="Paragraphtext"/>
      </w:pPr>
    </w:p>
    <w:p w14:paraId="39F386DE" w14:textId="77777777" w:rsidR="006A02D3" w:rsidRDefault="006A02D3" w:rsidP="00303881">
      <w:pPr>
        <w:pStyle w:val="Paragraphtext"/>
      </w:pPr>
    </w:p>
    <w:p w14:paraId="4E89D541" w14:textId="77777777" w:rsidR="00303881" w:rsidRDefault="00303881" w:rsidP="00303881">
      <w:pPr>
        <w:autoSpaceDE w:val="0"/>
        <w:autoSpaceDN w:val="0"/>
        <w:adjustRightInd w:val="0"/>
        <w:rPr>
          <w:rFonts w:ascii="Arial" w:hAnsi="Arial" w:cs="Arial"/>
          <w:b/>
          <w:color w:val="000000"/>
          <w:sz w:val="22"/>
          <w:szCs w:val="22"/>
        </w:rPr>
      </w:pPr>
    </w:p>
    <w:p w14:paraId="3DBCF9EC" w14:textId="57F6EDE3" w:rsidR="003F09CA" w:rsidRDefault="00303881" w:rsidP="003F09CA">
      <w:pPr>
        <w:pStyle w:val="Heading2"/>
      </w:pPr>
      <w:r>
        <w:lastRenderedPageBreak/>
        <w:t>5.4</w:t>
      </w:r>
      <w:r w:rsidR="000F3E5C">
        <w:t xml:space="preserve"> </w:t>
      </w:r>
      <w:r w:rsidR="00AB61F5">
        <w:t>High Value Conservation Areas</w:t>
      </w:r>
    </w:p>
    <w:p w14:paraId="44DAEE06" w14:textId="4CD4410B" w:rsidR="001A6D6E" w:rsidRDefault="005E05D5" w:rsidP="009E278C">
      <w:pPr>
        <w:pStyle w:val="Paragraphtext"/>
      </w:pPr>
      <w:r w:rsidRPr="0045109A">
        <w:t>The Macedon Ranges</w:t>
      </w:r>
      <w:r>
        <w:t xml:space="preserve"> </w:t>
      </w:r>
      <w:r w:rsidR="004B49B5">
        <w:t>Shire covers</w:t>
      </w:r>
      <w:r>
        <w:t xml:space="preserve"> a region with </w:t>
      </w:r>
      <w:r w:rsidR="00DC62FD">
        <w:t>important</w:t>
      </w:r>
      <w:r>
        <w:t xml:space="preserve"> natural values and</w:t>
      </w:r>
      <w:r w:rsidRPr="0045109A">
        <w:t xml:space="preserve"> has been fortunate to have a long history of conservation in the area</w:t>
      </w:r>
      <w:r w:rsidR="00B02F7A">
        <w:t xml:space="preserve"> - from </w:t>
      </w:r>
      <w:r>
        <w:t>halt</w:t>
      </w:r>
      <w:r w:rsidR="00B02F7A">
        <w:t>ing</w:t>
      </w:r>
      <w:r>
        <w:t xml:space="preserve"> </w:t>
      </w:r>
      <w:r w:rsidRPr="0045109A">
        <w:t xml:space="preserve">logging in the Wombat Forest, </w:t>
      </w:r>
      <w:r w:rsidR="00B02F7A">
        <w:t>increasing the</w:t>
      </w:r>
      <w:r>
        <w:t xml:space="preserve"> </w:t>
      </w:r>
      <w:r w:rsidRPr="0045109A">
        <w:t xml:space="preserve">protection of </w:t>
      </w:r>
      <w:r>
        <w:t xml:space="preserve">the </w:t>
      </w:r>
      <w:r w:rsidR="00B02F7A">
        <w:t>Cobaws</w:t>
      </w:r>
      <w:r>
        <w:t xml:space="preserve">, </w:t>
      </w:r>
      <w:r w:rsidR="001A2FF3">
        <w:t>establishing</w:t>
      </w:r>
      <w:r w:rsidRPr="0045109A">
        <w:t xml:space="preserve"> M</w:t>
      </w:r>
      <w:r w:rsidR="004C21C5">
        <w:t>oun</w:t>
      </w:r>
      <w:r>
        <w:t xml:space="preserve">t Macedon </w:t>
      </w:r>
      <w:r w:rsidR="001A2FF3">
        <w:t>as</w:t>
      </w:r>
      <w:r>
        <w:t xml:space="preserve"> a Regional P</w:t>
      </w:r>
      <w:r w:rsidRPr="0045109A">
        <w:t>ark</w:t>
      </w:r>
      <w:r>
        <w:t xml:space="preserve"> and strong local planning policies</w:t>
      </w:r>
      <w:r w:rsidRPr="0045109A">
        <w:t xml:space="preserve">. </w:t>
      </w:r>
      <w:r w:rsidR="001A6D6E">
        <w:t>We are</w:t>
      </w:r>
      <w:r w:rsidRPr="0045109A">
        <w:t xml:space="preserve"> also fortu</w:t>
      </w:r>
      <w:r w:rsidR="004C21C5">
        <w:t>nate to have a large number of C</w:t>
      </w:r>
      <w:r w:rsidRPr="0045109A">
        <w:t xml:space="preserve">ouncil </w:t>
      </w:r>
      <w:r w:rsidR="004C21C5">
        <w:t xml:space="preserve">managed </w:t>
      </w:r>
      <w:r w:rsidRPr="0045109A">
        <w:t xml:space="preserve">reserves which protect interesting and often largely threatened vegetation types. Whilst these </w:t>
      </w:r>
      <w:r>
        <w:t>areas</w:t>
      </w:r>
      <w:r w:rsidR="001A6D6E">
        <w:t xml:space="preserve"> provide</w:t>
      </w:r>
      <w:r>
        <w:t xml:space="preserve"> key habitat </w:t>
      </w:r>
      <w:r w:rsidR="00137D7C">
        <w:t>that</w:t>
      </w:r>
      <w:r w:rsidRPr="0045109A">
        <w:t xml:space="preserve"> require </w:t>
      </w:r>
      <w:r w:rsidR="001A6D6E">
        <w:t>increased protection and</w:t>
      </w:r>
      <w:r>
        <w:t xml:space="preserve"> </w:t>
      </w:r>
      <w:r w:rsidR="001A6D6E">
        <w:t>on-going management</w:t>
      </w:r>
      <w:r w:rsidRPr="0045109A">
        <w:t>, it is the places in-between that will provide opp</w:t>
      </w:r>
      <w:r w:rsidR="00686666">
        <w:t>ortunities to connect and allow</w:t>
      </w:r>
      <w:r w:rsidRPr="0045109A">
        <w:t xml:space="preserve"> species to disperse across the landscape in the face of climate change</w:t>
      </w:r>
      <w:r>
        <w:t xml:space="preserve"> and development pressures. </w:t>
      </w:r>
    </w:p>
    <w:p w14:paraId="331EA958" w14:textId="0FBD19EF" w:rsidR="00B632BC" w:rsidRDefault="00422F28" w:rsidP="009E278C">
      <w:pPr>
        <w:pStyle w:val="Paragraphtext"/>
      </w:pPr>
      <w:r>
        <w:fldChar w:fldCharType="begin"/>
      </w:r>
      <w:r>
        <w:instrText xml:space="preserve"> REF _Ref530662591 \h </w:instrText>
      </w:r>
      <w:r>
        <w:fldChar w:fldCharType="separate"/>
      </w:r>
      <w:r w:rsidR="001A133B" w:rsidRPr="00014033">
        <w:t xml:space="preserve">Figure </w:t>
      </w:r>
      <w:r w:rsidR="001A133B">
        <w:rPr>
          <w:noProof/>
        </w:rPr>
        <w:t>13</w:t>
      </w:r>
      <w:r>
        <w:fldChar w:fldCharType="end"/>
      </w:r>
      <w:r w:rsidR="0092574E">
        <w:t xml:space="preserve"> </w:t>
      </w:r>
      <w:r w:rsidR="005E05D5">
        <w:t>shows</w:t>
      </w:r>
      <w:r w:rsidR="001A6D6E">
        <w:t xml:space="preserve"> the DELWP modelled Strategic Biodiversity Values of the Shire with the darker green showing areas of higher value. </w:t>
      </w:r>
      <w:r>
        <w:fldChar w:fldCharType="begin"/>
      </w:r>
      <w:r>
        <w:instrText xml:space="preserve"> REF _Ref530662573 \h </w:instrText>
      </w:r>
      <w:r>
        <w:fldChar w:fldCharType="separate"/>
      </w:r>
      <w:r w:rsidR="001A133B" w:rsidRPr="00014033">
        <w:t xml:space="preserve">Figure </w:t>
      </w:r>
      <w:r w:rsidR="001A133B">
        <w:rPr>
          <w:noProof/>
        </w:rPr>
        <w:t>14</w:t>
      </w:r>
      <w:r>
        <w:fldChar w:fldCharType="end"/>
      </w:r>
      <w:r>
        <w:t xml:space="preserve"> </w:t>
      </w:r>
      <w:r w:rsidR="001A6D6E">
        <w:t>indicates</w:t>
      </w:r>
      <w:r w:rsidR="00B632BC">
        <w:t xml:space="preserve"> the extent of</w:t>
      </w:r>
      <w:r w:rsidR="005E05D5">
        <w:t xml:space="preserve"> vegetation</w:t>
      </w:r>
      <w:r w:rsidR="00D4711B">
        <w:t xml:space="preserve"> across the </w:t>
      </w:r>
      <w:r w:rsidR="004C21C5">
        <w:t>Shire</w:t>
      </w:r>
      <w:r w:rsidR="00B632BC">
        <w:t xml:space="preserve"> considered to </w:t>
      </w:r>
      <w:r w:rsidR="00B02F7A">
        <w:t>be of</w:t>
      </w:r>
      <w:r w:rsidR="00B632BC">
        <w:t xml:space="preserve"> high conservation value</w:t>
      </w:r>
      <w:r w:rsidR="001A6D6E">
        <w:t xml:space="preserve"> based on analysis of this mapping, threatened species records and the connectivity analysis</w:t>
      </w:r>
      <w:r w:rsidR="00B632BC">
        <w:t xml:space="preserve">. </w:t>
      </w:r>
    </w:p>
    <w:p w14:paraId="54C237EB" w14:textId="1D175F32" w:rsidR="00B505A9" w:rsidRDefault="001A6D6E">
      <w:r>
        <w:rPr>
          <w:noProof/>
          <w:lang w:eastAsia="en-AU"/>
        </w:rPr>
        <w:drawing>
          <wp:anchor distT="0" distB="0" distL="114300" distR="114300" simplePos="0" relativeHeight="251884544" behindDoc="1" locked="0" layoutInCell="1" allowOverlap="1" wp14:anchorId="341B6BE0" wp14:editId="0BC81CB1">
            <wp:simplePos x="0" y="0"/>
            <wp:positionH relativeFrom="margin">
              <wp:align>right</wp:align>
            </wp:positionH>
            <wp:positionV relativeFrom="margin">
              <wp:posOffset>2464435</wp:posOffset>
            </wp:positionV>
            <wp:extent cx="6210935" cy="5905500"/>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trategic Biodiversity Values.jpg"/>
                    <pic:cNvPicPr/>
                  </pic:nvPicPr>
                  <pic:blipFill rotWithShape="1">
                    <a:blip r:embed="rId61" cstate="screen">
                      <a:extLst>
                        <a:ext uri="{28A0092B-C50C-407E-A947-70E740481C1C}">
                          <a14:useLocalDpi xmlns:a14="http://schemas.microsoft.com/office/drawing/2010/main"/>
                        </a:ext>
                      </a:extLst>
                    </a:blip>
                    <a:srcRect/>
                    <a:stretch/>
                  </pic:blipFill>
                  <pic:spPr bwMode="auto">
                    <a:xfrm>
                      <a:off x="0" y="0"/>
                      <a:ext cx="6210935" cy="5905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886592" behindDoc="0" locked="0" layoutInCell="1" allowOverlap="1" wp14:anchorId="0D67E999" wp14:editId="24ABBFCE">
                <wp:simplePos x="0" y="0"/>
                <wp:positionH relativeFrom="column">
                  <wp:posOffset>0</wp:posOffset>
                </wp:positionH>
                <wp:positionV relativeFrom="paragraph">
                  <wp:posOffset>6720205</wp:posOffset>
                </wp:positionV>
                <wp:extent cx="6210935" cy="635"/>
                <wp:effectExtent l="0" t="0" r="0" b="0"/>
                <wp:wrapSquare wrapText="bothSides"/>
                <wp:docPr id="96" name="Text Box 96"/>
                <wp:cNvGraphicFramePr/>
                <a:graphic xmlns:a="http://schemas.openxmlformats.org/drawingml/2006/main">
                  <a:graphicData uri="http://schemas.microsoft.com/office/word/2010/wordprocessingShape">
                    <wps:wsp>
                      <wps:cNvSpPr txBox="1"/>
                      <wps:spPr>
                        <a:xfrm>
                          <a:off x="0" y="0"/>
                          <a:ext cx="6210935" cy="635"/>
                        </a:xfrm>
                        <a:prstGeom prst="rect">
                          <a:avLst/>
                        </a:prstGeom>
                        <a:solidFill>
                          <a:prstClr val="white"/>
                        </a:solidFill>
                        <a:ln>
                          <a:noFill/>
                        </a:ln>
                        <a:effectLst/>
                      </wps:spPr>
                      <wps:txbx>
                        <w:txbxContent>
                          <w:p w14:paraId="5B8BAC4E" w14:textId="244E5926" w:rsidR="001A133B" w:rsidRPr="00CC3F7B" w:rsidRDefault="001A133B" w:rsidP="00014033">
                            <w:pPr>
                              <w:pStyle w:val="Caption"/>
                            </w:pPr>
                            <w:bookmarkStart w:id="27" w:name="_Ref530662591"/>
                            <w:r w:rsidRPr="00014033">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bookmarkEnd w:id="27"/>
                            <w:r w:rsidRPr="00014033">
                              <w:t xml:space="preserve">: DELWPs Strategic Biodiversity Values </w:t>
                            </w:r>
                            <w:r>
                              <w:t>for the Macedon Ranges Shire. These values c</w:t>
                            </w:r>
                            <w:r w:rsidRPr="00DD1BFD">
                              <w:t>ombine important areas for threatened flora and fauna, levels of depletion, connectivity, vegetation types and condition to provide a view of relative biodiversity importance over all parts of Victoria.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67E999" id="Text Box 96" o:spid="_x0000_s1042" type="#_x0000_t202" style="position:absolute;margin-left:0;margin-top:529.15pt;width:489.05pt;height:.05pt;z-index:25188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" stroked="f">
                <v:textbox style="mso-fit-shape-to-text:t" inset="0,0,0,0">
                  <w:txbxContent>
                    <w:p w14:paraId="5B8BAC4E" w14:textId="244E5926" w:rsidR="001A133B" w:rsidRPr="00CC3F7B" w:rsidRDefault="001A133B" w:rsidP="00014033">
                      <w:pPr>
                        <w:pStyle w:val="Caption"/>
                      </w:pPr>
                      <w:bookmarkStart w:id="34" w:name="_Ref530662591"/>
                      <w:r w:rsidRPr="00014033">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bookmarkEnd w:id="34"/>
                      <w:r w:rsidRPr="00014033">
                        <w:t xml:space="preserve">: DELWPs Strategic Biodiversity Values </w:t>
                      </w:r>
                      <w:r>
                        <w:t>for the Macedon Ranges Shire. These values c</w:t>
                      </w:r>
                      <w:r w:rsidRPr="00DD1BFD">
                        <w:t>ombine important areas for threatened flora and fauna, levels of depletion, connectivity, vegetation types and condition to provide a view of relative biodiversity importance over all parts of Victoria.</w:t>
                      </w:r>
                    </w:p>
                  </w:txbxContent>
                </v:textbox>
                <w10:wrap type="square"/>
              </v:shape>
            </w:pict>
          </mc:Fallback>
        </mc:AlternateContent>
      </w:r>
    </w:p>
    <w:p w14:paraId="6CB50AE4" w14:textId="062E6E44" w:rsidR="00B505A9" w:rsidRDefault="001A6D6E">
      <w:pPr>
        <w:rPr>
          <w:rFonts w:ascii="Arial" w:hAnsi="Arial" w:cs="Arial"/>
          <w:color w:val="4A4B4C"/>
          <w:spacing w:val="-2"/>
          <w:sz w:val="22"/>
          <w:szCs w:val="22"/>
        </w:rPr>
      </w:pPr>
      <w:r>
        <w:rPr>
          <w:noProof/>
          <w:lang w:eastAsia="en-AU"/>
        </w:rPr>
        <w:lastRenderedPageBreak/>
        <mc:AlternateContent>
          <mc:Choice Requires="wps">
            <w:drawing>
              <wp:anchor distT="0" distB="0" distL="114300" distR="114300" simplePos="0" relativeHeight="251738112" behindDoc="0" locked="0" layoutInCell="1" allowOverlap="1" wp14:anchorId="68ED1020" wp14:editId="287658F9">
                <wp:simplePos x="0" y="0"/>
                <wp:positionH relativeFrom="margin">
                  <wp:posOffset>175260</wp:posOffset>
                </wp:positionH>
                <wp:positionV relativeFrom="paragraph">
                  <wp:posOffset>8298180</wp:posOffset>
                </wp:positionV>
                <wp:extent cx="5867400" cy="323850"/>
                <wp:effectExtent l="0" t="0" r="0" b="0"/>
                <wp:wrapSquare wrapText="bothSides"/>
                <wp:docPr id="47" name="Text Box 47"/>
                <wp:cNvGraphicFramePr/>
                <a:graphic xmlns:a="http://schemas.openxmlformats.org/drawingml/2006/main">
                  <a:graphicData uri="http://schemas.microsoft.com/office/word/2010/wordprocessingShape">
                    <wps:wsp>
                      <wps:cNvSpPr txBox="1"/>
                      <wps:spPr>
                        <a:xfrm>
                          <a:off x="0" y="0"/>
                          <a:ext cx="5867400" cy="323850"/>
                        </a:xfrm>
                        <a:prstGeom prst="rect">
                          <a:avLst/>
                        </a:prstGeom>
                        <a:solidFill>
                          <a:prstClr val="white"/>
                        </a:solidFill>
                        <a:ln>
                          <a:noFill/>
                        </a:ln>
                        <a:effectLst/>
                      </wps:spPr>
                      <wps:txbx>
                        <w:txbxContent>
                          <w:p w14:paraId="21270C70" w14:textId="1FDF1080" w:rsidR="001A133B" w:rsidRPr="00CC3F7B" w:rsidRDefault="001A133B" w:rsidP="00014033">
                            <w:pPr>
                              <w:pStyle w:val="Caption"/>
                            </w:pPr>
                            <w:bookmarkStart w:id="28" w:name="_Ref530662573"/>
                            <w:r w:rsidRPr="00014033">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28"/>
                            <w:r w:rsidRPr="00014033">
                              <w:t>: Abzeco Mod</w:t>
                            </w:r>
                            <w:r w:rsidRPr="00DD1BFD">
                              <w:t xml:space="preserve">elled Distribution of High Conservation Areas for the Macedon Ranges </w:t>
                            </w:r>
                            <w:r>
                              <w:t xml:space="preserve">Shire </w:t>
                            </w:r>
                            <w:r w:rsidRPr="00DD1BFD">
                              <w:t xml:space="preserve">–based on DELWP Strategic Biodiversity Value, threatened species records, and the landscape connectivity assessment.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D1020" id="Text Box 47" o:spid="_x0000_s1043" type="#_x0000_t202" style="position:absolute;margin-left:13.8pt;margin-top:653.4pt;width:462pt;height:25.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" stroked="f">
                <v:textbox inset="0,0,0,0">
                  <w:txbxContent>
                    <w:p w14:paraId="21270C70" w14:textId="1FDF1080" w:rsidR="001A133B" w:rsidRPr="00CC3F7B" w:rsidRDefault="001A133B" w:rsidP="00014033">
                      <w:pPr>
                        <w:pStyle w:val="Caption"/>
                      </w:pPr>
                      <w:bookmarkStart w:id="36" w:name="_Ref530662573"/>
                      <w:r w:rsidRPr="00014033">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36"/>
                      <w:r w:rsidRPr="00014033">
                        <w:t>: Abzeco Mod</w:t>
                      </w:r>
                      <w:r w:rsidRPr="00DD1BFD">
                        <w:t xml:space="preserve">elled Distribution of High Conservation Areas for the Macedon Ranges </w:t>
                      </w:r>
                      <w:r>
                        <w:t xml:space="preserve">Shire </w:t>
                      </w:r>
                      <w:r w:rsidRPr="00DD1BFD">
                        <w:t xml:space="preserve">–based on DELWP Strategic Biodiversity Value, threatened species records, and the landscape connectivity assessment. </w:t>
                      </w:r>
                    </w:p>
                  </w:txbxContent>
                </v:textbox>
                <w10:wrap type="square" anchorx="margin"/>
              </v:shape>
            </w:pict>
          </mc:Fallback>
        </mc:AlternateContent>
      </w:r>
      <w:r>
        <w:rPr>
          <w:noProof/>
          <w:lang w:eastAsia="en-AU"/>
        </w:rPr>
        <mc:AlternateContent>
          <mc:Choice Requires="wps">
            <w:drawing>
              <wp:anchor distT="0" distB="0" distL="114300" distR="114300" simplePos="0" relativeHeight="251760640" behindDoc="0" locked="0" layoutInCell="1" allowOverlap="1" wp14:anchorId="71A0A9D0" wp14:editId="695DFFEE">
                <wp:simplePos x="0" y="0"/>
                <wp:positionH relativeFrom="column">
                  <wp:posOffset>175260</wp:posOffset>
                </wp:positionH>
                <wp:positionV relativeFrom="paragraph">
                  <wp:posOffset>5059680</wp:posOffset>
                </wp:positionV>
                <wp:extent cx="933450" cy="438150"/>
                <wp:effectExtent l="0" t="323850" r="304800" b="19050"/>
                <wp:wrapNone/>
                <wp:docPr id="57" name="Line Callout 1 57"/>
                <wp:cNvGraphicFramePr/>
                <a:graphic xmlns:a="http://schemas.openxmlformats.org/drawingml/2006/main">
                  <a:graphicData uri="http://schemas.microsoft.com/office/word/2010/wordprocessingShape">
                    <wps:wsp>
                      <wps:cNvSpPr/>
                      <wps:spPr>
                        <a:xfrm>
                          <a:off x="0" y="0"/>
                          <a:ext cx="933450" cy="438150"/>
                        </a:xfrm>
                        <a:prstGeom prst="borderCallout1">
                          <a:avLst>
                            <a:gd name="adj1" fmla="val 6442"/>
                            <a:gd name="adj2" fmla="val 104932"/>
                            <a:gd name="adj3" fmla="val -73654"/>
                            <a:gd name="adj4" fmla="val 130034"/>
                          </a:avLst>
                        </a:prstGeom>
                        <a:ln w="12700"/>
                      </wps:spPr>
                      <wps:style>
                        <a:lnRef idx="2">
                          <a:schemeClr val="dk1"/>
                        </a:lnRef>
                        <a:fillRef idx="1">
                          <a:schemeClr val="lt1"/>
                        </a:fillRef>
                        <a:effectRef idx="0">
                          <a:schemeClr val="dk1"/>
                        </a:effectRef>
                        <a:fontRef idx="minor">
                          <a:schemeClr val="dk1"/>
                        </a:fontRef>
                      </wps:style>
                      <wps:txbx>
                        <w:txbxContent>
                          <w:p w14:paraId="3AC76FE9" w14:textId="46184CCB" w:rsidR="001A133B" w:rsidRPr="00A87D8A" w:rsidRDefault="001A133B" w:rsidP="001A2FF3">
                            <w:pPr>
                              <w:jc w:val="center"/>
                              <w:rPr>
                                <w:rFonts w:ascii="Arial" w:hAnsi="Arial" w:cs="Arial"/>
                                <w:sz w:val="20"/>
                              </w:rPr>
                            </w:pPr>
                            <w:r w:rsidRPr="00A87D8A">
                              <w:rPr>
                                <w:rFonts w:ascii="Arial" w:hAnsi="Arial" w:cs="Arial"/>
                                <w:sz w:val="20"/>
                              </w:rPr>
                              <w:t>Wombat Forest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1A0A9D0"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57" o:spid="_x0000_s1044" type="#_x0000_t47" style="position:absolute;margin-left:13.8pt;margin-top:398.4pt;width:73.5pt;height:34.5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" adj="28087,-15909,22665,1391" fillcolor="white [3201]" strokecolor="black [3200]" strokeweight="1pt">
                <v:textbox>
                  <w:txbxContent>
                    <w:p w14:paraId="3AC76FE9" w14:textId="46184CCB" w:rsidR="001A133B" w:rsidRPr="00A87D8A" w:rsidRDefault="001A133B" w:rsidP="001A2FF3">
                      <w:pPr>
                        <w:jc w:val="center"/>
                        <w:rPr>
                          <w:rFonts w:ascii="Arial" w:hAnsi="Arial" w:cs="Arial"/>
                          <w:sz w:val="20"/>
                        </w:rPr>
                      </w:pPr>
                      <w:r w:rsidRPr="00A87D8A">
                        <w:rPr>
                          <w:rFonts w:ascii="Arial" w:hAnsi="Arial" w:cs="Arial"/>
                          <w:sz w:val="20"/>
                        </w:rPr>
                        <w:t>Wombat Forest</w:t>
                      </w:r>
                    </w:p>
                  </w:txbxContent>
                </v:textbox>
                <o:callout v:ext="edit" minusx="t"/>
              </v:shape>
            </w:pict>
          </mc:Fallback>
        </mc:AlternateContent>
      </w:r>
      <w:r>
        <w:rPr>
          <w:noProof/>
          <w:lang w:eastAsia="en-AU"/>
        </w:rPr>
        <mc:AlternateContent>
          <mc:Choice Requires="wps">
            <w:drawing>
              <wp:anchor distT="0" distB="0" distL="114300" distR="114300" simplePos="0" relativeHeight="251761664" behindDoc="0" locked="0" layoutInCell="1" allowOverlap="1" wp14:anchorId="2E3DDEC9" wp14:editId="1EAEB8F3">
                <wp:simplePos x="0" y="0"/>
                <wp:positionH relativeFrom="column">
                  <wp:posOffset>851535</wp:posOffset>
                </wp:positionH>
                <wp:positionV relativeFrom="paragraph">
                  <wp:posOffset>6116955</wp:posOffset>
                </wp:positionV>
                <wp:extent cx="1257300" cy="381000"/>
                <wp:effectExtent l="0" t="438150" r="133350" b="19050"/>
                <wp:wrapNone/>
                <wp:docPr id="60" name="Line Callout 1 60"/>
                <wp:cNvGraphicFramePr/>
                <a:graphic xmlns:a="http://schemas.openxmlformats.org/drawingml/2006/main">
                  <a:graphicData uri="http://schemas.microsoft.com/office/word/2010/wordprocessingShape">
                    <wps:wsp>
                      <wps:cNvSpPr/>
                      <wps:spPr>
                        <a:xfrm>
                          <a:off x="0" y="0"/>
                          <a:ext cx="1257300" cy="381000"/>
                        </a:xfrm>
                        <a:prstGeom prst="borderCallout1">
                          <a:avLst>
                            <a:gd name="adj1" fmla="val -8750"/>
                            <a:gd name="adj2" fmla="val 99243"/>
                            <a:gd name="adj3" fmla="val -115000"/>
                            <a:gd name="adj4" fmla="val 108637"/>
                          </a:avLst>
                        </a:prstGeom>
                        <a:ln w="12700"/>
                      </wps:spPr>
                      <wps:style>
                        <a:lnRef idx="2">
                          <a:schemeClr val="dk1"/>
                        </a:lnRef>
                        <a:fillRef idx="1">
                          <a:schemeClr val="lt1"/>
                        </a:fillRef>
                        <a:effectRef idx="0">
                          <a:schemeClr val="dk1"/>
                        </a:effectRef>
                        <a:fontRef idx="minor">
                          <a:schemeClr val="dk1"/>
                        </a:fontRef>
                      </wps:style>
                      <wps:txbx>
                        <w:txbxContent>
                          <w:p w14:paraId="764FE3E5" w14:textId="69D6383D" w:rsidR="001A133B" w:rsidRPr="00A87D8A" w:rsidRDefault="001A133B" w:rsidP="001A2FF3">
                            <w:pPr>
                              <w:jc w:val="center"/>
                              <w:rPr>
                                <w:rFonts w:ascii="Arial" w:hAnsi="Arial" w:cs="Arial"/>
                                <w:sz w:val="20"/>
                              </w:rPr>
                            </w:pPr>
                            <w:r w:rsidRPr="00A87D8A">
                              <w:rPr>
                                <w:rFonts w:ascii="Arial" w:hAnsi="Arial" w:cs="Arial"/>
                                <w:sz w:val="20"/>
                              </w:rPr>
                              <w:t>Pyrete Range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3DDEC9" id="Line Callout 1 60" o:spid="_x0000_s1045" type="#_x0000_t47" style="position:absolute;margin-left:67.05pt;margin-top:481.65pt;width:99pt;height:30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" adj="23466,-24840,21436,-1890" fillcolor="white [3201]" strokecolor="black [3200]" strokeweight="1pt">
                <v:textbox>
                  <w:txbxContent>
                    <w:p w14:paraId="764FE3E5" w14:textId="69D6383D" w:rsidR="001A133B" w:rsidRPr="00A87D8A" w:rsidRDefault="001A133B" w:rsidP="001A2FF3">
                      <w:pPr>
                        <w:jc w:val="center"/>
                        <w:rPr>
                          <w:rFonts w:ascii="Arial" w:hAnsi="Arial" w:cs="Arial"/>
                          <w:sz w:val="20"/>
                        </w:rPr>
                      </w:pPr>
                      <w:r w:rsidRPr="00A87D8A">
                        <w:rPr>
                          <w:rFonts w:ascii="Arial" w:hAnsi="Arial" w:cs="Arial"/>
                          <w:sz w:val="20"/>
                        </w:rPr>
                        <w:t>Pyrete Range</w:t>
                      </w:r>
                    </w:p>
                  </w:txbxContent>
                </v:textbox>
                <o:callout v:ext="edit" minusx="t"/>
              </v:shape>
            </w:pict>
          </mc:Fallback>
        </mc:AlternateContent>
      </w:r>
      <w:r>
        <w:rPr>
          <w:noProof/>
          <w:lang w:eastAsia="en-AU"/>
        </w:rPr>
        <mc:AlternateContent>
          <mc:Choice Requires="wps">
            <w:drawing>
              <wp:anchor distT="0" distB="0" distL="114300" distR="114300" simplePos="0" relativeHeight="251776000" behindDoc="0" locked="0" layoutInCell="1" allowOverlap="1" wp14:anchorId="599F0B9C" wp14:editId="6021FA99">
                <wp:simplePos x="0" y="0"/>
                <wp:positionH relativeFrom="column">
                  <wp:posOffset>3766185</wp:posOffset>
                </wp:positionH>
                <wp:positionV relativeFrom="paragraph">
                  <wp:posOffset>5535930</wp:posOffset>
                </wp:positionV>
                <wp:extent cx="1304925" cy="466725"/>
                <wp:effectExtent l="819150" t="1543050" r="28575" b="28575"/>
                <wp:wrapNone/>
                <wp:docPr id="68" name="Line Callout 1 68"/>
                <wp:cNvGraphicFramePr/>
                <a:graphic xmlns:a="http://schemas.openxmlformats.org/drawingml/2006/main">
                  <a:graphicData uri="http://schemas.microsoft.com/office/word/2010/wordprocessingShape">
                    <wps:wsp>
                      <wps:cNvSpPr/>
                      <wps:spPr>
                        <a:xfrm>
                          <a:off x="0" y="0"/>
                          <a:ext cx="1304925" cy="466725"/>
                        </a:xfrm>
                        <a:prstGeom prst="borderCallout1">
                          <a:avLst>
                            <a:gd name="adj1" fmla="val 18750"/>
                            <a:gd name="adj2" fmla="val -8333"/>
                            <a:gd name="adj3" fmla="val -322892"/>
                            <a:gd name="adj4" fmla="val -60961"/>
                          </a:avLst>
                        </a:prstGeom>
                        <a:ln w="12700"/>
                      </wps:spPr>
                      <wps:style>
                        <a:lnRef idx="2">
                          <a:schemeClr val="dk1"/>
                        </a:lnRef>
                        <a:fillRef idx="1">
                          <a:schemeClr val="lt1"/>
                        </a:fillRef>
                        <a:effectRef idx="0">
                          <a:schemeClr val="dk1"/>
                        </a:effectRef>
                        <a:fontRef idx="minor">
                          <a:schemeClr val="dk1"/>
                        </a:fontRef>
                      </wps:style>
                      <wps:txbx>
                        <w:txbxContent>
                          <w:p w14:paraId="2C029B85" w14:textId="55485F5A" w:rsidR="001A133B" w:rsidRPr="009A280F" w:rsidRDefault="001A133B" w:rsidP="00B02F7A">
                            <w:pPr>
                              <w:jc w:val="center"/>
                              <w:rPr>
                                <w:rFonts w:ascii="Arial" w:hAnsi="Arial" w:cs="Arial"/>
                                <w:sz w:val="20"/>
                              </w:rPr>
                            </w:pPr>
                            <w:r w:rsidRPr="009A280F">
                              <w:rPr>
                                <w:rFonts w:ascii="Arial" w:hAnsi="Arial" w:cs="Arial"/>
                                <w:sz w:val="20"/>
                              </w:rPr>
                              <w:t>Macedon Regional Park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99F0B9C" id="Line Callout 1 68" o:spid="_x0000_s1046" type="#_x0000_t47" style="position:absolute;margin-left:296.55pt;margin-top:435.9pt;width:102.75pt;height:36.75pt;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" adj="-13168,-69745" fillcolor="white [3201]" strokecolor="black [3200]" strokeweight="1pt">
                <v:textbox>
                  <w:txbxContent>
                    <w:p w14:paraId="2C029B85" w14:textId="55485F5A" w:rsidR="001A133B" w:rsidRPr="009A280F" w:rsidRDefault="001A133B" w:rsidP="00B02F7A">
                      <w:pPr>
                        <w:jc w:val="center"/>
                        <w:rPr>
                          <w:rFonts w:ascii="Arial" w:hAnsi="Arial" w:cs="Arial"/>
                          <w:sz w:val="20"/>
                        </w:rPr>
                      </w:pPr>
                      <w:r w:rsidRPr="009A280F">
                        <w:rPr>
                          <w:rFonts w:ascii="Arial" w:hAnsi="Arial" w:cs="Arial"/>
                          <w:sz w:val="20"/>
                        </w:rPr>
                        <w:t>Macedon Regional Park</w:t>
                      </w:r>
                    </w:p>
                  </w:txbxContent>
                </v:textbox>
              </v:shape>
            </w:pict>
          </mc:Fallback>
        </mc:AlternateContent>
      </w:r>
      <w:r>
        <w:rPr>
          <w:noProof/>
          <w:lang w:eastAsia="en-AU"/>
        </w:rPr>
        <mc:AlternateContent>
          <mc:Choice Requires="wps">
            <w:drawing>
              <wp:anchor distT="0" distB="0" distL="114300" distR="114300" simplePos="0" relativeHeight="251759616" behindDoc="0" locked="0" layoutInCell="1" allowOverlap="1" wp14:anchorId="6FA335E9" wp14:editId="4878C697">
                <wp:simplePos x="0" y="0"/>
                <wp:positionH relativeFrom="column">
                  <wp:posOffset>4251325</wp:posOffset>
                </wp:positionH>
                <wp:positionV relativeFrom="paragraph">
                  <wp:posOffset>1457325</wp:posOffset>
                </wp:positionV>
                <wp:extent cx="1181735" cy="298450"/>
                <wp:effectExtent l="914400" t="0" r="18415" b="311150"/>
                <wp:wrapNone/>
                <wp:docPr id="56" name="Line Callout 1 56"/>
                <wp:cNvGraphicFramePr/>
                <a:graphic xmlns:a="http://schemas.openxmlformats.org/drawingml/2006/main">
                  <a:graphicData uri="http://schemas.microsoft.com/office/word/2010/wordprocessingShape">
                    <wps:wsp>
                      <wps:cNvSpPr/>
                      <wps:spPr>
                        <a:xfrm>
                          <a:off x="0" y="0"/>
                          <a:ext cx="1181735" cy="298450"/>
                        </a:xfrm>
                        <a:prstGeom prst="borderCallout1">
                          <a:avLst>
                            <a:gd name="adj1" fmla="val 18750"/>
                            <a:gd name="adj2" fmla="val -8333"/>
                            <a:gd name="adj3" fmla="val 187756"/>
                            <a:gd name="adj4" fmla="val -77343"/>
                          </a:avLst>
                        </a:prstGeom>
                        <a:ln w="12700"/>
                      </wps:spPr>
                      <wps:style>
                        <a:lnRef idx="2">
                          <a:schemeClr val="dk1"/>
                        </a:lnRef>
                        <a:fillRef idx="1">
                          <a:schemeClr val="lt1"/>
                        </a:fillRef>
                        <a:effectRef idx="0">
                          <a:schemeClr val="dk1"/>
                        </a:effectRef>
                        <a:fontRef idx="minor">
                          <a:schemeClr val="dk1"/>
                        </a:fontRef>
                      </wps:style>
                      <wps:txbx>
                        <w:txbxContent>
                          <w:p w14:paraId="4EF8AF09" w14:textId="73394CC3" w:rsidR="001A133B" w:rsidRPr="009A280F" w:rsidRDefault="001A133B" w:rsidP="001A2FF3">
                            <w:pPr>
                              <w:jc w:val="center"/>
                              <w:rPr>
                                <w:rFonts w:ascii="Arial" w:hAnsi="Arial" w:cs="Arial"/>
                                <w:sz w:val="20"/>
                              </w:rPr>
                            </w:pPr>
                            <w:r w:rsidRPr="009A280F">
                              <w:rPr>
                                <w:rFonts w:ascii="Arial" w:hAnsi="Arial" w:cs="Arial"/>
                                <w:sz w:val="20"/>
                              </w:rPr>
                              <w:t>Cobaw Forest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335E9" id="Line Callout 1 56" o:spid="_x0000_s1047" type="#_x0000_t47" style="position:absolute;margin-left:334.75pt;margin-top:114.75pt;width:93.05pt;height:23.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" adj="-16706,40555" fillcolor="white [3201]" strokecolor="black [3200]" strokeweight="1pt">
                <v:textbox>
                  <w:txbxContent>
                    <w:p w14:paraId="4EF8AF09" w14:textId="73394CC3" w:rsidR="001A133B" w:rsidRPr="009A280F" w:rsidRDefault="001A133B" w:rsidP="001A2FF3">
                      <w:pPr>
                        <w:jc w:val="center"/>
                        <w:rPr>
                          <w:rFonts w:ascii="Arial" w:hAnsi="Arial" w:cs="Arial"/>
                          <w:sz w:val="20"/>
                        </w:rPr>
                      </w:pPr>
                      <w:r w:rsidRPr="009A280F">
                        <w:rPr>
                          <w:rFonts w:ascii="Arial" w:hAnsi="Arial" w:cs="Arial"/>
                          <w:sz w:val="20"/>
                        </w:rPr>
                        <w:t>Cobaw Forest</w:t>
                      </w:r>
                    </w:p>
                  </w:txbxContent>
                </v:textbox>
                <o:callout v:ext="edit" minusy="t"/>
              </v:shape>
            </w:pict>
          </mc:Fallback>
        </mc:AlternateContent>
      </w:r>
      <w:r>
        <w:rPr>
          <w:noProof/>
          <w:lang w:eastAsia="en-AU"/>
        </w:rPr>
        <w:drawing>
          <wp:anchor distT="0" distB="0" distL="114300" distR="114300" simplePos="0" relativeHeight="251654138" behindDoc="1" locked="0" layoutInCell="1" allowOverlap="1" wp14:anchorId="4A35FC0B" wp14:editId="16DC88CD">
            <wp:simplePos x="0" y="0"/>
            <wp:positionH relativeFrom="margin">
              <wp:align>left</wp:align>
            </wp:positionH>
            <wp:positionV relativeFrom="margin">
              <wp:align>top</wp:align>
            </wp:positionV>
            <wp:extent cx="6181725" cy="8279765"/>
            <wp:effectExtent l="0" t="0" r="0" b="6985"/>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bzeco High Conservation Value Areas.jpg"/>
                    <pic:cNvPicPr/>
                  </pic:nvPicPr>
                  <pic:blipFill rotWithShape="1">
                    <a:blip r:embed="rId62" cstate="print">
                      <a:extLst>
                        <a:ext uri="{28A0092B-C50C-407E-A947-70E740481C1C}">
                          <a14:useLocalDpi xmlns:a14="http://schemas.microsoft.com/office/drawing/2010/main"/>
                        </a:ext>
                      </a:extLst>
                    </a:blip>
                    <a:srcRect/>
                    <a:stretch/>
                  </pic:blipFill>
                  <pic:spPr bwMode="auto">
                    <a:xfrm>
                      <a:off x="0" y="0"/>
                      <a:ext cx="6190800" cy="82919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05A9">
        <w:br w:type="page"/>
      </w:r>
    </w:p>
    <w:p w14:paraId="158866CB" w14:textId="54588603" w:rsidR="002B3476" w:rsidRDefault="002B3476" w:rsidP="003F09CA">
      <w:pPr>
        <w:pStyle w:val="Heading2"/>
      </w:pPr>
      <w:r>
        <w:lastRenderedPageBreak/>
        <w:t>5.5 Waterways</w:t>
      </w:r>
      <w:r w:rsidR="009D0EE6">
        <w:t xml:space="preserve">, </w:t>
      </w:r>
      <w:r w:rsidR="008A235E">
        <w:t>W</w:t>
      </w:r>
      <w:r>
        <w:t>etlands</w:t>
      </w:r>
      <w:r w:rsidR="008A235E">
        <w:t xml:space="preserve"> and R</w:t>
      </w:r>
      <w:r w:rsidR="009D0EE6">
        <w:t>eservoirs</w:t>
      </w:r>
    </w:p>
    <w:p w14:paraId="0EDCF488" w14:textId="534EEAB4" w:rsidR="009D0EE6" w:rsidRDefault="009D0EE6" w:rsidP="002B3476">
      <w:pPr>
        <w:pStyle w:val="Paragraphtext"/>
      </w:pPr>
      <w:r>
        <w:t xml:space="preserve">The Macedon Ranges </w:t>
      </w:r>
      <w:r w:rsidR="004B49B5">
        <w:t xml:space="preserve">Shire </w:t>
      </w:r>
      <w:r>
        <w:t>is located at the top of two major catchments. To the north of the divide, the Campaspe and Coliban Rivers eventually flow to the Murray River. To the south, Deep Creek and Jackson’s Creek are part of the Maribyrnong River</w:t>
      </w:r>
      <w:r w:rsidR="00CA424F">
        <w:t xml:space="preserve"> catchment</w:t>
      </w:r>
      <w:r>
        <w:t xml:space="preserve"> and flow into Port Phillip Bay. </w:t>
      </w:r>
    </w:p>
    <w:p w14:paraId="7B8F3552" w14:textId="501AEFAA" w:rsidR="00847116" w:rsidRDefault="009D0EE6" w:rsidP="002B3476">
      <w:pPr>
        <w:pStyle w:val="Paragraphtext"/>
      </w:pPr>
      <w:r>
        <w:t>Wate</w:t>
      </w:r>
      <w:r w:rsidR="002B3476" w:rsidRPr="008F63F8">
        <w:t>rways are highly valued by community for their landscape and environment</w:t>
      </w:r>
      <w:r w:rsidR="005F3712">
        <w:t>al</w:t>
      </w:r>
      <w:r w:rsidR="002B3476" w:rsidRPr="008F63F8">
        <w:t xml:space="preserve"> impo</w:t>
      </w:r>
      <w:r w:rsidR="002B3476">
        <w:t xml:space="preserve">rtance. </w:t>
      </w:r>
      <w:r w:rsidR="00CA424F">
        <w:t>The major</w:t>
      </w:r>
      <w:r w:rsidR="002B3476">
        <w:t xml:space="preserve"> waterways</w:t>
      </w:r>
      <w:r w:rsidR="00CA424F">
        <w:t xml:space="preserve"> of the shire</w:t>
      </w:r>
      <w:r w:rsidR="002B3476">
        <w:t xml:space="preserve"> </w:t>
      </w:r>
      <w:r w:rsidR="00CA424F">
        <w:t xml:space="preserve">is </w:t>
      </w:r>
      <w:r w:rsidR="004C21C5">
        <w:t xml:space="preserve">shown in </w:t>
      </w:r>
      <w:r w:rsidR="00422F28">
        <w:fldChar w:fldCharType="begin"/>
      </w:r>
      <w:r w:rsidR="00422F28">
        <w:instrText xml:space="preserve"> REF _Ref530662696 \h </w:instrText>
      </w:r>
      <w:r w:rsidR="00422F28">
        <w:fldChar w:fldCharType="separate"/>
      </w:r>
      <w:r w:rsidR="001A133B" w:rsidRPr="00014033">
        <w:t>Fi</w:t>
      </w:r>
      <w:r w:rsidR="001A133B" w:rsidRPr="00DD1BFD">
        <w:t xml:space="preserve">gure </w:t>
      </w:r>
      <w:r w:rsidR="001A133B">
        <w:rPr>
          <w:noProof/>
        </w:rPr>
        <w:t>15</w:t>
      </w:r>
      <w:r w:rsidR="00422F28">
        <w:fldChar w:fldCharType="end"/>
      </w:r>
      <w:r w:rsidR="00CA424F">
        <w:t>. Community groups and agencies are actively undertaking enhancement works along the</w:t>
      </w:r>
      <w:r w:rsidR="002B3476">
        <w:t xml:space="preserve"> Campaspe River, Deep Creek, Jackson C</w:t>
      </w:r>
      <w:r w:rsidR="002B3476" w:rsidRPr="008F63F8">
        <w:t xml:space="preserve">reek, Coliban River, Turitable Creek, Monument Creek, Emu Creek, Riddells Creek, </w:t>
      </w:r>
      <w:r w:rsidR="00CA424F">
        <w:t xml:space="preserve">Kangaroo Creek and the two </w:t>
      </w:r>
      <w:r w:rsidR="00CA424F" w:rsidRPr="008F63F8">
        <w:t>Five Mile Creek</w:t>
      </w:r>
      <w:r w:rsidR="00CA424F">
        <w:t>s</w:t>
      </w:r>
      <w:r w:rsidR="005F3712">
        <w:t xml:space="preserve"> (</w:t>
      </w:r>
      <w:r w:rsidR="00CA424F">
        <w:t>in Woodend and Romsey).</w:t>
      </w:r>
    </w:p>
    <w:p w14:paraId="4D44C67F" w14:textId="34693D73" w:rsidR="00847116" w:rsidRDefault="00847116" w:rsidP="002B3476">
      <w:pPr>
        <w:pStyle w:val="Paragraphtext"/>
      </w:pPr>
      <w:r>
        <w:t>The</w:t>
      </w:r>
      <w:r w:rsidR="000E292C">
        <w:t>se</w:t>
      </w:r>
      <w:r>
        <w:t xml:space="preserve"> waterways </w:t>
      </w:r>
      <w:r w:rsidR="000E292C">
        <w:t xml:space="preserve">and the vegetation that lines them </w:t>
      </w:r>
      <w:r>
        <w:t>provide valuable habitat and play a</w:t>
      </w:r>
      <w:r w:rsidR="009D0EE6">
        <w:t>n</w:t>
      </w:r>
      <w:r>
        <w:t xml:space="preserve"> essential role in landscape connectivity. They have also been </w:t>
      </w:r>
      <w:r w:rsidR="002B3476" w:rsidRPr="008F63F8">
        <w:t xml:space="preserve">identified as </w:t>
      </w:r>
      <w:r>
        <w:t xml:space="preserve">having </w:t>
      </w:r>
      <w:r w:rsidR="002B3476" w:rsidRPr="008F63F8">
        <w:t xml:space="preserve">high </w:t>
      </w:r>
      <w:r>
        <w:t xml:space="preserve">conservation </w:t>
      </w:r>
      <w:r w:rsidR="002B3476" w:rsidRPr="008F63F8">
        <w:t>value for macro invertebrates, Yarra Pygmy Perch and Platypus by Melbourne Water.</w:t>
      </w:r>
      <w:r w:rsidR="00CA424F">
        <w:t xml:space="preserve"> The Gisborne Marshlands R</w:t>
      </w:r>
      <w:r w:rsidR="009D0EE6">
        <w:t xml:space="preserve">eserve </w:t>
      </w:r>
      <w:r w:rsidR="00CA424F">
        <w:t>protects the</w:t>
      </w:r>
      <w:r w:rsidR="009D0EE6">
        <w:t xml:space="preserve"> sign</w:t>
      </w:r>
      <w:r w:rsidR="00CA424F">
        <w:t>ificant EPBC listed wetland community,</w:t>
      </w:r>
      <w:r w:rsidR="009D0EE6">
        <w:t xml:space="preserve"> Plains Sedgy Wetland. </w:t>
      </w:r>
      <w:r w:rsidR="002B3476" w:rsidRPr="008F63F8">
        <w:t xml:space="preserve"> </w:t>
      </w:r>
    </w:p>
    <w:p w14:paraId="373B9B0F" w14:textId="48EDF8A8" w:rsidR="002B3476" w:rsidRDefault="009D0EE6" w:rsidP="002B3476">
      <w:pPr>
        <w:pStyle w:val="Paragraphtext"/>
      </w:pPr>
      <w:r>
        <w:rPr>
          <w:noProof/>
          <w:lang w:eastAsia="en-AU"/>
        </w:rPr>
        <mc:AlternateContent>
          <mc:Choice Requires="wps">
            <w:drawing>
              <wp:anchor distT="0" distB="0" distL="114300" distR="114300" simplePos="0" relativeHeight="251821056" behindDoc="0" locked="0" layoutInCell="1" allowOverlap="1" wp14:anchorId="0F6C11E6" wp14:editId="58611902">
                <wp:simplePos x="0" y="0"/>
                <wp:positionH relativeFrom="column">
                  <wp:posOffset>212237</wp:posOffset>
                </wp:positionH>
                <wp:positionV relativeFrom="paragraph">
                  <wp:posOffset>6298613</wp:posOffset>
                </wp:positionV>
                <wp:extent cx="3534410" cy="635"/>
                <wp:effectExtent l="0" t="0" r="8890" b="5715"/>
                <wp:wrapTopAndBottom/>
                <wp:docPr id="92" name="Text Box 92"/>
                <wp:cNvGraphicFramePr/>
                <a:graphic xmlns:a="http://schemas.openxmlformats.org/drawingml/2006/main">
                  <a:graphicData uri="http://schemas.microsoft.com/office/word/2010/wordprocessingShape">
                    <wps:wsp>
                      <wps:cNvSpPr txBox="1"/>
                      <wps:spPr>
                        <a:xfrm>
                          <a:off x="0" y="0"/>
                          <a:ext cx="3534410" cy="635"/>
                        </a:xfrm>
                        <a:prstGeom prst="rect">
                          <a:avLst/>
                        </a:prstGeom>
                        <a:solidFill>
                          <a:prstClr val="white"/>
                        </a:solidFill>
                        <a:ln>
                          <a:noFill/>
                        </a:ln>
                        <a:effectLst/>
                      </wps:spPr>
                      <wps:txbx>
                        <w:txbxContent>
                          <w:p w14:paraId="0253E665" w14:textId="259352E0" w:rsidR="001A133B" w:rsidRPr="00CC3F7B" w:rsidRDefault="001A133B" w:rsidP="00014033">
                            <w:pPr>
                              <w:pStyle w:val="Caption"/>
                            </w:pPr>
                            <w:bookmarkStart w:id="29" w:name="_Ref530662696"/>
                            <w:r w:rsidRPr="00014033">
                              <w:t>Fi</w:t>
                            </w:r>
                            <w:r w:rsidRPr="00DD1BFD">
                              <w:t xml:space="preserve">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29"/>
                            <w:r w:rsidRPr="00014033">
                              <w:t>: Waterways of the Macedon Ranges</w:t>
                            </w:r>
                            <w:r>
                              <w:t xml:space="preserve"> Shire</w:t>
                            </w:r>
                            <w:r w:rsidRPr="00014033">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6C11E6" id="Text Box 92" o:spid="_x0000_s1048" type="#_x0000_t202" style="position:absolute;margin-left:16.7pt;margin-top:495.95pt;width:278.3pt;height:.05pt;z-index:25182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" stroked="f">
                <v:textbox style="mso-fit-shape-to-text:t" inset="0,0,0,0">
                  <w:txbxContent>
                    <w:p w14:paraId="0253E665" w14:textId="259352E0" w:rsidR="001A133B" w:rsidRPr="00CC3F7B" w:rsidRDefault="001A133B" w:rsidP="00014033">
                      <w:pPr>
                        <w:pStyle w:val="Caption"/>
                      </w:pPr>
                      <w:bookmarkStart w:id="38" w:name="_Ref530662696"/>
                      <w:r w:rsidRPr="00014033">
                        <w:t>Fi</w:t>
                      </w:r>
                      <w:r w:rsidRPr="00DD1BFD">
                        <w:t xml:space="preserve">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38"/>
                      <w:r w:rsidRPr="00014033">
                        <w:t>: Waterways of the Macedon Ranges</w:t>
                      </w:r>
                      <w:r>
                        <w:t xml:space="preserve"> Shire</w:t>
                      </w:r>
                      <w:r w:rsidRPr="00014033">
                        <w:t>.</w:t>
                      </w:r>
                    </w:p>
                  </w:txbxContent>
                </v:textbox>
                <w10:wrap type="topAndBottom"/>
              </v:shape>
            </w:pict>
          </mc:Fallback>
        </mc:AlternateContent>
      </w:r>
      <w:r>
        <w:rPr>
          <w:noProof/>
          <w:lang w:eastAsia="en-AU"/>
        </w:rPr>
        <mc:AlternateContent>
          <mc:Choice Requires="wps">
            <w:drawing>
              <wp:anchor distT="0" distB="0" distL="114300" distR="114300" simplePos="0" relativeHeight="251822080" behindDoc="0" locked="0" layoutInCell="1" allowOverlap="1" wp14:anchorId="4D86E156" wp14:editId="2DB8CB93">
                <wp:simplePos x="0" y="0"/>
                <wp:positionH relativeFrom="column">
                  <wp:posOffset>132959</wp:posOffset>
                </wp:positionH>
                <wp:positionV relativeFrom="paragraph">
                  <wp:posOffset>4906742</wp:posOffset>
                </wp:positionV>
                <wp:extent cx="1546860" cy="228600"/>
                <wp:effectExtent l="0" t="0" r="1272540" b="19050"/>
                <wp:wrapNone/>
                <wp:docPr id="93" name="Line Callout 1 (No Border) 93"/>
                <wp:cNvGraphicFramePr/>
                <a:graphic xmlns:a="http://schemas.openxmlformats.org/drawingml/2006/main">
                  <a:graphicData uri="http://schemas.microsoft.com/office/word/2010/wordprocessingShape">
                    <wps:wsp>
                      <wps:cNvSpPr/>
                      <wps:spPr>
                        <a:xfrm>
                          <a:off x="0" y="0"/>
                          <a:ext cx="1546860" cy="228600"/>
                        </a:xfrm>
                        <a:prstGeom prst="callout1">
                          <a:avLst>
                            <a:gd name="adj1" fmla="val 14396"/>
                            <a:gd name="adj2" fmla="val 103073"/>
                            <a:gd name="adj3" fmla="val 38990"/>
                            <a:gd name="adj4" fmla="val 181068"/>
                          </a:avLst>
                        </a:prstGeom>
                        <a:ln w="19050"/>
                      </wps:spPr>
                      <wps:style>
                        <a:lnRef idx="2">
                          <a:schemeClr val="accent2"/>
                        </a:lnRef>
                        <a:fillRef idx="1">
                          <a:schemeClr val="lt1"/>
                        </a:fillRef>
                        <a:effectRef idx="0">
                          <a:schemeClr val="accent2"/>
                        </a:effectRef>
                        <a:fontRef idx="minor">
                          <a:schemeClr val="dk1"/>
                        </a:fontRef>
                      </wps:style>
                      <wps:txbx>
                        <w:txbxContent>
                          <w:p w14:paraId="5588F63F" w14:textId="6C4AED73" w:rsidR="001A133B" w:rsidRPr="007653A4" w:rsidRDefault="001A133B" w:rsidP="007653A4">
                            <w:pPr>
                              <w:jc w:val="center"/>
                              <w:rPr>
                                <w:rFonts w:ascii="Arial" w:hAnsi="Arial" w:cs="Arial"/>
                                <w:sz w:val="16"/>
                              </w:rPr>
                            </w:pPr>
                            <w:r w:rsidRPr="007653A4">
                              <w:rPr>
                                <w:rFonts w:ascii="Arial" w:hAnsi="Arial" w:cs="Arial"/>
                                <w:sz w:val="16"/>
                              </w:rPr>
                              <w:t>Gisborne Marshland Reserve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D86E156" id="_x0000_t41" coordsize="21600,21600" o:spt="41" adj="-8280,24300,-1800,4050" path="m@0@1l@2@3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Line Callout 1 (No Border) 93" o:spid="_x0000_s1049" type="#_x0000_t41" style="position:absolute;margin-left:10.45pt;margin-top:386.35pt;width:121.8pt;height:18pt;z-index:251822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" adj="39111,8422,22264,3110" fillcolor="white [3201]" strokecolor="#c0504d [3205]" strokeweight="1.5pt">
                <v:textbox>
                  <w:txbxContent>
                    <w:p w14:paraId="5588F63F" w14:textId="6C4AED73" w:rsidR="001A133B" w:rsidRPr="007653A4" w:rsidRDefault="001A133B" w:rsidP="007653A4">
                      <w:pPr>
                        <w:jc w:val="center"/>
                        <w:rPr>
                          <w:rFonts w:ascii="Arial" w:hAnsi="Arial" w:cs="Arial"/>
                          <w:sz w:val="16"/>
                        </w:rPr>
                      </w:pPr>
                      <w:r w:rsidRPr="007653A4">
                        <w:rPr>
                          <w:rFonts w:ascii="Arial" w:hAnsi="Arial" w:cs="Arial"/>
                          <w:sz w:val="16"/>
                        </w:rPr>
                        <w:t>Gisborne Marshland Reserve</w:t>
                      </w:r>
                    </w:p>
                  </w:txbxContent>
                </v:textbox>
                <o:callout v:ext="edit" minusx="t" minusy="t"/>
              </v:shape>
            </w:pict>
          </mc:Fallback>
        </mc:AlternateContent>
      </w:r>
      <w:r>
        <w:rPr>
          <w:noProof/>
          <w:lang w:eastAsia="en-AU"/>
        </w:rPr>
        <w:drawing>
          <wp:anchor distT="0" distB="0" distL="114300" distR="114300" simplePos="0" relativeHeight="251819008" behindDoc="0" locked="0" layoutInCell="1" allowOverlap="1" wp14:anchorId="5BC46E03" wp14:editId="51D557DB">
            <wp:simplePos x="0" y="0"/>
            <wp:positionH relativeFrom="margin">
              <wp:align>center</wp:align>
            </wp:positionH>
            <wp:positionV relativeFrom="paragraph">
              <wp:posOffset>763221</wp:posOffset>
            </wp:positionV>
            <wp:extent cx="5832475" cy="5481955"/>
            <wp:effectExtent l="0" t="0" r="0" b="4445"/>
            <wp:wrapTopAndBottom/>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waterways.jpg"/>
                    <pic:cNvPicPr/>
                  </pic:nvPicPr>
                  <pic:blipFill rotWithShape="1">
                    <a:blip r:embed="rId63" cstate="screen">
                      <a:extLst>
                        <a:ext uri="{28A0092B-C50C-407E-A947-70E740481C1C}">
                          <a14:useLocalDpi xmlns:a14="http://schemas.microsoft.com/office/drawing/2010/main"/>
                        </a:ext>
                      </a:extLst>
                    </a:blip>
                    <a:srcRect/>
                    <a:stretch/>
                  </pic:blipFill>
                  <pic:spPr bwMode="auto">
                    <a:xfrm>
                      <a:off x="0" y="0"/>
                      <a:ext cx="5832475" cy="5481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The shire </w:t>
      </w:r>
      <w:r w:rsidR="002B3476">
        <w:t>contain</w:t>
      </w:r>
      <w:r w:rsidR="00A93EF7">
        <w:t>s</w:t>
      </w:r>
      <w:r w:rsidR="002B3476">
        <w:t xml:space="preserve"> important</w:t>
      </w:r>
      <w:r w:rsidR="00083011">
        <w:t xml:space="preserve"> catchments and</w:t>
      </w:r>
      <w:r w:rsidR="002B3476">
        <w:t xml:space="preserve"> reservoirs including Rosslynne, Malmsbury,</w:t>
      </w:r>
      <w:r w:rsidR="00847116">
        <w:t xml:space="preserve"> Lauriston, and Upper Coliban. </w:t>
      </w:r>
      <w:r w:rsidR="002B3476">
        <w:t>These</w:t>
      </w:r>
      <w:r w:rsidR="002B3476" w:rsidRPr="008F63F8">
        <w:t xml:space="preserve"> reservoirs</w:t>
      </w:r>
      <w:r w:rsidR="00847116">
        <w:t xml:space="preserve"> provide drinking water for </w:t>
      </w:r>
      <w:r w:rsidR="00292B27">
        <w:t xml:space="preserve">local towns, </w:t>
      </w:r>
      <w:r w:rsidR="00847116">
        <w:t>Melbourne and Bendigo. They are</w:t>
      </w:r>
      <w:r w:rsidR="002B3476" w:rsidRPr="008F63F8">
        <w:t xml:space="preserve"> </w:t>
      </w:r>
      <w:r w:rsidR="00847116">
        <w:t xml:space="preserve">also highly </w:t>
      </w:r>
      <w:r w:rsidR="002B3476" w:rsidRPr="008F63F8">
        <w:t>valued by community for their recreation and scenic v</w:t>
      </w:r>
      <w:r w:rsidR="00CA424F">
        <w:t xml:space="preserve">alues. </w:t>
      </w:r>
      <w:r w:rsidR="00686666">
        <w:t>Revegetation at t</w:t>
      </w:r>
      <w:r w:rsidR="00CA424F">
        <w:t xml:space="preserve">he Lauriston Reservoir </w:t>
      </w:r>
      <w:r w:rsidR="002B3476" w:rsidRPr="008F63F8">
        <w:t>was highlighted as an excellent restorat</w:t>
      </w:r>
      <w:r w:rsidR="002B3476">
        <w:t>ion project by community</w:t>
      </w:r>
      <w:r w:rsidR="005F3712">
        <w:t xml:space="preserve"> members</w:t>
      </w:r>
      <w:r w:rsidR="002B3476" w:rsidRPr="008F63F8">
        <w:t>.</w:t>
      </w:r>
    </w:p>
    <w:p w14:paraId="626CA661" w14:textId="45B01B08" w:rsidR="006F4A7C" w:rsidRDefault="006B7D70" w:rsidP="006F4A7C">
      <w:pPr>
        <w:pStyle w:val="Heading2"/>
      </w:pPr>
      <w:r>
        <w:lastRenderedPageBreak/>
        <w:t>5.6</w:t>
      </w:r>
      <w:r w:rsidR="000F3E5C">
        <w:t xml:space="preserve"> </w:t>
      </w:r>
      <w:r w:rsidR="00405C59">
        <w:t>Public L</w:t>
      </w:r>
      <w:r w:rsidR="00537730">
        <w:t xml:space="preserve">and </w:t>
      </w:r>
    </w:p>
    <w:p w14:paraId="7D37B665" w14:textId="15F4F828" w:rsidR="006F4A7C" w:rsidRDefault="006F4A7C" w:rsidP="006F4A7C">
      <w:pPr>
        <w:pStyle w:val="Paragraphtext"/>
      </w:pPr>
      <w:r>
        <w:t xml:space="preserve">The Macedon Ranges </w:t>
      </w:r>
      <w:r w:rsidR="004B49B5">
        <w:t xml:space="preserve">Shire </w:t>
      </w:r>
      <w:r>
        <w:t>is fortunate to have a number of large p</w:t>
      </w:r>
      <w:r w:rsidR="00014DEB">
        <w:t>ublic land reserves. These</w:t>
      </w:r>
      <w:r>
        <w:t xml:space="preserve"> patches of native vegetation</w:t>
      </w:r>
      <w:r w:rsidR="001C60E1">
        <w:t xml:space="preserve"> cover some 11% of the shire and</w:t>
      </w:r>
      <w:r>
        <w:t xml:space="preserve"> are critical to protecting threatened species and supporting biodiversity in the region. </w:t>
      </w:r>
      <w:r w:rsidR="00422F28">
        <w:fldChar w:fldCharType="begin"/>
      </w:r>
      <w:r w:rsidR="00422F28">
        <w:instrText xml:space="preserve"> REF _Ref530662715 \h </w:instrText>
      </w:r>
      <w:r w:rsidR="00422F28">
        <w:fldChar w:fldCharType="separate"/>
      </w:r>
      <w:r w:rsidR="001A133B" w:rsidRPr="00014033">
        <w:t xml:space="preserve">Figure </w:t>
      </w:r>
      <w:r w:rsidR="001A133B">
        <w:rPr>
          <w:noProof/>
        </w:rPr>
        <w:t>16</w:t>
      </w:r>
      <w:r w:rsidR="00422F28">
        <w:fldChar w:fldCharType="end"/>
      </w:r>
      <w:r w:rsidR="0092574E">
        <w:t xml:space="preserve"> </w:t>
      </w:r>
      <w:r w:rsidR="00BE0C62">
        <w:t xml:space="preserve">shows the locations of the public reserves. </w:t>
      </w:r>
    </w:p>
    <w:p w14:paraId="5D5D34C1" w14:textId="77777777" w:rsidR="00BE0C62" w:rsidRPr="00CC2F30" w:rsidRDefault="00BE0C62" w:rsidP="00BE0C62">
      <w:pPr>
        <w:pStyle w:val="Heading3"/>
        <w:rPr>
          <w:lang w:eastAsia="ja-JP"/>
        </w:rPr>
      </w:pPr>
      <w:r>
        <w:rPr>
          <w:lang w:eastAsia="ja-JP"/>
        </w:rPr>
        <w:t xml:space="preserve">State Parks and Forests </w:t>
      </w:r>
    </w:p>
    <w:p w14:paraId="5BBDB7E3" w14:textId="71E0C31C" w:rsidR="00BE0C62" w:rsidRPr="00380CE3" w:rsidRDefault="00BE0C62" w:rsidP="001C60E1">
      <w:pPr>
        <w:pStyle w:val="Paragraphtext"/>
      </w:pPr>
      <w:r w:rsidRPr="001C60E1">
        <w:rPr>
          <w:b/>
        </w:rPr>
        <w:t>Macedon Regional Park</w:t>
      </w:r>
      <w:r w:rsidR="001C60E1">
        <w:rPr>
          <w:b/>
        </w:rPr>
        <w:t xml:space="preserve"> </w:t>
      </w:r>
      <w:r w:rsidR="001C60E1">
        <w:t xml:space="preserve">protects 2,379 ha of native vegetation near </w:t>
      </w:r>
      <w:r w:rsidR="00662598">
        <w:t xml:space="preserve">the </w:t>
      </w:r>
      <w:r w:rsidR="001C60E1">
        <w:t xml:space="preserve">southern end of the Great Dividing Range. Its altitude and size </w:t>
      </w:r>
      <w:r w:rsidR="00662598">
        <w:t>means that it is</w:t>
      </w:r>
      <w:r w:rsidR="001C60E1">
        <w:t xml:space="preserve"> a significant refuge for native speci</w:t>
      </w:r>
      <w:r w:rsidR="00014DEB">
        <w:t>es. It is</w:t>
      </w:r>
      <w:r>
        <w:t xml:space="preserve"> </w:t>
      </w:r>
      <w:r w:rsidRPr="008F63F8">
        <w:t>highly valued by the community</w:t>
      </w:r>
      <w:r w:rsidR="00662598">
        <w:t xml:space="preserve"> for its conservation and recreation values</w:t>
      </w:r>
      <w:r w:rsidRPr="008F63F8">
        <w:t xml:space="preserve">. </w:t>
      </w:r>
      <w:r>
        <w:t xml:space="preserve">The section of </w:t>
      </w:r>
      <w:r w:rsidRPr="008F63F8">
        <w:t xml:space="preserve">the park from </w:t>
      </w:r>
      <w:r w:rsidR="00EF0663">
        <w:t>Mount</w:t>
      </w:r>
      <w:r w:rsidRPr="008F63F8">
        <w:t xml:space="preserve"> Macedon to Romsey Rd was also highlighted as an important remnant patch that is regenerating after being a golf course and </w:t>
      </w:r>
      <w:r w:rsidR="00662598">
        <w:t>is</w:t>
      </w:r>
      <w:r w:rsidRPr="008F63F8">
        <w:t xml:space="preserve"> part of </w:t>
      </w:r>
      <w:r w:rsidR="00662598">
        <w:t xml:space="preserve">the </w:t>
      </w:r>
      <w:r w:rsidRPr="008F63F8">
        <w:t xml:space="preserve">Cobaw Biolink. </w:t>
      </w:r>
    </w:p>
    <w:p w14:paraId="18446F43" w14:textId="6807629E" w:rsidR="001C60E1" w:rsidRPr="00E85187" w:rsidRDefault="001C60E1" w:rsidP="001C60E1">
      <w:pPr>
        <w:pStyle w:val="Paragraphtext"/>
      </w:pPr>
      <w:r>
        <w:t xml:space="preserve">The </w:t>
      </w:r>
      <w:r w:rsidRPr="001C60E1">
        <w:rPr>
          <w:b/>
        </w:rPr>
        <w:t>Cobaw Forest</w:t>
      </w:r>
      <w:r>
        <w:t xml:space="preserve"> is </w:t>
      </w:r>
      <w:r w:rsidR="00FA5D2F">
        <w:t>a 2,220 ha area of native vegetation</w:t>
      </w:r>
      <w:r>
        <w:t xml:space="preserve"> </w:t>
      </w:r>
      <w:r w:rsidR="00FA5D2F">
        <w:t>within a</w:t>
      </w:r>
      <w:r>
        <w:t xml:space="preserve"> surrounding landscape that is largely cleared, and so provides vital habitat for a diverse range of native flora and fauna. The forest is almost totally comprised of threatened vegetation types with the depleted Herb</w:t>
      </w:r>
      <w:r>
        <w:rPr>
          <w:rFonts w:ascii="Cambria Math" w:hAnsi="Cambria Math" w:cs="Cambria Math"/>
        </w:rPr>
        <w:t>‐</w:t>
      </w:r>
      <w:r>
        <w:t xml:space="preserve">rich Foothill Forest widespread and the vulnerable Valley </w:t>
      </w:r>
      <w:r w:rsidR="00D417F8">
        <w:t>Grassy Forest also common.</w:t>
      </w:r>
      <w:r>
        <w:t xml:space="preserve"> </w:t>
      </w:r>
      <w:r w:rsidRPr="0068278C">
        <w:t>Threatened fauna species within the forest include Eastern Pygmy</w:t>
      </w:r>
      <w:r w:rsidRPr="0068278C">
        <w:rPr>
          <w:rFonts w:ascii="Cambria Math" w:hAnsi="Cambria Math" w:cs="Cambria Math"/>
        </w:rPr>
        <w:t>‐</w:t>
      </w:r>
      <w:r w:rsidRPr="0068278C">
        <w:t>possum, Powerful Owl, Brush</w:t>
      </w:r>
      <w:r w:rsidRPr="0068278C">
        <w:rPr>
          <w:rFonts w:ascii="Cambria Math" w:hAnsi="Cambria Math" w:cs="Cambria Math"/>
        </w:rPr>
        <w:t>‐</w:t>
      </w:r>
      <w:r w:rsidRPr="0068278C">
        <w:t>tailed Phascogale</w:t>
      </w:r>
      <w:r w:rsidR="00D417F8">
        <w:t>, Feather-tail</w:t>
      </w:r>
      <w:r>
        <w:t>ed Glider</w:t>
      </w:r>
      <w:r w:rsidRPr="0068278C">
        <w:t xml:space="preserve"> a</w:t>
      </w:r>
      <w:r w:rsidR="00D417F8">
        <w:t>nd Brown Treecreeper</w:t>
      </w:r>
      <w:r w:rsidRPr="0068278C">
        <w:t>. Threatened flora</w:t>
      </w:r>
      <w:r w:rsidR="00FA5D2F">
        <w:t xml:space="preserve"> species present</w:t>
      </w:r>
      <w:r w:rsidRPr="0068278C">
        <w:t xml:space="preserve"> includes the Weak Daisy (</w:t>
      </w:r>
      <w:r w:rsidRPr="004C21C5">
        <w:rPr>
          <w:i/>
        </w:rPr>
        <w:t>Brachyscome debilis</w:t>
      </w:r>
      <w:r w:rsidRPr="0068278C">
        <w:t>).</w:t>
      </w:r>
      <w:r>
        <w:t xml:space="preserve"> </w:t>
      </w:r>
      <w:r w:rsidRPr="00E85187">
        <w:t>The entire forest is currently designated a</w:t>
      </w:r>
      <w:r>
        <w:t>s a Special Protection Zone</w:t>
      </w:r>
      <w:r w:rsidR="00FA5D2F">
        <w:t>.</w:t>
      </w:r>
    </w:p>
    <w:p w14:paraId="146D111E" w14:textId="02A86226" w:rsidR="001C60E1" w:rsidRDefault="001C60E1" w:rsidP="001C60E1">
      <w:pPr>
        <w:pStyle w:val="Paragraphtext"/>
      </w:pPr>
      <w:r w:rsidRPr="00E85187">
        <w:t xml:space="preserve">The </w:t>
      </w:r>
      <w:r w:rsidRPr="001C60E1">
        <w:rPr>
          <w:b/>
        </w:rPr>
        <w:t>Wombat State Forest</w:t>
      </w:r>
      <w:r w:rsidRPr="00E85187">
        <w:t xml:space="preserve"> forms a large part of the only remaining ‘largely intact’ area in Central Victoria. It plays a critical role in the maintenance of ecological processes and ecosystem resilience within the region. A report by the Victorian National Parks Association identified the Wombat State Forest as one of the highest priority conservation areas in Central Victoria and call</w:t>
      </w:r>
      <w:r w:rsidR="00AE6129">
        <w:t xml:space="preserve">s for its increased protection as a state or national park </w:t>
      </w:r>
      <w:r w:rsidRPr="00E85187">
        <w:t>(VNPA 2010). The Wombat State Forest contains a very diverse range of native flora with over 360</w:t>
      </w:r>
      <w:r>
        <w:t xml:space="preserve"> </w:t>
      </w:r>
      <w:r w:rsidRPr="00E85187">
        <w:t>indigenous plants recorded. Twenty-seven flora species in the Wombat State Forest are listed as rare, vulnerable or</w:t>
      </w:r>
      <w:r>
        <w:t xml:space="preserve"> </w:t>
      </w:r>
      <w:r w:rsidRPr="00E85187">
        <w:t>threatened at a State or National level. Two sp</w:t>
      </w:r>
      <w:r w:rsidR="00AE6129">
        <w:t>ecies are endemic to the region; the Wombat Bossia (</w:t>
      </w:r>
      <w:r w:rsidRPr="00372EEE">
        <w:rPr>
          <w:i/>
        </w:rPr>
        <w:t>Bossiaea vombata</w:t>
      </w:r>
      <w:r w:rsidR="00AE6129">
        <w:t>)</w:t>
      </w:r>
      <w:r w:rsidRPr="00E85187">
        <w:t xml:space="preserve"> and</w:t>
      </w:r>
      <w:r w:rsidR="00AE6129">
        <w:t xml:space="preserve"> Wombat Bush-pea (</w:t>
      </w:r>
      <w:r w:rsidRPr="00372EEE">
        <w:rPr>
          <w:i/>
        </w:rPr>
        <w:t>Pultenaea reflexifolia</w:t>
      </w:r>
      <w:r w:rsidR="00AE6129">
        <w:t>)</w:t>
      </w:r>
      <w:r w:rsidRPr="00E85187">
        <w:t>. Fifteen threatened fauna species are found in the Wombat State Forest, including the</w:t>
      </w:r>
      <w:r>
        <w:t xml:space="preserve"> </w:t>
      </w:r>
      <w:r w:rsidRPr="00E85187">
        <w:t>Spot-tailed Quoll, Growling Grass Frog</w:t>
      </w:r>
      <w:r w:rsidR="00804EE4">
        <w:t xml:space="preserve">, </w:t>
      </w:r>
      <w:r w:rsidRPr="00E85187">
        <w:t>Powerful Owl</w:t>
      </w:r>
      <w:r w:rsidR="00CB7700">
        <w:t xml:space="preserve"> and Greater Glider</w:t>
      </w:r>
      <w:r w:rsidRPr="00E85187">
        <w:t>. In many cases, the populations of threate</w:t>
      </w:r>
      <w:r>
        <w:t>n</w:t>
      </w:r>
      <w:r w:rsidRPr="00E85187">
        <w:t>ed species in the Wombat Forest are sizeable</w:t>
      </w:r>
      <w:r>
        <w:t xml:space="preserve"> </w:t>
      </w:r>
      <w:r w:rsidR="00EC15CB">
        <w:t>and stable.</w:t>
      </w:r>
    </w:p>
    <w:p w14:paraId="1CC6D9C2" w14:textId="71779F6F" w:rsidR="004A7BAC" w:rsidRPr="005D7531" w:rsidRDefault="00C63E99" w:rsidP="005D7531">
      <w:pPr>
        <w:autoSpaceDE w:val="0"/>
        <w:autoSpaceDN w:val="0"/>
        <w:adjustRightInd w:val="0"/>
        <w:spacing w:after="240"/>
        <w:rPr>
          <w:rFonts w:ascii="Arial" w:hAnsi="Arial" w:cs="Arial"/>
          <w:sz w:val="22"/>
          <w:szCs w:val="22"/>
          <w:lang w:val="en-US"/>
        </w:rPr>
      </w:pPr>
      <w:r w:rsidRPr="005D7531">
        <w:rPr>
          <w:rFonts w:ascii="Arial" w:hAnsi="Arial" w:cs="Arial"/>
          <w:color w:val="4A4B4C"/>
          <w:spacing w:val="-2"/>
          <w:sz w:val="22"/>
          <w:szCs w:val="22"/>
        </w:rPr>
        <w:t xml:space="preserve">The </w:t>
      </w:r>
      <w:r w:rsidRPr="005D7531">
        <w:rPr>
          <w:rFonts w:ascii="Arial" w:hAnsi="Arial" w:cs="Arial"/>
          <w:b/>
          <w:color w:val="4A4B4C"/>
          <w:spacing w:val="-2"/>
          <w:sz w:val="22"/>
          <w:szCs w:val="22"/>
        </w:rPr>
        <w:t>Lerderderg State Park (Pyrete Range)</w:t>
      </w:r>
      <w:r>
        <w:t xml:space="preserve"> </w:t>
      </w:r>
      <w:r w:rsidRPr="005D7531">
        <w:rPr>
          <w:rFonts w:ascii="Arial" w:hAnsi="Arial" w:cs="Arial"/>
          <w:color w:val="4A4B4C"/>
          <w:spacing w:val="-2"/>
          <w:sz w:val="22"/>
          <w:szCs w:val="22"/>
        </w:rPr>
        <w:t xml:space="preserve">is </w:t>
      </w:r>
      <w:r w:rsidR="005D7531">
        <w:rPr>
          <w:rFonts w:ascii="Arial" w:hAnsi="Arial" w:cs="Arial"/>
          <w:color w:val="4A4B4C"/>
          <w:spacing w:val="-2"/>
          <w:sz w:val="22"/>
          <w:szCs w:val="22"/>
        </w:rPr>
        <w:t>a 5930 ha</w:t>
      </w:r>
      <w:r w:rsidR="004A7BAC" w:rsidRPr="005D7531">
        <w:rPr>
          <w:rFonts w:ascii="Arial" w:hAnsi="Arial" w:cs="Arial"/>
          <w:color w:val="4A4B4C"/>
          <w:spacing w:val="-2"/>
          <w:sz w:val="22"/>
          <w:szCs w:val="22"/>
        </w:rPr>
        <w:t xml:space="preserve"> isolated block of mountainous bushland on the</w:t>
      </w:r>
      <w:r w:rsidRPr="005D7531">
        <w:rPr>
          <w:rFonts w:ascii="Arial" w:hAnsi="Arial" w:cs="Arial"/>
          <w:color w:val="4A4B4C"/>
          <w:spacing w:val="-2"/>
          <w:sz w:val="22"/>
          <w:szCs w:val="22"/>
        </w:rPr>
        <w:t xml:space="preserve"> eastern side of the Gisborne-</w:t>
      </w:r>
      <w:r w:rsidR="004A7BAC" w:rsidRPr="005D7531">
        <w:rPr>
          <w:rFonts w:ascii="Arial" w:hAnsi="Arial" w:cs="Arial"/>
          <w:color w:val="4A4B4C"/>
          <w:spacing w:val="-2"/>
          <w:sz w:val="22"/>
          <w:szCs w:val="22"/>
        </w:rPr>
        <w:t>Bacchus Marsh Road</w:t>
      </w:r>
      <w:r w:rsidRPr="005D7531">
        <w:rPr>
          <w:rFonts w:ascii="Arial" w:hAnsi="Arial" w:cs="Arial"/>
          <w:color w:val="4A4B4C"/>
          <w:spacing w:val="-2"/>
          <w:sz w:val="22"/>
          <w:szCs w:val="22"/>
        </w:rPr>
        <w:t>. The Range covers an extensive area of relatively undisturbed old growth forest in steep and rugged terrain. An incredibly special place, it supports flora and fauna communities of State significance and is a site of regional geological and geomorphologic significance.</w:t>
      </w:r>
      <w:r w:rsidR="00014DEB">
        <w:rPr>
          <w:rFonts w:ascii="Arial" w:hAnsi="Arial" w:cs="Arial"/>
          <w:color w:val="4A4B4C"/>
          <w:spacing w:val="-2"/>
          <w:sz w:val="22"/>
          <w:szCs w:val="22"/>
        </w:rPr>
        <w:t xml:space="preserve"> </w:t>
      </w:r>
      <w:r w:rsidRPr="005D7531">
        <w:rPr>
          <w:rFonts w:ascii="Arial" w:hAnsi="Arial" w:cs="Arial"/>
          <w:color w:val="4A4B4C"/>
          <w:spacing w:val="-2"/>
          <w:sz w:val="22"/>
          <w:szCs w:val="22"/>
        </w:rPr>
        <w:t xml:space="preserve">The </w:t>
      </w:r>
      <w:r w:rsidR="00014DEB">
        <w:rPr>
          <w:rFonts w:ascii="Arial" w:hAnsi="Arial" w:cs="Arial"/>
          <w:color w:val="4A4B4C"/>
          <w:spacing w:val="-2"/>
          <w:sz w:val="22"/>
          <w:szCs w:val="22"/>
        </w:rPr>
        <w:t>park is home to the threatened Brush-tailed P</w:t>
      </w:r>
      <w:r w:rsidRPr="005D7531">
        <w:rPr>
          <w:rFonts w:ascii="Arial" w:hAnsi="Arial" w:cs="Arial"/>
          <w:color w:val="4A4B4C"/>
          <w:spacing w:val="-2"/>
          <w:sz w:val="22"/>
          <w:szCs w:val="22"/>
        </w:rPr>
        <w:t xml:space="preserve">hascogale and </w:t>
      </w:r>
      <w:r w:rsidR="005D7531" w:rsidRPr="005D7531">
        <w:rPr>
          <w:rFonts w:ascii="Arial" w:hAnsi="Arial" w:cs="Arial"/>
          <w:color w:val="4A4B4C"/>
          <w:spacing w:val="-2"/>
          <w:sz w:val="22"/>
          <w:szCs w:val="22"/>
        </w:rPr>
        <w:t>over 130 bird species including the Swift Parrot, Great Egret and the Powerfu</w:t>
      </w:r>
      <w:r w:rsidR="00014DEB">
        <w:rPr>
          <w:rFonts w:ascii="Arial" w:hAnsi="Arial" w:cs="Arial"/>
          <w:color w:val="4A4B4C"/>
          <w:spacing w:val="-2"/>
          <w:sz w:val="22"/>
          <w:szCs w:val="22"/>
        </w:rPr>
        <w:t xml:space="preserve">l and </w:t>
      </w:r>
      <w:r w:rsidR="005D7531" w:rsidRPr="005D7531">
        <w:rPr>
          <w:rFonts w:ascii="Arial" w:hAnsi="Arial" w:cs="Arial"/>
          <w:color w:val="4A4B4C"/>
          <w:spacing w:val="-2"/>
          <w:sz w:val="22"/>
          <w:szCs w:val="22"/>
        </w:rPr>
        <w:t>Masked Owls.</w:t>
      </w:r>
    </w:p>
    <w:p w14:paraId="37367315" w14:textId="0DCF7876" w:rsidR="001C60E1" w:rsidRDefault="001C60E1" w:rsidP="001C60E1">
      <w:pPr>
        <w:pStyle w:val="Paragraphtext"/>
      </w:pPr>
      <w:r w:rsidRPr="00BE0C62">
        <w:rPr>
          <w:b/>
        </w:rPr>
        <w:t>Other important public land sites</w:t>
      </w:r>
      <w:r w:rsidRPr="008F63F8">
        <w:t xml:space="preserve"> includ</w:t>
      </w:r>
      <w:r>
        <w:t>e</w:t>
      </w:r>
      <w:r w:rsidRPr="008F63F8">
        <w:t xml:space="preserve"> Lauriston Bushland Reserve, </w:t>
      </w:r>
      <w:r w:rsidR="00EF0663">
        <w:t>Mount</w:t>
      </w:r>
      <w:r w:rsidRPr="008F63F8">
        <w:t xml:space="preserve"> Charlie Flora and Fauna Reserve, T-hill, and Conglomerate Gully. </w:t>
      </w:r>
    </w:p>
    <w:p w14:paraId="3EE9B589" w14:textId="77777777" w:rsidR="00405C59" w:rsidRDefault="001C60E1" w:rsidP="00405C59">
      <w:pPr>
        <w:pStyle w:val="Heading3"/>
        <w:rPr>
          <w:lang w:eastAsia="ja-JP"/>
        </w:rPr>
      </w:pPr>
      <w:r>
        <w:rPr>
          <w:lang w:eastAsia="ja-JP"/>
        </w:rPr>
        <w:t xml:space="preserve">Council </w:t>
      </w:r>
      <w:r w:rsidR="00405C59">
        <w:rPr>
          <w:lang w:eastAsia="ja-JP"/>
        </w:rPr>
        <w:t xml:space="preserve">Bushland </w:t>
      </w:r>
      <w:r>
        <w:rPr>
          <w:lang w:eastAsia="ja-JP"/>
        </w:rPr>
        <w:t>R</w:t>
      </w:r>
      <w:r w:rsidR="00405C59">
        <w:rPr>
          <w:lang w:eastAsia="ja-JP"/>
        </w:rPr>
        <w:t>eserves</w:t>
      </w:r>
    </w:p>
    <w:p w14:paraId="26E6187F" w14:textId="56AA0C4C" w:rsidR="00405C59" w:rsidRDefault="00405C59" w:rsidP="00405C59">
      <w:pPr>
        <w:pStyle w:val="Paragraphtext"/>
        <w:rPr>
          <w:lang w:eastAsia="ja-JP"/>
        </w:rPr>
      </w:pPr>
      <w:r>
        <w:rPr>
          <w:lang w:eastAsia="ja-JP"/>
        </w:rPr>
        <w:t>Macedon Ranges Shire Council manages over 20 bushland reser</w:t>
      </w:r>
      <w:r w:rsidR="00BE0C62">
        <w:rPr>
          <w:lang w:eastAsia="ja-JP"/>
        </w:rPr>
        <w:t>ves</w:t>
      </w:r>
      <w:r w:rsidR="00804EE4">
        <w:rPr>
          <w:lang w:eastAsia="ja-JP"/>
        </w:rPr>
        <w:t xml:space="preserve"> covering 517 ha</w:t>
      </w:r>
      <w:r w:rsidR="00BE0C62">
        <w:rPr>
          <w:lang w:eastAsia="ja-JP"/>
        </w:rPr>
        <w:t xml:space="preserve"> which play an important ro</w:t>
      </w:r>
      <w:r>
        <w:rPr>
          <w:lang w:eastAsia="ja-JP"/>
        </w:rPr>
        <w:t xml:space="preserve">le in protecting biodiversity and providing habitat for wildlife. </w:t>
      </w:r>
      <w:r w:rsidR="00CB7700">
        <w:rPr>
          <w:lang w:eastAsia="ja-JP"/>
        </w:rPr>
        <w:t>A number of</w:t>
      </w:r>
      <w:r w:rsidR="00BE0C62">
        <w:rPr>
          <w:lang w:eastAsia="ja-JP"/>
        </w:rPr>
        <w:t xml:space="preserve"> these reserves have an Environmental </w:t>
      </w:r>
      <w:r w:rsidR="00CB7700">
        <w:rPr>
          <w:lang w:eastAsia="ja-JP"/>
        </w:rPr>
        <w:t>M</w:t>
      </w:r>
      <w:r w:rsidR="00BE0C62">
        <w:rPr>
          <w:lang w:eastAsia="ja-JP"/>
        </w:rPr>
        <w:t xml:space="preserve">anagement Plan </w:t>
      </w:r>
      <w:r w:rsidR="00CB7700">
        <w:rPr>
          <w:lang w:eastAsia="ja-JP"/>
        </w:rPr>
        <w:t xml:space="preserve">or similar guiding document </w:t>
      </w:r>
      <w:r w:rsidR="00BE0C62">
        <w:rPr>
          <w:lang w:eastAsia="ja-JP"/>
        </w:rPr>
        <w:t>in place</w:t>
      </w:r>
      <w:r w:rsidR="005D7531">
        <w:rPr>
          <w:lang w:eastAsia="ja-JP"/>
        </w:rPr>
        <w:t>, as listed</w:t>
      </w:r>
      <w:r w:rsidR="009A280F">
        <w:rPr>
          <w:lang w:eastAsia="ja-JP"/>
        </w:rPr>
        <w:t xml:space="preserve"> in </w:t>
      </w:r>
      <w:r w:rsidR="0092574E">
        <w:rPr>
          <w:lang w:eastAsia="ja-JP"/>
        </w:rPr>
        <w:fldChar w:fldCharType="begin"/>
      </w:r>
      <w:r w:rsidR="0092574E">
        <w:rPr>
          <w:lang w:eastAsia="ja-JP"/>
        </w:rPr>
        <w:instrText xml:space="preserve"> REF _Ref530662117 \h </w:instrText>
      </w:r>
      <w:r w:rsidR="0092574E">
        <w:rPr>
          <w:lang w:eastAsia="ja-JP"/>
        </w:rPr>
      </w:r>
      <w:r w:rsidR="0092574E">
        <w:rPr>
          <w:lang w:eastAsia="ja-JP"/>
        </w:rPr>
        <w:fldChar w:fldCharType="separate"/>
      </w:r>
      <w:r w:rsidR="001A133B">
        <w:t xml:space="preserve">Table </w:t>
      </w:r>
      <w:r w:rsidR="001A133B">
        <w:rPr>
          <w:noProof/>
        </w:rPr>
        <w:t>8</w:t>
      </w:r>
      <w:r w:rsidR="0092574E">
        <w:rPr>
          <w:lang w:eastAsia="ja-JP"/>
        </w:rPr>
        <w:fldChar w:fldCharType="end"/>
      </w:r>
      <w:r w:rsidR="00BE0C62">
        <w:rPr>
          <w:lang w:eastAsia="ja-JP"/>
        </w:rPr>
        <w:t xml:space="preserve">. </w:t>
      </w:r>
      <w:r w:rsidR="00014DEB">
        <w:rPr>
          <w:lang w:eastAsia="ja-JP"/>
        </w:rPr>
        <w:t>The Environmental Management Plans provide direction for protecting and enhancing the conservation values of the reserves and managing threats.</w:t>
      </w:r>
    </w:p>
    <w:tbl>
      <w:tblPr>
        <w:tblStyle w:val="GridTable4-Accent1"/>
        <w:tblW w:w="0" w:type="auto"/>
        <w:tblLook w:val="0400" w:firstRow="0" w:lastRow="0" w:firstColumn="0" w:lastColumn="0" w:noHBand="0" w:noVBand="1"/>
      </w:tblPr>
      <w:tblGrid>
        <w:gridCol w:w="4817"/>
        <w:gridCol w:w="4817"/>
      </w:tblGrid>
      <w:tr w:rsidR="00405C59" w14:paraId="7D0B7D45" w14:textId="77777777" w:rsidTr="00A42AFA">
        <w:trPr>
          <w:cnfStyle w:val="000000100000" w:firstRow="0" w:lastRow="0" w:firstColumn="0" w:lastColumn="0" w:oddVBand="0" w:evenVBand="0" w:oddHBand="1" w:evenHBand="0" w:firstRowFirstColumn="0" w:firstRowLastColumn="0" w:lastRowFirstColumn="0" w:lastRowLastColumn="0"/>
        </w:trPr>
        <w:tc>
          <w:tcPr>
            <w:tcW w:w="4817" w:type="dxa"/>
          </w:tcPr>
          <w:p w14:paraId="64467DCD" w14:textId="77777777" w:rsidR="00405C59" w:rsidRDefault="00405C59" w:rsidP="009D2A23">
            <w:pPr>
              <w:pStyle w:val="Paragraphtext"/>
              <w:spacing w:after="0"/>
            </w:pPr>
            <w:r>
              <w:t>Bald Hill Reserve, Kyneton</w:t>
            </w:r>
          </w:p>
        </w:tc>
        <w:tc>
          <w:tcPr>
            <w:tcW w:w="4817" w:type="dxa"/>
          </w:tcPr>
          <w:p w14:paraId="7F550E1D" w14:textId="2310CC27" w:rsidR="00405C59" w:rsidRDefault="00405C59" w:rsidP="009D2A23">
            <w:pPr>
              <w:pStyle w:val="Paragraphtext"/>
              <w:spacing w:after="0"/>
            </w:pPr>
            <w:r>
              <w:t xml:space="preserve">UL Daly </w:t>
            </w:r>
            <w:r w:rsidR="00CB7700">
              <w:t xml:space="preserve">Nature </w:t>
            </w:r>
            <w:r>
              <w:t>Reserve, Gisborne</w:t>
            </w:r>
          </w:p>
        </w:tc>
      </w:tr>
      <w:tr w:rsidR="00405C59" w14:paraId="45CF1E64" w14:textId="77777777" w:rsidTr="00A42AFA">
        <w:tc>
          <w:tcPr>
            <w:tcW w:w="4817" w:type="dxa"/>
          </w:tcPr>
          <w:p w14:paraId="3CD1C151" w14:textId="77777777" w:rsidR="00405C59" w:rsidRDefault="00405C59" w:rsidP="009D2A23">
            <w:pPr>
              <w:pStyle w:val="Paragraphtext"/>
              <w:spacing w:after="0"/>
            </w:pPr>
            <w:r>
              <w:t>Woodend Grassland Reserve</w:t>
            </w:r>
          </w:p>
        </w:tc>
        <w:tc>
          <w:tcPr>
            <w:tcW w:w="4817" w:type="dxa"/>
          </w:tcPr>
          <w:p w14:paraId="55F22700" w14:textId="5A6D9EB0" w:rsidR="00405C59" w:rsidRDefault="00405C59" w:rsidP="009D2A23">
            <w:pPr>
              <w:pStyle w:val="Paragraphtext"/>
              <w:spacing w:after="0"/>
            </w:pPr>
            <w:r>
              <w:t xml:space="preserve">Barringo Recreation </w:t>
            </w:r>
            <w:r w:rsidR="00CB7700">
              <w:t>R</w:t>
            </w:r>
            <w:r>
              <w:t>eserve, New Gisborne</w:t>
            </w:r>
          </w:p>
        </w:tc>
      </w:tr>
      <w:tr w:rsidR="00405C59" w14:paraId="64DC20F1" w14:textId="77777777" w:rsidTr="00A42AFA">
        <w:trPr>
          <w:cnfStyle w:val="000000100000" w:firstRow="0" w:lastRow="0" w:firstColumn="0" w:lastColumn="0" w:oddVBand="0" w:evenVBand="0" w:oddHBand="1" w:evenHBand="0" w:firstRowFirstColumn="0" w:firstRowLastColumn="0" w:lastRowFirstColumn="0" w:lastRowLastColumn="0"/>
        </w:trPr>
        <w:tc>
          <w:tcPr>
            <w:tcW w:w="4817" w:type="dxa"/>
          </w:tcPr>
          <w:p w14:paraId="35CDB1AE" w14:textId="06269160" w:rsidR="00405C59" w:rsidRDefault="00EF0663" w:rsidP="009D2A23">
            <w:pPr>
              <w:pStyle w:val="Paragraphtext"/>
              <w:spacing w:after="0"/>
            </w:pPr>
            <w:r>
              <w:t>Mount</w:t>
            </w:r>
            <w:r w:rsidR="00405C59">
              <w:t xml:space="preserve"> Gisborne Reserve</w:t>
            </w:r>
          </w:p>
        </w:tc>
        <w:tc>
          <w:tcPr>
            <w:tcW w:w="4817" w:type="dxa"/>
          </w:tcPr>
          <w:p w14:paraId="2F262166" w14:textId="72CCC4EB" w:rsidR="00405C59" w:rsidRDefault="00405C59" w:rsidP="009D2A23">
            <w:pPr>
              <w:pStyle w:val="Paragraphtext"/>
              <w:spacing w:after="0"/>
            </w:pPr>
            <w:r>
              <w:t xml:space="preserve">Stanley Park Reserve, </w:t>
            </w:r>
            <w:r w:rsidR="00EF0663">
              <w:t>Mount</w:t>
            </w:r>
            <w:r>
              <w:t xml:space="preserve"> Macedon</w:t>
            </w:r>
          </w:p>
        </w:tc>
      </w:tr>
      <w:tr w:rsidR="00405C59" w14:paraId="7B5025FC" w14:textId="77777777" w:rsidTr="00A42AFA">
        <w:tc>
          <w:tcPr>
            <w:tcW w:w="4817" w:type="dxa"/>
          </w:tcPr>
          <w:p w14:paraId="6BE8A40D" w14:textId="77777777" w:rsidR="00405C59" w:rsidRDefault="00405C59" w:rsidP="009D2A23">
            <w:pPr>
              <w:pStyle w:val="Paragraphtext"/>
              <w:spacing w:after="0"/>
            </w:pPr>
            <w:r>
              <w:t>Hobbs R</w:t>
            </w:r>
            <w:r w:rsidR="007E3A7A">
              <w:t>d Bushland Reserve</w:t>
            </w:r>
          </w:p>
        </w:tc>
        <w:tc>
          <w:tcPr>
            <w:tcW w:w="4817" w:type="dxa"/>
          </w:tcPr>
          <w:p w14:paraId="56EA7325" w14:textId="77777777" w:rsidR="00405C59" w:rsidRDefault="00405C59" w:rsidP="009D2A23">
            <w:pPr>
              <w:pStyle w:val="Paragraphtext"/>
              <w:spacing w:after="0"/>
            </w:pPr>
            <w:r>
              <w:t>Sandy Creek Road Bushland Reserve</w:t>
            </w:r>
          </w:p>
        </w:tc>
      </w:tr>
      <w:tr w:rsidR="00405C59" w14:paraId="2BA9C7B8" w14:textId="77777777" w:rsidTr="00A42AFA">
        <w:trPr>
          <w:cnfStyle w:val="000000100000" w:firstRow="0" w:lastRow="0" w:firstColumn="0" w:lastColumn="0" w:oddVBand="0" w:evenVBand="0" w:oddHBand="1" w:evenHBand="0" w:firstRowFirstColumn="0" w:firstRowLastColumn="0" w:lastRowFirstColumn="0" w:lastRowLastColumn="0"/>
        </w:trPr>
        <w:tc>
          <w:tcPr>
            <w:tcW w:w="4817" w:type="dxa"/>
          </w:tcPr>
          <w:p w14:paraId="4CCE22B1" w14:textId="77777777" w:rsidR="00405C59" w:rsidRDefault="00405C59" w:rsidP="009D2A23">
            <w:pPr>
              <w:pStyle w:val="Paragraphtext"/>
              <w:spacing w:after="0"/>
            </w:pPr>
            <w:r>
              <w:t>Black Hill Reserve</w:t>
            </w:r>
          </w:p>
        </w:tc>
        <w:tc>
          <w:tcPr>
            <w:tcW w:w="4817" w:type="dxa"/>
          </w:tcPr>
          <w:p w14:paraId="1B15BABE" w14:textId="54BE3ACA" w:rsidR="00405C59" w:rsidRDefault="00405C59" w:rsidP="009D2A23">
            <w:pPr>
              <w:pStyle w:val="Paragraphtext"/>
              <w:spacing w:after="0"/>
            </w:pPr>
            <w:r>
              <w:t>Hanging Rock</w:t>
            </w:r>
            <w:r w:rsidR="00CB7700">
              <w:t xml:space="preserve"> Reserve</w:t>
            </w:r>
          </w:p>
        </w:tc>
      </w:tr>
      <w:tr w:rsidR="00405C59" w14:paraId="667C7D0A" w14:textId="77777777" w:rsidTr="00A42AFA">
        <w:tc>
          <w:tcPr>
            <w:tcW w:w="4817" w:type="dxa"/>
          </w:tcPr>
          <w:p w14:paraId="2B5F9644" w14:textId="77777777" w:rsidR="00405C59" w:rsidRDefault="00405C59" w:rsidP="009D2A23">
            <w:pPr>
              <w:pStyle w:val="Paragraphtext"/>
              <w:spacing w:after="0"/>
            </w:pPr>
            <w:r>
              <w:t>Gisborne Marshlands</w:t>
            </w:r>
          </w:p>
        </w:tc>
        <w:tc>
          <w:tcPr>
            <w:tcW w:w="4817" w:type="dxa"/>
            <w:tcBorders>
              <w:bottom w:val="single" w:sz="4" w:space="0" w:color="95B3D7" w:themeColor="accent1" w:themeTint="99"/>
            </w:tcBorders>
          </w:tcPr>
          <w:p w14:paraId="0D147FEE" w14:textId="0BD5EB78" w:rsidR="00405C59" w:rsidRDefault="00CB7700" w:rsidP="009D2A23">
            <w:pPr>
              <w:pStyle w:val="Paragraphtext"/>
              <w:spacing w:after="0"/>
            </w:pPr>
            <w:r>
              <w:t>Magnet Hill, Gisborne</w:t>
            </w:r>
          </w:p>
        </w:tc>
      </w:tr>
      <w:tr w:rsidR="00CB7700" w14:paraId="4AA94E71" w14:textId="77777777" w:rsidTr="00A42AFA">
        <w:trPr>
          <w:cnfStyle w:val="000000100000" w:firstRow="0" w:lastRow="0" w:firstColumn="0" w:lastColumn="0" w:oddVBand="0" w:evenVBand="0" w:oddHBand="1" w:evenHBand="0" w:firstRowFirstColumn="0" w:firstRowLastColumn="0" w:lastRowFirstColumn="0" w:lastRowLastColumn="0"/>
        </w:trPr>
        <w:tc>
          <w:tcPr>
            <w:tcW w:w="4817" w:type="dxa"/>
          </w:tcPr>
          <w:p w14:paraId="5A2C93E1" w14:textId="5C331C7E" w:rsidR="00CB7700" w:rsidRDefault="00CB7700" w:rsidP="009D2A23">
            <w:pPr>
              <w:pStyle w:val="Paragraphtext"/>
              <w:spacing w:after="0"/>
            </w:pPr>
            <w:r>
              <w:t>Malmsbury Common</w:t>
            </w:r>
          </w:p>
        </w:tc>
        <w:tc>
          <w:tcPr>
            <w:tcW w:w="4817" w:type="dxa"/>
            <w:tcBorders>
              <w:bottom w:val="nil"/>
              <w:right w:val="nil"/>
            </w:tcBorders>
            <w:shd w:val="clear" w:color="auto" w:fill="auto"/>
          </w:tcPr>
          <w:p w14:paraId="7B321054" w14:textId="59E8D848" w:rsidR="00CB7700" w:rsidRDefault="00CB7700" w:rsidP="009D2A23">
            <w:pPr>
              <w:pStyle w:val="Paragraphtext"/>
              <w:spacing w:after="0"/>
            </w:pPr>
          </w:p>
        </w:tc>
      </w:tr>
    </w:tbl>
    <w:p w14:paraId="50D5CF95" w14:textId="77777777" w:rsidR="006F4A7C" w:rsidRDefault="00BE0C62" w:rsidP="00BE0C62">
      <w:pPr>
        <w:pStyle w:val="Caption"/>
      </w:pPr>
      <w:bookmarkStart w:id="30" w:name="_Ref530662117"/>
      <w:r>
        <w:t xml:space="preserve">Table </w:t>
      </w:r>
      <w:r w:rsidR="00FF41D8">
        <w:rPr>
          <w:noProof/>
        </w:rPr>
        <w:fldChar w:fldCharType="begin"/>
      </w:r>
      <w:r w:rsidR="00FF41D8">
        <w:rPr>
          <w:noProof/>
        </w:rPr>
        <w:instrText xml:space="preserve"> SEQ Table \* ARABIC </w:instrText>
      </w:r>
      <w:r w:rsidR="00FF41D8">
        <w:rPr>
          <w:noProof/>
        </w:rPr>
        <w:fldChar w:fldCharType="separate"/>
      </w:r>
      <w:r w:rsidR="001A133B">
        <w:rPr>
          <w:noProof/>
        </w:rPr>
        <w:t>8</w:t>
      </w:r>
      <w:r w:rsidR="00FF41D8">
        <w:rPr>
          <w:noProof/>
        </w:rPr>
        <w:fldChar w:fldCharType="end"/>
      </w:r>
      <w:bookmarkEnd w:id="30"/>
      <w:r>
        <w:t>: Major Council Reserves with an Environmental Management Plan.</w:t>
      </w:r>
    </w:p>
    <w:p w14:paraId="358976FF" w14:textId="77777777" w:rsidR="001C60E1" w:rsidRDefault="001C60E1" w:rsidP="00CC2F30">
      <w:pPr>
        <w:pStyle w:val="Heading3"/>
        <w:keepNext/>
        <w:rPr>
          <w:lang w:eastAsia="ja-JP"/>
        </w:rPr>
      </w:pPr>
      <w:r>
        <w:rPr>
          <w:lang w:eastAsia="ja-JP"/>
        </w:rPr>
        <w:lastRenderedPageBreak/>
        <w:t xml:space="preserve">Other </w:t>
      </w:r>
      <w:r w:rsidR="00D417F8">
        <w:rPr>
          <w:lang w:eastAsia="ja-JP"/>
        </w:rPr>
        <w:t xml:space="preserve">important </w:t>
      </w:r>
      <w:r>
        <w:rPr>
          <w:lang w:eastAsia="ja-JP"/>
        </w:rPr>
        <w:t xml:space="preserve">public land </w:t>
      </w:r>
    </w:p>
    <w:p w14:paraId="76832475" w14:textId="7E6B7B11" w:rsidR="00C63E99" w:rsidRDefault="00D417F8" w:rsidP="00DC62FD">
      <w:pPr>
        <w:pStyle w:val="Paragraphtext"/>
      </w:pPr>
      <w:r w:rsidRPr="00D417F8">
        <w:rPr>
          <w:b/>
          <w:lang w:eastAsia="ja-JP"/>
        </w:rPr>
        <w:t>VicTrack Sites:</w:t>
      </w:r>
      <w:r>
        <w:rPr>
          <w:lang w:eastAsia="ja-JP"/>
        </w:rPr>
        <w:t xml:space="preserve"> </w:t>
      </w:r>
      <w:r w:rsidR="00CB7700">
        <w:t xml:space="preserve"> A number of</w:t>
      </w:r>
      <w:r w:rsidR="00CC2F30" w:rsidRPr="008F63F8">
        <w:t xml:space="preserve"> VicTrack</w:t>
      </w:r>
      <w:r w:rsidR="00CB7700">
        <w:t xml:space="preserve"> rail corridors support intact native vegetation</w:t>
      </w:r>
      <w:r w:rsidR="00014DEB">
        <w:t xml:space="preserve">, including </w:t>
      </w:r>
      <w:r w:rsidR="00CB7700">
        <w:t>the rail corridor in</w:t>
      </w:r>
      <w:r w:rsidR="00CC2F30" w:rsidRPr="008F63F8">
        <w:t xml:space="preserve"> Riddells Creek, </w:t>
      </w:r>
      <w:r w:rsidR="00AA7C1D">
        <w:t xml:space="preserve">Norton Road and </w:t>
      </w:r>
      <w:r w:rsidR="00CC2F30" w:rsidRPr="008F63F8">
        <w:t xml:space="preserve">Smith St </w:t>
      </w:r>
      <w:r w:rsidR="00CB7700">
        <w:t xml:space="preserve">in </w:t>
      </w:r>
      <w:r w:rsidR="00CC2F30" w:rsidRPr="008F63F8">
        <w:t xml:space="preserve">Macedon, </w:t>
      </w:r>
      <w:r w:rsidR="00A95864">
        <w:t xml:space="preserve">and Quarry Rd </w:t>
      </w:r>
      <w:r w:rsidR="00CB7700">
        <w:t>in</w:t>
      </w:r>
      <w:r w:rsidR="00AE6129">
        <w:t xml:space="preserve"> </w:t>
      </w:r>
      <w:r w:rsidR="00A95864">
        <w:t>Woodend. They a</w:t>
      </w:r>
      <w:r w:rsidR="00CC2F30" w:rsidRPr="008F63F8">
        <w:t xml:space="preserve">re especially valued for their </w:t>
      </w:r>
      <w:r w:rsidR="009A5A6E" w:rsidRPr="008F63F8">
        <w:t>presence</w:t>
      </w:r>
      <w:r w:rsidR="00EC15CB">
        <w:t xml:space="preserve"> of</w:t>
      </w:r>
      <w:r w:rsidR="00804EE4">
        <w:t xml:space="preserve"> grassland species, </w:t>
      </w:r>
      <w:r w:rsidR="009A5A6E" w:rsidRPr="008F63F8">
        <w:t xml:space="preserve">rare orchids </w:t>
      </w:r>
      <w:r w:rsidR="009A5A6E">
        <w:t xml:space="preserve">and </w:t>
      </w:r>
      <w:r w:rsidR="00EC15CB">
        <w:t>wildflower displays in S</w:t>
      </w:r>
      <w:r w:rsidR="00CC2F30" w:rsidRPr="008F63F8">
        <w:t xml:space="preserve">pring. These sites are under threat from woody weeds and frequent mowing. </w:t>
      </w:r>
    </w:p>
    <w:p w14:paraId="212E6373" w14:textId="222BABCB" w:rsidR="00CC2F30" w:rsidRPr="00AE6129" w:rsidRDefault="009A1B87" w:rsidP="00DC62FD">
      <w:pPr>
        <w:pStyle w:val="Paragraphtext"/>
        <w:rPr>
          <w:lang w:eastAsia="ja-JP"/>
        </w:rPr>
      </w:pPr>
      <w:r>
        <w:rPr>
          <w:noProof/>
          <w:lang w:eastAsia="en-AU"/>
        </w:rPr>
        <w:drawing>
          <wp:anchor distT="0" distB="0" distL="114300" distR="114300" simplePos="0" relativeHeight="251692032" behindDoc="0" locked="0" layoutInCell="1" allowOverlap="1" wp14:anchorId="2BFB1477" wp14:editId="6DFF89DC">
            <wp:simplePos x="0" y="0"/>
            <wp:positionH relativeFrom="page">
              <wp:posOffset>948055</wp:posOffset>
            </wp:positionH>
            <wp:positionV relativeFrom="paragraph">
              <wp:posOffset>497205</wp:posOffset>
            </wp:positionV>
            <wp:extent cx="5681345" cy="7319010"/>
            <wp:effectExtent l="0" t="0" r="0"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ap - public conservation land.jpg"/>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5681345" cy="73190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694080" behindDoc="0" locked="0" layoutInCell="1" allowOverlap="1" wp14:anchorId="1BE01247" wp14:editId="006A49EA">
                <wp:simplePos x="0" y="0"/>
                <wp:positionH relativeFrom="page">
                  <wp:posOffset>933450</wp:posOffset>
                </wp:positionH>
                <wp:positionV relativeFrom="paragraph">
                  <wp:posOffset>7870825</wp:posOffset>
                </wp:positionV>
                <wp:extent cx="5695950" cy="164465"/>
                <wp:effectExtent l="0" t="0" r="0" b="6985"/>
                <wp:wrapTopAndBottom/>
                <wp:docPr id="31" name="Text Box 31"/>
                <wp:cNvGraphicFramePr/>
                <a:graphic xmlns:a="http://schemas.openxmlformats.org/drawingml/2006/main">
                  <a:graphicData uri="http://schemas.microsoft.com/office/word/2010/wordprocessingShape">
                    <wps:wsp>
                      <wps:cNvSpPr txBox="1"/>
                      <wps:spPr>
                        <a:xfrm>
                          <a:off x="0" y="0"/>
                          <a:ext cx="5695950" cy="164465"/>
                        </a:xfrm>
                        <a:prstGeom prst="rect">
                          <a:avLst/>
                        </a:prstGeom>
                        <a:solidFill>
                          <a:prstClr val="white"/>
                        </a:solidFill>
                        <a:ln>
                          <a:noFill/>
                        </a:ln>
                        <a:effectLst/>
                      </wps:spPr>
                      <wps:txbx>
                        <w:txbxContent>
                          <w:p w14:paraId="59F804EF" w14:textId="1FAC06F3" w:rsidR="001A133B" w:rsidRPr="00CC3F7B" w:rsidRDefault="001A133B" w:rsidP="00014033">
                            <w:pPr>
                              <w:pStyle w:val="Caption"/>
                            </w:pPr>
                            <w:bookmarkStart w:id="31" w:name="_Ref530662715"/>
                            <w:r w:rsidRPr="00014033">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31"/>
                            <w:r w:rsidRPr="00014033">
                              <w:t>: Public Land in the Macedon Ranges</w:t>
                            </w:r>
                            <w:r>
                              <w:t xml:space="preserve"> Shire</w:t>
                            </w:r>
                            <w:r w:rsidRPr="00014033">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E01247" id="Text Box 31" o:spid="_x0000_s1050" type="#_x0000_t202" style="position:absolute;margin-left:73.5pt;margin-top:619.75pt;width:448.5pt;height:12.95pt;z-index:25169408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" stroked="f">
                <v:textbox inset="0,0,0,0">
                  <w:txbxContent>
                    <w:p w14:paraId="59F804EF" w14:textId="1FAC06F3" w:rsidR="001A133B" w:rsidRPr="00CC3F7B" w:rsidRDefault="001A133B" w:rsidP="00014033">
                      <w:pPr>
                        <w:pStyle w:val="Caption"/>
                      </w:pPr>
                      <w:bookmarkStart w:id="41" w:name="_Ref530662715"/>
                      <w:r w:rsidRPr="00014033">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41"/>
                      <w:r w:rsidRPr="00014033">
                        <w:t>: Public Land in the Macedon Ranges</w:t>
                      </w:r>
                      <w:r>
                        <w:t xml:space="preserve"> Shire</w:t>
                      </w:r>
                      <w:r w:rsidRPr="00014033">
                        <w:t xml:space="preserve">. </w:t>
                      </w:r>
                    </w:p>
                  </w:txbxContent>
                </v:textbox>
                <w10:wrap type="topAndBottom" anchorx="page"/>
              </v:shape>
            </w:pict>
          </mc:Fallback>
        </mc:AlternateContent>
      </w:r>
      <w:r w:rsidR="00AE6129" w:rsidRPr="00AE6129">
        <w:rPr>
          <w:b/>
        </w:rPr>
        <w:t xml:space="preserve">Cemeteries: </w:t>
      </w:r>
      <w:r w:rsidR="00CC2F30" w:rsidRPr="00AE6129">
        <w:rPr>
          <w:b/>
        </w:rPr>
        <w:t xml:space="preserve"> </w:t>
      </w:r>
      <w:r w:rsidR="00AE6129" w:rsidRPr="00AE6129">
        <w:t>Due to their protected status,</w:t>
      </w:r>
      <w:r w:rsidR="00AE6129">
        <w:rPr>
          <w:b/>
        </w:rPr>
        <w:t xml:space="preserve"> </w:t>
      </w:r>
      <w:r w:rsidR="00AE6129">
        <w:t>cemeteries are often known to contain significant remnant strands of vegetation. Carlsruhe, Kyneton</w:t>
      </w:r>
      <w:r w:rsidR="00297665">
        <w:t>, Tylden</w:t>
      </w:r>
      <w:r w:rsidR="00EC15CB">
        <w:t xml:space="preserve"> and Macedon c</w:t>
      </w:r>
      <w:r w:rsidR="00AE6129">
        <w:t xml:space="preserve">emeteries have all been noted for their flora values. </w:t>
      </w:r>
    </w:p>
    <w:p w14:paraId="45081AFC" w14:textId="66739238" w:rsidR="00405C59" w:rsidRDefault="006B7D70" w:rsidP="00405C59">
      <w:pPr>
        <w:pStyle w:val="Heading2"/>
      </w:pPr>
      <w:r>
        <w:lastRenderedPageBreak/>
        <w:t>5.7</w:t>
      </w:r>
      <w:r w:rsidR="000F3E5C">
        <w:t xml:space="preserve"> </w:t>
      </w:r>
      <w:r w:rsidR="00FF74EB">
        <w:t xml:space="preserve">Roadside </w:t>
      </w:r>
      <w:r w:rsidR="00405C59">
        <w:t xml:space="preserve">Conservation </w:t>
      </w:r>
    </w:p>
    <w:p w14:paraId="62FFFE13" w14:textId="41C0E8BD" w:rsidR="00976FF3" w:rsidRPr="00405C59" w:rsidRDefault="00976FF3" w:rsidP="00976FF3">
      <w:pPr>
        <w:pStyle w:val="Paragraphtext"/>
      </w:pPr>
      <w:r>
        <w:t xml:space="preserve">Many stretches of roadside vegetation in the </w:t>
      </w:r>
      <w:r w:rsidR="00EC15CB">
        <w:t>S</w:t>
      </w:r>
      <w:r>
        <w:t>hire are noted for their significant vegetation species. Council is responsible for managing 1,700km of roadside vegetation for multiple outcomes – for protection and enhancement of biodiversity and habitat, to manage fire risks and to ensure vehicle access and public safety. This is inevitably complex, requiring a considered and balanced approach to decision making. However, with careful consideration and planning, practices like woody weed control can help meet goals for both fuel reduction and biodiversity protection.</w:t>
      </w:r>
    </w:p>
    <w:p w14:paraId="04902BDD" w14:textId="15A1AABB" w:rsidR="008F63F8" w:rsidRPr="00AE6129" w:rsidRDefault="00405C59" w:rsidP="00AE6129">
      <w:pPr>
        <w:pStyle w:val="Paragraphtext"/>
        <w:spacing w:line="240" w:lineRule="auto"/>
        <w:rPr>
          <w:i/>
        </w:rPr>
      </w:pPr>
      <w:r>
        <w:t>Council recognises the importance of vegetation corridors along roadsides and a Roadside Management Plan is currently in development</w:t>
      </w:r>
      <w:r w:rsidR="00ED5927">
        <w:t xml:space="preserve"> which will apply to Council managed roads</w:t>
      </w:r>
      <w:r>
        <w:t>.</w:t>
      </w:r>
      <w:r w:rsidR="00C138E4">
        <w:t xml:space="preserve"> </w:t>
      </w:r>
      <w:r w:rsidR="005E68D3">
        <w:fldChar w:fldCharType="begin"/>
      </w:r>
      <w:r w:rsidR="005E68D3">
        <w:instrText xml:space="preserve"> REF _Ref530521726 \h </w:instrText>
      </w:r>
      <w:r w:rsidR="005E68D3">
        <w:fldChar w:fldCharType="separate"/>
      </w:r>
      <w:r w:rsidR="001A133B" w:rsidRPr="00014033">
        <w:t xml:space="preserve">Figure </w:t>
      </w:r>
      <w:r w:rsidR="001A133B">
        <w:rPr>
          <w:noProof/>
        </w:rPr>
        <w:t>17</w:t>
      </w:r>
      <w:r w:rsidR="005E68D3">
        <w:fldChar w:fldCharType="end"/>
      </w:r>
      <w:r w:rsidR="0092574E">
        <w:t xml:space="preserve"> </w:t>
      </w:r>
      <w:r w:rsidR="00F36EB0">
        <w:t xml:space="preserve">shows the most up to date mapping of roadside conservation values across the Shire. Roadside have been assessed for their conservation values in 2006 and 2011. </w:t>
      </w:r>
      <w:r w:rsidRPr="00EC37B0">
        <w:t>Approximately 60% of Council managed roadsides were assessed for their conservation value between September 2016 and July 2017</w:t>
      </w:r>
      <w:r w:rsidR="00EC15CB">
        <w:t>, with more to</w:t>
      </w:r>
      <w:r w:rsidR="00ED5927">
        <w:t xml:space="preserve"> be assessed in 2018.</w:t>
      </w:r>
      <w:r w:rsidR="00F36EB0">
        <w:t xml:space="preserve"> </w:t>
      </w:r>
      <w:r w:rsidR="00014DEB">
        <w:t>T</w:t>
      </w:r>
      <w:r w:rsidRPr="00EC37B0">
        <w:t>he Roadside Management Plan will be informed by this data.</w:t>
      </w:r>
      <w:r w:rsidR="00AE6129">
        <w:rPr>
          <w:i/>
        </w:rPr>
        <w:t xml:space="preserve"> </w:t>
      </w:r>
      <w:r w:rsidR="00014DEB">
        <w:t>VicRoads manage</w:t>
      </w:r>
      <w:r w:rsidR="00A95864">
        <w:t xml:space="preserve"> major roads in the </w:t>
      </w:r>
      <w:r w:rsidR="00EC15CB">
        <w:t>S</w:t>
      </w:r>
      <w:r w:rsidR="00A95864">
        <w:t>hire</w:t>
      </w:r>
      <w:r w:rsidR="00014DEB">
        <w:t xml:space="preserve"> which also have </w:t>
      </w:r>
      <w:r w:rsidR="00ED5927">
        <w:t xml:space="preserve">conservation values. </w:t>
      </w:r>
    </w:p>
    <w:p w14:paraId="29EF81B2" w14:textId="330C90F1" w:rsidR="00AA57DA" w:rsidRDefault="00F36EB0" w:rsidP="00A95864">
      <w:pPr>
        <w:pStyle w:val="Paragraphtext"/>
        <w:spacing w:after="0" w:line="240" w:lineRule="auto"/>
      </w:pPr>
      <w:r>
        <w:rPr>
          <w:noProof/>
          <w:lang w:eastAsia="en-AU"/>
        </w:rPr>
        <mc:AlternateContent>
          <mc:Choice Requires="wps">
            <w:drawing>
              <wp:anchor distT="0" distB="0" distL="114300" distR="114300" simplePos="0" relativeHeight="251838464" behindDoc="0" locked="0" layoutInCell="1" allowOverlap="1" wp14:anchorId="04214F56" wp14:editId="6097DD95">
                <wp:simplePos x="0" y="0"/>
                <wp:positionH relativeFrom="margin">
                  <wp:align>right</wp:align>
                </wp:positionH>
                <wp:positionV relativeFrom="paragraph">
                  <wp:posOffset>5910629</wp:posOffset>
                </wp:positionV>
                <wp:extent cx="6210935" cy="635"/>
                <wp:effectExtent l="0" t="0" r="0" b="5715"/>
                <wp:wrapTopAndBottom/>
                <wp:docPr id="95" name="Text Box 95"/>
                <wp:cNvGraphicFramePr/>
                <a:graphic xmlns:a="http://schemas.openxmlformats.org/drawingml/2006/main">
                  <a:graphicData uri="http://schemas.microsoft.com/office/word/2010/wordprocessingShape">
                    <wps:wsp>
                      <wps:cNvSpPr txBox="1"/>
                      <wps:spPr>
                        <a:xfrm>
                          <a:off x="0" y="0"/>
                          <a:ext cx="6210935" cy="635"/>
                        </a:xfrm>
                        <a:prstGeom prst="rect">
                          <a:avLst/>
                        </a:prstGeom>
                        <a:solidFill>
                          <a:prstClr val="white"/>
                        </a:solidFill>
                        <a:ln>
                          <a:noFill/>
                        </a:ln>
                        <a:effectLst/>
                      </wps:spPr>
                      <wps:txbx>
                        <w:txbxContent>
                          <w:p w14:paraId="75E5532E" w14:textId="5D97C3FE" w:rsidR="001A133B" w:rsidRPr="00CC3F7B" w:rsidRDefault="001A133B" w:rsidP="00014033">
                            <w:pPr>
                              <w:pStyle w:val="Caption"/>
                            </w:pPr>
                            <w:bookmarkStart w:id="32" w:name="_Ref530521726"/>
                            <w:r w:rsidRPr="00014033">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32"/>
                            <w:r w:rsidRPr="00014033">
                              <w:t>: Roadside conservation values across the Maced</w:t>
                            </w:r>
                            <w:r w:rsidRPr="00DD1BFD">
                              <w:t>on Ranges</w:t>
                            </w:r>
                            <w:r>
                              <w:t xml:space="preserve"> Shire</w:t>
                            </w:r>
                            <w:r w:rsidRPr="00DD1BFD">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4214F56" id="Text Box 95" o:spid="_x0000_s1051" type="#_x0000_t202" style="position:absolute;margin-left:437.85pt;margin-top:465.4pt;width:489.05pt;height:.05pt;z-index:25183846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" stroked="f">
                <v:textbox style="mso-fit-shape-to-text:t" inset="0,0,0,0">
                  <w:txbxContent>
                    <w:p w14:paraId="75E5532E" w14:textId="5D97C3FE" w:rsidR="001A133B" w:rsidRPr="00CC3F7B" w:rsidRDefault="001A133B" w:rsidP="00014033">
                      <w:pPr>
                        <w:pStyle w:val="Caption"/>
                      </w:pPr>
                      <w:bookmarkStart w:id="43" w:name="_Ref530521726"/>
                      <w:r w:rsidRPr="00014033">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43"/>
                      <w:r w:rsidRPr="00014033">
                        <w:t>: Roadside conservation values across the Maced</w:t>
                      </w:r>
                      <w:r w:rsidRPr="00DD1BFD">
                        <w:t>on Ranges</w:t>
                      </w:r>
                      <w:r>
                        <w:t xml:space="preserve"> Shire</w:t>
                      </w:r>
                      <w:r w:rsidRPr="00DD1BFD">
                        <w:t>.</w:t>
                      </w:r>
                    </w:p>
                  </w:txbxContent>
                </v:textbox>
                <w10:wrap type="topAndBottom" anchorx="margin"/>
              </v:shape>
            </w:pict>
          </mc:Fallback>
        </mc:AlternateContent>
      </w:r>
      <w:r>
        <w:rPr>
          <w:noProof/>
          <w:lang w:eastAsia="en-AU"/>
        </w:rPr>
        <w:drawing>
          <wp:anchor distT="0" distB="0" distL="114300" distR="114300" simplePos="0" relativeHeight="251836416" behindDoc="0" locked="0" layoutInCell="1" allowOverlap="1" wp14:anchorId="1A319D4F" wp14:editId="3403C68B">
            <wp:simplePos x="0" y="0"/>
            <wp:positionH relativeFrom="margin">
              <wp:align>right</wp:align>
            </wp:positionH>
            <wp:positionV relativeFrom="paragraph">
              <wp:posOffset>200025</wp:posOffset>
            </wp:positionV>
            <wp:extent cx="6210935" cy="5600700"/>
            <wp:effectExtent l="0" t="0" r="0" b="0"/>
            <wp:wrapTopAndBottom/>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roadside vegetation.jpg"/>
                    <pic:cNvPicPr/>
                  </pic:nvPicPr>
                  <pic:blipFill rotWithShape="1">
                    <a:blip r:embed="rId65" cstate="screen">
                      <a:extLst>
                        <a:ext uri="{28A0092B-C50C-407E-A947-70E740481C1C}">
                          <a14:useLocalDpi xmlns:a14="http://schemas.microsoft.com/office/drawing/2010/main"/>
                        </a:ext>
                      </a:extLst>
                    </a:blip>
                    <a:srcRect/>
                    <a:stretch/>
                  </pic:blipFill>
                  <pic:spPr bwMode="auto">
                    <a:xfrm>
                      <a:off x="0" y="0"/>
                      <a:ext cx="6210935" cy="5600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0A953C" w14:textId="0AECE46C" w:rsidR="00537730" w:rsidRDefault="009458A0" w:rsidP="00CC3F7B">
      <w:pPr>
        <w:pStyle w:val="Heading1"/>
        <w:keepNext/>
        <w:keepLines/>
        <w:numPr>
          <w:ilvl w:val="0"/>
          <w:numId w:val="73"/>
        </w:numPr>
        <w:spacing w:before="400" w:after="40" w:line="240" w:lineRule="auto"/>
        <w:ind w:left="709"/>
      </w:pPr>
      <w:bookmarkStart w:id="33" w:name="_Toc533072150"/>
      <w:r>
        <w:lastRenderedPageBreak/>
        <w:t>Threats Facing B</w:t>
      </w:r>
      <w:r w:rsidR="00537730" w:rsidRPr="00BD6714">
        <w:t>iodiversity</w:t>
      </w:r>
      <w:bookmarkEnd w:id="33"/>
      <w:r w:rsidR="00537730" w:rsidRPr="00BD6714">
        <w:t xml:space="preserve"> </w:t>
      </w:r>
    </w:p>
    <w:p w14:paraId="4F0BF44A" w14:textId="21ED6F4A" w:rsidR="00AE751D" w:rsidRDefault="00AE751D" w:rsidP="00AE751D">
      <w:pPr>
        <w:pStyle w:val="Paragraphtext"/>
      </w:pPr>
      <w:r>
        <w:t>There are many threats to biodiversity across the Shire, ranging from generic threats like climate change to more site specific threats like vegetation clearance, grazing and compaction by stock, and the impacts of weeds and pest animals. An outline of these key threats is provided</w:t>
      </w:r>
      <w:r w:rsidR="0066672D">
        <w:t xml:space="preserve"> below</w:t>
      </w:r>
      <w:r>
        <w:t xml:space="preserve">. </w:t>
      </w:r>
    </w:p>
    <w:p w14:paraId="18A79E64" w14:textId="1220C64A" w:rsidR="00611CC1" w:rsidRDefault="000F3E5C" w:rsidP="00611CC1">
      <w:pPr>
        <w:pStyle w:val="Heading2"/>
      </w:pPr>
      <w:r>
        <w:t>6</w:t>
      </w:r>
      <w:r w:rsidR="00CD09E5">
        <w:t>.1</w:t>
      </w:r>
      <w:r w:rsidR="00432F5D" w:rsidRPr="00432F5D">
        <w:t xml:space="preserve"> </w:t>
      </w:r>
      <w:r w:rsidR="00432F5D">
        <w:t xml:space="preserve">Human </w:t>
      </w:r>
      <w:r w:rsidR="00765238">
        <w:t>U</w:t>
      </w:r>
      <w:r w:rsidR="00432F5D">
        <w:t xml:space="preserve">ses </w:t>
      </w:r>
      <w:r w:rsidR="00765238">
        <w:t>and A</w:t>
      </w:r>
      <w:r w:rsidR="00432F5D">
        <w:t>ctivities</w:t>
      </w:r>
    </w:p>
    <w:p w14:paraId="71741E31" w14:textId="081BF962" w:rsidR="006E44CA" w:rsidRDefault="0066672D" w:rsidP="006E44CA">
      <w:pPr>
        <w:pStyle w:val="Heading3"/>
      </w:pPr>
      <w:r>
        <w:t>Development</w:t>
      </w:r>
    </w:p>
    <w:p w14:paraId="0EB74307" w14:textId="5C3877CD" w:rsidR="009E6C25" w:rsidRDefault="001D5669" w:rsidP="009E6C25">
      <w:pPr>
        <w:pStyle w:val="Paragraphtext"/>
      </w:pPr>
      <w:r>
        <w:t>D</w:t>
      </w:r>
      <w:r w:rsidR="00432F5D">
        <w:t>evelopment</w:t>
      </w:r>
      <w:r w:rsidR="009E6C25">
        <w:t xml:space="preserve"> </w:t>
      </w:r>
      <w:r w:rsidR="005917F4">
        <w:t xml:space="preserve">can result in </w:t>
      </w:r>
      <w:r w:rsidR="00611CC1">
        <w:t>increme</w:t>
      </w:r>
      <w:r w:rsidR="009E6C25">
        <w:t xml:space="preserve">ntal habitat fragmentation </w:t>
      </w:r>
      <w:r w:rsidR="00CF7A8B">
        <w:t xml:space="preserve">for dwellings and associated services and facilities </w:t>
      </w:r>
      <w:r w:rsidR="009E6C25">
        <w:t xml:space="preserve">through </w:t>
      </w:r>
      <w:r w:rsidR="00554A67">
        <w:t xml:space="preserve">direct vegetation removal as well as </w:t>
      </w:r>
      <w:r w:rsidR="009E6C25">
        <w:t xml:space="preserve">activities such as timber collection, </w:t>
      </w:r>
      <w:r w:rsidR="00876FFF">
        <w:t xml:space="preserve">domestic gardens and use, </w:t>
      </w:r>
      <w:r w:rsidR="00554A67">
        <w:t>maintenance of defendable space and fuel management</w:t>
      </w:r>
      <w:r w:rsidR="00611CC1">
        <w:t xml:space="preserve"> on ro</w:t>
      </w:r>
      <w:r w:rsidR="009E6C25">
        <w:t>adsides</w:t>
      </w:r>
      <w:r w:rsidR="00554A67">
        <w:t>.</w:t>
      </w:r>
    </w:p>
    <w:p w14:paraId="5691EC6D" w14:textId="1A117B40" w:rsidR="00CA424F" w:rsidRDefault="00765238" w:rsidP="00CA424F">
      <w:pPr>
        <w:pStyle w:val="Heading3"/>
      </w:pPr>
      <w:r>
        <w:t>Private land management p</w:t>
      </w:r>
      <w:r w:rsidR="00B56D1B">
        <w:t>ractices</w:t>
      </w:r>
    </w:p>
    <w:p w14:paraId="7DF92CC2" w14:textId="3708C2EF" w:rsidR="00B56D1B" w:rsidRPr="002E4104" w:rsidRDefault="00CA424F" w:rsidP="00CA424F">
      <w:pPr>
        <w:pStyle w:val="Paragraphtext"/>
      </w:pPr>
      <w:r>
        <w:t>Inappropriate l</w:t>
      </w:r>
      <w:r w:rsidR="00BC454C" w:rsidRPr="00A0768D">
        <w:t>and management practices</w:t>
      </w:r>
      <w:r w:rsidR="00BC454C">
        <w:t xml:space="preserve"> can </w:t>
      </w:r>
      <w:r w:rsidR="00BC454C" w:rsidRPr="00A0768D">
        <w:t xml:space="preserve">result in weed </w:t>
      </w:r>
      <w:r w:rsidR="009D5108">
        <w:t xml:space="preserve">and pest animal </w:t>
      </w:r>
      <w:r w:rsidR="00BC454C" w:rsidRPr="00A0768D">
        <w:t>invasion</w:t>
      </w:r>
      <w:r w:rsidR="00BC454C">
        <w:t>,</w:t>
      </w:r>
      <w:r w:rsidR="00BC454C" w:rsidRPr="00A0768D">
        <w:t xml:space="preserve"> over grazing by stock in riparian </w:t>
      </w:r>
      <w:r w:rsidR="0043426E">
        <w:t>areas</w:t>
      </w:r>
      <w:r w:rsidR="00BC454C" w:rsidRPr="00A0768D">
        <w:t xml:space="preserve"> </w:t>
      </w:r>
      <w:r w:rsidR="0043426E">
        <w:t>and remnant vegetation,</w:t>
      </w:r>
      <w:r w:rsidR="00BC454C" w:rsidRPr="00A0768D">
        <w:t xml:space="preserve"> severe gully erosion</w:t>
      </w:r>
      <w:r w:rsidR="00BC454C">
        <w:t>,</w:t>
      </w:r>
      <w:r w:rsidR="00BC454C" w:rsidRPr="00A0768D">
        <w:t xml:space="preserve"> and nutrient input into waterways.  </w:t>
      </w:r>
      <w:r w:rsidR="00B56D1B" w:rsidRPr="00A0768D">
        <w:rPr>
          <w:rFonts w:eastAsia="Calibri"/>
        </w:rPr>
        <w:t>Lack of knowledge, experience and awareness about land management issues often results in</w:t>
      </w:r>
      <w:r w:rsidR="00BC454C">
        <w:rPr>
          <w:rFonts w:eastAsia="Calibri"/>
        </w:rPr>
        <w:t xml:space="preserve"> these</w:t>
      </w:r>
      <w:r w:rsidR="00B56D1B" w:rsidRPr="00A0768D">
        <w:rPr>
          <w:rFonts w:eastAsia="Calibri"/>
        </w:rPr>
        <w:t xml:space="preserve"> practices </w:t>
      </w:r>
      <w:r w:rsidR="00BC454C">
        <w:rPr>
          <w:rFonts w:eastAsia="Calibri"/>
        </w:rPr>
        <w:t xml:space="preserve">which </w:t>
      </w:r>
      <w:r w:rsidR="00971A34">
        <w:rPr>
          <w:rFonts w:eastAsia="Calibri"/>
        </w:rPr>
        <w:t>in turn have</w:t>
      </w:r>
      <w:r w:rsidR="00B56D1B" w:rsidRPr="00A0768D">
        <w:rPr>
          <w:rFonts w:eastAsia="Calibri"/>
        </w:rPr>
        <w:t xml:space="preserve"> a significant impact on biodiversity values and agricultural productivity. </w:t>
      </w:r>
      <w:r w:rsidR="00BC454C">
        <w:rPr>
          <w:rFonts w:eastAsia="Calibri"/>
        </w:rPr>
        <w:t xml:space="preserve">Fortunately, </w:t>
      </w:r>
      <w:r w:rsidR="00BC454C">
        <w:t>many</w:t>
      </w:r>
      <w:r w:rsidR="00BC454C" w:rsidRPr="00A0768D">
        <w:t xml:space="preserve"> landholders</w:t>
      </w:r>
      <w:r>
        <w:t xml:space="preserve"> in the shire</w:t>
      </w:r>
      <w:r w:rsidR="00BC454C" w:rsidRPr="00A0768D">
        <w:t xml:space="preserve"> </w:t>
      </w:r>
      <w:r w:rsidR="00B56D1B">
        <w:t>are very interested</w:t>
      </w:r>
      <w:r>
        <w:t xml:space="preserve"> and motivated</w:t>
      </w:r>
      <w:r w:rsidR="00B56D1B">
        <w:t xml:space="preserve"> in learning </w:t>
      </w:r>
      <w:r w:rsidR="00971A34">
        <w:t xml:space="preserve">about </w:t>
      </w:r>
      <w:r w:rsidR="00B56D1B">
        <w:t>and improving the management of their land.</w:t>
      </w:r>
      <w:r w:rsidR="00B56D1B" w:rsidRPr="00196882">
        <w:t xml:space="preserve"> </w:t>
      </w:r>
    </w:p>
    <w:p w14:paraId="5FE13497" w14:textId="7E730BCB" w:rsidR="00611CC1" w:rsidRDefault="001064BB" w:rsidP="00E45069">
      <w:pPr>
        <w:pStyle w:val="Heading3"/>
      </w:pPr>
      <w:r>
        <w:t>F</w:t>
      </w:r>
      <w:r w:rsidR="00611CC1">
        <w:t>irewood harvesting</w:t>
      </w:r>
    </w:p>
    <w:p w14:paraId="13063CB5" w14:textId="06F25EC7" w:rsidR="006E44CA" w:rsidRDefault="00BC454C" w:rsidP="006E44CA">
      <w:pPr>
        <w:pStyle w:val="Paragraphtext"/>
      </w:pPr>
      <w:r>
        <w:t>Fallen timber and logs provide vital food and habitat for insects and native animals. Hence, f</w:t>
      </w:r>
      <w:r w:rsidR="006E44CA" w:rsidRPr="006E44CA">
        <w:t>irewood collection poses a threat to biod</w:t>
      </w:r>
      <w:r w:rsidR="00A13742">
        <w:t>iversity values, most notably in</w:t>
      </w:r>
      <w:r w:rsidR="006E44CA" w:rsidRPr="006E44CA">
        <w:t xml:space="preserve"> the removal of so</w:t>
      </w:r>
      <w:r w:rsidR="00A13742">
        <w:t>il nutrients and</w:t>
      </w:r>
      <w:r w:rsidR="006E44CA" w:rsidRPr="006E44CA">
        <w:t xml:space="preserve"> habitat.</w:t>
      </w:r>
      <w:r w:rsidR="00A13742">
        <w:t xml:space="preserve"> With an increase in population, m</w:t>
      </w:r>
      <w:r w:rsidR="00A13742" w:rsidRPr="00E85187">
        <w:t xml:space="preserve">ore people </w:t>
      </w:r>
      <w:r w:rsidR="00C32955">
        <w:t xml:space="preserve">are likely to </w:t>
      </w:r>
      <w:r w:rsidR="00432F5D">
        <w:t xml:space="preserve">collect firewood from </w:t>
      </w:r>
      <w:r w:rsidR="00C32955">
        <w:t>state</w:t>
      </w:r>
      <w:r w:rsidR="00432F5D">
        <w:t xml:space="preserve"> forests and roadsides</w:t>
      </w:r>
      <w:r w:rsidR="00A13742">
        <w:t>.</w:t>
      </w:r>
      <w:r>
        <w:t xml:space="preserve"> </w:t>
      </w:r>
      <w:r w:rsidR="00432F5D">
        <w:t>Sources</w:t>
      </w:r>
      <w:r>
        <w:t xml:space="preserve"> such as planation timber could be promoted as an alternative fuel source.  </w:t>
      </w:r>
      <w:r w:rsidR="00A13742">
        <w:t xml:space="preserve"> </w:t>
      </w:r>
    </w:p>
    <w:p w14:paraId="5F73EA63" w14:textId="77777777" w:rsidR="002E4104" w:rsidRDefault="002E4104" w:rsidP="002E4104">
      <w:pPr>
        <w:pStyle w:val="Heading3"/>
      </w:pPr>
      <w:r>
        <w:t>Domestic cats</w:t>
      </w:r>
    </w:p>
    <w:p w14:paraId="7CF3C249" w14:textId="43ACB387" w:rsidR="002E4104" w:rsidRDefault="00432F5D" w:rsidP="002E4104">
      <w:pPr>
        <w:pStyle w:val="Paragraphtext"/>
      </w:pPr>
      <w:r>
        <w:t>Predation</w:t>
      </w:r>
      <w:r w:rsidR="002E4104">
        <w:t xml:space="preserve"> by introduced an</w:t>
      </w:r>
      <w:r w:rsidR="00971A34">
        <w:t xml:space="preserve">imals is a </w:t>
      </w:r>
      <w:r w:rsidR="00C32955">
        <w:t>major threa</w:t>
      </w:r>
      <w:r w:rsidR="00971A34">
        <w:t>t</w:t>
      </w:r>
      <w:r w:rsidR="00C32955">
        <w:t xml:space="preserve"> for </w:t>
      </w:r>
      <w:r w:rsidR="002E4104">
        <w:t xml:space="preserve">native animals. Pet cats can stray widely, especially at night. </w:t>
      </w:r>
      <w:r w:rsidR="00280C00">
        <w:t>Research has shown that o</w:t>
      </w:r>
      <w:r w:rsidR="002E4104">
        <w:t>n average that one domestic cat pre</w:t>
      </w:r>
      <w:r w:rsidR="00971A34">
        <w:t>y</w:t>
      </w:r>
      <w:r w:rsidR="002E4104">
        <w:t xml:space="preserve"> on approximately 32 native animals each year</w:t>
      </w:r>
      <w:r w:rsidR="00280C00">
        <w:t xml:space="preserve"> (Patton, 1991)</w:t>
      </w:r>
      <w:r w:rsidR="002E4104">
        <w:t xml:space="preserve">. With around 3,000 domestic cats </w:t>
      </w:r>
      <w:r w:rsidR="005D7531">
        <w:t>registered</w:t>
      </w:r>
      <w:r w:rsidR="002E4104">
        <w:t xml:space="preserve"> in the shire, </w:t>
      </w:r>
      <w:r w:rsidR="005D7531">
        <w:t>there is potential</w:t>
      </w:r>
      <w:r w:rsidR="00F75333">
        <w:t xml:space="preserve"> for the</w:t>
      </w:r>
      <w:r w:rsidR="005D7531">
        <w:t xml:space="preserve"> </w:t>
      </w:r>
      <w:r w:rsidR="002E4104">
        <w:t xml:space="preserve">demise of 96,000 native animals in the Macedon Ranges </w:t>
      </w:r>
      <w:r w:rsidR="004B49B5">
        <w:t xml:space="preserve">Shire </w:t>
      </w:r>
      <w:r w:rsidR="002E4104">
        <w:t xml:space="preserve">every year. </w:t>
      </w:r>
    </w:p>
    <w:p w14:paraId="2E71610F" w14:textId="77777777" w:rsidR="002E4104" w:rsidRDefault="002E4104" w:rsidP="002E4104">
      <w:pPr>
        <w:pStyle w:val="Heading3"/>
      </w:pPr>
      <w:r>
        <w:t>Domestic dogs</w:t>
      </w:r>
    </w:p>
    <w:p w14:paraId="4EA53DB6" w14:textId="3D5C90D3" w:rsidR="002E4104" w:rsidRPr="00AE6129" w:rsidRDefault="002E4104" w:rsidP="002E4104">
      <w:pPr>
        <w:pStyle w:val="Paragraphtext"/>
        <w:rPr>
          <w:lang w:val="en-US"/>
        </w:rPr>
      </w:pPr>
      <w:r>
        <w:t xml:space="preserve">Domestic dogs can </w:t>
      </w:r>
      <w:r w:rsidR="00432F5D">
        <w:t xml:space="preserve">impact on the behaviour, dispersal and survival of </w:t>
      </w:r>
      <w:r>
        <w:t xml:space="preserve">native animals. This includes </w:t>
      </w:r>
      <w:r w:rsidR="00432F5D">
        <w:t>through their</w:t>
      </w:r>
      <w:r>
        <w:t xml:space="preserve"> </w:t>
      </w:r>
      <w:r w:rsidRPr="00143965">
        <w:t>scent</w:t>
      </w:r>
      <w:r w:rsidR="00432F5D">
        <w:t xml:space="preserve"> which can discourage some native species from staying in an area,</w:t>
      </w:r>
      <w:r w:rsidR="00971A34">
        <w:t xml:space="preserve"> and direct</w:t>
      </w:r>
      <w:r w:rsidR="00432F5D">
        <w:t xml:space="preserve"> </w:t>
      </w:r>
      <w:r w:rsidR="00432F5D" w:rsidRPr="00143965">
        <w:t>chasing</w:t>
      </w:r>
      <w:r w:rsidRPr="00143965">
        <w:t xml:space="preserve"> and</w:t>
      </w:r>
      <w:r w:rsidR="00432F5D">
        <w:t xml:space="preserve"> predation</w:t>
      </w:r>
      <w:r w:rsidRPr="00143965">
        <w:t xml:space="preserve">. </w:t>
      </w:r>
      <w:r>
        <w:t xml:space="preserve"> </w:t>
      </w:r>
    </w:p>
    <w:p w14:paraId="3C66DD8E" w14:textId="5247A7B7" w:rsidR="00A12C24" w:rsidRDefault="00A12C24" w:rsidP="002E4104">
      <w:pPr>
        <w:pStyle w:val="Heading3"/>
      </w:pPr>
      <w:r>
        <w:t>P</w:t>
      </w:r>
      <w:r w:rsidR="00F75333">
        <w:t>ublic land management p</w:t>
      </w:r>
      <w:r>
        <w:t>ractices</w:t>
      </w:r>
    </w:p>
    <w:p w14:paraId="2CC262E4" w14:textId="0F683200" w:rsidR="00A12C24" w:rsidRDefault="00F75333" w:rsidP="00FF5AFA">
      <w:pPr>
        <w:pStyle w:val="Paragraphtext"/>
      </w:pPr>
      <w:r>
        <w:t xml:space="preserve">Poor practices of public land managers </w:t>
      </w:r>
      <w:r w:rsidR="003041F9">
        <w:t>can degrade</w:t>
      </w:r>
      <w:r>
        <w:t xml:space="preserve"> </w:t>
      </w:r>
      <w:r w:rsidR="003041F9">
        <w:t xml:space="preserve">the significant </w:t>
      </w:r>
      <w:r>
        <w:t xml:space="preserve">biodiversity </w:t>
      </w:r>
      <w:r w:rsidR="003041F9">
        <w:t xml:space="preserve">found </w:t>
      </w:r>
      <w:r>
        <w:t>on public land</w:t>
      </w:r>
      <w:r w:rsidR="003041F9">
        <w:t>. For example, insufficient weed control along railway lines.</w:t>
      </w:r>
      <w:r>
        <w:t xml:space="preserve"> </w:t>
      </w:r>
      <w:r w:rsidR="003041F9">
        <w:t>At a larger scale, t</w:t>
      </w:r>
      <w:r w:rsidR="00D52C92">
        <w:t>imber harvesting and mining</w:t>
      </w:r>
      <w:r w:rsidR="003041F9">
        <w:t xml:space="preserve"> in State Forests can lead to </w:t>
      </w:r>
      <w:r w:rsidR="00D52C92">
        <w:t xml:space="preserve">soil degradation and habitat and species loss. </w:t>
      </w:r>
      <w:r w:rsidR="003041F9">
        <w:t>While t</w:t>
      </w:r>
      <w:r w:rsidR="00D52C92">
        <w:t xml:space="preserve">hese uses are currently not </w:t>
      </w:r>
      <w:r w:rsidR="003041F9">
        <w:t>occurring</w:t>
      </w:r>
      <w:r w:rsidR="00D52C92">
        <w:t xml:space="preserve"> in the</w:t>
      </w:r>
      <w:r w:rsidR="003041F9">
        <w:t xml:space="preserve"> native</w:t>
      </w:r>
      <w:r w:rsidR="00D52C92">
        <w:t xml:space="preserve"> state forests</w:t>
      </w:r>
      <w:r w:rsidR="003041F9">
        <w:t xml:space="preserve"> of the shire, they have potential to be resumed</w:t>
      </w:r>
      <w:r w:rsidR="00D52C92">
        <w:t>.</w:t>
      </w:r>
    </w:p>
    <w:p w14:paraId="595BF668" w14:textId="0C6F815C" w:rsidR="002E4104" w:rsidRDefault="002E4104" w:rsidP="002E4104">
      <w:pPr>
        <w:pStyle w:val="Heading3"/>
      </w:pPr>
      <w:r>
        <w:t>Recreational activities on public land</w:t>
      </w:r>
    </w:p>
    <w:p w14:paraId="3B339615" w14:textId="26CB1EFC" w:rsidR="002E4104" w:rsidRPr="006E44CA" w:rsidRDefault="002E4104" w:rsidP="002E4104">
      <w:pPr>
        <w:pStyle w:val="Paragraphtext"/>
      </w:pPr>
      <w:r>
        <w:t>M</w:t>
      </w:r>
      <w:r w:rsidRPr="006E44CA">
        <w:t>ost recreation activities have li</w:t>
      </w:r>
      <w:r>
        <w:t>ttle or no environmental impact. However some</w:t>
      </w:r>
      <w:r w:rsidRPr="006E44CA">
        <w:t xml:space="preserve"> </w:t>
      </w:r>
      <w:r w:rsidR="00971A34">
        <w:t xml:space="preserve">activities </w:t>
      </w:r>
      <w:r w:rsidRPr="006E44CA">
        <w:t>have the potential to directly threaten natural values (e.g.</w:t>
      </w:r>
      <w:r w:rsidR="003041F9">
        <w:t xml:space="preserve"> </w:t>
      </w:r>
      <w:r w:rsidRPr="006E44CA">
        <w:t xml:space="preserve">destruction of </w:t>
      </w:r>
      <w:r>
        <w:t>vegetation</w:t>
      </w:r>
      <w:r w:rsidR="00432F5D">
        <w:t>, compaction</w:t>
      </w:r>
      <w:r>
        <w:t xml:space="preserve"> and erosion</w:t>
      </w:r>
      <w:r w:rsidRPr="006E44CA">
        <w:t xml:space="preserve">) or indirectly (e.g. spread of weed seed). </w:t>
      </w:r>
      <w:r w:rsidR="00432F5D">
        <w:t>Some recreation</w:t>
      </w:r>
      <w:r>
        <w:t xml:space="preserve"> activities</w:t>
      </w:r>
      <w:r w:rsidR="00432F5D">
        <w:t xml:space="preserve"> that </w:t>
      </w:r>
      <w:r w:rsidR="00F75333">
        <w:t>may</w:t>
      </w:r>
      <w:r w:rsidR="00432F5D">
        <w:t xml:space="preserve"> be damaging</w:t>
      </w:r>
      <w:r>
        <w:t xml:space="preserve"> include off track</w:t>
      </w:r>
      <w:r w:rsidRPr="008F63F8">
        <w:t xml:space="preserve"> </w:t>
      </w:r>
      <w:r>
        <w:t>trail biking and four wheel driving</w:t>
      </w:r>
      <w:r w:rsidRPr="008F63F8">
        <w:t>,</w:t>
      </w:r>
      <w:r w:rsidR="008748EF">
        <w:t xml:space="preserve"> illegal trail making for mountain biking,</w:t>
      </w:r>
      <w:r w:rsidRPr="008F63F8">
        <w:t xml:space="preserve"> </w:t>
      </w:r>
      <w:r w:rsidR="00432F5D">
        <w:t xml:space="preserve">horse riding, camping, </w:t>
      </w:r>
      <w:r>
        <w:t xml:space="preserve">and </w:t>
      </w:r>
      <w:r w:rsidRPr="008F63F8">
        <w:t>r</w:t>
      </w:r>
      <w:r>
        <w:t>ock-climbing</w:t>
      </w:r>
      <w:r w:rsidRPr="008F63F8">
        <w:t>.</w:t>
      </w:r>
      <w:r>
        <w:t xml:space="preserve"> Recreational hunting an intrusive and potentially dangerous activity in forests that are open to the public. While shooting may have a role in pest animal management, it needs to be </w:t>
      </w:r>
      <w:r w:rsidR="00432F5D">
        <w:t>carefully</w:t>
      </w:r>
      <w:r>
        <w:t xml:space="preserve"> controlled.</w:t>
      </w:r>
    </w:p>
    <w:p w14:paraId="65089AC8" w14:textId="5019362B" w:rsidR="00CD09E5" w:rsidRDefault="00CD09E5" w:rsidP="00CD09E5">
      <w:pPr>
        <w:pStyle w:val="Heading2"/>
      </w:pPr>
      <w:r>
        <w:lastRenderedPageBreak/>
        <w:t>6.2 Pest Plant and Animals</w:t>
      </w:r>
    </w:p>
    <w:p w14:paraId="1626CA6B" w14:textId="2C2C4F45" w:rsidR="00CD09E5" w:rsidRDefault="00CD09E5" w:rsidP="00CD09E5">
      <w:pPr>
        <w:pStyle w:val="Heading3"/>
      </w:pPr>
      <w:r>
        <w:t>Weeds</w:t>
      </w:r>
    </w:p>
    <w:p w14:paraId="69302397" w14:textId="04F8CBE8" w:rsidR="00CD09E5" w:rsidRDefault="00CD09E5" w:rsidP="00CD09E5">
      <w:pPr>
        <w:pStyle w:val="Paragraphtext"/>
      </w:pPr>
      <w:r>
        <w:t xml:space="preserve">Invasive plants </w:t>
      </w:r>
      <w:r w:rsidR="00196882">
        <w:t xml:space="preserve">present a significant </w:t>
      </w:r>
      <w:r w:rsidRPr="006E44CA">
        <w:t>thre</w:t>
      </w:r>
      <w:r>
        <w:t>at to the shire’s biodiversity</w:t>
      </w:r>
      <w:r w:rsidRPr="006E44CA">
        <w:t>.</w:t>
      </w:r>
      <w:r w:rsidR="00246C85">
        <w:t xml:space="preserve"> In fact, weed invasion is ranked second only to habitat loss </w:t>
      </w:r>
      <w:r w:rsidR="00785012">
        <w:t>in causing biodiversity decline</w:t>
      </w:r>
      <w:r w:rsidR="00246C85">
        <w:t xml:space="preserve"> and weeds are estimated to cost Australian agriculture $4 billion annually due to yield losses and product contamination (MRSC 2014).</w:t>
      </w:r>
      <w:r w:rsidRPr="006E44CA">
        <w:t xml:space="preserve"> </w:t>
      </w:r>
      <w:r>
        <w:t>They invade and out-compete indigenous vegetation. In some cases they</w:t>
      </w:r>
      <w:r w:rsidR="00D822F9">
        <w:t xml:space="preserve"> smother native plants</w:t>
      </w:r>
      <w:r>
        <w:t>,</w:t>
      </w:r>
      <w:r w:rsidR="00D822F9">
        <w:t xml:space="preserve"> provide harbour to vermin,</w:t>
      </w:r>
      <w:r>
        <w:t xml:space="preserve"> choke waterways and </w:t>
      </w:r>
      <w:r w:rsidR="00D822F9">
        <w:t xml:space="preserve">often </w:t>
      </w:r>
      <w:r>
        <w:t xml:space="preserve">do not </w:t>
      </w:r>
      <w:r w:rsidR="00C32955">
        <w:t>provide suitable habitat for</w:t>
      </w:r>
      <w:r>
        <w:t xml:space="preserve"> native animals. </w:t>
      </w:r>
    </w:p>
    <w:p w14:paraId="2E2E8A8A" w14:textId="5D50D9C1" w:rsidR="00246C85" w:rsidRDefault="00D822F9" w:rsidP="00CD09E5">
      <w:pPr>
        <w:pStyle w:val="Paragraphtext"/>
      </w:pPr>
      <w:r>
        <w:t>While many weeds are officially recognised under the</w:t>
      </w:r>
      <w:r w:rsidR="00CE6411">
        <w:t xml:space="preserve"> </w:t>
      </w:r>
      <w:r w:rsidRPr="00971A34">
        <w:rPr>
          <w:i/>
        </w:rPr>
        <w:t>C</w:t>
      </w:r>
      <w:r w:rsidR="00971A34" w:rsidRPr="00971A34">
        <w:rPr>
          <w:i/>
        </w:rPr>
        <w:t xml:space="preserve">atchment and </w:t>
      </w:r>
      <w:r w:rsidRPr="00971A34">
        <w:rPr>
          <w:i/>
        </w:rPr>
        <w:t>L</w:t>
      </w:r>
      <w:r w:rsidR="00971A34" w:rsidRPr="00971A34">
        <w:rPr>
          <w:i/>
        </w:rPr>
        <w:t xml:space="preserve">and </w:t>
      </w:r>
      <w:r w:rsidRPr="00971A34">
        <w:rPr>
          <w:i/>
        </w:rPr>
        <w:t>P</w:t>
      </w:r>
      <w:r w:rsidR="00971A34" w:rsidRPr="00971A34">
        <w:rPr>
          <w:i/>
        </w:rPr>
        <w:t>rotection</w:t>
      </w:r>
      <w:r w:rsidRPr="00971A34">
        <w:rPr>
          <w:i/>
        </w:rPr>
        <w:t xml:space="preserve"> Act</w:t>
      </w:r>
      <w:r>
        <w:t xml:space="preserve">, </w:t>
      </w:r>
      <w:r w:rsidR="00971A34">
        <w:t xml:space="preserve">there are other weeds that </w:t>
      </w:r>
      <w:r>
        <w:t xml:space="preserve">pose a threat to land managers. </w:t>
      </w:r>
      <w:r w:rsidR="00246C85">
        <w:t>Environmental weeds are invasive plants that hav</w:t>
      </w:r>
      <w:r w:rsidR="00365F2E">
        <w:t>e an impact on bushland by comp</w:t>
      </w:r>
      <w:r w:rsidR="00246C85">
        <w:t xml:space="preserve">eting for resources. These are often ‘garden escapees’, which are spread by clothing, </w:t>
      </w:r>
      <w:r w:rsidR="00365F2E">
        <w:t>dumped</w:t>
      </w:r>
      <w:r w:rsidR="00246C85">
        <w:t xml:space="preserve"> garden waste, vehicles, stock, wind and water. Sometimes, species that are native to Australia but not locally </w:t>
      </w:r>
      <w:r w:rsidR="00A95C63">
        <w:t>indigenous</w:t>
      </w:r>
      <w:r w:rsidR="00246C85">
        <w:t xml:space="preserve"> to an area are also potential environmental weeds. </w:t>
      </w:r>
    </w:p>
    <w:p w14:paraId="629760D5" w14:textId="597081D0" w:rsidR="00D822F9" w:rsidRDefault="00365F2E" w:rsidP="00CD09E5">
      <w:pPr>
        <w:pStyle w:val="Paragraphtext"/>
      </w:pPr>
      <w:r>
        <w:t xml:space="preserve">A number of </w:t>
      </w:r>
      <w:r w:rsidR="00246C85">
        <w:t>Weeds of National Significance</w:t>
      </w:r>
      <w:r w:rsidR="00D822F9">
        <w:t xml:space="preserve"> </w:t>
      </w:r>
      <w:r>
        <w:t>are found in the Macedon Ranges</w:t>
      </w:r>
      <w:r w:rsidR="004B49B5">
        <w:t xml:space="preserve"> Shire</w:t>
      </w:r>
      <w:r>
        <w:t xml:space="preserve">. These are weed species that are a priority to control due to their invasiveness and environmental, social and economic impacts. Weeds of National Significance commonly found in the </w:t>
      </w:r>
      <w:r w:rsidR="004B49B5">
        <w:t>Shire</w:t>
      </w:r>
      <w:r>
        <w:t xml:space="preserve"> include Blackberry, Gorse, Broom, Willow, Serrated Tussock and Chilean Needle Grass.</w:t>
      </w:r>
    </w:p>
    <w:p w14:paraId="7BAC0A19" w14:textId="77777777" w:rsidR="00CD09E5" w:rsidRDefault="00CD09E5" w:rsidP="00CD09E5">
      <w:pPr>
        <w:pStyle w:val="Heading3"/>
      </w:pPr>
      <w:r>
        <w:t xml:space="preserve">Pest Animals </w:t>
      </w:r>
    </w:p>
    <w:p w14:paraId="120C499C" w14:textId="2C6AD4BF" w:rsidR="00CD09E5" w:rsidRDefault="00D822F9" w:rsidP="00CD09E5">
      <w:pPr>
        <w:pStyle w:val="Paragraphtext"/>
      </w:pPr>
      <w:r w:rsidRPr="00CD0810">
        <w:t>Pest animals are invasive species that</w:t>
      </w:r>
      <w:r>
        <w:t xml:space="preserve"> </w:t>
      </w:r>
      <w:r w:rsidRPr="00CD0810">
        <w:t>have been i</w:t>
      </w:r>
      <w:r w:rsidR="00365F2E">
        <w:t>ntroduced</w:t>
      </w:r>
      <w:r w:rsidRPr="00CD0810">
        <w:t xml:space="preserve"> into Victoria or Australia. </w:t>
      </w:r>
      <w:r w:rsidR="00CD09E5">
        <w:t xml:space="preserve">There are two key threats to biodiversity posed by pest animals – overgrazing </w:t>
      </w:r>
      <w:r w:rsidR="00E6297C">
        <w:t xml:space="preserve">/ </w:t>
      </w:r>
      <w:r w:rsidR="00CD09E5">
        <w:t xml:space="preserve">habitat destruction and predation of native animals. </w:t>
      </w:r>
    </w:p>
    <w:p w14:paraId="49440E15" w14:textId="75EDC930" w:rsidR="00D822F9" w:rsidRDefault="00CD09E5" w:rsidP="00D822F9">
      <w:pPr>
        <w:pStyle w:val="Paragraphtext"/>
        <w:spacing w:after="0" w:line="240" w:lineRule="auto"/>
      </w:pPr>
      <w:r>
        <w:rPr>
          <w:b/>
        </w:rPr>
        <w:t>G</w:t>
      </w:r>
      <w:r w:rsidRPr="00026B80">
        <w:rPr>
          <w:b/>
        </w:rPr>
        <w:t>razing</w:t>
      </w:r>
      <w:r w:rsidRPr="0068278C">
        <w:t xml:space="preserve"> by feral animals </w:t>
      </w:r>
      <w:r w:rsidR="00365F2E">
        <w:t>impacts</w:t>
      </w:r>
      <w:r>
        <w:t xml:space="preserve"> on the regeneration of native vegetation. </w:t>
      </w:r>
      <w:r w:rsidR="00E149B4">
        <w:t>Pest herbivores</w:t>
      </w:r>
      <w:r>
        <w:t xml:space="preserve"> known to occu</w:t>
      </w:r>
      <w:r w:rsidR="006230ED">
        <w:t>r in the Macedon Ranges</w:t>
      </w:r>
      <w:r w:rsidR="004B49B5">
        <w:t xml:space="preserve"> Shire</w:t>
      </w:r>
      <w:r w:rsidR="006230ED">
        <w:t xml:space="preserve"> include</w:t>
      </w:r>
      <w:r>
        <w:t xml:space="preserve"> goats, pigs, deer, hares and rabbits. </w:t>
      </w:r>
      <w:r w:rsidR="00D822F9" w:rsidRPr="00CD0810">
        <w:t xml:space="preserve">These species threaten native flora and fauna </w:t>
      </w:r>
      <w:r w:rsidR="00A95C63">
        <w:t>through</w:t>
      </w:r>
      <w:r w:rsidR="00D822F9" w:rsidRPr="00CD0810">
        <w:t xml:space="preserve"> competition for the same resources and creation of additional grazing pressure on native vegetation communities and agricultural systems.</w:t>
      </w:r>
      <w:r w:rsidR="00D822F9">
        <w:t xml:space="preserve"> </w:t>
      </w:r>
      <w:r w:rsidR="00D822F9" w:rsidRPr="00CD0810">
        <w:t xml:space="preserve">In the case of rabbits, more than 2 rabbits per hectare </w:t>
      </w:r>
      <w:r w:rsidR="00365F2E">
        <w:t xml:space="preserve">can </w:t>
      </w:r>
      <w:r w:rsidR="00D822F9">
        <w:t xml:space="preserve">virtually eliminate </w:t>
      </w:r>
      <w:r w:rsidR="00D822F9" w:rsidRPr="00CD0810">
        <w:t xml:space="preserve">the regeneration </w:t>
      </w:r>
      <w:r w:rsidR="00D822F9">
        <w:t xml:space="preserve">potential </w:t>
      </w:r>
      <w:r w:rsidR="00365F2E">
        <w:t xml:space="preserve">of plant species. </w:t>
      </w:r>
      <w:r w:rsidR="00D822F9" w:rsidRPr="00CD0810">
        <w:t>12 rabbits</w:t>
      </w:r>
      <w:r w:rsidR="00365F2E">
        <w:t xml:space="preserve"> per hectare can</w:t>
      </w:r>
      <w:r w:rsidR="00D822F9" w:rsidRPr="00CD0810">
        <w:t xml:space="preserve"> exhibit the same grazing pressure as 1 dry sheep </w:t>
      </w:r>
      <w:r w:rsidR="00D822F9">
        <w:t xml:space="preserve">equivalent </w:t>
      </w:r>
      <w:r w:rsidR="00D822F9" w:rsidRPr="00CD0810">
        <w:t>(</w:t>
      </w:r>
      <w:r w:rsidR="00365F2E">
        <w:t>MRSC, 2014</w:t>
      </w:r>
      <w:r w:rsidR="00D822F9">
        <w:t>).</w:t>
      </w:r>
    </w:p>
    <w:p w14:paraId="28656F98" w14:textId="0A421CE7" w:rsidR="00432F5D" w:rsidRDefault="00CD09E5" w:rsidP="00D822F9">
      <w:pPr>
        <w:pStyle w:val="Paragraphtext"/>
        <w:spacing w:before="240" w:line="240" w:lineRule="auto"/>
      </w:pPr>
      <w:r w:rsidRPr="00026B80">
        <w:rPr>
          <w:b/>
        </w:rPr>
        <w:t>Predation</w:t>
      </w:r>
      <w:r>
        <w:t xml:space="preserve"> of native animals occurs </w:t>
      </w:r>
      <w:r w:rsidR="00E149B4">
        <w:t xml:space="preserve">by </w:t>
      </w:r>
      <w:r>
        <w:t xml:space="preserve">species such as foxes, feral and domestic cats and wild dogs. </w:t>
      </w:r>
      <w:r w:rsidR="00A95C63">
        <w:t>Foxes are very intelligent predators which prey on native animals, young lambs and calve</w:t>
      </w:r>
      <w:r w:rsidR="00432F5D">
        <w:t>s and spread weeds. Domestic, stray and</w:t>
      </w:r>
      <w:r w:rsidR="00A95C63">
        <w:t xml:space="preserve"> feral cats </w:t>
      </w:r>
      <w:r w:rsidR="00C32955">
        <w:t xml:space="preserve">are </w:t>
      </w:r>
      <w:r w:rsidR="00A95C63">
        <w:t>a particu</w:t>
      </w:r>
      <w:r w:rsidR="00C32955">
        <w:t xml:space="preserve">larly dangerous predator to </w:t>
      </w:r>
      <w:r w:rsidR="00A95C63">
        <w:t xml:space="preserve">birds and smaller marsupials such as Sugar Gliders. </w:t>
      </w:r>
      <w:r w:rsidR="00D822F9">
        <w:t xml:space="preserve">DELWPs Strategic Management Prospects output for the </w:t>
      </w:r>
      <w:r w:rsidR="004B49B5">
        <w:t xml:space="preserve">Shire </w:t>
      </w:r>
      <w:r w:rsidR="00432F5D">
        <w:t>predict</w:t>
      </w:r>
      <w:r w:rsidR="00D822F9">
        <w:t>s that</w:t>
      </w:r>
      <w:r w:rsidR="00432F5D">
        <w:t xml:space="preserve"> controlling foxes</w:t>
      </w:r>
      <w:r w:rsidR="00D822F9">
        <w:t xml:space="preserve"> and cat</w:t>
      </w:r>
      <w:r w:rsidR="00432F5D">
        <w:t>s</w:t>
      </w:r>
      <w:r w:rsidR="00D822F9">
        <w:t xml:space="preserve"> wil</w:t>
      </w:r>
      <w:r w:rsidR="00C32955">
        <w:t>l have the biggest impact on native</w:t>
      </w:r>
      <w:r w:rsidR="00D822F9">
        <w:t xml:space="preserve"> birds, mammals and reptiles compared to any other management technique. </w:t>
      </w:r>
    </w:p>
    <w:p w14:paraId="2AB4A9AF" w14:textId="53B6C350" w:rsidR="00432F5D" w:rsidRDefault="00CA424F" w:rsidP="00432F5D">
      <w:pPr>
        <w:pStyle w:val="Heading3"/>
      </w:pPr>
      <w:r>
        <w:t>“</w:t>
      </w:r>
      <w:r w:rsidR="00432F5D">
        <w:t>Problem</w:t>
      </w:r>
      <w:r>
        <w:t>”</w:t>
      </w:r>
      <w:r w:rsidR="00432F5D">
        <w:t xml:space="preserve"> wildlife</w:t>
      </w:r>
    </w:p>
    <w:p w14:paraId="671DD459" w14:textId="255B9047" w:rsidR="00432F5D" w:rsidRDefault="006F47A2" w:rsidP="00FF5AFA">
      <w:pPr>
        <w:pStyle w:val="Paragraphtext"/>
        <w:spacing w:line="240" w:lineRule="auto"/>
      </w:pPr>
      <w:r>
        <w:t xml:space="preserve">Some native species </w:t>
      </w:r>
      <w:r w:rsidR="00432F5D">
        <w:t>can impact agricultural productivity and residential amenity</w:t>
      </w:r>
      <w:r w:rsidR="005D7531">
        <w:t xml:space="preserve"> and therefore perceived to be problematic</w:t>
      </w:r>
      <w:r w:rsidR="00432F5D">
        <w:t>. For example, high numbers of Kangaroos can overgraze native vegetation and pasture, damage fencing and cause concern to motorists. This is often</w:t>
      </w:r>
      <w:r w:rsidR="00432F5D" w:rsidRPr="00E85187">
        <w:t xml:space="preserve"> around the interface between bushland and pastu</w:t>
      </w:r>
      <w:r>
        <w:t xml:space="preserve">re where they have access to cover, </w:t>
      </w:r>
      <w:r w:rsidR="00432F5D" w:rsidRPr="00E85187">
        <w:t>abundant grass</w:t>
      </w:r>
      <w:r>
        <w:t xml:space="preserve"> and water from farm dams</w:t>
      </w:r>
      <w:r w:rsidR="00432F5D" w:rsidRPr="00E85187">
        <w:t xml:space="preserve">. </w:t>
      </w:r>
      <w:r w:rsidR="00432F5D">
        <w:t xml:space="preserve">Similarly, other species such as Cockatoos and Wombats have been known to damage houses and fencing. All native wildlife species are protected under the </w:t>
      </w:r>
      <w:r w:rsidR="00432F5D" w:rsidRPr="00CE6411">
        <w:rPr>
          <w:i/>
        </w:rPr>
        <w:t>Wildlife Act</w:t>
      </w:r>
      <w:r w:rsidR="00432F5D">
        <w:t xml:space="preserve"> 1975, so cannot be managed the same as introduced pest species. </w:t>
      </w:r>
    </w:p>
    <w:p w14:paraId="02544AF5" w14:textId="4056A836" w:rsidR="009C360E" w:rsidRDefault="009C360E" w:rsidP="00FF5AFA">
      <w:pPr>
        <w:pStyle w:val="Heading3"/>
      </w:pPr>
      <w:r>
        <w:t>Phytophthora cinnamomi disease</w:t>
      </w:r>
    </w:p>
    <w:p w14:paraId="118C5803" w14:textId="7FCFD5BD" w:rsidR="00196882" w:rsidRPr="00A95C63" w:rsidRDefault="009C360E" w:rsidP="00D822F9">
      <w:pPr>
        <w:pStyle w:val="Paragraphtext"/>
        <w:spacing w:before="240" w:line="240" w:lineRule="auto"/>
      </w:pPr>
      <w:r w:rsidRPr="00FF5AFA">
        <w:rPr>
          <w:i/>
        </w:rPr>
        <w:t>Phytophthora cinnamomi</w:t>
      </w:r>
      <w:r>
        <w:t xml:space="preserve"> is a</w:t>
      </w:r>
      <w:r w:rsidR="003B6A1A">
        <w:t>n</w:t>
      </w:r>
      <w:r>
        <w:t xml:space="preserve"> introduced plant root pathogen</w:t>
      </w:r>
      <w:r w:rsidR="003B6A1A">
        <w:t xml:space="preserve">, or root-rot fungus, that can destroy entire vegetation communities. </w:t>
      </w:r>
      <w:r w:rsidR="00447471" w:rsidRPr="00FF5AFA">
        <w:t>Phytophthora attacks the roots and stems of susceptible plants and causes them to rot. Once affected, plants are no longer able to take up sufficient water and nutrients, so they die.</w:t>
      </w:r>
      <w:r w:rsidR="00447471">
        <w:t xml:space="preserve"> L</w:t>
      </w:r>
      <w:r w:rsidR="003B6A1A">
        <w:t>isted as a key threating process under the EPBC Act</w:t>
      </w:r>
      <w:r w:rsidR="00447471">
        <w:t>,</w:t>
      </w:r>
      <w:r w:rsidR="003B6A1A">
        <w:t xml:space="preserve"> P</w:t>
      </w:r>
      <w:r w:rsidR="00447471">
        <w:t xml:space="preserve">hytophthora is present </w:t>
      </w:r>
      <w:r w:rsidR="003B6A1A">
        <w:t xml:space="preserve">in some of Council managed bushland reserves. </w:t>
      </w:r>
      <w:r w:rsidR="00196882">
        <w:br w:type="page"/>
      </w:r>
    </w:p>
    <w:p w14:paraId="09FF3EC9" w14:textId="44BABCC6" w:rsidR="00CE525D" w:rsidRDefault="00CE525D" w:rsidP="00CE525D">
      <w:pPr>
        <w:pStyle w:val="Heading2"/>
      </w:pPr>
      <w:r>
        <w:lastRenderedPageBreak/>
        <w:t xml:space="preserve">6.3 Fire and </w:t>
      </w:r>
      <w:r w:rsidR="00447471">
        <w:t>B</w:t>
      </w:r>
      <w:r>
        <w:t>iodiversity</w:t>
      </w:r>
    </w:p>
    <w:p w14:paraId="5212BB45" w14:textId="4AE8CE9F" w:rsidR="00D254C7" w:rsidRPr="008A10CF" w:rsidRDefault="00CE525D" w:rsidP="00D254C7">
      <w:pPr>
        <w:pStyle w:val="Paragraphtext"/>
      </w:pPr>
      <w:r>
        <w:t>F</w:t>
      </w:r>
      <w:r w:rsidR="00C32955">
        <w:t xml:space="preserve">ire is an important part of the environment and native </w:t>
      </w:r>
      <w:r>
        <w:t>plants and animals have evolved to require specific fire regimes. With climate change and an increase of population, m</w:t>
      </w:r>
      <w:r w:rsidRPr="00E85187">
        <w:t xml:space="preserve">ore people and </w:t>
      </w:r>
      <w:r w:rsidR="006230ED">
        <w:t xml:space="preserve">places </w:t>
      </w:r>
      <w:r w:rsidRPr="00E85187">
        <w:t xml:space="preserve">are </w:t>
      </w:r>
      <w:r>
        <w:t xml:space="preserve">now </w:t>
      </w:r>
      <w:r w:rsidRPr="00E85187">
        <w:t xml:space="preserve">vulnerable to bushfires. </w:t>
      </w:r>
      <w:r>
        <w:t>As more</w:t>
      </w:r>
      <w:r w:rsidRPr="00E85187">
        <w:t xml:space="preserve"> people want to live near the bush there is increasing demand to reduce the risks of fire with clearing on private land and fuel-reduction </w:t>
      </w:r>
      <w:r>
        <w:t>burns on public land</w:t>
      </w:r>
      <w:r w:rsidRPr="00E85187">
        <w:t>.</w:t>
      </w:r>
      <w:r w:rsidR="00D254C7">
        <w:t xml:space="preserve"> The challenge for the </w:t>
      </w:r>
      <w:r w:rsidR="00EC15CB">
        <w:t>S</w:t>
      </w:r>
      <w:r w:rsidR="00D254C7">
        <w:t>hire is to balance the need to protect life and property and to provide an appro</w:t>
      </w:r>
      <w:r w:rsidR="00C32955">
        <w:t>priate fire regime for different e</w:t>
      </w:r>
      <w:r w:rsidR="00D254C7">
        <w:t xml:space="preserve">cosystems. </w:t>
      </w:r>
    </w:p>
    <w:p w14:paraId="05F1D2CC" w14:textId="306FEAF6" w:rsidR="008561CB" w:rsidRDefault="008561CB" w:rsidP="008561CB">
      <w:pPr>
        <w:pStyle w:val="Paragraphtext"/>
      </w:pPr>
      <w:r>
        <w:t xml:space="preserve">Macedon Ranges Shire has a history of wildfires (MRSC 2016). In 1983, two fires including Ash Wednesday destroyed the townships of Macedon and </w:t>
      </w:r>
      <w:r w:rsidR="00EF0663">
        <w:t>Mount</w:t>
      </w:r>
      <w:r w:rsidR="006F47A2">
        <w:t xml:space="preserve"> Macedon. In 2009, the</w:t>
      </w:r>
      <w:r>
        <w:t xml:space="preserve"> Black Saturday bushfires impacted the Redesdale area where properties were lost. </w:t>
      </w:r>
      <w:r w:rsidR="00365F2E">
        <w:t>More re</w:t>
      </w:r>
      <w:r w:rsidR="006F47A2">
        <w:t>cent fires occurred in Gisborne South and Mickleham (</w:t>
      </w:r>
      <w:r w:rsidR="00365F2E">
        <w:t>2014</w:t>
      </w:r>
      <w:r w:rsidR="006F47A2">
        <w:t>), Lancefield-Cobaw (</w:t>
      </w:r>
      <w:r w:rsidR="00365F2E">
        <w:t>2015</w:t>
      </w:r>
      <w:r w:rsidR="006F47A2">
        <w:t>), and Edgecombe (</w:t>
      </w:r>
      <w:r w:rsidR="00365F2E">
        <w:t xml:space="preserve">2016). </w:t>
      </w:r>
    </w:p>
    <w:p w14:paraId="06BFF0A5" w14:textId="7B726EA8" w:rsidR="000B2CE4" w:rsidRDefault="000B2CE4" w:rsidP="000B2CE4">
      <w:pPr>
        <w:pStyle w:val="Heading3"/>
      </w:pPr>
      <w:r>
        <w:t xml:space="preserve">Impact of bushfire </w:t>
      </w:r>
    </w:p>
    <w:p w14:paraId="63DD0978" w14:textId="635A6D08" w:rsidR="00CE525D" w:rsidRDefault="000B2CE4" w:rsidP="00D254C7">
      <w:pPr>
        <w:pStyle w:val="Paragraphtext"/>
      </w:pPr>
      <w:r>
        <w:t>The</w:t>
      </w:r>
      <w:r w:rsidR="00D254C7">
        <w:t xml:space="preserve"> Shire has</w:t>
      </w:r>
      <w:r w:rsidR="00C32955">
        <w:t xml:space="preserve"> three</w:t>
      </w:r>
      <w:r w:rsidR="00D254C7">
        <w:t xml:space="preserve"> key bushfire </w:t>
      </w:r>
      <w:r w:rsidR="00C32955">
        <w:t xml:space="preserve">prone natural </w:t>
      </w:r>
      <w:r w:rsidR="00D254C7">
        <w:t>landscapes</w:t>
      </w:r>
      <w:r w:rsidR="008B7F75">
        <w:t xml:space="preserve">, as outlined in </w:t>
      </w:r>
      <w:r w:rsidR="0092574E">
        <w:fldChar w:fldCharType="begin"/>
      </w:r>
      <w:r w:rsidR="0092574E">
        <w:instrText xml:space="preserve"> REF _Ref530662138 \h </w:instrText>
      </w:r>
      <w:r w:rsidR="0092574E">
        <w:fldChar w:fldCharType="separate"/>
      </w:r>
      <w:r w:rsidR="001A133B">
        <w:t xml:space="preserve">Table </w:t>
      </w:r>
      <w:r w:rsidR="001A133B">
        <w:rPr>
          <w:noProof/>
        </w:rPr>
        <w:t>9</w:t>
      </w:r>
      <w:r w:rsidR="0092574E">
        <w:fldChar w:fldCharType="end"/>
      </w:r>
      <w:r w:rsidR="00D254C7">
        <w:t xml:space="preserve">. Each landscape has unique characteristics which when combined with </w:t>
      </w:r>
      <w:r w:rsidR="00365F2E">
        <w:t xml:space="preserve">the </w:t>
      </w:r>
      <w:r w:rsidR="00D254C7">
        <w:t>weather conditions of the day</w:t>
      </w:r>
      <w:r w:rsidR="00365F2E">
        <w:t>,</w:t>
      </w:r>
      <w:r w:rsidR="00D254C7">
        <w:t xml:space="preserve"> will determine how fire behaves.</w:t>
      </w:r>
      <w:r>
        <w:t xml:space="preserve"> </w:t>
      </w:r>
      <w:r w:rsidRPr="000E400C">
        <w:t>The intensity of the bushfire dictates the impact on biodiversity. Severe bushfires may burn all the vegetation in a particular area</w:t>
      </w:r>
      <w:r w:rsidR="00C23DA3">
        <w:t xml:space="preserve"> and limit</w:t>
      </w:r>
      <w:r>
        <w:t xml:space="preserve"> natural recovery</w:t>
      </w:r>
      <w:r w:rsidRPr="000E400C">
        <w:t>, while more moderate fires will, generally, cause less damage to the natural surroundings.</w:t>
      </w:r>
      <w:r w:rsidR="00C23DA3">
        <w:t xml:space="preserve"> </w:t>
      </w:r>
      <w:r w:rsidR="00E45069">
        <w:t>Each landscape also has different requirements for ecological burns, with grasslands benefiting from regular burning and forest</w:t>
      </w:r>
      <w:r w:rsidR="00365F2E">
        <w:t>s</w:t>
      </w:r>
      <w:r w:rsidR="00E45069">
        <w:t xml:space="preserve"> requiring very </w:t>
      </w:r>
      <w:r w:rsidR="00365F2E">
        <w:t>low frequency burns</w:t>
      </w:r>
      <w:r w:rsidR="00E45069">
        <w:t xml:space="preserve">.  </w:t>
      </w:r>
    </w:p>
    <w:p w14:paraId="42829325" w14:textId="36E2FA0B" w:rsidR="00E45069" w:rsidRDefault="00E45069" w:rsidP="00E45069">
      <w:pPr>
        <w:pStyle w:val="Caption"/>
        <w:keepNext/>
      </w:pPr>
      <w:bookmarkStart w:id="34" w:name="_Ref530662138"/>
      <w:r>
        <w:t xml:space="preserve">Table </w:t>
      </w:r>
      <w:r w:rsidR="005E2413">
        <w:rPr>
          <w:noProof/>
        </w:rPr>
        <w:fldChar w:fldCharType="begin"/>
      </w:r>
      <w:r w:rsidR="005E2413">
        <w:rPr>
          <w:noProof/>
        </w:rPr>
        <w:instrText xml:space="preserve"> SEQ Table \* ARABIC </w:instrText>
      </w:r>
      <w:r w:rsidR="005E2413">
        <w:rPr>
          <w:noProof/>
        </w:rPr>
        <w:fldChar w:fldCharType="separate"/>
      </w:r>
      <w:r w:rsidR="001A133B">
        <w:rPr>
          <w:noProof/>
        </w:rPr>
        <w:t>9</w:t>
      </w:r>
      <w:r w:rsidR="005E2413">
        <w:rPr>
          <w:noProof/>
        </w:rPr>
        <w:fldChar w:fldCharType="end"/>
      </w:r>
      <w:bookmarkEnd w:id="34"/>
      <w:r>
        <w:t>: Vegetation and fire in the Macedon Ranges</w:t>
      </w:r>
      <w:r w:rsidR="004B49B5">
        <w:t xml:space="preserve"> Shire</w:t>
      </w:r>
    </w:p>
    <w:tbl>
      <w:tblPr>
        <w:tblStyle w:val="GridTable5Dark-Accent1"/>
        <w:tblW w:w="0" w:type="auto"/>
        <w:tblLook w:val="0420" w:firstRow="1" w:lastRow="0" w:firstColumn="0" w:lastColumn="0" w:noHBand="0" w:noVBand="1"/>
      </w:tblPr>
      <w:tblGrid>
        <w:gridCol w:w="1838"/>
        <w:gridCol w:w="2835"/>
        <w:gridCol w:w="2126"/>
        <w:gridCol w:w="2972"/>
      </w:tblGrid>
      <w:tr w:rsidR="008561CB" w14:paraId="207BE0B0" w14:textId="77777777" w:rsidTr="00A42AFA">
        <w:trPr>
          <w:cnfStyle w:val="100000000000" w:firstRow="1" w:lastRow="0" w:firstColumn="0" w:lastColumn="0" w:oddVBand="0" w:evenVBand="0" w:oddHBand="0" w:evenHBand="0" w:firstRowFirstColumn="0" w:firstRowLastColumn="0" w:lastRowFirstColumn="0" w:lastRowLastColumn="0"/>
        </w:trPr>
        <w:tc>
          <w:tcPr>
            <w:tcW w:w="1838" w:type="dxa"/>
          </w:tcPr>
          <w:p w14:paraId="328396EB" w14:textId="0D9B4B54" w:rsidR="008561CB" w:rsidRDefault="008561CB" w:rsidP="00D254C7">
            <w:pPr>
              <w:pStyle w:val="Paragraphtext"/>
            </w:pPr>
            <w:r>
              <w:t>Landscape</w:t>
            </w:r>
          </w:p>
        </w:tc>
        <w:tc>
          <w:tcPr>
            <w:tcW w:w="2835" w:type="dxa"/>
          </w:tcPr>
          <w:p w14:paraId="7D4186D1" w14:textId="1DE8A612" w:rsidR="008561CB" w:rsidRDefault="008561CB" w:rsidP="008561CB">
            <w:pPr>
              <w:pStyle w:val="Paragraphtext"/>
            </w:pPr>
            <w:r>
              <w:t>Fuel hazard level</w:t>
            </w:r>
          </w:p>
        </w:tc>
        <w:tc>
          <w:tcPr>
            <w:tcW w:w="2126" w:type="dxa"/>
          </w:tcPr>
          <w:p w14:paraId="55DDEAC6" w14:textId="5F8AA59F" w:rsidR="008561CB" w:rsidRDefault="008561CB" w:rsidP="00D254C7">
            <w:pPr>
              <w:pStyle w:val="Paragraphtext"/>
            </w:pPr>
            <w:r>
              <w:t>Topography</w:t>
            </w:r>
          </w:p>
        </w:tc>
        <w:tc>
          <w:tcPr>
            <w:tcW w:w="2972" w:type="dxa"/>
          </w:tcPr>
          <w:p w14:paraId="3D8488AB" w14:textId="6972433F" w:rsidR="008561CB" w:rsidRDefault="008561CB" w:rsidP="00D254C7">
            <w:pPr>
              <w:pStyle w:val="Paragraphtext"/>
            </w:pPr>
            <w:r>
              <w:t>Requirement for fire for natural regeneration</w:t>
            </w:r>
          </w:p>
        </w:tc>
      </w:tr>
      <w:tr w:rsidR="008561CB" w14:paraId="26665C57" w14:textId="77777777" w:rsidTr="00A42AFA">
        <w:trPr>
          <w:cnfStyle w:val="000000100000" w:firstRow="0" w:lastRow="0" w:firstColumn="0" w:lastColumn="0" w:oddVBand="0" w:evenVBand="0" w:oddHBand="1" w:evenHBand="0" w:firstRowFirstColumn="0" w:firstRowLastColumn="0" w:lastRowFirstColumn="0" w:lastRowLastColumn="0"/>
        </w:trPr>
        <w:tc>
          <w:tcPr>
            <w:tcW w:w="1838" w:type="dxa"/>
          </w:tcPr>
          <w:p w14:paraId="4B678E3D" w14:textId="19A57AE8" w:rsidR="008561CB" w:rsidRDefault="008561CB" w:rsidP="00D254C7">
            <w:pPr>
              <w:pStyle w:val="Paragraphtext"/>
            </w:pPr>
            <w:r>
              <w:t>Grasslands</w:t>
            </w:r>
          </w:p>
        </w:tc>
        <w:tc>
          <w:tcPr>
            <w:tcW w:w="2835" w:type="dxa"/>
          </w:tcPr>
          <w:p w14:paraId="5EC88CE1" w14:textId="0137BD16" w:rsidR="008561CB" w:rsidRDefault="008561CB" w:rsidP="00D254C7">
            <w:pPr>
              <w:pStyle w:val="Paragraphtext"/>
            </w:pPr>
            <w:r>
              <w:t>Moderate to extreme</w:t>
            </w:r>
          </w:p>
        </w:tc>
        <w:tc>
          <w:tcPr>
            <w:tcW w:w="2126" w:type="dxa"/>
          </w:tcPr>
          <w:p w14:paraId="4ED181F5" w14:textId="6500A784" w:rsidR="008561CB" w:rsidRDefault="008561CB" w:rsidP="00D254C7">
            <w:pPr>
              <w:pStyle w:val="Paragraphtext"/>
            </w:pPr>
            <w:r>
              <w:t>Flat</w:t>
            </w:r>
          </w:p>
        </w:tc>
        <w:tc>
          <w:tcPr>
            <w:tcW w:w="2972" w:type="dxa"/>
          </w:tcPr>
          <w:p w14:paraId="56737543" w14:textId="1BDF0464" w:rsidR="008561CB" w:rsidRDefault="008561CB" w:rsidP="00D254C7">
            <w:pPr>
              <w:pStyle w:val="Paragraphtext"/>
            </w:pPr>
            <w:r>
              <w:t>High</w:t>
            </w:r>
          </w:p>
        </w:tc>
      </w:tr>
      <w:tr w:rsidR="008561CB" w14:paraId="309691A2" w14:textId="77777777" w:rsidTr="00A42AFA">
        <w:tc>
          <w:tcPr>
            <w:tcW w:w="1838" w:type="dxa"/>
          </w:tcPr>
          <w:p w14:paraId="3FF136A5" w14:textId="7C68E241" w:rsidR="008561CB" w:rsidRDefault="008561CB" w:rsidP="00D254C7">
            <w:pPr>
              <w:pStyle w:val="Paragraphtext"/>
            </w:pPr>
            <w:r>
              <w:t>Woodlands</w:t>
            </w:r>
          </w:p>
        </w:tc>
        <w:tc>
          <w:tcPr>
            <w:tcW w:w="2835" w:type="dxa"/>
          </w:tcPr>
          <w:p w14:paraId="23CA24E5" w14:textId="0E7979FA" w:rsidR="008561CB" w:rsidRDefault="008561CB" w:rsidP="00D254C7">
            <w:pPr>
              <w:pStyle w:val="Paragraphtext"/>
            </w:pPr>
            <w:r>
              <w:t>High to extreme</w:t>
            </w:r>
          </w:p>
        </w:tc>
        <w:tc>
          <w:tcPr>
            <w:tcW w:w="2126" w:type="dxa"/>
          </w:tcPr>
          <w:p w14:paraId="1CF62D93" w14:textId="65275C3A" w:rsidR="008561CB" w:rsidRDefault="008561CB" w:rsidP="00D254C7">
            <w:pPr>
              <w:pStyle w:val="Paragraphtext"/>
            </w:pPr>
            <w:r>
              <w:t>Undulating</w:t>
            </w:r>
          </w:p>
        </w:tc>
        <w:tc>
          <w:tcPr>
            <w:tcW w:w="2972" w:type="dxa"/>
          </w:tcPr>
          <w:p w14:paraId="2B3F25B6" w14:textId="1CEF1AAC" w:rsidR="008561CB" w:rsidRDefault="008561CB" w:rsidP="00D254C7">
            <w:pPr>
              <w:pStyle w:val="Paragraphtext"/>
            </w:pPr>
            <w:r>
              <w:t>Medium</w:t>
            </w:r>
          </w:p>
        </w:tc>
      </w:tr>
      <w:tr w:rsidR="008561CB" w14:paraId="32554DED" w14:textId="77777777" w:rsidTr="00A42AFA">
        <w:trPr>
          <w:cnfStyle w:val="000000100000" w:firstRow="0" w:lastRow="0" w:firstColumn="0" w:lastColumn="0" w:oddVBand="0" w:evenVBand="0" w:oddHBand="1" w:evenHBand="0" w:firstRowFirstColumn="0" w:firstRowLastColumn="0" w:lastRowFirstColumn="0" w:lastRowLastColumn="0"/>
        </w:trPr>
        <w:tc>
          <w:tcPr>
            <w:tcW w:w="1838" w:type="dxa"/>
          </w:tcPr>
          <w:p w14:paraId="1B5DB784" w14:textId="5EBCDEDB" w:rsidR="008561CB" w:rsidRDefault="008561CB" w:rsidP="00D254C7">
            <w:pPr>
              <w:pStyle w:val="Paragraphtext"/>
            </w:pPr>
            <w:r>
              <w:t>Forests</w:t>
            </w:r>
          </w:p>
        </w:tc>
        <w:tc>
          <w:tcPr>
            <w:tcW w:w="2835" w:type="dxa"/>
          </w:tcPr>
          <w:p w14:paraId="7555F740" w14:textId="2F77AB2F" w:rsidR="008561CB" w:rsidRDefault="008561CB" w:rsidP="00D254C7">
            <w:pPr>
              <w:pStyle w:val="Paragraphtext"/>
            </w:pPr>
            <w:r>
              <w:t>High to extreme</w:t>
            </w:r>
          </w:p>
        </w:tc>
        <w:tc>
          <w:tcPr>
            <w:tcW w:w="2126" w:type="dxa"/>
          </w:tcPr>
          <w:p w14:paraId="7DFB4A35" w14:textId="3209FEC7" w:rsidR="008561CB" w:rsidRDefault="008561CB" w:rsidP="00D254C7">
            <w:pPr>
              <w:pStyle w:val="Paragraphtext"/>
            </w:pPr>
            <w:r>
              <w:t>Undulating</w:t>
            </w:r>
          </w:p>
        </w:tc>
        <w:tc>
          <w:tcPr>
            <w:tcW w:w="2972" w:type="dxa"/>
          </w:tcPr>
          <w:p w14:paraId="2C5ACC1D" w14:textId="161774F8" w:rsidR="008561CB" w:rsidRDefault="008561CB" w:rsidP="00D254C7">
            <w:pPr>
              <w:pStyle w:val="Paragraphtext"/>
            </w:pPr>
            <w:r>
              <w:t>Low</w:t>
            </w:r>
          </w:p>
        </w:tc>
      </w:tr>
    </w:tbl>
    <w:p w14:paraId="04D8272C" w14:textId="77777777" w:rsidR="008561CB" w:rsidRDefault="008561CB" w:rsidP="00D254C7">
      <w:pPr>
        <w:pStyle w:val="Paragraphtext"/>
      </w:pPr>
    </w:p>
    <w:p w14:paraId="5A7B8AD6" w14:textId="77777777" w:rsidR="00CE525D" w:rsidRDefault="00CE525D" w:rsidP="00E7595D">
      <w:pPr>
        <w:pStyle w:val="Heading3"/>
      </w:pPr>
      <w:r w:rsidRPr="00837106">
        <w:t>Large scale planned burns</w:t>
      </w:r>
    </w:p>
    <w:p w14:paraId="658BED01" w14:textId="7F439CB5" w:rsidR="00365F2E" w:rsidRDefault="00365F2E" w:rsidP="006F47A2">
      <w:pPr>
        <w:pStyle w:val="Paragraphtext"/>
        <w:spacing w:after="0"/>
      </w:pPr>
      <w:r>
        <w:t xml:space="preserve">Large scale </w:t>
      </w:r>
      <w:r w:rsidRPr="00421D33">
        <w:t xml:space="preserve">prescribed burns </w:t>
      </w:r>
      <w:r>
        <w:t xml:space="preserve">are undertaken by the state government, generally on public land. They </w:t>
      </w:r>
      <w:r w:rsidRPr="00421D33">
        <w:t xml:space="preserve">can have a negative impact on </w:t>
      </w:r>
      <w:r>
        <w:t xml:space="preserve">some </w:t>
      </w:r>
      <w:r w:rsidRPr="00421D33">
        <w:t xml:space="preserve">ecosystems and can result in increased biomass in the short term, generating the need for frequent </w:t>
      </w:r>
      <w:r>
        <w:t>burn regimes</w:t>
      </w:r>
      <w:r w:rsidRPr="00421D33">
        <w:t xml:space="preserve">. </w:t>
      </w:r>
      <w:r w:rsidR="006230ED">
        <w:t>I</w:t>
      </w:r>
      <w:r>
        <w:t>mpacts of large scale planned burns include:</w:t>
      </w:r>
    </w:p>
    <w:p w14:paraId="441032AE" w14:textId="12F302A7" w:rsidR="00365F2E" w:rsidRDefault="00E91A08" w:rsidP="00195A41">
      <w:pPr>
        <w:pStyle w:val="Paragraphtext"/>
        <w:numPr>
          <w:ilvl w:val="0"/>
          <w:numId w:val="26"/>
        </w:numPr>
        <w:spacing w:after="0"/>
      </w:pPr>
      <w:r>
        <w:t>I</w:t>
      </w:r>
      <w:r w:rsidR="00365F2E">
        <w:t>nterruption to native species life-cycles if the burn is carried out in Spring be</w:t>
      </w:r>
      <w:r>
        <w:t xml:space="preserve">fore some plants have flowered </w:t>
      </w:r>
      <w:r w:rsidR="00365F2E">
        <w:t>and set seed</w:t>
      </w:r>
      <w:r w:rsidR="006F47A2">
        <w:t>.</w:t>
      </w:r>
    </w:p>
    <w:p w14:paraId="3C750598" w14:textId="299FF0BB" w:rsidR="00365F2E" w:rsidRDefault="00E91A08" w:rsidP="00195A41">
      <w:pPr>
        <w:pStyle w:val="Paragraphtext"/>
        <w:numPr>
          <w:ilvl w:val="0"/>
          <w:numId w:val="26"/>
        </w:numPr>
        <w:spacing w:after="0"/>
      </w:pPr>
      <w:r>
        <w:t>D</w:t>
      </w:r>
      <w:r w:rsidR="00365F2E">
        <w:t>ecline in the number of old trees with hollows if burns are carried out at frequent intervals</w:t>
      </w:r>
      <w:r w:rsidR="006230ED">
        <w:t>.</w:t>
      </w:r>
    </w:p>
    <w:p w14:paraId="70645D86" w14:textId="636C5310" w:rsidR="00365F2E" w:rsidRDefault="00E91A08" w:rsidP="00195A41">
      <w:pPr>
        <w:pStyle w:val="Paragraphtext"/>
        <w:numPr>
          <w:ilvl w:val="0"/>
          <w:numId w:val="26"/>
        </w:numPr>
        <w:spacing w:after="0"/>
      </w:pPr>
      <w:r>
        <w:t>C</w:t>
      </w:r>
      <w:r w:rsidR="00365F2E">
        <w:t>hanges in the composition of forests if carried out at high frequencies, including the loss of some species and the dominance by others (such as bracken).</w:t>
      </w:r>
    </w:p>
    <w:p w14:paraId="5564DE8E" w14:textId="2A215D8C" w:rsidR="00365F2E" w:rsidRDefault="00E91A08" w:rsidP="00195A41">
      <w:pPr>
        <w:pStyle w:val="Paragraphtext"/>
        <w:numPr>
          <w:ilvl w:val="0"/>
          <w:numId w:val="26"/>
        </w:numPr>
        <w:spacing w:after="0"/>
      </w:pPr>
      <w:r>
        <w:t>D</w:t>
      </w:r>
      <w:r w:rsidR="00365F2E">
        <w:t>eath of native animals that are not able to escape the smoke and / or fire</w:t>
      </w:r>
      <w:r w:rsidR="006F47A2">
        <w:t>.</w:t>
      </w:r>
    </w:p>
    <w:p w14:paraId="19BAD79D" w14:textId="7A6FAB0A" w:rsidR="00365F2E" w:rsidRDefault="00365F2E" w:rsidP="00195A41">
      <w:pPr>
        <w:pStyle w:val="Paragraphtext"/>
        <w:numPr>
          <w:ilvl w:val="0"/>
          <w:numId w:val="26"/>
        </w:numPr>
      </w:pPr>
      <w:r>
        <w:t>Loss of local food resources for wildlife</w:t>
      </w:r>
      <w:r w:rsidR="006F47A2">
        <w:t>.</w:t>
      </w:r>
    </w:p>
    <w:p w14:paraId="4D1DAEF2" w14:textId="7B6A3A32" w:rsidR="00C23DA3" w:rsidRDefault="00F75333">
      <w:pPr>
        <w:pStyle w:val="Heading3"/>
      </w:pPr>
      <w:r>
        <w:t>Council fire p</w:t>
      </w:r>
      <w:r w:rsidR="00C23DA3">
        <w:t xml:space="preserve">revention works </w:t>
      </w:r>
    </w:p>
    <w:p w14:paraId="5E0BC3B3" w14:textId="2FA7394E" w:rsidR="00C23DA3" w:rsidRPr="00014033" w:rsidRDefault="00C23DA3" w:rsidP="00FF5AFA">
      <w:pPr>
        <w:pStyle w:val="Paragraphtext"/>
      </w:pPr>
      <w:r w:rsidRPr="00606178">
        <w:t>Council im</w:t>
      </w:r>
      <w:r w:rsidRPr="002823C1">
        <w:t xml:space="preserve">plements </w:t>
      </w:r>
      <w:r>
        <w:t xml:space="preserve">an </w:t>
      </w:r>
      <w:r w:rsidRPr="00606178">
        <w:t>annual fuel red</w:t>
      </w:r>
      <w:r w:rsidRPr="002823C1">
        <w:t>uction program</w:t>
      </w:r>
      <w:r w:rsidRPr="00606416">
        <w:t xml:space="preserve"> along roadsides – </w:t>
      </w:r>
      <w:r w:rsidRPr="009A6416">
        <w:t>including</w:t>
      </w:r>
      <w:r w:rsidRPr="0043426E">
        <w:t xml:space="preserve"> </w:t>
      </w:r>
      <w:r w:rsidRPr="00ED0219">
        <w:t xml:space="preserve">slashing and planned burns. These need to be carefully timed and located to avoid spreading weeds or adversely impacting on native plants. </w:t>
      </w:r>
    </w:p>
    <w:p w14:paraId="51F2BFBB" w14:textId="086118AC" w:rsidR="00837106" w:rsidRDefault="00C23DA3" w:rsidP="00E7595D">
      <w:pPr>
        <w:pStyle w:val="Heading3"/>
      </w:pPr>
      <w:r>
        <w:t>F</w:t>
      </w:r>
      <w:r w:rsidR="00CE525D" w:rsidRPr="00837106">
        <w:t>uel reduction works</w:t>
      </w:r>
      <w:r w:rsidR="00CE525D" w:rsidRPr="00A95C63">
        <w:t xml:space="preserve"> </w:t>
      </w:r>
      <w:r>
        <w:t>on private land</w:t>
      </w:r>
    </w:p>
    <w:p w14:paraId="63F22F6D" w14:textId="5BDB201C" w:rsidR="00D254C7" w:rsidRDefault="0006146C" w:rsidP="00D254C7">
      <w:pPr>
        <w:pStyle w:val="Paragraphtext"/>
      </w:pPr>
      <w:r>
        <w:t>Removing fine fuels and mowing grass</w:t>
      </w:r>
      <w:r w:rsidR="00E91A08">
        <w:t xml:space="preserve"> </w:t>
      </w:r>
      <w:r w:rsidR="00E91A08" w:rsidRPr="00D254C7">
        <w:t>for fire prevention</w:t>
      </w:r>
      <w:r w:rsidR="00E91A08">
        <w:t xml:space="preserve"> is important directly around the home. </w:t>
      </w:r>
      <w:r>
        <w:t xml:space="preserve"> </w:t>
      </w:r>
      <w:r w:rsidR="00E45069">
        <w:t xml:space="preserve">However </w:t>
      </w:r>
      <w:r w:rsidR="00E91A08" w:rsidRPr="00A95C63">
        <w:t>“</w:t>
      </w:r>
      <w:r w:rsidR="00E91A08">
        <w:t>t</w:t>
      </w:r>
      <w:r w:rsidR="00E91A08" w:rsidRPr="00A95C63">
        <w:t>idying</w:t>
      </w:r>
      <w:r w:rsidR="00E91A08">
        <w:t xml:space="preserve"> up” understorey plants,</w:t>
      </w:r>
      <w:r w:rsidR="00E91A08" w:rsidRPr="00A95C63">
        <w:t xml:space="preserve"> l</w:t>
      </w:r>
      <w:r w:rsidR="00E91A08">
        <w:t xml:space="preserve">eaf and log litter across the broader area </w:t>
      </w:r>
      <w:r w:rsidR="005D7531">
        <w:t>of</w:t>
      </w:r>
      <w:r w:rsidR="006230ED">
        <w:t xml:space="preserve"> rural properties, </w:t>
      </w:r>
      <w:r w:rsidR="00E91A08">
        <w:t>bush blocks</w:t>
      </w:r>
      <w:r w:rsidR="005D7531">
        <w:t xml:space="preserve"> and adjoining roadsides</w:t>
      </w:r>
      <w:r w:rsidR="00E91A08">
        <w:t xml:space="preserve"> </w:t>
      </w:r>
      <w:r w:rsidR="00E45069">
        <w:t>can impact on bio</w:t>
      </w:r>
      <w:r w:rsidR="00365F2E">
        <w:t>diversity through the reduction of nutrients</w:t>
      </w:r>
      <w:r w:rsidR="00F1248C">
        <w:t xml:space="preserve"> and moisture</w:t>
      </w:r>
      <w:r w:rsidR="00365F2E">
        <w:t xml:space="preserve"> to the soil, reduction in food sources for native species and reduction </w:t>
      </w:r>
      <w:r w:rsidR="00E45069">
        <w:t>of habitat and understory spec</w:t>
      </w:r>
      <w:r w:rsidR="005E6AB3">
        <w:t>i</w:t>
      </w:r>
      <w:r w:rsidR="00E45069">
        <w:t xml:space="preserve">es. </w:t>
      </w:r>
    </w:p>
    <w:p w14:paraId="57D4B64D" w14:textId="3C20EA81" w:rsidR="00611CC1" w:rsidRDefault="00CE525D" w:rsidP="00611CC1">
      <w:pPr>
        <w:pStyle w:val="Heading2"/>
      </w:pPr>
      <w:r>
        <w:lastRenderedPageBreak/>
        <w:t>6.4</w:t>
      </w:r>
      <w:r w:rsidR="000F3E5C">
        <w:t xml:space="preserve"> </w:t>
      </w:r>
      <w:r w:rsidR="00C42074">
        <w:t>Climate C</w:t>
      </w:r>
      <w:r>
        <w:t>hange</w:t>
      </w:r>
    </w:p>
    <w:p w14:paraId="5D76AA96" w14:textId="77777777" w:rsidR="006D5A5C" w:rsidRDefault="00204517" w:rsidP="00421D33">
      <w:pPr>
        <w:pStyle w:val="Paragraphtext"/>
      </w:pPr>
      <w:r>
        <w:rPr>
          <w:noProof/>
          <w:lang w:eastAsia="en-AU"/>
        </w:rPr>
        <mc:AlternateContent>
          <mc:Choice Requires="wps">
            <w:drawing>
              <wp:anchor distT="0" distB="0" distL="114300" distR="114300" simplePos="0" relativeHeight="251696128" behindDoc="1" locked="0" layoutInCell="1" allowOverlap="1" wp14:anchorId="5571C712" wp14:editId="08EEEC83">
                <wp:simplePos x="0" y="0"/>
                <wp:positionH relativeFrom="column">
                  <wp:posOffset>4156710</wp:posOffset>
                </wp:positionH>
                <wp:positionV relativeFrom="paragraph">
                  <wp:posOffset>40005</wp:posOffset>
                </wp:positionV>
                <wp:extent cx="2076450" cy="1885950"/>
                <wp:effectExtent l="0" t="0" r="19050" b="19050"/>
                <wp:wrapTight wrapText="bothSides">
                  <wp:wrapPolygon edited="0">
                    <wp:start x="0" y="0"/>
                    <wp:lineTo x="0" y="21600"/>
                    <wp:lineTo x="21600" y="21600"/>
                    <wp:lineTo x="21600" y="0"/>
                    <wp:lineTo x="0" y="0"/>
                  </wp:wrapPolygon>
                </wp:wrapTight>
                <wp:docPr id="12" name="Text Box 12"/>
                <wp:cNvGraphicFramePr/>
                <a:graphic xmlns:a="http://schemas.openxmlformats.org/drawingml/2006/main">
                  <a:graphicData uri="http://schemas.microsoft.com/office/word/2010/wordprocessingShape">
                    <wps:wsp>
                      <wps:cNvSpPr txBox="1"/>
                      <wps:spPr>
                        <a:xfrm>
                          <a:off x="0" y="0"/>
                          <a:ext cx="2076450" cy="188595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72D88DBC" w14:textId="77777777" w:rsidR="001A133B" w:rsidRPr="00204517" w:rsidRDefault="001A133B" w:rsidP="00204517">
                            <w:pPr>
                              <w:pStyle w:val="Paragraphtext"/>
                              <w:rPr>
                                <w:i/>
                                <w:color w:val="575757"/>
                                <w:lang w:val="en-US"/>
                              </w:rPr>
                            </w:pPr>
                            <w:r w:rsidRPr="00204517">
                              <w:rPr>
                                <w:i/>
                                <w:color w:val="575757"/>
                                <w:lang w:val="en-US"/>
                              </w:rPr>
                              <w:t>Climate change will alter “the look, sound and smell of places we are familiar with”. The natural areas that our children and grand-children will experience in 2050 will look and feel very different to the places that we have cherished.</w:t>
                            </w:r>
                          </w:p>
                          <w:p w14:paraId="78C24C2C" w14:textId="77777777" w:rsidR="001A133B" w:rsidRDefault="001A133B" w:rsidP="00204517">
                            <w:pPr>
                              <w:pStyle w:val="Paragraphtext"/>
                            </w:pPr>
                            <w:r>
                              <w:rPr>
                                <w:color w:val="575757"/>
                                <w:lang w:val="en-US"/>
                              </w:rPr>
                              <w:t>Michael Dunlop and Peter Brown, CSIRO scientists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71C712" id="Text Box 12" o:spid="_x0000_s1052" type="#_x0000_t202" style="position:absolute;margin-left:327.3pt;margin-top:3.15pt;width:163.5pt;height:148.5pt;z-index:-251620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" fillcolor="white [3201]" strokecolor="#4f81bd [3204]" strokeweight="2pt">
                <v:textbox>
                  <w:txbxContent>
                    <w:p w14:paraId="72D88DBC" w14:textId="77777777" w:rsidR="001A133B" w:rsidRPr="00204517" w:rsidRDefault="001A133B" w:rsidP="00204517">
                      <w:pPr>
                        <w:pStyle w:val="Paragraphtext"/>
                        <w:rPr>
                          <w:i/>
                          <w:color w:val="575757"/>
                          <w:lang w:val="en-US"/>
                        </w:rPr>
                      </w:pPr>
                      <w:r w:rsidRPr="00204517">
                        <w:rPr>
                          <w:i/>
                          <w:color w:val="575757"/>
                          <w:lang w:val="en-US"/>
                        </w:rPr>
                        <w:t>Climate change will alter “the look, sound and smell of places we are familiar with”. The natural areas that our children and grand-children will experience in 2050 will look and feel very different to the places that we have cherished.</w:t>
                      </w:r>
                    </w:p>
                    <w:p w14:paraId="78C24C2C" w14:textId="77777777" w:rsidR="001A133B" w:rsidRDefault="001A133B" w:rsidP="00204517">
                      <w:pPr>
                        <w:pStyle w:val="Paragraphtext"/>
                      </w:pPr>
                      <w:r>
                        <w:rPr>
                          <w:color w:val="575757"/>
                          <w:lang w:val="en-US"/>
                        </w:rPr>
                        <w:t>Michael Dunlop and Peter Brown, CSIRO scientists</w:t>
                      </w:r>
                    </w:p>
                  </w:txbxContent>
                </v:textbox>
                <w10:wrap type="tight"/>
              </v:shape>
            </w:pict>
          </mc:Fallback>
        </mc:AlternateContent>
      </w:r>
      <w:r w:rsidR="00421D33">
        <w:t xml:space="preserve">The threat of </w:t>
      </w:r>
      <w:r w:rsidR="00421D33" w:rsidRPr="00421D33">
        <w:t>climate</w:t>
      </w:r>
      <w:r w:rsidR="00421D33">
        <w:t xml:space="preserve"> change to</w:t>
      </w:r>
      <w:r w:rsidR="006D5A5C">
        <w:t xml:space="preserve"> biodiversity</w:t>
      </w:r>
      <w:r w:rsidR="00421D33">
        <w:t xml:space="preserve"> cannot be underestimated. While the shire’s variable topography and associated microclimates make climate forecasting </w:t>
      </w:r>
      <w:r w:rsidR="006D5A5C">
        <w:t>difficult, we can expect</w:t>
      </w:r>
      <w:r w:rsidR="00421D33">
        <w:t xml:space="preserve"> more extreme events such as flooding and bushfires, alongside long term trends such as reduced rainfall and increased temperatures. </w:t>
      </w:r>
    </w:p>
    <w:p w14:paraId="2C7B15F5" w14:textId="50512B12" w:rsidR="006D5A5C" w:rsidRDefault="006D5A5C" w:rsidP="00421D33">
      <w:pPr>
        <w:pStyle w:val="Paragraphtext"/>
        <w:rPr>
          <w:lang w:val="en"/>
        </w:rPr>
      </w:pPr>
      <w:r>
        <w:rPr>
          <w:lang w:val="en"/>
        </w:rPr>
        <w:t xml:space="preserve">Based on predictions </w:t>
      </w:r>
      <w:r w:rsidR="003A0E2E">
        <w:rPr>
          <w:lang w:val="en"/>
        </w:rPr>
        <w:t xml:space="preserve">by the </w:t>
      </w:r>
      <w:r>
        <w:rPr>
          <w:lang w:val="en"/>
        </w:rPr>
        <w:t>CSIRO and BoM (2015)</w:t>
      </w:r>
      <w:r w:rsidR="009A5A6E">
        <w:rPr>
          <w:lang w:val="en"/>
        </w:rPr>
        <w:t>,</w:t>
      </w:r>
      <w:r>
        <w:rPr>
          <w:lang w:val="en"/>
        </w:rPr>
        <w:t xml:space="preserve"> by 2050, average temperatures will be up to 2.5 degrees warmer, with fewer frosts, more heatwaves and more fires. The hottest summers we remember will be the new normal. We can expect more intense storms in summer and less rain in winter and spring. </w:t>
      </w:r>
    </w:p>
    <w:p w14:paraId="47ABAE90" w14:textId="7CFC92E0" w:rsidR="003E6C5F" w:rsidRDefault="003E6C5F" w:rsidP="003E6C5F">
      <w:pPr>
        <w:pStyle w:val="Paragraphtext"/>
      </w:pPr>
      <w:r>
        <w:t>Ecosystems will be affected as a whole and individual species will be affected either directly or indirectly. Current threats to biodiversity, including the impact of habitat loss, weeds, pest animals and drought, are expected to intensify. The impacts of climate change are likely to be more pronounced in areas that are vulnerable to moisture stress, increased risk of bushfires, restricted natural climatic range and poor adaptive capacity associated with level of depletion and loss of quality. (</w:t>
      </w:r>
      <w:r>
        <w:rPr>
          <w:lang w:val="en"/>
        </w:rPr>
        <w:t xml:space="preserve">NCCMA, 2015; </w:t>
      </w:r>
      <w:r>
        <w:t>Spatial Vision &amp; Natural Decisions, 2014).</w:t>
      </w:r>
    </w:p>
    <w:p w14:paraId="09062D33" w14:textId="61EB3013" w:rsidR="006D5A5C" w:rsidRDefault="005E68D3" w:rsidP="00421D33">
      <w:pPr>
        <w:pStyle w:val="Paragraphtext"/>
      </w:pPr>
      <w:r>
        <w:rPr>
          <w:lang w:val="en"/>
        </w:rPr>
        <w:fldChar w:fldCharType="begin"/>
      </w:r>
      <w:r>
        <w:rPr>
          <w:lang w:val="en"/>
        </w:rPr>
        <w:instrText xml:space="preserve"> REF _Ref530662780 \h </w:instrText>
      </w:r>
      <w:r>
        <w:rPr>
          <w:lang w:val="en"/>
        </w:rPr>
      </w:r>
      <w:r>
        <w:rPr>
          <w:lang w:val="en"/>
        </w:rPr>
        <w:fldChar w:fldCharType="separate"/>
      </w:r>
      <w:r w:rsidR="001A133B" w:rsidRPr="00014033">
        <w:t xml:space="preserve">Figure </w:t>
      </w:r>
      <w:r w:rsidR="001A133B">
        <w:rPr>
          <w:noProof/>
        </w:rPr>
        <w:t>18</w:t>
      </w:r>
      <w:r>
        <w:rPr>
          <w:lang w:val="en"/>
        </w:rPr>
        <w:fldChar w:fldCharType="end"/>
      </w:r>
      <w:r w:rsidR="003E6C5F">
        <w:rPr>
          <w:lang w:val="en"/>
        </w:rPr>
        <w:t xml:space="preserve"> indicates the vulnerability of native vegetation across the Macedon Ranges</w:t>
      </w:r>
      <w:r w:rsidR="004B49B5">
        <w:rPr>
          <w:lang w:val="en"/>
        </w:rPr>
        <w:t xml:space="preserve"> Shire</w:t>
      </w:r>
      <w:r w:rsidR="003E6C5F">
        <w:rPr>
          <w:lang w:val="en"/>
        </w:rPr>
        <w:t xml:space="preserve"> to climate change. It shows that wetter ecosystems and isolated patches are the most vulnerable to projected changes. </w:t>
      </w:r>
      <w:r w:rsidR="003E6C5F">
        <w:t>S</w:t>
      </w:r>
      <w:r w:rsidR="00421D33">
        <w:t>ome species like Snow Gum (</w:t>
      </w:r>
      <w:r w:rsidR="00421D33">
        <w:rPr>
          <w:i/>
          <w:iCs/>
        </w:rPr>
        <w:t>Eucalyptus pauciflora</w:t>
      </w:r>
      <w:r w:rsidR="00421D33">
        <w:t>) in Macedon Regional Park may not be able to tolerate changed climatic conditio</w:t>
      </w:r>
      <w:r w:rsidR="003E6C5F">
        <w:t>ns. O</w:t>
      </w:r>
      <w:r w:rsidR="00421D33">
        <w:t xml:space="preserve">ther species may be able to tolerate changes in climatic factors but not the increased competition from weeds and pathogens favoured by the changed conditions. </w:t>
      </w:r>
    </w:p>
    <w:p w14:paraId="3198823F" w14:textId="1A2D9001" w:rsidR="0035390E" w:rsidRDefault="00204517" w:rsidP="0035390E">
      <w:pPr>
        <w:pStyle w:val="Paragraphtext"/>
        <w:rPr>
          <w:lang w:val="en"/>
        </w:rPr>
      </w:pPr>
      <w:r>
        <w:rPr>
          <w:lang w:val="en"/>
        </w:rPr>
        <w:t xml:space="preserve">The </w:t>
      </w:r>
      <w:r w:rsidR="006F47A2">
        <w:rPr>
          <w:lang w:val="en"/>
        </w:rPr>
        <w:t>areas</w:t>
      </w:r>
      <w:r w:rsidR="0035390E">
        <w:rPr>
          <w:lang w:val="en"/>
        </w:rPr>
        <w:t xml:space="preserve"> in the</w:t>
      </w:r>
      <w:r w:rsidR="004B49B5">
        <w:rPr>
          <w:rStyle w:val="Strong"/>
          <w:b w:val="0"/>
          <w:color w:val="333333"/>
          <w:lang w:val="en"/>
        </w:rPr>
        <w:t xml:space="preserve"> Shire</w:t>
      </w:r>
      <w:r w:rsidR="00987236">
        <w:rPr>
          <w:rStyle w:val="Strong"/>
          <w:color w:val="333333"/>
          <w:lang w:val="en"/>
        </w:rPr>
        <w:t xml:space="preserve"> </w:t>
      </w:r>
      <w:r w:rsidR="0035390E">
        <w:rPr>
          <w:lang w:val="en"/>
        </w:rPr>
        <w:t>identified as sensitive to significant future climate change</w:t>
      </w:r>
      <w:r w:rsidR="00987236">
        <w:rPr>
          <w:lang w:val="en"/>
        </w:rPr>
        <w:t xml:space="preserve"> </w:t>
      </w:r>
      <w:r w:rsidR="0035390E">
        <w:rPr>
          <w:lang w:val="en"/>
        </w:rPr>
        <w:t>are:</w:t>
      </w:r>
    </w:p>
    <w:p w14:paraId="42C9883F" w14:textId="769F4382" w:rsidR="006D5A5C" w:rsidRDefault="0035390E" w:rsidP="00195A41">
      <w:pPr>
        <w:pStyle w:val="Paragraphtext"/>
        <w:numPr>
          <w:ilvl w:val="0"/>
          <w:numId w:val="14"/>
        </w:numPr>
        <w:rPr>
          <w:lang w:val="en"/>
        </w:rPr>
      </w:pPr>
      <w:r>
        <w:rPr>
          <w:lang w:val="en"/>
        </w:rPr>
        <w:t>Large areas of native vegetation in Macedon</w:t>
      </w:r>
      <w:r w:rsidR="006F47A2">
        <w:rPr>
          <w:lang w:val="en"/>
        </w:rPr>
        <w:t>, Mount Macedon</w:t>
      </w:r>
      <w:r>
        <w:rPr>
          <w:lang w:val="en"/>
        </w:rPr>
        <w:t xml:space="preserve"> and along the Great Divide north of </w:t>
      </w:r>
      <w:r w:rsidR="004E7564">
        <w:rPr>
          <w:lang w:val="en"/>
        </w:rPr>
        <w:t xml:space="preserve">the </w:t>
      </w:r>
      <w:r>
        <w:rPr>
          <w:lang w:val="en"/>
        </w:rPr>
        <w:t>Cobaw</w:t>
      </w:r>
      <w:r w:rsidR="004E7564">
        <w:rPr>
          <w:lang w:val="en"/>
        </w:rPr>
        <w:t xml:space="preserve"> Ranges and</w:t>
      </w:r>
      <w:r>
        <w:rPr>
          <w:lang w:val="en"/>
        </w:rPr>
        <w:t xml:space="preserve"> Lancefield</w:t>
      </w:r>
      <w:r w:rsidR="006D5A5C">
        <w:rPr>
          <w:lang w:val="en"/>
        </w:rPr>
        <w:t>.</w:t>
      </w:r>
    </w:p>
    <w:p w14:paraId="487CBF2A" w14:textId="34572E90" w:rsidR="006D5A5C" w:rsidRDefault="006D5A5C" w:rsidP="00195A41">
      <w:pPr>
        <w:pStyle w:val="Paragraphtext"/>
        <w:numPr>
          <w:ilvl w:val="0"/>
          <w:numId w:val="14"/>
        </w:numPr>
        <w:rPr>
          <w:lang w:val="en"/>
        </w:rPr>
      </w:pPr>
      <w:r>
        <w:rPr>
          <w:lang w:val="en"/>
        </w:rPr>
        <w:t xml:space="preserve">Upper reaches of Deep Creek </w:t>
      </w:r>
      <w:r w:rsidR="004E7564">
        <w:rPr>
          <w:lang w:val="en"/>
        </w:rPr>
        <w:t>and Jacksons Creek</w:t>
      </w:r>
      <w:r w:rsidR="006F47A2">
        <w:rPr>
          <w:lang w:val="en"/>
        </w:rPr>
        <w:t xml:space="preserve"> where erosion risk is increased by climate-induced vegetation loss and more frequent intense fire. </w:t>
      </w:r>
    </w:p>
    <w:p w14:paraId="37FCB63F" w14:textId="77777777" w:rsidR="006F47A2" w:rsidRDefault="0035390E" w:rsidP="00195A41">
      <w:pPr>
        <w:pStyle w:val="Paragraphtext"/>
        <w:numPr>
          <w:ilvl w:val="0"/>
          <w:numId w:val="14"/>
        </w:numPr>
        <w:rPr>
          <w:lang w:val="en"/>
        </w:rPr>
      </w:pPr>
      <w:r>
        <w:rPr>
          <w:lang w:val="en"/>
        </w:rPr>
        <w:t>Soi</w:t>
      </w:r>
      <w:r w:rsidR="006F47A2">
        <w:rPr>
          <w:lang w:val="en"/>
        </w:rPr>
        <w:t>ls on steeper slopes along the d</w:t>
      </w:r>
      <w:r>
        <w:rPr>
          <w:lang w:val="en"/>
        </w:rPr>
        <w:t xml:space="preserve">ivide around Macedon and south </w:t>
      </w:r>
      <w:r w:rsidR="003E6C5F">
        <w:rPr>
          <w:lang w:val="en"/>
        </w:rPr>
        <w:t>through Gisborne</w:t>
      </w:r>
      <w:r w:rsidR="006F47A2">
        <w:rPr>
          <w:lang w:val="en"/>
        </w:rPr>
        <w:t xml:space="preserve">. </w:t>
      </w:r>
    </w:p>
    <w:p w14:paraId="6B929B2F" w14:textId="452C8F06" w:rsidR="003E6C5F" w:rsidRDefault="003E6C5F" w:rsidP="00195A41">
      <w:pPr>
        <w:pStyle w:val="Paragraphtext"/>
        <w:numPr>
          <w:ilvl w:val="0"/>
          <w:numId w:val="14"/>
        </w:numPr>
        <w:rPr>
          <w:lang w:val="en"/>
        </w:rPr>
      </w:pPr>
      <w:r>
        <w:rPr>
          <w:lang w:val="en"/>
        </w:rPr>
        <w:t>Vegetation to the north and around the edges of the Cobaw Range.</w:t>
      </w:r>
    </w:p>
    <w:p w14:paraId="5977A9E0" w14:textId="19DF191D" w:rsidR="003E6C5F" w:rsidRPr="00204517" w:rsidRDefault="003E6C5F" w:rsidP="00195A41">
      <w:pPr>
        <w:pStyle w:val="Paragraphtext"/>
        <w:numPr>
          <w:ilvl w:val="0"/>
          <w:numId w:val="14"/>
        </w:numPr>
        <w:rPr>
          <w:lang w:val="en"/>
        </w:rPr>
      </w:pPr>
      <w:r>
        <w:rPr>
          <w:lang w:val="en"/>
        </w:rPr>
        <w:t xml:space="preserve">Fragmented vegetation through the </w:t>
      </w:r>
      <w:r w:rsidR="006E3F44">
        <w:rPr>
          <w:lang w:val="en"/>
        </w:rPr>
        <w:t xml:space="preserve">Cobaw Biolink, </w:t>
      </w:r>
      <w:r>
        <w:rPr>
          <w:lang w:val="en"/>
        </w:rPr>
        <w:t xml:space="preserve">Kyneton Woodlands and Baynton-Sidonia area. </w:t>
      </w:r>
    </w:p>
    <w:p w14:paraId="4E0EFC56" w14:textId="21CB7773" w:rsidR="00CB7EB6" w:rsidRDefault="00FE71AA">
      <w:pPr>
        <w:rPr>
          <w:noProof/>
          <w:lang w:eastAsia="en-AU"/>
        </w:rPr>
      </w:pPr>
      <w:r>
        <w:rPr>
          <w:noProof/>
          <w:lang w:eastAsia="en-AU"/>
        </w:rPr>
        <w:drawing>
          <wp:anchor distT="0" distB="0" distL="114300" distR="114300" simplePos="0" relativeHeight="251931648" behindDoc="0" locked="0" layoutInCell="1" allowOverlap="1" wp14:anchorId="2DBF4899" wp14:editId="0C63957A">
            <wp:simplePos x="0" y="0"/>
            <wp:positionH relativeFrom="margin">
              <wp:posOffset>765175</wp:posOffset>
            </wp:positionH>
            <wp:positionV relativeFrom="margin">
              <wp:posOffset>5948045</wp:posOffset>
            </wp:positionV>
            <wp:extent cx="4714875" cy="3143250"/>
            <wp:effectExtent l="0" t="0" r="9525" b="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100415.jpg"/>
                    <pic:cNvPicPr/>
                  </pic:nvPicPr>
                  <pic:blipFill>
                    <a:blip r:embed="rId66" cstate="screen">
                      <a:extLst>
                        <a:ext uri="{28A0092B-C50C-407E-A947-70E740481C1C}">
                          <a14:useLocalDpi xmlns:a14="http://schemas.microsoft.com/office/drawing/2010/main"/>
                        </a:ext>
                      </a:extLst>
                    </a:blip>
                    <a:stretch>
                      <a:fillRect/>
                    </a:stretch>
                  </pic:blipFill>
                  <pic:spPr>
                    <a:xfrm>
                      <a:off x="0" y="0"/>
                      <a:ext cx="4714875" cy="314325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p w14:paraId="3C960469" w14:textId="7863E2EC" w:rsidR="00196882" w:rsidRDefault="00CB7EB6">
      <w:pPr>
        <w:rPr>
          <w:rFonts w:ascii="Arial" w:hAnsi="Arial" w:cs="Arial"/>
          <w:b/>
          <w:color w:val="792021"/>
          <w:sz w:val="60"/>
          <w:szCs w:val="68"/>
        </w:rPr>
      </w:pPr>
      <w:r>
        <w:rPr>
          <w:noProof/>
          <w:lang w:eastAsia="en-AU"/>
        </w:rPr>
        <w:lastRenderedPageBreak/>
        <w:drawing>
          <wp:anchor distT="0" distB="0" distL="114300" distR="114300" simplePos="0" relativeHeight="251765760" behindDoc="0" locked="0" layoutInCell="1" allowOverlap="1" wp14:anchorId="38AC2064" wp14:editId="0573FF1F">
            <wp:simplePos x="0" y="0"/>
            <wp:positionH relativeFrom="column">
              <wp:posOffset>3810</wp:posOffset>
            </wp:positionH>
            <wp:positionV relativeFrom="paragraph">
              <wp:posOffset>316230</wp:posOffset>
            </wp:positionV>
            <wp:extent cx="6210935" cy="6623050"/>
            <wp:effectExtent l="0" t="0" r="0" b="635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NV_Climate_Vulnerability.jpeg"/>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6210935" cy="6623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0A3B">
        <w:rPr>
          <w:noProof/>
          <w:lang w:eastAsia="en-AU"/>
        </w:rPr>
        <mc:AlternateContent>
          <mc:Choice Requires="wps">
            <w:drawing>
              <wp:anchor distT="0" distB="0" distL="114300" distR="114300" simplePos="0" relativeHeight="251767808" behindDoc="0" locked="0" layoutInCell="1" allowOverlap="1" wp14:anchorId="62E06755" wp14:editId="2B055F96">
                <wp:simplePos x="0" y="0"/>
                <wp:positionH relativeFrom="column">
                  <wp:posOffset>3810</wp:posOffset>
                </wp:positionH>
                <wp:positionV relativeFrom="paragraph">
                  <wp:posOffset>6996430</wp:posOffset>
                </wp:positionV>
                <wp:extent cx="6210935" cy="635"/>
                <wp:effectExtent l="0" t="0" r="0" b="0"/>
                <wp:wrapSquare wrapText="bothSides"/>
                <wp:docPr id="62" name="Text Box 62"/>
                <wp:cNvGraphicFramePr/>
                <a:graphic xmlns:a="http://schemas.openxmlformats.org/drawingml/2006/main">
                  <a:graphicData uri="http://schemas.microsoft.com/office/word/2010/wordprocessingShape">
                    <wps:wsp>
                      <wps:cNvSpPr txBox="1"/>
                      <wps:spPr>
                        <a:xfrm>
                          <a:off x="0" y="0"/>
                          <a:ext cx="6210935" cy="635"/>
                        </a:xfrm>
                        <a:prstGeom prst="rect">
                          <a:avLst/>
                        </a:prstGeom>
                        <a:solidFill>
                          <a:prstClr val="white"/>
                        </a:solidFill>
                        <a:ln>
                          <a:noFill/>
                        </a:ln>
                        <a:effectLst/>
                      </wps:spPr>
                      <wps:txbx>
                        <w:txbxContent>
                          <w:p w14:paraId="0B028D29" w14:textId="276B1947" w:rsidR="001A133B" w:rsidRPr="00CC3F7B" w:rsidRDefault="001A133B" w:rsidP="00014033">
                            <w:pPr>
                              <w:pStyle w:val="Caption"/>
                            </w:pPr>
                            <w:bookmarkStart w:id="35" w:name="_Ref530662780"/>
                            <w:r w:rsidRPr="00014033">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35"/>
                            <w:r w:rsidRPr="00014033">
                              <w:t xml:space="preserve">: Native Vegetation Vulnerability to climate change. Based on a RCP of 8.5, timeframe - 2050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2E06755" id="Text Box 62" o:spid="_x0000_s1053" type="#_x0000_t202" style="position:absolute;margin-left:.3pt;margin-top:550.9pt;width:489.05pt;height:.05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" stroked="f">
                <v:textbox style="mso-fit-shape-to-text:t" inset="0,0,0,0">
                  <w:txbxContent>
                    <w:p w14:paraId="0B028D29" w14:textId="276B1947" w:rsidR="001A133B" w:rsidRPr="00CC3F7B" w:rsidRDefault="001A133B" w:rsidP="00014033">
                      <w:pPr>
                        <w:pStyle w:val="Caption"/>
                      </w:pPr>
                      <w:bookmarkStart w:id="47" w:name="_Ref530662780"/>
                      <w:r w:rsidRPr="00014033">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47"/>
                      <w:r w:rsidRPr="00014033">
                        <w:t xml:space="preserve">: Native Vegetation Vulnerability to climate change. Based on a RCP of 8.5, timeframe - 2050 </w:t>
                      </w:r>
                    </w:p>
                  </w:txbxContent>
                </v:textbox>
                <w10:wrap type="square"/>
              </v:shape>
            </w:pict>
          </mc:Fallback>
        </mc:AlternateContent>
      </w:r>
      <w:r w:rsidR="00196882">
        <w:br w:type="page"/>
      </w:r>
    </w:p>
    <w:p w14:paraId="51DAF80A" w14:textId="03CBEB74" w:rsidR="009E144B" w:rsidRDefault="009E144B" w:rsidP="00FF5AFA">
      <w:pPr>
        <w:pStyle w:val="Heading2"/>
      </w:pPr>
      <w:r>
        <w:lastRenderedPageBreak/>
        <w:t xml:space="preserve">6.5 </w:t>
      </w:r>
      <w:r w:rsidR="00447471">
        <w:t>Linking T</w:t>
      </w:r>
      <w:r>
        <w:t xml:space="preserve">hreats to </w:t>
      </w:r>
      <w:r w:rsidR="00447471">
        <w:t>A</w:t>
      </w:r>
      <w:r>
        <w:t>ctions</w:t>
      </w:r>
    </w:p>
    <w:p w14:paraId="51BAD0FB" w14:textId="3FC88B73" w:rsidR="009E144B" w:rsidRDefault="0092574E" w:rsidP="00FF5AFA">
      <w:pPr>
        <w:pStyle w:val="Paragraphtext"/>
      </w:pPr>
      <w:r>
        <w:fldChar w:fldCharType="begin"/>
      </w:r>
      <w:r>
        <w:instrText xml:space="preserve"> REF _Ref530520138 \h </w:instrText>
      </w:r>
      <w:r>
        <w:fldChar w:fldCharType="separate"/>
      </w:r>
      <w:r w:rsidR="001A133B">
        <w:t xml:space="preserve">Table </w:t>
      </w:r>
      <w:r w:rsidR="001A133B">
        <w:rPr>
          <w:noProof/>
        </w:rPr>
        <w:t>10</w:t>
      </w:r>
      <w:r>
        <w:fldChar w:fldCharType="end"/>
      </w:r>
      <w:r w:rsidR="008A639F">
        <w:t xml:space="preserve"> outlines how the management actions address the identified threats.</w:t>
      </w:r>
    </w:p>
    <w:p w14:paraId="1BE705C0" w14:textId="6E6BBA51" w:rsidR="008A639F" w:rsidRDefault="008A639F" w:rsidP="00FF5AFA">
      <w:pPr>
        <w:pStyle w:val="Caption"/>
      </w:pPr>
      <w:bookmarkStart w:id="36" w:name="_Ref530520138"/>
      <w:bookmarkStart w:id="37" w:name="_Ref530520110"/>
      <w:r>
        <w:t xml:space="preserve">Table </w:t>
      </w:r>
      <w:r w:rsidR="00B02507">
        <w:rPr>
          <w:noProof/>
        </w:rPr>
        <w:fldChar w:fldCharType="begin"/>
      </w:r>
      <w:r w:rsidR="00B02507">
        <w:rPr>
          <w:noProof/>
        </w:rPr>
        <w:instrText xml:space="preserve"> SEQ Table \* ARABIC </w:instrText>
      </w:r>
      <w:r w:rsidR="00B02507">
        <w:rPr>
          <w:noProof/>
        </w:rPr>
        <w:fldChar w:fldCharType="separate"/>
      </w:r>
      <w:r w:rsidR="001A133B">
        <w:rPr>
          <w:noProof/>
        </w:rPr>
        <w:t>10</w:t>
      </w:r>
      <w:r w:rsidR="00B02507">
        <w:rPr>
          <w:noProof/>
        </w:rPr>
        <w:fldChar w:fldCharType="end"/>
      </w:r>
      <w:bookmarkEnd w:id="36"/>
      <w:r>
        <w:t>: Linking threats to management actions</w:t>
      </w:r>
      <w:bookmarkEnd w:id="37"/>
    </w:p>
    <w:tbl>
      <w:tblPr>
        <w:tblStyle w:val="GridTable4-Accent1"/>
        <w:tblW w:w="0" w:type="auto"/>
        <w:tblLook w:val="0620" w:firstRow="1" w:lastRow="0" w:firstColumn="0" w:lastColumn="0" w:noHBand="1" w:noVBand="1"/>
      </w:tblPr>
      <w:tblGrid>
        <w:gridCol w:w="2689"/>
        <w:gridCol w:w="7082"/>
      </w:tblGrid>
      <w:tr w:rsidR="009E144B" w14:paraId="5920AA9F" w14:textId="77777777" w:rsidTr="00FF5AFA">
        <w:trPr>
          <w:cnfStyle w:val="100000000000" w:firstRow="1" w:lastRow="0" w:firstColumn="0" w:lastColumn="0" w:oddVBand="0" w:evenVBand="0" w:oddHBand="0" w:evenHBand="0" w:firstRowFirstColumn="0" w:firstRowLastColumn="0" w:lastRowFirstColumn="0" w:lastRowLastColumn="0"/>
        </w:trPr>
        <w:tc>
          <w:tcPr>
            <w:tcW w:w="2689" w:type="dxa"/>
          </w:tcPr>
          <w:p w14:paraId="08DA0DDA" w14:textId="5B2E286D" w:rsidR="009E144B" w:rsidRDefault="00215C86" w:rsidP="00945AE8">
            <w:pPr>
              <w:pStyle w:val="Paragraphtext"/>
              <w:spacing w:after="0"/>
            </w:pPr>
            <w:r>
              <w:t xml:space="preserve">Key </w:t>
            </w:r>
            <w:r w:rsidR="009E144B">
              <w:t>Threat</w:t>
            </w:r>
          </w:p>
        </w:tc>
        <w:tc>
          <w:tcPr>
            <w:tcW w:w="7082" w:type="dxa"/>
          </w:tcPr>
          <w:p w14:paraId="30521C9E" w14:textId="388AC719" w:rsidR="009E144B" w:rsidRDefault="008A639F" w:rsidP="00945AE8">
            <w:pPr>
              <w:pStyle w:val="Paragraphtext"/>
              <w:spacing w:after="0" w:line="240" w:lineRule="auto"/>
            </w:pPr>
            <w:r>
              <w:t>Management a</w:t>
            </w:r>
            <w:r w:rsidR="009E144B">
              <w:t>ctions</w:t>
            </w:r>
          </w:p>
        </w:tc>
      </w:tr>
      <w:tr w:rsidR="009E144B" w14:paraId="6204C770" w14:textId="77777777" w:rsidTr="00FF5AFA">
        <w:tc>
          <w:tcPr>
            <w:tcW w:w="2689" w:type="dxa"/>
          </w:tcPr>
          <w:p w14:paraId="50036F10" w14:textId="09520307" w:rsidR="009E144B" w:rsidRDefault="009E144B" w:rsidP="00945AE8">
            <w:pPr>
              <w:pStyle w:val="Paragraphtext"/>
              <w:spacing w:after="0"/>
            </w:pPr>
            <w:r>
              <w:t>Development</w:t>
            </w:r>
          </w:p>
        </w:tc>
        <w:tc>
          <w:tcPr>
            <w:tcW w:w="7082" w:type="dxa"/>
          </w:tcPr>
          <w:p w14:paraId="2D42705A" w14:textId="72A034A7" w:rsidR="009E144B" w:rsidRDefault="008A639F" w:rsidP="00945AE8">
            <w:pPr>
              <w:pStyle w:val="Paragraphtext"/>
              <w:spacing w:after="0" w:line="240" w:lineRule="auto"/>
            </w:pPr>
            <w:r>
              <w:fldChar w:fldCharType="begin"/>
            </w:r>
            <w:r>
              <w:instrText xml:space="preserve"> REF _Ref530518923 \h </w:instrText>
            </w:r>
            <w:r w:rsidR="00CA56B4">
              <w:instrText xml:space="preserve"> \* MERGEFORMAT </w:instrText>
            </w:r>
            <w:r>
              <w:fldChar w:fldCharType="separate"/>
            </w:r>
            <w:r w:rsidR="001A133B">
              <w:t>Improvements to planning controls</w:t>
            </w:r>
            <w:r>
              <w:fldChar w:fldCharType="end"/>
            </w:r>
            <w:r>
              <w:t xml:space="preserve"> </w:t>
            </w:r>
            <w:r w:rsidR="00422F28">
              <w:t>–</w:t>
            </w:r>
            <w:r>
              <w:t xml:space="preserve"> </w:t>
            </w:r>
            <w:r w:rsidR="00422F28">
              <w:t xml:space="preserve">Page </w:t>
            </w:r>
            <w:r w:rsidR="00422F28">
              <w:fldChar w:fldCharType="begin"/>
            </w:r>
            <w:r w:rsidR="00422F28">
              <w:instrText xml:space="preserve"> PAGEREF _Ref530518923 \h </w:instrText>
            </w:r>
            <w:r w:rsidR="00422F28">
              <w:fldChar w:fldCharType="separate"/>
            </w:r>
            <w:r w:rsidR="001A133B">
              <w:rPr>
                <w:noProof/>
              </w:rPr>
              <w:t>47</w:t>
            </w:r>
            <w:r w:rsidR="00422F28">
              <w:fldChar w:fldCharType="end"/>
            </w:r>
          </w:p>
          <w:p w14:paraId="50BC56E8" w14:textId="43808FE7" w:rsidR="00CA56B4" w:rsidRDefault="00CA56B4" w:rsidP="00945AE8">
            <w:pPr>
              <w:pStyle w:val="Paragraphtext"/>
              <w:spacing w:after="0" w:line="240" w:lineRule="auto"/>
            </w:pPr>
            <w:r>
              <w:fldChar w:fldCharType="begin"/>
            </w:r>
            <w:r>
              <w:instrText xml:space="preserve"> REF _Ref531705855 \h  \* MERGEFORMAT </w:instrText>
            </w:r>
            <w:r>
              <w:fldChar w:fldCharType="separate"/>
            </w:r>
            <w:r w:rsidR="001A133B" w:rsidRPr="003E4921">
              <w:t>Planning compliance</w:t>
            </w:r>
            <w:r>
              <w:fldChar w:fldCharType="end"/>
            </w:r>
            <w:r>
              <w:t xml:space="preserve"> – Page </w:t>
            </w:r>
            <w:r w:rsidR="00287546">
              <w:t>76</w:t>
            </w:r>
          </w:p>
          <w:p w14:paraId="059BCDF2" w14:textId="3218D447" w:rsidR="008A639F" w:rsidRDefault="008A639F" w:rsidP="00945AE8">
            <w:pPr>
              <w:pStyle w:val="Paragraphtext"/>
              <w:spacing w:after="0" w:line="240" w:lineRule="auto"/>
            </w:pPr>
            <w:r>
              <w:fldChar w:fldCharType="begin"/>
            </w:r>
            <w:r>
              <w:instrText xml:space="preserve"> REF _Ref530519035 \h </w:instrText>
            </w:r>
            <w:r w:rsidR="00CA56B4">
              <w:instrText xml:space="preserve"> \* MERGEFORMAT </w:instrText>
            </w:r>
            <w:r>
              <w:fldChar w:fldCharType="separate"/>
            </w:r>
            <w:r w:rsidR="001A133B">
              <w:t>Permanent protection of biodiversity on</w:t>
            </w:r>
            <w:r w:rsidR="001A133B" w:rsidRPr="00FB5B77">
              <w:t xml:space="preserve"> </w:t>
            </w:r>
            <w:r w:rsidR="001A133B">
              <w:t>p</w:t>
            </w:r>
            <w:r w:rsidR="001A133B" w:rsidRPr="00FB5B77">
              <w:t xml:space="preserve">rivate </w:t>
            </w:r>
            <w:r w:rsidR="001A133B">
              <w:t>l</w:t>
            </w:r>
            <w:r w:rsidR="001A133B" w:rsidRPr="00FB5B77">
              <w:t>and</w:t>
            </w:r>
            <w:r>
              <w:fldChar w:fldCharType="end"/>
            </w:r>
            <w:r>
              <w:t xml:space="preserve"> - Page </w:t>
            </w:r>
            <w:r w:rsidR="00287546">
              <w:t>80</w:t>
            </w:r>
          </w:p>
          <w:p w14:paraId="7EC08F33" w14:textId="77777777" w:rsidR="001A133B" w:rsidRDefault="00CA56B4" w:rsidP="001A133B">
            <w:pPr>
              <w:pStyle w:val="Paragraphtext"/>
            </w:pPr>
            <w:r>
              <w:fldChar w:fldCharType="begin"/>
            </w:r>
            <w:r>
              <w:instrText xml:space="preserve"> REF _Ref530519961 \h  \* MERGEFORMAT </w:instrText>
            </w:r>
            <w:r>
              <w:fldChar w:fldCharType="separate"/>
            </w:r>
            <w:r w:rsidR="001A133B">
              <w:t>Protection of t</w:t>
            </w:r>
            <w:r w:rsidR="001A133B" w:rsidRPr="00435D2B">
              <w:t xml:space="preserve">hreatened </w:t>
            </w:r>
            <w:r w:rsidR="001A133B">
              <w:t>s</w:t>
            </w:r>
            <w:r w:rsidR="001A133B" w:rsidRPr="00435D2B">
              <w:t xml:space="preserve">pecies </w:t>
            </w:r>
            <w:r w:rsidR="001A133B">
              <w:t>and communities</w:t>
            </w:r>
            <w:r>
              <w:fldChar w:fldCharType="end"/>
            </w:r>
            <w:r>
              <w:t xml:space="preserve"> – Page </w:t>
            </w:r>
            <w:r w:rsidR="00287546">
              <w:t>82</w:t>
            </w:r>
            <w:r w:rsidR="008A639F">
              <w:fldChar w:fldCharType="begin"/>
            </w:r>
            <w:r w:rsidR="008A639F">
              <w:instrText xml:space="preserve"> REF _Ref530519077 \h </w:instrText>
            </w:r>
            <w:r>
              <w:instrText xml:space="preserve"> \* MERGEFORMAT </w:instrText>
            </w:r>
            <w:r w:rsidR="008A639F">
              <w:fldChar w:fldCharType="separate"/>
            </w:r>
          </w:p>
          <w:p w14:paraId="3C429FE6" w14:textId="77777777" w:rsidR="001A133B" w:rsidRPr="001A133B" w:rsidRDefault="001A133B" w:rsidP="001A133B">
            <w:pPr>
              <w:pStyle w:val="Paragraphtext"/>
            </w:pPr>
            <w:r>
              <w:br w:type="page"/>
            </w:r>
          </w:p>
          <w:p w14:paraId="1FA2D3C8" w14:textId="77777777" w:rsidR="001A133B" w:rsidRDefault="001A133B" w:rsidP="001A133B">
            <w:pPr>
              <w:pStyle w:val="Paragraphtext"/>
              <w:rPr>
                <w:color w:val="800000"/>
                <w:sz w:val="32"/>
                <w:szCs w:val="36"/>
                <w:lang w:val="en-US"/>
              </w:rPr>
            </w:pPr>
            <w:r w:rsidRPr="00E53C84">
              <w:t>Conservation on private land</w:t>
            </w:r>
            <w:r w:rsidR="008A639F">
              <w:fldChar w:fldCharType="end"/>
            </w:r>
            <w:r w:rsidR="008A639F">
              <w:t xml:space="preserve"> – Page </w:t>
            </w:r>
            <w:r w:rsidR="00BC0BD3">
              <w:t>92</w:t>
            </w:r>
            <w:r w:rsidR="008A639F">
              <w:fldChar w:fldCharType="begin"/>
            </w:r>
            <w:r w:rsidR="008A639F">
              <w:instrText xml:space="preserve"> REF _Ref530519100 \h </w:instrText>
            </w:r>
            <w:r w:rsidR="00686666">
              <w:instrText xml:space="preserve"> \* MERGEFORMAT </w:instrText>
            </w:r>
            <w:r w:rsidR="008A639F">
              <w:fldChar w:fldCharType="separate"/>
            </w:r>
            <w:r w:rsidRPr="001A133B">
              <w:rPr>
                <w:color w:val="800000"/>
                <w:sz w:val="32"/>
                <w:szCs w:val="36"/>
                <w:lang w:val="en-US"/>
              </w:rPr>
              <w:br w:type="page"/>
            </w:r>
          </w:p>
          <w:p w14:paraId="2EC8A23D" w14:textId="1956C90A" w:rsidR="008A639F" w:rsidRPr="00686666" w:rsidRDefault="001A133B" w:rsidP="00BC0BD3">
            <w:pPr>
              <w:pStyle w:val="Paragraphtext"/>
              <w:spacing w:after="0" w:line="240" w:lineRule="auto"/>
              <w:rPr>
                <w:color w:val="800000"/>
                <w:sz w:val="32"/>
                <w:szCs w:val="36"/>
                <w:lang w:val="en-US"/>
              </w:rPr>
            </w:pPr>
            <w:r>
              <w:t>Urban biodiversity</w:t>
            </w:r>
            <w:r w:rsidR="008A639F">
              <w:fldChar w:fldCharType="end"/>
            </w:r>
            <w:r w:rsidR="008A639F">
              <w:t xml:space="preserve"> – Page </w:t>
            </w:r>
            <w:r w:rsidR="00BC0BD3">
              <w:t>94</w:t>
            </w:r>
          </w:p>
        </w:tc>
      </w:tr>
      <w:tr w:rsidR="009E144B" w14:paraId="382436CA" w14:textId="77777777" w:rsidTr="00FF5AFA">
        <w:tc>
          <w:tcPr>
            <w:tcW w:w="2689" w:type="dxa"/>
          </w:tcPr>
          <w:p w14:paraId="6C640640" w14:textId="74041977" w:rsidR="009E144B" w:rsidRDefault="00F75333" w:rsidP="00945AE8">
            <w:pPr>
              <w:pStyle w:val="Paragraphtext"/>
              <w:spacing w:after="0"/>
            </w:pPr>
            <w:r>
              <w:t>Private l</w:t>
            </w:r>
            <w:r w:rsidR="009E144B">
              <w:t xml:space="preserve">and </w:t>
            </w:r>
            <w:r>
              <w:t>m</w:t>
            </w:r>
            <w:r w:rsidR="009E144B">
              <w:t>anagement</w:t>
            </w:r>
            <w:r>
              <w:t xml:space="preserve"> p</w:t>
            </w:r>
            <w:r w:rsidR="009E144B">
              <w:t>ractices</w:t>
            </w:r>
          </w:p>
        </w:tc>
        <w:tc>
          <w:tcPr>
            <w:tcW w:w="7082" w:type="dxa"/>
          </w:tcPr>
          <w:p w14:paraId="1A56C5CE" w14:textId="7EDA29DB" w:rsidR="008A639F" w:rsidRDefault="008A639F" w:rsidP="00945AE8">
            <w:pPr>
              <w:pStyle w:val="Paragraphtext"/>
              <w:spacing w:after="0" w:line="240" w:lineRule="auto"/>
            </w:pPr>
            <w:r>
              <w:fldChar w:fldCharType="begin"/>
            </w:r>
            <w:r>
              <w:instrText xml:space="preserve"> REF _Ref530518923 \h </w:instrText>
            </w:r>
            <w:r w:rsidR="00CA56B4">
              <w:instrText xml:space="preserve"> \* MERGEFORMAT </w:instrText>
            </w:r>
            <w:r>
              <w:fldChar w:fldCharType="separate"/>
            </w:r>
            <w:r w:rsidR="001A133B">
              <w:t>Improvements to planning controls</w:t>
            </w:r>
            <w:r>
              <w:fldChar w:fldCharType="end"/>
            </w:r>
            <w:r>
              <w:t xml:space="preserve"> - Page </w:t>
            </w:r>
            <w:r>
              <w:fldChar w:fldCharType="begin"/>
            </w:r>
            <w:r>
              <w:instrText xml:space="preserve"> PAGEREF _Ref530518923 \h </w:instrText>
            </w:r>
            <w:r>
              <w:fldChar w:fldCharType="separate"/>
            </w:r>
            <w:r w:rsidR="001A133B">
              <w:rPr>
                <w:noProof/>
              </w:rPr>
              <w:t>47</w:t>
            </w:r>
            <w:r>
              <w:fldChar w:fldCharType="end"/>
            </w:r>
          </w:p>
          <w:p w14:paraId="52EFC627" w14:textId="20A9B0C1" w:rsidR="00CA56B4" w:rsidRDefault="00CA56B4" w:rsidP="00945AE8">
            <w:pPr>
              <w:pStyle w:val="Paragraphtext"/>
              <w:spacing w:after="0" w:line="240" w:lineRule="auto"/>
            </w:pPr>
            <w:r>
              <w:fldChar w:fldCharType="begin"/>
            </w:r>
            <w:r>
              <w:instrText xml:space="preserve"> REF _Ref531705855 \h  \* MERGEFORMAT </w:instrText>
            </w:r>
            <w:r>
              <w:fldChar w:fldCharType="separate"/>
            </w:r>
            <w:r w:rsidR="001A133B" w:rsidRPr="003E4921">
              <w:t>Planning compliance</w:t>
            </w:r>
            <w:r>
              <w:fldChar w:fldCharType="end"/>
            </w:r>
            <w:r>
              <w:t xml:space="preserve"> – Page </w:t>
            </w:r>
            <w:r w:rsidR="00287546">
              <w:t>76</w:t>
            </w:r>
          </w:p>
          <w:p w14:paraId="0D44A688" w14:textId="0C065ECA" w:rsidR="00CA56B4" w:rsidRDefault="00CA56B4" w:rsidP="00945AE8">
            <w:pPr>
              <w:pStyle w:val="Paragraphtext"/>
              <w:spacing w:after="0" w:line="240" w:lineRule="auto"/>
            </w:pPr>
            <w:r>
              <w:fldChar w:fldCharType="begin"/>
            </w:r>
            <w:r>
              <w:instrText xml:space="preserve"> REF _Ref531705883 \h  \* MERGEFORMAT </w:instrText>
            </w:r>
            <w:r>
              <w:fldChar w:fldCharType="separate"/>
            </w:r>
            <w:r w:rsidR="001A133B">
              <w:t>Domestic Animal Management</w:t>
            </w:r>
            <w:r>
              <w:fldChar w:fldCharType="end"/>
            </w:r>
            <w:r>
              <w:t xml:space="preserve"> – Page </w:t>
            </w:r>
            <w:r w:rsidR="00BC0BD3">
              <w:t>77</w:t>
            </w:r>
          </w:p>
          <w:p w14:paraId="05192CA4" w14:textId="3046B73C" w:rsidR="008A639F" w:rsidRDefault="008A639F" w:rsidP="00945AE8">
            <w:pPr>
              <w:pStyle w:val="Paragraphtext"/>
              <w:spacing w:after="0" w:line="240" w:lineRule="auto"/>
            </w:pPr>
            <w:r>
              <w:fldChar w:fldCharType="begin"/>
            </w:r>
            <w:r>
              <w:instrText xml:space="preserve"> REF _Ref530519182 \h </w:instrText>
            </w:r>
            <w:r w:rsidR="00CA56B4">
              <w:instrText xml:space="preserve"> \* MERGEFORMAT </w:instrText>
            </w:r>
            <w:r>
              <w:fldChar w:fldCharType="separate"/>
            </w:r>
            <w:r w:rsidR="001A133B">
              <w:t>Fire and biodiversity</w:t>
            </w:r>
            <w:r>
              <w:fldChar w:fldCharType="end"/>
            </w:r>
            <w:r>
              <w:t xml:space="preserve"> – Page </w:t>
            </w:r>
            <w:r w:rsidR="00BC0BD3">
              <w:t>78</w:t>
            </w:r>
          </w:p>
          <w:p w14:paraId="2BB733E4" w14:textId="464669A0" w:rsidR="008A639F" w:rsidRDefault="008A639F" w:rsidP="00945AE8">
            <w:pPr>
              <w:pStyle w:val="Paragraphtext"/>
              <w:spacing w:after="0" w:line="240" w:lineRule="auto"/>
            </w:pPr>
            <w:r>
              <w:fldChar w:fldCharType="begin"/>
            </w:r>
            <w:r>
              <w:instrText xml:space="preserve"> REF _Ref530519035 \h </w:instrText>
            </w:r>
            <w:r w:rsidR="00CA56B4">
              <w:instrText xml:space="preserve"> \* MERGEFORMAT </w:instrText>
            </w:r>
            <w:r>
              <w:fldChar w:fldCharType="separate"/>
            </w:r>
            <w:r w:rsidR="001A133B">
              <w:t>Permanent protection of biodiversity on</w:t>
            </w:r>
            <w:r w:rsidR="001A133B" w:rsidRPr="00FB5B77">
              <w:t xml:space="preserve"> </w:t>
            </w:r>
            <w:r w:rsidR="001A133B">
              <w:t>p</w:t>
            </w:r>
            <w:r w:rsidR="001A133B" w:rsidRPr="00FB5B77">
              <w:t xml:space="preserve">rivate </w:t>
            </w:r>
            <w:r w:rsidR="001A133B">
              <w:t>l</w:t>
            </w:r>
            <w:r w:rsidR="001A133B" w:rsidRPr="00FB5B77">
              <w:t>and</w:t>
            </w:r>
            <w:r>
              <w:fldChar w:fldCharType="end"/>
            </w:r>
            <w:r>
              <w:t xml:space="preserve"> - Page </w:t>
            </w:r>
            <w:r w:rsidR="00287546">
              <w:t>80</w:t>
            </w:r>
          </w:p>
          <w:p w14:paraId="7E143DED" w14:textId="77777777" w:rsidR="001A133B" w:rsidRDefault="008A639F" w:rsidP="001A133B">
            <w:pPr>
              <w:pStyle w:val="Paragraphtext"/>
            </w:pPr>
            <w:r>
              <w:fldChar w:fldCharType="begin"/>
            </w:r>
            <w:r>
              <w:instrText xml:space="preserve"> REF _Ref530519961 \h </w:instrText>
            </w:r>
            <w:r w:rsidR="00CA56B4">
              <w:instrText xml:space="preserve"> \* MERGEFORMAT </w:instrText>
            </w:r>
            <w:r>
              <w:fldChar w:fldCharType="separate"/>
            </w:r>
            <w:r w:rsidR="001A133B">
              <w:t>Protection of t</w:t>
            </w:r>
            <w:r w:rsidR="001A133B" w:rsidRPr="00435D2B">
              <w:t xml:space="preserve">hreatened </w:t>
            </w:r>
            <w:r w:rsidR="001A133B">
              <w:t>s</w:t>
            </w:r>
            <w:r w:rsidR="001A133B" w:rsidRPr="00435D2B">
              <w:t xml:space="preserve">pecies </w:t>
            </w:r>
            <w:r w:rsidR="001A133B">
              <w:t>and communities</w:t>
            </w:r>
            <w:r>
              <w:fldChar w:fldCharType="end"/>
            </w:r>
            <w:r>
              <w:t xml:space="preserve"> – Page </w:t>
            </w:r>
            <w:r w:rsidR="00287546">
              <w:t>82</w:t>
            </w:r>
            <w:r>
              <w:fldChar w:fldCharType="begin"/>
            </w:r>
            <w:r>
              <w:instrText xml:space="preserve"> REF _Ref530519077 \h </w:instrText>
            </w:r>
            <w:r w:rsidR="00686666">
              <w:instrText xml:space="preserve"> \* MERGEFORMAT </w:instrText>
            </w:r>
            <w:r>
              <w:fldChar w:fldCharType="separate"/>
            </w:r>
          </w:p>
          <w:p w14:paraId="69989A57" w14:textId="77777777" w:rsidR="001A133B" w:rsidRPr="001A133B" w:rsidRDefault="001A133B" w:rsidP="001A133B">
            <w:pPr>
              <w:pStyle w:val="Paragraphtext"/>
            </w:pPr>
            <w:r>
              <w:br w:type="page"/>
            </w:r>
          </w:p>
          <w:p w14:paraId="199D844E" w14:textId="3618D88D" w:rsidR="009E144B" w:rsidRDefault="001A133B" w:rsidP="00945AE8">
            <w:pPr>
              <w:pStyle w:val="Paragraphtext"/>
              <w:spacing w:after="0" w:line="240" w:lineRule="auto"/>
            </w:pPr>
            <w:r w:rsidRPr="00E53C84">
              <w:t>Conservation on private land</w:t>
            </w:r>
            <w:r w:rsidR="008A639F">
              <w:fldChar w:fldCharType="end"/>
            </w:r>
            <w:r w:rsidR="008A639F">
              <w:t xml:space="preserve"> – Page </w:t>
            </w:r>
            <w:r w:rsidR="00BC0BD3">
              <w:t>92</w:t>
            </w:r>
          </w:p>
          <w:p w14:paraId="31ED6284" w14:textId="567C5EED" w:rsidR="008A639F" w:rsidRDefault="008A639F" w:rsidP="00945AE8">
            <w:pPr>
              <w:pStyle w:val="Paragraphtext"/>
              <w:spacing w:after="0" w:line="240" w:lineRule="auto"/>
            </w:pPr>
            <w:r>
              <w:fldChar w:fldCharType="begin"/>
            </w:r>
            <w:r>
              <w:instrText xml:space="preserve"> REF _Ref530519514 \h </w:instrText>
            </w:r>
            <w:r w:rsidR="00CA56B4">
              <w:instrText xml:space="preserve"> \* MERGEFORMAT </w:instrText>
            </w:r>
            <w:r>
              <w:fldChar w:fldCharType="separate"/>
            </w:r>
            <w:r w:rsidR="001A133B" w:rsidRPr="000F3E5C">
              <w:t>C</w:t>
            </w:r>
            <w:r w:rsidR="001A133B">
              <w:t>ommunity c</w:t>
            </w:r>
            <w:r w:rsidR="001A133B" w:rsidRPr="000F3E5C">
              <w:t>onnecting to nature</w:t>
            </w:r>
            <w:r>
              <w:fldChar w:fldCharType="end"/>
            </w:r>
            <w:r>
              <w:t xml:space="preserve"> – Page </w:t>
            </w:r>
            <w:r w:rsidR="00BC0BD3">
              <w:t>109</w:t>
            </w:r>
          </w:p>
          <w:p w14:paraId="137318D2" w14:textId="77777777" w:rsidR="001A133B" w:rsidRPr="001A133B" w:rsidRDefault="008A639F" w:rsidP="001A133B">
            <w:pPr>
              <w:pStyle w:val="Paragraphtext"/>
            </w:pPr>
            <w:r>
              <w:fldChar w:fldCharType="begin"/>
            </w:r>
            <w:r>
              <w:instrText xml:space="preserve"> REF _Ref530519590 \h </w:instrText>
            </w:r>
            <w:r w:rsidR="00686666">
              <w:instrText xml:space="preserve"> \* MERGEFORMAT </w:instrText>
            </w:r>
            <w:r>
              <w:fldChar w:fldCharType="separate"/>
            </w:r>
            <w:r w:rsidR="001A133B">
              <w:br w:type="page"/>
            </w:r>
          </w:p>
          <w:p w14:paraId="5450BB09" w14:textId="3D91A3D2" w:rsidR="008A639F" w:rsidRDefault="001A133B" w:rsidP="00BC0BD3">
            <w:pPr>
              <w:pStyle w:val="Paragraphtext"/>
              <w:spacing w:after="0" w:line="240" w:lineRule="auto"/>
            </w:pPr>
            <w:r>
              <w:t>7.5 Objective 5: Enhance the Capacity of Community G</w:t>
            </w:r>
            <w:r w:rsidRPr="005800AC">
              <w:t>roups</w:t>
            </w:r>
            <w:r>
              <w:t xml:space="preserve"> to Undertake Conservation Activities</w:t>
            </w:r>
            <w:r w:rsidR="008A639F">
              <w:fldChar w:fldCharType="end"/>
            </w:r>
            <w:r w:rsidR="008A639F">
              <w:t xml:space="preserve">– Page </w:t>
            </w:r>
            <w:r w:rsidR="00BC0BD3">
              <w:t>113</w:t>
            </w:r>
          </w:p>
        </w:tc>
      </w:tr>
      <w:tr w:rsidR="009E144B" w14:paraId="24E23E1D" w14:textId="77777777" w:rsidTr="00FF5AFA">
        <w:tc>
          <w:tcPr>
            <w:tcW w:w="2689" w:type="dxa"/>
          </w:tcPr>
          <w:p w14:paraId="6056BA26" w14:textId="01B405AB" w:rsidR="009E144B" w:rsidRDefault="009E144B" w:rsidP="00945AE8">
            <w:pPr>
              <w:pStyle w:val="Paragraphtext"/>
              <w:spacing w:after="0"/>
            </w:pPr>
            <w:r>
              <w:t>Firewood harvesting</w:t>
            </w:r>
          </w:p>
        </w:tc>
        <w:tc>
          <w:tcPr>
            <w:tcW w:w="7082" w:type="dxa"/>
          </w:tcPr>
          <w:p w14:paraId="38E24F55" w14:textId="50EF811E" w:rsidR="00606416" w:rsidRDefault="00606416" w:rsidP="00945AE8">
            <w:pPr>
              <w:pStyle w:val="Paragraphtext"/>
              <w:spacing w:after="0" w:line="240" w:lineRule="auto"/>
            </w:pPr>
            <w:r>
              <w:fldChar w:fldCharType="begin"/>
            </w:r>
            <w:r>
              <w:instrText xml:space="preserve"> REF _Ref530518923 \h </w:instrText>
            </w:r>
            <w:r w:rsidR="00CA56B4">
              <w:instrText xml:space="preserve"> \* MERGEFORMAT </w:instrText>
            </w:r>
            <w:r>
              <w:fldChar w:fldCharType="separate"/>
            </w:r>
            <w:r w:rsidR="001A133B">
              <w:t>Improvements to planning controls</w:t>
            </w:r>
            <w:r>
              <w:fldChar w:fldCharType="end"/>
            </w:r>
            <w:r>
              <w:t xml:space="preserve"> - Page </w:t>
            </w:r>
            <w:r>
              <w:fldChar w:fldCharType="begin"/>
            </w:r>
            <w:r>
              <w:instrText xml:space="preserve"> PAGEREF _Ref530518923 \h </w:instrText>
            </w:r>
            <w:r>
              <w:fldChar w:fldCharType="separate"/>
            </w:r>
            <w:r w:rsidR="001A133B">
              <w:rPr>
                <w:noProof/>
              </w:rPr>
              <w:t>47</w:t>
            </w:r>
            <w:r>
              <w:fldChar w:fldCharType="end"/>
            </w:r>
          </w:p>
          <w:p w14:paraId="3BB2EE3B" w14:textId="77777777" w:rsidR="001A133B" w:rsidRDefault="00CA56B4" w:rsidP="001A133B">
            <w:pPr>
              <w:pStyle w:val="Paragraphtext"/>
            </w:pPr>
            <w:r>
              <w:fldChar w:fldCharType="begin"/>
            </w:r>
            <w:r>
              <w:instrText xml:space="preserve"> REF _Ref530519246 \h  \* MERGEFORMAT </w:instrText>
            </w:r>
            <w:r>
              <w:fldChar w:fldCharType="separate"/>
            </w:r>
            <w:r w:rsidR="001A133B">
              <w:t>State managed reserves</w:t>
            </w:r>
            <w:r>
              <w:fldChar w:fldCharType="end"/>
            </w:r>
            <w:r>
              <w:t xml:space="preserve"> – Page </w:t>
            </w:r>
            <w:r>
              <w:fldChar w:fldCharType="begin"/>
            </w:r>
            <w:r>
              <w:instrText xml:space="preserve"> PAGEREF _Ref530519246 \h </w:instrText>
            </w:r>
            <w:r>
              <w:fldChar w:fldCharType="separate"/>
            </w:r>
            <w:r w:rsidR="001A133B">
              <w:rPr>
                <w:noProof/>
              </w:rPr>
              <w:t>80</w:t>
            </w:r>
            <w:r>
              <w:fldChar w:fldCharType="end"/>
            </w:r>
            <w:r w:rsidR="008A639F">
              <w:fldChar w:fldCharType="begin"/>
            </w:r>
            <w:r w:rsidR="008A639F">
              <w:instrText xml:space="preserve"> REF _Ref530519077 \h </w:instrText>
            </w:r>
            <w:r>
              <w:instrText xml:space="preserve"> \* MERGEFORMAT </w:instrText>
            </w:r>
            <w:r w:rsidR="008A639F">
              <w:fldChar w:fldCharType="separate"/>
            </w:r>
          </w:p>
          <w:p w14:paraId="5A6A1750" w14:textId="77777777" w:rsidR="001A133B" w:rsidRPr="001A133B" w:rsidRDefault="001A133B" w:rsidP="001A133B">
            <w:pPr>
              <w:pStyle w:val="Paragraphtext"/>
            </w:pPr>
            <w:r>
              <w:br w:type="page"/>
            </w:r>
          </w:p>
          <w:p w14:paraId="6A59DAEA" w14:textId="7A3E6302" w:rsidR="009E144B" w:rsidRDefault="001A133B" w:rsidP="00945AE8">
            <w:pPr>
              <w:pStyle w:val="Paragraphtext"/>
              <w:spacing w:after="0" w:line="240" w:lineRule="auto"/>
            </w:pPr>
            <w:r w:rsidRPr="00E53C84">
              <w:t>Conservation on private land</w:t>
            </w:r>
            <w:r w:rsidR="008A639F">
              <w:fldChar w:fldCharType="end"/>
            </w:r>
            <w:r w:rsidR="008A639F">
              <w:t xml:space="preserve"> – Page </w:t>
            </w:r>
            <w:r w:rsidR="00BC0BD3">
              <w:t>92</w:t>
            </w:r>
          </w:p>
          <w:p w14:paraId="7A302AAE" w14:textId="08BB5067" w:rsidR="008A639F" w:rsidRDefault="008A639F" w:rsidP="00945AE8">
            <w:pPr>
              <w:pStyle w:val="Paragraphtext"/>
              <w:spacing w:after="0" w:line="240" w:lineRule="auto"/>
            </w:pPr>
            <w:r>
              <w:fldChar w:fldCharType="begin"/>
            </w:r>
            <w:r>
              <w:instrText xml:space="preserve"> REF _Ref530519514 \h </w:instrText>
            </w:r>
            <w:r w:rsidR="00CA56B4">
              <w:instrText xml:space="preserve"> \* MERGEFORMAT </w:instrText>
            </w:r>
            <w:r>
              <w:fldChar w:fldCharType="separate"/>
            </w:r>
            <w:r w:rsidR="001A133B" w:rsidRPr="000F3E5C">
              <w:t>C</w:t>
            </w:r>
            <w:r w:rsidR="001A133B">
              <w:t>ommunity c</w:t>
            </w:r>
            <w:r w:rsidR="001A133B" w:rsidRPr="000F3E5C">
              <w:t>onnecting to nature</w:t>
            </w:r>
            <w:r>
              <w:fldChar w:fldCharType="end"/>
            </w:r>
            <w:r>
              <w:t xml:space="preserve"> – Page </w:t>
            </w:r>
            <w:r w:rsidR="00BC0BD3">
              <w:t>109</w:t>
            </w:r>
          </w:p>
        </w:tc>
      </w:tr>
      <w:tr w:rsidR="009E144B" w14:paraId="3DFC479C" w14:textId="77777777" w:rsidTr="00FF5AFA">
        <w:tc>
          <w:tcPr>
            <w:tcW w:w="2689" w:type="dxa"/>
          </w:tcPr>
          <w:p w14:paraId="16759D67" w14:textId="401E6B8D" w:rsidR="009E144B" w:rsidRDefault="00215C86" w:rsidP="00945AE8">
            <w:pPr>
              <w:pStyle w:val="Paragraphtext"/>
              <w:spacing w:after="0"/>
            </w:pPr>
            <w:r>
              <w:t>Domestic cats and dogs</w:t>
            </w:r>
          </w:p>
        </w:tc>
        <w:tc>
          <w:tcPr>
            <w:tcW w:w="7082" w:type="dxa"/>
          </w:tcPr>
          <w:p w14:paraId="642C08A9" w14:textId="6A9308A2" w:rsidR="00CA56B4" w:rsidRDefault="00CA56B4" w:rsidP="00945AE8">
            <w:pPr>
              <w:pStyle w:val="Paragraphtext"/>
              <w:spacing w:after="0" w:line="240" w:lineRule="auto"/>
            </w:pPr>
            <w:r>
              <w:fldChar w:fldCharType="begin"/>
            </w:r>
            <w:r>
              <w:instrText xml:space="preserve"> REF _Ref531705883 \h  \* MERGEFORMAT </w:instrText>
            </w:r>
            <w:r>
              <w:fldChar w:fldCharType="separate"/>
            </w:r>
            <w:r w:rsidR="001A133B">
              <w:t>Domestic Animal Management</w:t>
            </w:r>
            <w:r>
              <w:fldChar w:fldCharType="end"/>
            </w:r>
            <w:r>
              <w:t xml:space="preserve"> – Page </w:t>
            </w:r>
            <w:r w:rsidR="00BC0BD3">
              <w:t>77</w:t>
            </w:r>
          </w:p>
          <w:p w14:paraId="6AC432AF" w14:textId="6A276FCD" w:rsidR="008A639F" w:rsidRDefault="008A639F" w:rsidP="00945AE8">
            <w:pPr>
              <w:pStyle w:val="Paragraphtext"/>
              <w:spacing w:after="0" w:line="240" w:lineRule="auto"/>
            </w:pPr>
            <w:r>
              <w:fldChar w:fldCharType="begin"/>
            </w:r>
            <w:r>
              <w:instrText xml:space="preserve"> REF _Ref530519961 \h </w:instrText>
            </w:r>
            <w:r w:rsidR="00CA56B4">
              <w:instrText xml:space="preserve"> \* MERGEFORMAT </w:instrText>
            </w:r>
            <w:r>
              <w:fldChar w:fldCharType="separate"/>
            </w:r>
            <w:r w:rsidR="001A133B">
              <w:t>Protection of t</w:t>
            </w:r>
            <w:r w:rsidR="001A133B" w:rsidRPr="00435D2B">
              <w:t xml:space="preserve">hreatened </w:t>
            </w:r>
            <w:r w:rsidR="001A133B">
              <w:t>s</w:t>
            </w:r>
            <w:r w:rsidR="001A133B" w:rsidRPr="00435D2B">
              <w:t xml:space="preserve">pecies </w:t>
            </w:r>
            <w:r w:rsidR="001A133B">
              <w:t>and communities</w:t>
            </w:r>
            <w:r>
              <w:fldChar w:fldCharType="end"/>
            </w:r>
            <w:r>
              <w:t xml:space="preserve"> – Page </w:t>
            </w:r>
            <w:r w:rsidR="00BC0BD3">
              <w:t>82</w:t>
            </w:r>
          </w:p>
          <w:p w14:paraId="39243B1B" w14:textId="74172992" w:rsidR="008A639F" w:rsidRDefault="008A639F" w:rsidP="00BC0BD3">
            <w:pPr>
              <w:pStyle w:val="Paragraphtext"/>
              <w:spacing w:after="0" w:line="240" w:lineRule="auto"/>
            </w:pPr>
            <w:r>
              <w:fldChar w:fldCharType="begin"/>
            </w:r>
            <w:r>
              <w:instrText xml:space="preserve"> REF _Ref530519514 \h </w:instrText>
            </w:r>
            <w:r w:rsidR="00CA56B4">
              <w:instrText xml:space="preserve"> \* MERGEFORMAT </w:instrText>
            </w:r>
            <w:r>
              <w:fldChar w:fldCharType="separate"/>
            </w:r>
            <w:r w:rsidR="001A133B" w:rsidRPr="000F3E5C">
              <w:t>C</w:t>
            </w:r>
            <w:r w:rsidR="001A133B">
              <w:t>ommunity c</w:t>
            </w:r>
            <w:r w:rsidR="001A133B" w:rsidRPr="000F3E5C">
              <w:t>onnecting to nature</w:t>
            </w:r>
            <w:r>
              <w:fldChar w:fldCharType="end"/>
            </w:r>
            <w:r>
              <w:t xml:space="preserve"> – Page </w:t>
            </w:r>
            <w:r w:rsidR="00BC0BD3">
              <w:t>109</w:t>
            </w:r>
          </w:p>
        </w:tc>
      </w:tr>
      <w:tr w:rsidR="00F75333" w14:paraId="5D0D8DF6" w14:textId="77777777" w:rsidTr="00CA56B4">
        <w:tc>
          <w:tcPr>
            <w:tcW w:w="2689" w:type="dxa"/>
          </w:tcPr>
          <w:p w14:paraId="5FC98C02" w14:textId="72FAC2AE" w:rsidR="00F75333" w:rsidRDefault="00F75333" w:rsidP="00945AE8">
            <w:pPr>
              <w:pStyle w:val="Paragraphtext"/>
              <w:spacing w:after="0"/>
            </w:pPr>
            <w:r>
              <w:t>Pub</w:t>
            </w:r>
            <w:r w:rsidR="008A639F">
              <w:t>l</w:t>
            </w:r>
            <w:r>
              <w:t>ic land management practices</w:t>
            </w:r>
          </w:p>
        </w:tc>
        <w:tc>
          <w:tcPr>
            <w:tcW w:w="7082" w:type="dxa"/>
          </w:tcPr>
          <w:p w14:paraId="1B93805D" w14:textId="1C82183E" w:rsidR="008A639F" w:rsidRDefault="008A639F" w:rsidP="00945AE8">
            <w:pPr>
              <w:pStyle w:val="Paragraphtext"/>
              <w:spacing w:after="0" w:line="240" w:lineRule="auto"/>
            </w:pPr>
            <w:r>
              <w:fldChar w:fldCharType="begin"/>
            </w:r>
            <w:r>
              <w:instrText xml:space="preserve"> REF _Ref530519246 \h </w:instrText>
            </w:r>
            <w:r w:rsidR="00CA56B4">
              <w:instrText xml:space="preserve"> \* MERGEFORMAT </w:instrText>
            </w:r>
            <w:r>
              <w:fldChar w:fldCharType="separate"/>
            </w:r>
            <w:r w:rsidR="001A133B">
              <w:t>State managed reserves</w:t>
            </w:r>
            <w:r>
              <w:fldChar w:fldCharType="end"/>
            </w:r>
            <w:r>
              <w:t xml:space="preserve"> – Page </w:t>
            </w:r>
            <w:r>
              <w:fldChar w:fldCharType="begin"/>
            </w:r>
            <w:r>
              <w:instrText xml:space="preserve"> PAGEREF _Ref530519246 \h </w:instrText>
            </w:r>
            <w:r>
              <w:fldChar w:fldCharType="separate"/>
            </w:r>
            <w:r w:rsidR="001A133B">
              <w:rPr>
                <w:noProof/>
              </w:rPr>
              <w:t>80</w:t>
            </w:r>
            <w:r>
              <w:fldChar w:fldCharType="end"/>
            </w:r>
          </w:p>
          <w:p w14:paraId="6A845D43" w14:textId="37E006CC" w:rsidR="008A639F" w:rsidRDefault="008A639F" w:rsidP="00945AE8">
            <w:pPr>
              <w:pStyle w:val="Paragraphtext"/>
              <w:spacing w:after="0" w:line="240" w:lineRule="auto"/>
            </w:pPr>
            <w:r>
              <w:fldChar w:fldCharType="begin"/>
            </w:r>
            <w:r>
              <w:instrText xml:space="preserve"> REF _Ref530519961 \h </w:instrText>
            </w:r>
            <w:r w:rsidR="00CA56B4">
              <w:instrText xml:space="preserve"> \* MERGEFORMAT </w:instrText>
            </w:r>
            <w:r>
              <w:fldChar w:fldCharType="separate"/>
            </w:r>
            <w:r w:rsidR="001A133B">
              <w:t>Protection of t</w:t>
            </w:r>
            <w:r w:rsidR="001A133B" w:rsidRPr="00435D2B">
              <w:t xml:space="preserve">hreatened </w:t>
            </w:r>
            <w:r w:rsidR="001A133B">
              <w:t>s</w:t>
            </w:r>
            <w:r w:rsidR="001A133B" w:rsidRPr="00435D2B">
              <w:t xml:space="preserve">pecies </w:t>
            </w:r>
            <w:r w:rsidR="001A133B">
              <w:t>and communities</w:t>
            </w:r>
            <w:r>
              <w:fldChar w:fldCharType="end"/>
            </w:r>
            <w:r>
              <w:t xml:space="preserve"> – Page </w:t>
            </w:r>
            <w:r w:rsidR="00BC0BD3">
              <w:t>82</w:t>
            </w:r>
          </w:p>
          <w:p w14:paraId="45D77C98" w14:textId="77777777" w:rsidR="001A133B" w:rsidRPr="001A133B" w:rsidRDefault="00CA56B4" w:rsidP="001A133B">
            <w:pPr>
              <w:pStyle w:val="Paragraphtext"/>
            </w:pPr>
            <w:r>
              <w:fldChar w:fldCharType="begin"/>
            </w:r>
            <w:r>
              <w:instrText xml:space="preserve"> REF _Ref530519590 \h  \* MERGEFORMAT </w:instrText>
            </w:r>
            <w:r>
              <w:fldChar w:fldCharType="separate"/>
            </w:r>
            <w:r w:rsidR="001A133B">
              <w:br w:type="page"/>
            </w:r>
          </w:p>
          <w:p w14:paraId="520D233C" w14:textId="2E309AA4" w:rsidR="008A639F" w:rsidRDefault="001A133B" w:rsidP="00BC0BD3">
            <w:pPr>
              <w:pStyle w:val="Paragraphtext"/>
              <w:spacing w:after="0" w:line="240" w:lineRule="auto"/>
            </w:pPr>
            <w:r>
              <w:t>7.5 Objective 5: Enhance the Capacity of Community G</w:t>
            </w:r>
            <w:r w:rsidRPr="005800AC">
              <w:t>roups</w:t>
            </w:r>
            <w:r>
              <w:t xml:space="preserve"> to Undertake Conservation Activities</w:t>
            </w:r>
            <w:r w:rsidR="00CA56B4">
              <w:fldChar w:fldCharType="end"/>
            </w:r>
            <w:r w:rsidR="00BC0BD3">
              <w:t>– Page 113</w:t>
            </w:r>
          </w:p>
        </w:tc>
      </w:tr>
      <w:tr w:rsidR="009E144B" w14:paraId="58647173" w14:textId="77777777" w:rsidTr="00FF5AFA">
        <w:tc>
          <w:tcPr>
            <w:tcW w:w="2689" w:type="dxa"/>
          </w:tcPr>
          <w:p w14:paraId="37D1D204" w14:textId="0A682176" w:rsidR="009E144B" w:rsidRDefault="00215C86" w:rsidP="00945AE8">
            <w:pPr>
              <w:pStyle w:val="Paragraphtext"/>
              <w:spacing w:after="0"/>
            </w:pPr>
            <w:r>
              <w:t>Recreational activities on public land</w:t>
            </w:r>
          </w:p>
        </w:tc>
        <w:tc>
          <w:tcPr>
            <w:tcW w:w="7082" w:type="dxa"/>
          </w:tcPr>
          <w:p w14:paraId="6AC2981D" w14:textId="0F6F2393" w:rsidR="009E144B" w:rsidRDefault="008A639F" w:rsidP="00945AE8">
            <w:pPr>
              <w:pStyle w:val="Paragraphtext"/>
              <w:spacing w:after="0" w:line="240" w:lineRule="auto"/>
            </w:pPr>
            <w:r>
              <w:fldChar w:fldCharType="begin"/>
            </w:r>
            <w:r>
              <w:instrText xml:space="preserve"> REF _Ref530519246 \h </w:instrText>
            </w:r>
            <w:r w:rsidR="00CA56B4">
              <w:instrText xml:space="preserve"> \* MERGEFORMAT </w:instrText>
            </w:r>
            <w:r>
              <w:fldChar w:fldCharType="separate"/>
            </w:r>
            <w:r w:rsidR="001A133B">
              <w:t>State managed reserves</w:t>
            </w:r>
            <w:r>
              <w:fldChar w:fldCharType="end"/>
            </w:r>
            <w:r>
              <w:t xml:space="preserve"> – Page </w:t>
            </w:r>
            <w:r>
              <w:fldChar w:fldCharType="begin"/>
            </w:r>
            <w:r>
              <w:instrText xml:space="preserve"> PAGEREF _Ref530519246 \h </w:instrText>
            </w:r>
            <w:r>
              <w:fldChar w:fldCharType="separate"/>
            </w:r>
            <w:r w:rsidR="001A133B">
              <w:rPr>
                <w:noProof/>
              </w:rPr>
              <w:t>80</w:t>
            </w:r>
            <w:r>
              <w:fldChar w:fldCharType="end"/>
            </w:r>
          </w:p>
          <w:p w14:paraId="0772C10B" w14:textId="79AA9521" w:rsidR="008A639F" w:rsidRDefault="008A639F" w:rsidP="00945AE8">
            <w:pPr>
              <w:pStyle w:val="Paragraphtext"/>
              <w:spacing w:after="0" w:line="240" w:lineRule="auto"/>
            </w:pPr>
            <w:r>
              <w:fldChar w:fldCharType="begin"/>
            </w:r>
            <w:r>
              <w:instrText xml:space="preserve"> REF _Ref530519514 \h </w:instrText>
            </w:r>
            <w:r w:rsidR="00CA56B4">
              <w:instrText xml:space="preserve"> \* MERGEFORMAT </w:instrText>
            </w:r>
            <w:r>
              <w:fldChar w:fldCharType="separate"/>
            </w:r>
            <w:r w:rsidR="001A133B" w:rsidRPr="000F3E5C">
              <w:t>C</w:t>
            </w:r>
            <w:r w:rsidR="001A133B">
              <w:t>ommunity c</w:t>
            </w:r>
            <w:r w:rsidR="001A133B" w:rsidRPr="000F3E5C">
              <w:t>onnecting to nature</w:t>
            </w:r>
            <w:r>
              <w:fldChar w:fldCharType="end"/>
            </w:r>
            <w:r>
              <w:t xml:space="preserve"> – Page</w:t>
            </w:r>
            <w:r w:rsidR="00BC0BD3">
              <w:t xml:space="preserve"> 109</w:t>
            </w:r>
          </w:p>
        </w:tc>
      </w:tr>
      <w:tr w:rsidR="00215C86" w14:paraId="72C1D57A" w14:textId="77777777" w:rsidTr="00CA56B4">
        <w:tc>
          <w:tcPr>
            <w:tcW w:w="2689" w:type="dxa"/>
          </w:tcPr>
          <w:p w14:paraId="1D9B2721" w14:textId="63533724" w:rsidR="00215C86" w:rsidRDefault="00215C86" w:rsidP="00945AE8">
            <w:pPr>
              <w:pStyle w:val="Paragraphtext"/>
              <w:spacing w:after="0"/>
            </w:pPr>
            <w:r>
              <w:t>Weeds</w:t>
            </w:r>
          </w:p>
        </w:tc>
        <w:tc>
          <w:tcPr>
            <w:tcW w:w="7082" w:type="dxa"/>
          </w:tcPr>
          <w:p w14:paraId="451BDEED" w14:textId="688F9EBE" w:rsidR="00215C86" w:rsidRDefault="008A639F" w:rsidP="00945AE8">
            <w:pPr>
              <w:pStyle w:val="Paragraphtext"/>
              <w:spacing w:after="0" w:line="240" w:lineRule="auto"/>
            </w:pPr>
            <w:r>
              <w:fldChar w:fldCharType="begin"/>
            </w:r>
            <w:r>
              <w:instrText xml:space="preserve"> REF _Ref530519246 \h </w:instrText>
            </w:r>
            <w:r w:rsidR="00CA56B4">
              <w:instrText xml:space="preserve"> \* MERGEFORMAT </w:instrText>
            </w:r>
            <w:r>
              <w:fldChar w:fldCharType="separate"/>
            </w:r>
            <w:r w:rsidR="001A133B">
              <w:t>State managed reserves</w:t>
            </w:r>
            <w:r>
              <w:fldChar w:fldCharType="end"/>
            </w:r>
            <w:r>
              <w:t xml:space="preserve"> – Page </w:t>
            </w:r>
            <w:r>
              <w:fldChar w:fldCharType="begin"/>
            </w:r>
            <w:r>
              <w:instrText xml:space="preserve"> PAGEREF _Ref530519246 \h </w:instrText>
            </w:r>
            <w:r>
              <w:fldChar w:fldCharType="separate"/>
            </w:r>
            <w:r w:rsidR="001A133B">
              <w:rPr>
                <w:noProof/>
              </w:rPr>
              <w:t>80</w:t>
            </w:r>
            <w:r>
              <w:fldChar w:fldCharType="end"/>
            </w:r>
          </w:p>
          <w:p w14:paraId="5A8E0DF1" w14:textId="68C9C586" w:rsidR="008A639F" w:rsidRDefault="008A639F" w:rsidP="00945AE8">
            <w:pPr>
              <w:pStyle w:val="Paragraphtext"/>
              <w:spacing w:after="0" w:line="240" w:lineRule="auto"/>
            </w:pPr>
            <w:r>
              <w:fldChar w:fldCharType="begin"/>
            </w:r>
            <w:r>
              <w:instrText xml:space="preserve"> REF _Ref530519330 \h </w:instrText>
            </w:r>
            <w:r w:rsidR="00CA56B4">
              <w:instrText xml:space="preserve"> \* MERGEFORMAT </w:instrText>
            </w:r>
            <w:r>
              <w:fldChar w:fldCharType="separate"/>
            </w:r>
            <w:r w:rsidR="001A133B">
              <w:t>Weeds and pest animal management</w:t>
            </w:r>
            <w:r>
              <w:fldChar w:fldCharType="end"/>
            </w:r>
            <w:r>
              <w:t xml:space="preserve"> – Page </w:t>
            </w:r>
            <w:r>
              <w:fldChar w:fldCharType="begin"/>
            </w:r>
            <w:r>
              <w:instrText xml:space="preserve"> PAGEREF _Ref530519330 \h </w:instrText>
            </w:r>
            <w:r>
              <w:fldChar w:fldCharType="separate"/>
            </w:r>
            <w:r w:rsidR="001A133B">
              <w:rPr>
                <w:noProof/>
              </w:rPr>
              <w:t>86</w:t>
            </w:r>
            <w:r>
              <w:fldChar w:fldCharType="end"/>
            </w:r>
          </w:p>
          <w:p w14:paraId="3387B023" w14:textId="77777777" w:rsidR="001A133B" w:rsidRPr="001A133B" w:rsidRDefault="008A639F" w:rsidP="001A133B">
            <w:pPr>
              <w:pStyle w:val="Paragraphtext"/>
            </w:pPr>
            <w:r>
              <w:fldChar w:fldCharType="begin"/>
            </w:r>
            <w:r>
              <w:instrText xml:space="preserve"> REF _Ref530519362 \h </w:instrText>
            </w:r>
            <w:r w:rsidR="00686666">
              <w:instrText xml:space="preserve"> \* MERGEFORMAT </w:instrText>
            </w:r>
            <w:r>
              <w:fldChar w:fldCharType="separate"/>
            </w:r>
            <w:r w:rsidR="001A133B">
              <w:br w:type="page"/>
            </w:r>
          </w:p>
          <w:p w14:paraId="16B9BE2E" w14:textId="1D313907" w:rsidR="008A639F" w:rsidRPr="00686666" w:rsidRDefault="001A133B" w:rsidP="00945AE8">
            <w:pPr>
              <w:pStyle w:val="Paragraphtext"/>
              <w:spacing w:after="0" w:line="240" w:lineRule="auto"/>
            </w:pPr>
            <w:r>
              <w:t>Bushland reserve management</w:t>
            </w:r>
            <w:r w:rsidR="008A639F">
              <w:fldChar w:fldCharType="end"/>
            </w:r>
            <w:r w:rsidR="008A639F">
              <w:t xml:space="preserve"> – Page </w:t>
            </w:r>
            <w:r w:rsidR="00287546">
              <w:t>87</w:t>
            </w:r>
          </w:p>
          <w:p w14:paraId="0F70E748" w14:textId="77777777" w:rsidR="001A133B" w:rsidRPr="001A133B" w:rsidRDefault="008A639F" w:rsidP="001A133B">
            <w:pPr>
              <w:pStyle w:val="Paragraphtext"/>
            </w:pPr>
            <w:r>
              <w:fldChar w:fldCharType="begin"/>
            </w:r>
            <w:r>
              <w:instrText xml:space="preserve"> REF _Ref530519380 \h </w:instrText>
            </w:r>
            <w:r w:rsidR="00686666">
              <w:instrText xml:space="preserve"> \* MERGEFORMAT </w:instrText>
            </w:r>
            <w:r>
              <w:fldChar w:fldCharType="separate"/>
            </w:r>
            <w:r w:rsidR="001A133B">
              <w:br w:type="page"/>
            </w:r>
          </w:p>
          <w:p w14:paraId="07E2164C" w14:textId="77777777" w:rsidR="001A133B" w:rsidRDefault="001A133B" w:rsidP="001A133B">
            <w:pPr>
              <w:pStyle w:val="Paragraphtext"/>
            </w:pPr>
            <w:r>
              <w:t>Roadside management</w:t>
            </w:r>
            <w:r w:rsidR="008A639F">
              <w:fldChar w:fldCharType="end"/>
            </w:r>
            <w:r w:rsidR="008A639F">
              <w:t xml:space="preserve"> – Page </w:t>
            </w:r>
            <w:r w:rsidR="00422F28">
              <w:fldChar w:fldCharType="begin"/>
            </w:r>
            <w:r w:rsidR="00422F28">
              <w:instrText xml:space="preserve"> PAGEREF _Ref531098450 \h </w:instrText>
            </w:r>
            <w:r w:rsidR="00422F28">
              <w:fldChar w:fldCharType="separate"/>
            </w:r>
            <w:r>
              <w:rPr>
                <w:noProof/>
              </w:rPr>
              <w:t>91</w:t>
            </w:r>
            <w:r w:rsidR="00422F28">
              <w:fldChar w:fldCharType="end"/>
            </w:r>
            <w:r w:rsidR="008A639F">
              <w:fldChar w:fldCharType="begin"/>
            </w:r>
            <w:r w:rsidR="008A639F">
              <w:instrText xml:space="preserve"> REF _Ref530519077 \h </w:instrText>
            </w:r>
            <w:r w:rsidR="00686666">
              <w:instrText xml:space="preserve"> \* MERGEFORMAT </w:instrText>
            </w:r>
            <w:r w:rsidR="008A639F">
              <w:fldChar w:fldCharType="separate"/>
            </w:r>
          </w:p>
          <w:p w14:paraId="077E11B8" w14:textId="77777777" w:rsidR="001A133B" w:rsidRPr="001A133B" w:rsidRDefault="001A133B" w:rsidP="001A133B">
            <w:pPr>
              <w:pStyle w:val="Paragraphtext"/>
            </w:pPr>
            <w:r>
              <w:br w:type="page"/>
            </w:r>
          </w:p>
          <w:p w14:paraId="488E4A98" w14:textId="4DEFE3C3" w:rsidR="008A639F" w:rsidRDefault="001A133B" w:rsidP="00945AE8">
            <w:pPr>
              <w:pStyle w:val="Paragraphtext"/>
              <w:spacing w:after="0" w:line="240" w:lineRule="auto"/>
            </w:pPr>
            <w:r w:rsidRPr="00E53C84">
              <w:t>Conservation on private land</w:t>
            </w:r>
            <w:r w:rsidR="008A639F">
              <w:fldChar w:fldCharType="end"/>
            </w:r>
            <w:r w:rsidR="008A639F">
              <w:t xml:space="preserve"> – Page </w:t>
            </w:r>
            <w:r w:rsidR="00BC0BD3">
              <w:t>92</w:t>
            </w:r>
          </w:p>
          <w:p w14:paraId="146DBC12" w14:textId="77777777" w:rsidR="001A133B" w:rsidRPr="001A133B" w:rsidRDefault="00CA56B4" w:rsidP="001A133B">
            <w:pPr>
              <w:pStyle w:val="Paragraphtext"/>
            </w:pPr>
            <w:r>
              <w:fldChar w:fldCharType="begin"/>
            </w:r>
            <w:r>
              <w:instrText xml:space="preserve"> REF _Ref530519590 \h  \* MERGEFORMAT </w:instrText>
            </w:r>
            <w:r>
              <w:fldChar w:fldCharType="separate"/>
            </w:r>
            <w:r w:rsidR="001A133B">
              <w:br w:type="page"/>
            </w:r>
          </w:p>
          <w:p w14:paraId="6438D149" w14:textId="0D9C8D23" w:rsidR="00CA56B4" w:rsidRDefault="001A133B" w:rsidP="00BC0BD3">
            <w:pPr>
              <w:pStyle w:val="Paragraphtext"/>
              <w:spacing w:after="0" w:line="240" w:lineRule="auto"/>
            </w:pPr>
            <w:r>
              <w:t>7.5 Objective 5: Enhance the Capacity of Community G</w:t>
            </w:r>
            <w:r w:rsidRPr="005800AC">
              <w:t>roups</w:t>
            </w:r>
            <w:r>
              <w:t xml:space="preserve"> to Undertake Conservation Activities</w:t>
            </w:r>
            <w:r w:rsidR="00CA56B4">
              <w:fldChar w:fldCharType="end"/>
            </w:r>
            <w:r w:rsidR="00CA56B4">
              <w:t xml:space="preserve">– Page </w:t>
            </w:r>
            <w:r w:rsidR="00BC0BD3">
              <w:t>113</w:t>
            </w:r>
          </w:p>
        </w:tc>
      </w:tr>
      <w:tr w:rsidR="00215C86" w14:paraId="3479C24C" w14:textId="77777777" w:rsidTr="00CA56B4">
        <w:tc>
          <w:tcPr>
            <w:tcW w:w="2689" w:type="dxa"/>
          </w:tcPr>
          <w:p w14:paraId="0087826D" w14:textId="0A775592" w:rsidR="00215C86" w:rsidRDefault="00215C86" w:rsidP="00945AE8">
            <w:pPr>
              <w:pStyle w:val="Paragraphtext"/>
              <w:spacing w:after="0"/>
            </w:pPr>
            <w:r>
              <w:lastRenderedPageBreak/>
              <w:t>Pest animals</w:t>
            </w:r>
          </w:p>
        </w:tc>
        <w:tc>
          <w:tcPr>
            <w:tcW w:w="7082" w:type="dxa"/>
          </w:tcPr>
          <w:p w14:paraId="1EF39B68" w14:textId="1FAB921A" w:rsidR="00215C86" w:rsidRDefault="008A639F" w:rsidP="00945AE8">
            <w:pPr>
              <w:pStyle w:val="Paragraphtext"/>
              <w:spacing w:after="0" w:line="240" w:lineRule="auto"/>
            </w:pPr>
            <w:r>
              <w:fldChar w:fldCharType="begin"/>
            </w:r>
            <w:r>
              <w:instrText xml:space="preserve"> REF _Ref530519246 \h </w:instrText>
            </w:r>
            <w:r w:rsidR="00CA56B4">
              <w:instrText xml:space="preserve"> \* MERGEFORMAT </w:instrText>
            </w:r>
            <w:r>
              <w:fldChar w:fldCharType="separate"/>
            </w:r>
            <w:r w:rsidR="001A133B">
              <w:t>State managed reserves</w:t>
            </w:r>
            <w:r>
              <w:fldChar w:fldCharType="end"/>
            </w:r>
            <w:r>
              <w:t xml:space="preserve"> – Page </w:t>
            </w:r>
            <w:r>
              <w:fldChar w:fldCharType="begin"/>
            </w:r>
            <w:r>
              <w:instrText xml:space="preserve"> PAGEREF _Ref530519246 \h </w:instrText>
            </w:r>
            <w:r>
              <w:fldChar w:fldCharType="separate"/>
            </w:r>
            <w:r w:rsidR="001A133B">
              <w:rPr>
                <w:noProof/>
              </w:rPr>
              <w:t>80</w:t>
            </w:r>
            <w:r>
              <w:fldChar w:fldCharType="end"/>
            </w:r>
          </w:p>
          <w:p w14:paraId="0C39840F" w14:textId="77777777" w:rsidR="001A133B" w:rsidRPr="001A133B" w:rsidRDefault="008A639F" w:rsidP="001A133B">
            <w:pPr>
              <w:pStyle w:val="Paragraphtext"/>
            </w:pPr>
            <w:r>
              <w:fldChar w:fldCharType="begin"/>
            </w:r>
            <w:r>
              <w:instrText xml:space="preserve"> REF _Ref530519362 \h </w:instrText>
            </w:r>
            <w:r w:rsidR="00686666">
              <w:instrText xml:space="preserve"> \* MERGEFORMAT </w:instrText>
            </w:r>
            <w:r>
              <w:fldChar w:fldCharType="separate"/>
            </w:r>
            <w:r w:rsidR="001A133B">
              <w:br w:type="page"/>
            </w:r>
          </w:p>
          <w:p w14:paraId="3F084CAC" w14:textId="77777777" w:rsidR="001A133B" w:rsidRDefault="001A133B" w:rsidP="001A133B">
            <w:pPr>
              <w:pStyle w:val="Paragraphtext"/>
            </w:pPr>
            <w:r>
              <w:t>Bushland reserve management</w:t>
            </w:r>
            <w:r w:rsidR="008A639F">
              <w:fldChar w:fldCharType="end"/>
            </w:r>
            <w:r w:rsidR="008A639F">
              <w:t xml:space="preserve"> – Page </w:t>
            </w:r>
            <w:r w:rsidR="00287546">
              <w:t>87</w:t>
            </w:r>
            <w:r w:rsidR="008A639F">
              <w:fldChar w:fldCharType="begin"/>
            </w:r>
            <w:r w:rsidR="008A639F">
              <w:instrText xml:space="preserve"> REF _Ref530519077 \h </w:instrText>
            </w:r>
            <w:r w:rsidR="00686666">
              <w:instrText xml:space="preserve"> \* MERGEFORMAT </w:instrText>
            </w:r>
            <w:r w:rsidR="008A639F">
              <w:fldChar w:fldCharType="separate"/>
            </w:r>
          </w:p>
          <w:p w14:paraId="3C72325C" w14:textId="77777777" w:rsidR="001A133B" w:rsidRPr="001A133B" w:rsidRDefault="001A133B" w:rsidP="001A133B">
            <w:pPr>
              <w:pStyle w:val="Paragraphtext"/>
            </w:pPr>
            <w:r>
              <w:br w:type="page"/>
            </w:r>
          </w:p>
          <w:p w14:paraId="1D7EC54A" w14:textId="47F603AF" w:rsidR="008A639F" w:rsidRPr="00686666" w:rsidRDefault="001A133B" w:rsidP="00945AE8">
            <w:pPr>
              <w:pStyle w:val="Paragraphtext"/>
              <w:spacing w:after="0" w:line="240" w:lineRule="auto"/>
            </w:pPr>
            <w:r w:rsidRPr="00E53C84">
              <w:t>Conservation on private land</w:t>
            </w:r>
            <w:r w:rsidR="008A639F">
              <w:fldChar w:fldCharType="end"/>
            </w:r>
            <w:r w:rsidR="008A639F">
              <w:t xml:space="preserve"> – Page </w:t>
            </w:r>
            <w:r w:rsidR="00BC0BD3">
              <w:t>92</w:t>
            </w:r>
          </w:p>
          <w:p w14:paraId="78672D95" w14:textId="77777777" w:rsidR="001A133B" w:rsidRPr="001A133B" w:rsidRDefault="00CA56B4" w:rsidP="001A133B">
            <w:pPr>
              <w:pStyle w:val="Paragraphtext"/>
            </w:pPr>
            <w:r>
              <w:fldChar w:fldCharType="begin"/>
            </w:r>
            <w:r>
              <w:instrText xml:space="preserve"> REF _Ref530519590 \h  \* MERGEFORMAT </w:instrText>
            </w:r>
            <w:r>
              <w:fldChar w:fldCharType="separate"/>
            </w:r>
            <w:r w:rsidR="001A133B">
              <w:br w:type="page"/>
            </w:r>
          </w:p>
          <w:p w14:paraId="69A3301D" w14:textId="14856613" w:rsidR="008A639F" w:rsidRDefault="001A133B" w:rsidP="00BC0BD3">
            <w:pPr>
              <w:pStyle w:val="Paragraphtext"/>
              <w:spacing w:after="0" w:line="240" w:lineRule="auto"/>
            </w:pPr>
            <w:r>
              <w:t>7.5 Objective 5: Enhance the Capacity of Community G</w:t>
            </w:r>
            <w:r w:rsidRPr="005800AC">
              <w:t>roups</w:t>
            </w:r>
            <w:r>
              <w:t xml:space="preserve"> to Undertake Conservation Activities</w:t>
            </w:r>
            <w:r w:rsidR="00CA56B4">
              <w:fldChar w:fldCharType="end"/>
            </w:r>
            <w:r w:rsidR="00CA56B4">
              <w:t xml:space="preserve">– Page </w:t>
            </w:r>
            <w:r w:rsidR="00BC0BD3">
              <w:t>113</w:t>
            </w:r>
          </w:p>
        </w:tc>
      </w:tr>
      <w:tr w:rsidR="00215C86" w14:paraId="0065980B" w14:textId="77777777" w:rsidTr="00CA56B4">
        <w:tc>
          <w:tcPr>
            <w:tcW w:w="2689" w:type="dxa"/>
          </w:tcPr>
          <w:p w14:paraId="31719003" w14:textId="54869943" w:rsidR="00215C86" w:rsidRDefault="00215C86" w:rsidP="00945AE8">
            <w:pPr>
              <w:pStyle w:val="Paragraphtext"/>
              <w:spacing w:after="0"/>
            </w:pPr>
            <w:r>
              <w:t>Problem wildlife</w:t>
            </w:r>
          </w:p>
        </w:tc>
        <w:tc>
          <w:tcPr>
            <w:tcW w:w="7082" w:type="dxa"/>
          </w:tcPr>
          <w:p w14:paraId="7A2D0F74" w14:textId="77777777" w:rsidR="001A133B" w:rsidRPr="001A133B" w:rsidRDefault="00606416" w:rsidP="001A133B">
            <w:pPr>
              <w:pStyle w:val="Paragraphtext"/>
            </w:pPr>
            <w:r>
              <w:fldChar w:fldCharType="begin"/>
            </w:r>
            <w:r>
              <w:instrText xml:space="preserve"> REF _Ref530519362 \h </w:instrText>
            </w:r>
            <w:r w:rsidR="00686666">
              <w:instrText xml:space="preserve"> \* MERGEFORMAT </w:instrText>
            </w:r>
            <w:r>
              <w:fldChar w:fldCharType="separate"/>
            </w:r>
            <w:r w:rsidR="001A133B">
              <w:br w:type="page"/>
            </w:r>
          </w:p>
          <w:p w14:paraId="0899F664" w14:textId="77777777" w:rsidR="001A133B" w:rsidRDefault="001A133B" w:rsidP="001A133B">
            <w:pPr>
              <w:pStyle w:val="Paragraphtext"/>
            </w:pPr>
            <w:r>
              <w:t>Bushland reserve management</w:t>
            </w:r>
            <w:r w:rsidR="00606416">
              <w:fldChar w:fldCharType="end"/>
            </w:r>
            <w:r w:rsidR="00606416">
              <w:t xml:space="preserve"> – Page </w:t>
            </w:r>
            <w:r w:rsidR="00422F28">
              <w:fldChar w:fldCharType="begin"/>
            </w:r>
            <w:r w:rsidR="00422F28">
              <w:instrText xml:space="preserve"> PAGEREF _Ref531098428 \h </w:instrText>
            </w:r>
            <w:r w:rsidR="00422F28">
              <w:fldChar w:fldCharType="separate"/>
            </w:r>
            <w:r>
              <w:rPr>
                <w:noProof/>
              </w:rPr>
              <w:t>88</w:t>
            </w:r>
            <w:r w:rsidR="00422F28">
              <w:fldChar w:fldCharType="end"/>
            </w:r>
            <w:r w:rsidR="008A639F">
              <w:fldChar w:fldCharType="begin"/>
            </w:r>
            <w:r w:rsidR="008A639F">
              <w:instrText xml:space="preserve"> REF _Ref530519077 \h </w:instrText>
            </w:r>
            <w:r w:rsidR="00686666">
              <w:instrText xml:space="preserve"> \* MERGEFORMAT </w:instrText>
            </w:r>
            <w:r w:rsidR="008A639F">
              <w:fldChar w:fldCharType="separate"/>
            </w:r>
          </w:p>
          <w:p w14:paraId="158E04AA" w14:textId="77777777" w:rsidR="001A133B" w:rsidRPr="001A133B" w:rsidRDefault="001A133B" w:rsidP="001A133B">
            <w:pPr>
              <w:pStyle w:val="Paragraphtext"/>
            </w:pPr>
            <w:r>
              <w:br w:type="page"/>
            </w:r>
          </w:p>
          <w:p w14:paraId="2FF882FA" w14:textId="6095CF2F" w:rsidR="00215C86" w:rsidRDefault="001A133B" w:rsidP="00945AE8">
            <w:pPr>
              <w:pStyle w:val="Paragraphtext"/>
              <w:spacing w:after="0" w:line="240" w:lineRule="auto"/>
            </w:pPr>
            <w:r w:rsidRPr="00E53C84">
              <w:t>Conservation on private land</w:t>
            </w:r>
            <w:r w:rsidR="008A639F">
              <w:fldChar w:fldCharType="end"/>
            </w:r>
            <w:r w:rsidR="008A639F">
              <w:t xml:space="preserve"> – Page </w:t>
            </w:r>
            <w:r w:rsidR="00BC0BD3">
              <w:t>92</w:t>
            </w:r>
          </w:p>
          <w:p w14:paraId="6CAE93B6" w14:textId="378E984C" w:rsidR="008A639F" w:rsidRDefault="00CA56B4" w:rsidP="00945AE8">
            <w:pPr>
              <w:pStyle w:val="Paragraphtext"/>
              <w:spacing w:after="0" w:line="240" w:lineRule="auto"/>
            </w:pPr>
            <w:r>
              <w:fldChar w:fldCharType="begin"/>
            </w:r>
            <w:r>
              <w:instrText xml:space="preserve"> REF _Ref530519551 \h  \* MERGEFORMAT </w:instrText>
            </w:r>
            <w:r>
              <w:fldChar w:fldCharType="separate"/>
            </w:r>
            <w:r w:rsidR="001A133B">
              <w:t>8.1 Biodiversity Monitoring Program</w:t>
            </w:r>
            <w:r>
              <w:fldChar w:fldCharType="end"/>
            </w:r>
            <w:r>
              <w:t xml:space="preserve"> – Page </w:t>
            </w:r>
            <w:r>
              <w:fldChar w:fldCharType="begin"/>
            </w:r>
            <w:r>
              <w:instrText xml:space="preserve"> PAGEREF _Ref530519551 \h </w:instrText>
            </w:r>
            <w:r>
              <w:fldChar w:fldCharType="separate"/>
            </w:r>
            <w:r w:rsidR="001A133B">
              <w:rPr>
                <w:noProof/>
              </w:rPr>
              <w:t>117</w:t>
            </w:r>
            <w:r>
              <w:fldChar w:fldCharType="end"/>
            </w:r>
          </w:p>
        </w:tc>
      </w:tr>
      <w:tr w:rsidR="00215C86" w14:paraId="5D10E63D" w14:textId="77777777" w:rsidTr="00CA56B4">
        <w:tc>
          <w:tcPr>
            <w:tcW w:w="2689" w:type="dxa"/>
          </w:tcPr>
          <w:p w14:paraId="781201BB" w14:textId="6C5DA83F" w:rsidR="00215C86" w:rsidRDefault="00215C86" w:rsidP="00945AE8">
            <w:pPr>
              <w:pStyle w:val="Paragraphtext"/>
              <w:spacing w:after="0"/>
            </w:pPr>
            <w:r>
              <w:t>Fire prevention works</w:t>
            </w:r>
          </w:p>
        </w:tc>
        <w:tc>
          <w:tcPr>
            <w:tcW w:w="7082" w:type="dxa"/>
          </w:tcPr>
          <w:p w14:paraId="0DDBBB15" w14:textId="6212722F" w:rsidR="00215C86" w:rsidRDefault="008A639F" w:rsidP="00945AE8">
            <w:pPr>
              <w:pStyle w:val="Paragraphtext"/>
              <w:spacing w:after="0" w:line="240" w:lineRule="auto"/>
            </w:pPr>
            <w:r>
              <w:fldChar w:fldCharType="begin"/>
            </w:r>
            <w:r>
              <w:instrText xml:space="preserve"> REF _Ref530519182 \h </w:instrText>
            </w:r>
            <w:r w:rsidR="00CA56B4">
              <w:instrText xml:space="preserve"> \* MERGEFORMAT </w:instrText>
            </w:r>
            <w:r>
              <w:fldChar w:fldCharType="separate"/>
            </w:r>
            <w:r w:rsidR="001A133B">
              <w:t>Fire and biodiversity</w:t>
            </w:r>
            <w:r>
              <w:fldChar w:fldCharType="end"/>
            </w:r>
            <w:r>
              <w:t xml:space="preserve"> – Page </w:t>
            </w:r>
            <w:r>
              <w:fldChar w:fldCharType="begin"/>
            </w:r>
            <w:r>
              <w:instrText xml:space="preserve"> PAGEREF _Ref530519182 \h </w:instrText>
            </w:r>
            <w:r>
              <w:fldChar w:fldCharType="separate"/>
            </w:r>
            <w:r w:rsidR="001A133B">
              <w:rPr>
                <w:noProof/>
              </w:rPr>
              <w:t>79</w:t>
            </w:r>
            <w:r>
              <w:fldChar w:fldCharType="end"/>
            </w:r>
          </w:p>
          <w:p w14:paraId="67B202F4" w14:textId="77777777" w:rsidR="001A133B" w:rsidRPr="001A133B" w:rsidRDefault="00606416" w:rsidP="001A133B">
            <w:pPr>
              <w:pStyle w:val="Paragraphtext"/>
            </w:pPr>
            <w:r>
              <w:fldChar w:fldCharType="begin"/>
            </w:r>
            <w:r>
              <w:instrText xml:space="preserve"> REF _Ref530519362 \h </w:instrText>
            </w:r>
            <w:r w:rsidR="00686666">
              <w:instrText xml:space="preserve"> \* MERGEFORMAT </w:instrText>
            </w:r>
            <w:r>
              <w:fldChar w:fldCharType="separate"/>
            </w:r>
            <w:r w:rsidR="001A133B">
              <w:br w:type="page"/>
            </w:r>
          </w:p>
          <w:p w14:paraId="6442AC7A" w14:textId="54CD6F3C" w:rsidR="00606416" w:rsidRDefault="001A133B" w:rsidP="00945AE8">
            <w:pPr>
              <w:pStyle w:val="Paragraphtext"/>
              <w:spacing w:after="0" w:line="240" w:lineRule="auto"/>
            </w:pPr>
            <w:r>
              <w:t>Bushland reserve management</w:t>
            </w:r>
            <w:r w:rsidR="00606416">
              <w:fldChar w:fldCharType="end"/>
            </w:r>
            <w:r w:rsidR="00606416">
              <w:t xml:space="preserve"> – Page </w:t>
            </w:r>
            <w:r w:rsidR="00287546">
              <w:t>87</w:t>
            </w:r>
          </w:p>
          <w:p w14:paraId="28F4D2DD" w14:textId="77777777" w:rsidR="001A133B" w:rsidRPr="001A133B" w:rsidRDefault="00606416" w:rsidP="001A133B">
            <w:pPr>
              <w:pStyle w:val="Paragraphtext"/>
            </w:pPr>
            <w:r>
              <w:fldChar w:fldCharType="begin"/>
            </w:r>
            <w:r>
              <w:instrText xml:space="preserve"> REF _Ref530519380 \h </w:instrText>
            </w:r>
            <w:r w:rsidR="00686666">
              <w:instrText xml:space="preserve"> \* MERGEFORMAT </w:instrText>
            </w:r>
            <w:r>
              <w:fldChar w:fldCharType="separate"/>
            </w:r>
            <w:r w:rsidR="001A133B">
              <w:br w:type="page"/>
            </w:r>
          </w:p>
          <w:p w14:paraId="146178B0" w14:textId="77777777" w:rsidR="001A133B" w:rsidRDefault="001A133B" w:rsidP="001A133B">
            <w:pPr>
              <w:pStyle w:val="Paragraphtext"/>
            </w:pPr>
            <w:r>
              <w:t>Roadside management</w:t>
            </w:r>
            <w:r w:rsidR="00606416">
              <w:fldChar w:fldCharType="end"/>
            </w:r>
            <w:r w:rsidR="00606416">
              <w:t xml:space="preserve"> – Page </w:t>
            </w:r>
            <w:r w:rsidR="00422F28">
              <w:fldChar w:fldCharType="begin"/>
            </w:r>
            <w:r w:rsidR="00422F28">
              <w:instrText xml:space="preserve"> PAGEREF _Ref531098450 \h </w:instrText>
            </w:r>
            <w:r w:rsidR="00422F28">
              <w:fldChar w:fldCharType="separate"/>
            </w:r>
            <w:r>
              <w:rPr>
                <w:noProof/>
              </w:rPr>
              <w:t>91</w:t>
            </w:r>
            <w:r w:rsidR="00422F28">
              <w:fldChar w:fldCharType="end"/>
            </w:r>
            <w:r w:rsidR="008A639F">
              <w:fldChar w:fldCharType="begin"/>
            </w:r>
            <w:r w:rsidR="008A639F">
              <w:instrText xml:space="preserve"> REF _Ref530519077 \h </w:instrText>
            </w:r>
            <w:r w:rsidR="00686666">
              <w:instrText xml:space="preserve"> \* MERGEFORMAT </w:instrText>
            </w:r>
            <w:r w:rsidR="008A639F">
              <w:fldChar w:fldCharType="separate"/>
            </w:r>
          </w:p>
          <w:p w14:paraId="7A5FBFA4" w14:textId="77777777" w:rsidR="001A133B" w:rsidRPr="001A133B" w:rsidRDefault="001A133B" w:rsidP="001A133B">
            <w:pPr>
              <w:pStyle w:val="Paragraphtext"/>
            </w:pPr>
            <w:r>
              <w:br w:type="page"/>
            </w:r>
          </w:p>
          <w:p w14:paraId="65D9514D" w14:textId="24CA5BCD" w:rsidR="008A639F" w:rsidRPr="00686666" w:rsidRDefault="001A133B" w:rsidP="00BC0BD3">
            <w:pPr>
              <w:pStyle w:val="Paragraphtext"/>
              <w:spacing w:after="0" w:line="240" w:lineRule="auto"/>
              <w:rPr>
                <w:rFonts w:asciiTheme="minorHAnsi" w:hAnsiTheme="minorHAnsi" w:cstheme="minorBidi"/>
                <w:color w:val="auto"/>
                <w:sz w:val="24"/>
                <w:szCs w:val="24"/>
              </w:rPr>
            </w:pPr>
            <w:r w:rsidRPr="00E53C84">
              <w:t>Conservation on private land</w:t>
            </w:r>
            <w:r w:rsidR="008A639F">
              <w:fldChar w:fldCharType="end"/>
            </w:r>
            <w:r w:rsidR="008A639F">
              <w:t xml:space="preserve"> – Page </w:t>
            </w:r>
            <w:r w:rsidR="00BC0BD3">
              <w:t>92</w:t>
            </w:r>
          </w:p>
        </w:tc>
      </w:tr>
      <w:tr w:rsidR="00215C86" w14:paraId="2CAB68F0" w14:textId="77777777" w:rsidTr="00CA56B4">
        <w:tc>
          <w:tcPr>
            <w:tcW w:w="2689" w:type="dxa"/>
          </w:tcPr>
          <w:p w14:paraId="48C5F3EA" w14:textId="46E585D8" w:rsidR="00215C86" w:rsidRDefault="00215C86" w:rsidP="00945AE8">
            <w:pPr>
              <w:pStyle w:val="Paragraphtext"/>
              <w:spacing w:after="0"/>
            </w:pPr>
            <w:r>
              <w:t>Planned burns</w:t>
            </w:r>
          </w:p>
        </w:tc>
        <w:tc>
          <w:tcPr>
            <w:tcW w:w="7082" w:type="dxa"/>
          </w:tcPr>
          <w:p w14:paraId="566446BB" w14:textId="1145E24C" w:rsidR="008A639F" w:rsidRDefault="008A639F" w:rsidP="00945AE8">
            <w:pPr>
              <w:pStyle w:val="Paragraphtext"/>
              <w:spacing w:after="0" w:line="240" w:lineRule="auto"/>
            </w:pPr>
            <w:r>
              <w:fldChar w:fldCharType="begin"/>
            </w:r>
            <w:r>
              <w:instrText xml:space="preserve"> REF _Ref530519182 \h </w:instrText>
            </w:r>
            <w:r w:rsidR="00CA56B4">
              <w:instrText xml:space="preserve"> \* MERGEFORMAT </w:instrText>
            </w:r>
            <w:r>
              <w:fldChar w:fldCharType="separate"/>
            </w:r>
            <w:r w:rsidR="001A133B">
              <w:t>Fire and biodiversity</w:t>
            </w:r>
            <w:r>
              <w:fldChar w:fldCharType="end"/>
            </w:r>
            <w:r>
              <w:t xml:space="preserve"> – Page </w:t>
            </w:r>
            <w:r w:rsidR="00CA56B4">
              <w:fldChar w:fldCharType="begin"/>
            </w:r>
            <w:r w:rsidR="00CA56B4">
              <w:instrText xml:space="preserve"> PAGEREF _Ref530519182 \h </w:instrText>
            </w:r>
            <w:r w:rsidR="00CA56B4">
              <w:fldChar w:fldCharType="separate"/>
            </w:r>
            <w:r w:rsidR="001A133B">
              <w:rPr>
                <w:noProof/>
              </w:rPr>
              <w:t>79</w:t>
            </w:r>
            <w:r w:rsidR="00CA56B4">
              <w:fldChar w:fldCharType="end"/>
            </w:r>
          </w:p>
          <w:p w14:paraId="50D91394" w14:textId="77777777" w:rsidR="001A133B" w:rsidRPr="001A133B" w:rsidRDefault="008A639F" w:rsidP="001A133B">
            <w:pPr>
              <w:pStyle w:val="Paragraphtext"/>
            </w:pPr>
            <w:r>
              <w:fldChar w:fldCharType="begin"/>
            </w:r>
            <w:r>
              <w:instrText xml:space="preserve"> REF _Ref530519246 \h </w:instrText>
            </w:r>
            <w:r w:rsidR="00CA56B4">
              <w:instrText xml:space="preserve"> \* MERGEFORMAT </w:instrText>
            </w:r>
            <w:r>
              <w:fldChar w:fldCharType="separate"/>
            </w:r>
            <w:r w:rsidR="001A133B">
              <w:t>State managed reserves</w:t>
            </w:r>
            <w:r>
              <w:fldChar w:fldCharType="end"/>
            </w:r>
            <w:r>
              <w:t xml:space="preserve"> – Page </w:t>
            </w:r>
            <w:r w:rsidR="00CA56B4">
              <w:fldChar w:fldCharType="begin"/>
            </w:r>
            <w:r w:rsidR="00CA56B4">
              <w:instrText xml:space="preserve"> PAGEREF _Ref530519246 \h </w:instrText>
            </w:r>
            <w:r w:rsidR="00CA56B4">
              <w:fldChar w:fldCharType="separate"/>
            </w:r>
            <w:r w:rsidR="001A133B">
              <w:rPr>
                <w:noProof/>
              </w:rPr>
              <w:t>80</w:t>
            </w:r>
            <w:r w:rsidR="00CA56B4">
              <w:fldChar w:fldCharType="end"/>
            </w:r>
            <w:r>
              <w:fldChar w:fldCharType="begin"/>
            </w:r>
            <w:r>
              <w:instrText xml:space="preserve"> REF _Ref530519362 \h </w:instrText>
            </w:r>
            <w:r w:rsidR="00CA56B4">
              <w:instrText xml:space="preserve"> \* MERGEFORMAT </w:instrText>
            </w:r>
            <w:r>
              <w:fldChar w:fldCharType="separate"/>
            </w:r>
            <w:r w:rsidR="001A133B">
              <w:br w:type="page"/>
            </w:r>
          </w:p>
          <w:p w14:paraId="6D2B2EB3" w14:textId="43068C53" w:rsidR="008A639F" w:rsidRDefault="001A133B" w:rsidP="00287546">
            <w:pPr>
              <w:pStyle w:val="Paragraphtext"/>
              <w:spacing w:after="0" w:line="240" w:lineRule="auto"/>
            </w:pPr>
            <w:r>
              <w:t>Bushland reserve management</w:t>
            </w:r>
            <w:r w:rsidR="008A639F">
              <w:fldChar w:fldCharType="end"/>
            </w:r>
            <w:r w:rsidR="008A639F">
              <w:t xml:space="preserve"> – Page </w:t>
            </w:r>
            <w:r w:rsidR="00287546">
              <w:t>87</w:t>
            </w:r>
          </w:p>
        </w:tc>
      </w:tr>
      <w:tr w:rsidR="00215C86" w14:paraId="6E114653" w14:textId="77777777" w:rsidTr="00CA56B4">
        <w:tc>
          <w:tcPr>
            <w:tcW w:w="2689" w:type="dxa"/>
          </w:tcPr>
          <w:p w14:paraId="40AB7CE7" w14:textId="27C3D298" w:rsidR="00215C86" w:rsidRDefault="00215C86" w:rsidP="00945AE8">
            <w:pPr>
              <w:pStyle w:val="Paragraphtext"/>
              <w:spacing w:after="0"/>
            </w:pPr>
            <w:r>
              <w:t>Climate Change</w:t>
            </w:r>
          </w:p>
        </w:tc>
        <w:tc>
          <w:tcPr>
            <w:tcW w:w="7082" w:type="dxa"/>
          </w:tcPr>
          <w:p w14:paraId="7F968C33" w14:textId="2B3E728F" w:rsidR="00215C86" w:rsidRDefault="008A639F" w:rsidP="00945AE8">
            <w:pPr>
              <w:pStyle w:val="Paragraphtext"/>
              <w:spacing w:after="0" w:line="240" w:lineRule="auto"/>
            </w:pPr>
            <w:r>
              <w:fldChar w:fldCharType="begin"/>
            </w:r>
            <w:r>
              <w:instrText xml:space="preserve"> REF _Ref530519409 \h </w:instrText>
            </w:r>
            <w:r w:rsidR="00CA56B4">
              <w:instrText xml:space="preserve"> \* MERGEFORMAT </w:instrText>
            </w:r>
            <w:r>
              <w:fldChar w:fldCharType="separate"/>
            </w:r>
            <w:r w:rsidR="001A133B">
              <w:t>Climate change responses</w:t>
            </w:r>
            <w:r>
              <w:fldChar w:fldCharType="end"/>
            </w:r>
            <w:r>
              <w:t xml:space="preserve"> – Page </w:t>
            </w:r>
            <w:r w:rsidR="00BC0BD3">
              <w:t>95</w:t>
            </w:r>
          </w:p>
          <w:p w14:paraId="0DE38FD3" w14:textId="73F5B17D" w:rsidR="008A639F" w:rsidRDefault="008A639F" w:rsidP="00BC0BD3">
            <w:pPr>
              <w:pStyle w:val="Paragraphtext"/>
              <w:spacing w:after="0" w:line="240" w:lineRule="auto"/>
            </w:pPr>
            <w:r>
              <w:fldChar w:fldCharType="begin"/>
            </w:r>
            <w:r>
              <w:instrText xml:space="preserve"> REF _Ref530519446 \h </w:instrText>
            </w:r>
            <w:r w:rsidR="00CA56B4">
              <w:instrText xml:space="preserve"> \* MERGEFORMAT </w:instrText>
            </w:r>
            <w:r>
              <w:fldChar w:fldCharType="separate"/>
            </w:r>
            <w:r w:rsidR="001A133B">
              <w:t>Landscape connect</w:t>
            </w:r>
            <w:r w:rsidR="001A133B" w:rsidRPr="00B43A7B">
              <w:t>ivity</w:t>
            </w:r>
            <w:r w:rsidR="001A133B">
              <w:t xml:space="preserve"> plan</w:t>
            </w:r>
            <w:r>
              <w:fldChar w:fldCharType="end"/>
            </w:r>
            <w:r>
              <w:t xml:space="preserve"> – Page </w:t>
            </w:r>
            <w:r w:rsidR="00BC0BD3">
              <w:t>96</w:t>
            </w:r>
          </w:p>
        </w:tc>
      </w:tr>
    </w:tbl>
    <w:p w14:paraId="789160D2" w14:textId="58CC5690" w:rsidR="00537730" w:rsidRDefault="00537730" w:rsidP="00CC3F7B">
      <w:pPr>
        <w:pStyle w:val="Heading1"/>
        <w:keepNext/>
        <w:keepLines/>
        <w:numPr>
          <w:ilvl w:val="0"/>
          <w:numId w:val="73"/>
        </w:numPr>
        <w:spacing w:before="400" w:after="40" w:line="240" w:lineRule="auto"/>
        <w:ind w:left="709"/>
      </w:pPr>
      <w:bookmarkStart w:id="38" w:name="_Toc533072151"/>
      <w:r>
        <w:t>Management Actions</w:t>
      </w:r>
      <w:bookmarkEnd w:id="38"/>
    </w:p>
    <w:p w14:paraId="2E80F51C" w14:textId="7F9E0139" w:rsidR="00537730" w:rsidRDefault="009025D0" w:rsidP="00BC3243">
      <w:pPr>
        <w:pStyle w:val="Heading2"/>
      </w:pPr>
      <w:r>
        <w:t>7.1</w:t>
      </w:r>
      <w:r w:rsidR="00537730">
        <w:t xml:space="preserve"> </w:t>
      </w:r>
      <w:r w:rsidR="00116595">
        <w:t xml:space="preserve">Objective 1: </w:t>
      </w:r>
      <w:r w:rsidR="00BC3243" w:rsidRPr="005800AC">
        <w:t xml:space="preserve">Protect </w:t>
      </w:r>
      <w:r w:rsidR="00765238">
        <w:t>E</w:t>
      </w:r>
      <w:r w:rsidR="00BC3243" w:rsidRPr="00BC3243">
        <w:t>xisting</w:t>
      </w:r>
      <w:r w:rsidR="00765238">
        <w:t xml:space="preserve"> B</w:t>
      </w:r>
      <w:r w:rsidR="00BC3243" w:rsidRPr="005800AC">
        <w:t>iodiversit</w:t>
      </w:r>
      <w:r w:rsidR="00765238">
        <w:t>y and Native V</w:t>
      </w:r>
      <w:r w:rsidR="00BC3243" w:rsidRPr="005800AC">
        <w:t>egetation</w:t>
      </w:r>
      <w:r w:rsidR="00BC3243">
        <w:t xml:space="preserve"> </w:t>
      </w:r>
    </w:p>
    <w:p w14:paraId="7A36889F" w14:textId="77777777" w:rsidR="00537730" w:rsidRDefault="00537730" w:rsidP="00537730">
      <w:pPr>
        <w:pStyle w:val="Heading3"/>
      </w:pPr>
      <w:bookmarkStart w:id="39" w:name="_Ref530518923"/>
      <w:r>
        <w:t>Improvements to planning controls</w:t>
      </w:r>
      <w:bookmarkEnd w:id="39"/>
      <w:r>
        <w:t xml:space="preserve"> </w:t>
      </w:r>
    </w:p>
    <w:p w14:paraId="36E76BB5" w14:textId="5BBCA537" w:rsidR="008417D1" w:rsidRDefault="008417D1" w:rsidP="008417D1">
      <w:pPr>
        <w:pStyle w:val="Paragraphtext"/>
      </w:pPr>
      <w:r w:rsidRPr="008417D1">
        <w:t xml:space="preserve">Planning plays an important role in achieving biodiversity conservation outcomes. Planning assists in managing uses and development </w:t>
      </w:r>
      <w:r w:rsidR="00DC1A2C">
        <w:t>to avoid or minimise</w:t>
      </w:r>
      <w:r w:rsidRPr="008417D1">
        <w:t xml:space="preserve"> impacts on biodiversity.</w:t>
      </w:r>
      <w:r w:rsidR="00BD5C8D">
        <w:t xml:space="preserve"> </w:t>
      </w:r>
      <w:r w:rsidR="00BD5C8D" w:rsidRPr="004B0166">
        <w:t xml:space="preserve">State planning policies and regulations apply to native vegetation clearance </w:t>
      </w:r>
      <w:r w:rsidR="006678AC">
        <w:t>across the state</w:t>
      </w:r>
      <w:r w:rsidR="00BD5C8D" w:rsidRPr="004B0166">
        <w:t xml:space="preserve">. Local </w:t>
      </w:r>
      <w:r w:rsidR="0032532F">
        <w:t xml:space="preserve">environmental </w:t>
      </w:r>
      <w:r w:rsidR="00BD5C8D" w:rsidRPr="004B0166">
        <w:t xml:space="preserve">planning policies and controls also apply </w:t>
      </w:r>
      <w:r w:rsidR="006678AC">
        <w:t>in some areas aimed at</w:t>
      </w:r>
      <w:r w:rsidR="00BD5C8D" w:rsidRPr="004B0166">
        <w:t xml:space="preserve"> protecti</w:t>
      </w:r>
      <w:r w:rsidR="006678AC">
        <w:t>ng specific</w:t>
      </w:r>
      <w:r w:rsidR="00BD5C8D" w:rsidRPr="004B0166">
        <w:t xml:space="preserve"> species, sites, and areas with high biodiversity values.</w:t>
      </w:r>
      <w:r w:rsidR="00BD5C8D">
        <w:t xml:space="preserve"> </w:t>
      </w:r>
    </w:p>
    <w:p w14:paraId="5DCD3339" w14:textId="7FF6BADD" w:rsidR="00D34FB3" w:rsidRDefault="004A20B2" w:rsidP="00FF5AFA">
      <w:pPr>
        <w:pStyle w:val="Paragraphtext"/>
        <w:spacing w:after="0"/>
      </w:pPr>
      <w:r>
        <w:t>O</w:t>
      </w:r>
      <w:r w:rsidR="0023326C">
        <w:t xml:space="preserve">utlined in </w:t>
      </w:r>
      <w:r w:rsidR="0023326C" w:rsidRPr="00EB6A1E">
        <w:t>Section 6</w:t>
      </w:r>
      <w:r w:rsidR="0023326C">
        <w:t>, threats to</w:t>
      </w:r>
      <w:r w:rsidR="00D34FB3">
        <w:t xml:space="preserve"> biodiversity associated with the use and development of land include:</w:t>
      </w:r>
    </w:p>
    <w:p w14:paraId="5AAD16A7" w14:textId="1496A487" w:rsidR="00D34FB3" w:rsidRDefault="0023326C" w:rsidP="00FF5AFA">
      <w:pPr>
        <w:pStyle w:val="Paragraphtext"/>
        <w:numPr>
          <w:ilvl w:val="0"/>
          <w:numId w:val="20"/>
        </w:numPr>
        <w:spacing w:after="0"/>
      </w:pPr>
      <w:r w:rsidRPr="00EB6A1E">
        <w:rPr>
          <w:b/>
        </w:rPr>
        <w:t>Grazing</w:t>
      </w:r>
      <w:r>
        <w:t xml:space="preserve"> - Removal of native understor</w:t>
      </w:r>
      <w:r w:rsidR="00EC15CB">
        <w:t>e</w:t>
      </w:r>
      <w:r>
        <w:t>y, compaction of soil, erosion of river banks and contamination of waterways</w:t>
      </w:r>
      <w:r w:rsidR="00EF4B79">
        <w:t>.</w:t>
      </w:r>
      <w:r>
        <w:t xml:space="preserve"> </w:t>
      </w:r>
    </w:p>
    <w:p w14:paraId="5A343B13" w14:textId="77777777" w:rsidR="00BD69F1" w:rsidRDefault="00BD69F1" w:rsidP="00FF5AFA">
      <w:pPr>
        <w:pStyle w:val="Paragraphtext"/>
        <w:numPr>
          <w:ilvl w:val="0"/>
          <w:numId w:val="20"/>
        </w:numPr>
        <w:spacing w:after="0"/>
      </w:pPr>
      <w:r w:rsidRPr="00A11F3E">
        <w:rPr>
          <w:b/>
        </w:rPr>
        <w:t>Intensive farming</w:t>
      </w:r>
      <w:r>
        <w:t xml:space="preserve"> – Loss of native vegetation for buildings, structures and access ways. Contamination of waterways associated with disposal of effluent.</w:t>
      </w:r>
    </w:p>
    <w:p w14:paraId="7F82CDA6" w14:textId="25390E64" w:rsidR="00D34FB3" w:rsidRDefault="0023326C" w:rsidP="00195A41">
      <w:pPr>
        <w:pStyle w:val="Paragraphtext"/>
        <w:numPr>
          <w:ilvl w:val="0"/>
          <w:numId w:val="20"/>
        </w:numPr>
      </w:pPr>
      <w:r w:rsidRPr="00EB6A1E">
        <w:rPr>
          <w:b/>
        </w:rPr>
        <w:t>Housing</w:t>
      </w:r>
      <w:r>
        <w:t xml:space="preserve"> – Loss of native vegetation for buildings</w:t>
      </w:r>
      <w:r w:rsidR="001E5BC2">
        <w:t>, structures, driveways</w:t>
      </w:r>
      <w:r>
        <w:t xml:space="preserve">, effluent fields, gardens and recreation areas and to create defendable space. </w:t>
      </w:r>
      <w:r w:rsidR="008F51B4">
        <w:t>Introdu</w:t>
      </w:r>
      <w:r w:rsidR="00EE5181">
        <w:t>ction of weeds and pathogens associated with human activity. Impacts associated with domestic animals</w:t>
      </w:r>
      <w:r w:rsidR="00EF4B79">
        <w:t>.</w:t>
      </w:r>
    </w:p>
    <w:p w14:paraId="694B6E3D" w14:textId="77777777" w:rsidR="004A20B2" w:rsidRPr="00637855" w:rsidRDefault="004A20B2" w:rsidP="004A20B2">
      <w:pPr>
        <w:pStyle w:val="Heading4"/>
        <w:keepNext/>
      </w:pPr>
      <w:r>
        <w:lastRenderedPageBreak/>
        <w:t xml:space="preserve">Local Planning Policies </w:t>
      </w:r>
    </w:p>
    <w:p w14:paraId="0DD10BE8" w14:textId="77777777" w:rsidR="004A20B2" w:rsidRDefault="004A20B2" w:rsidP="004A20B2">
      <w:pPr>
        <w:pStyle w:val="Paragraphtext"/>
      </w:pPr>
      <w:r w:rsidRPr="002A5157">
        <w:t xml:space="preserve">Local policy content can be used </w:t>
      </w:r>
      <w:r>
        <w:t>to assist decision makers with their application of discretion. It can also be used to identify application requirements. To support implementation of this strategy, it is recommended that the Macedon Ranges Planning Scheme be reviewed and revised as necessary to refer to the following matters and achieve the following outcomes (noting that the form and structure of the planning scheme may change as a result of recent State Government planning reforms and as an outcome of Council’s Planning Scheme Review):</w:t>
      </w:r>
    </w:p>
    <w:p w14:paraId="27C26C6B" w14:textId="77777777" w:rsidR="004A20B2" w:rsidRDefault="004A20B2" w:rsidP="00FF5AFA">
      <w:pPr>
        <w:pStyle w:val="Paragraphtext"/>
        <w:numPr>
          <w:ilvl w:val="0"/>
          <w:numId w:val="48"/>
        </w:numPr>
        <w:spacing w:after="0"/>
      </w:pPr>
      <w:r>
        <w:t>Refer to the biolinks identified in this strategy and provide policy direction for their protection and enhancement.</w:t>
      </w:r>
    </w:p>
    <w:p w14:paraId="68C613FE" w14:textId="77777777" w:rsidR="004A20B2" w:rsidRDefault="004A20B2" w:rsidP="00FF5AFA">
      <w:pPr>
        <w:pStyle w:val="Paragraphtext"/>
        <w:numPr>
          <w:ilvl w:val="0"/>
          <w:numId w:val="48"/>
        </w:numPr>
        <w:spacing w:after="0"/>
      </w:pPr>
      <w:r>
        <w:t>Emphasise the importance of remnant vegetation across the shire, including scattered trees, grasslands and “habitat stepping stones” in providing core habitat as well as functional landscape connectivity (as discussed in the Landscape Connectivity Plan section of this strategy).</w:t>
      </w:r>
    </w:p>
    <w:p w14:paraId="11F9F049" w14:textId="77777777" w:rsidR="004A20B2" w:rsidRDefault="004A20B2" w:rsidP="00FF5AFA">
      <w:pPr>
        <w:pStyle w:val="Paragraphtext"/>
        <w:numPr>
          <w:ilvl w:val="0"/>
          <w:numId w:val="48"/>
        </w:numPr>
        <w:spacing w:after="0"/>
      </w:pPr>
      <w:r>
        <w:t xml:space="preserve">Require a land management plan to be submitted with permit </w:t>
      </w:r>
      <w:r w:rsidRPr="005F0C06">
        <w:t>applications or as a permit condition</w:t>
      </w:r>
      <w:r>
        <w:rPr>
          <w:i/>
        </w:rPr>
        <w:t xml:space="preserve"> </w:t>
      </w:r>
      <w:r>
        <w:t>for a change of use or new development in proposed biolink areas to facilitate conservation and revegetation that furthers the biolink objectives.</w:t>
      </w:r>
    </w:p>
    <w:p w14:paraId="3C83E168" w14:textId="77777777" w:rsidR="004A20B2" w:rsidRDefault="004A20B2" w:rsidP="00FF5AFA">
      <w:pPr>
        <w:pStyle w:val="Paragraphtext"/>
        <w:numPr>
          <w:ilvl w:val="0"/>
          <w:numId w:val="48"/>
        </w:numPr>
        <w:spacing w:after="0"/>
      </w:pPr>
      <w:r>
        <w:t xml:space="preserve">Require a land management plan to be submitted with permit </w:t>
      </w:r>
      <w:r w:rsidRPr="005F0C06">
        <w:t>applications or as a permit condition</w:t>
      </w:r>
      <w:r>
        <w:rPr>
          <w:i/>
        </w:rPr>
        <w:t xml:space="preserve"> </w:t>
      </w:r>
      <w:r>
        <w:t xml:space="preserve">for a change of use or new development within the Rural Conservation Zone to mitigate any environmental impacts and achieve the conservation outcomes envisaged by the zone. </w:t>
      </w:r>
    </w:p>
    <w:p w14:paraId="2A6B3829" w14:textId="77777777" w:rsidR="004A20B2" w:rsidRDefault="004A20B2" w:rsidP="00FF5AFA">
      <w:pPr>
        <w:pStyle w:val="Paragraphtext"/>
        <w:numPr>
          <w:ilvl w:val="0"/>
          <w:numId w:val="48"/>
        </w:numPr>
        <w:spacing w:after="0"/>
      </w:pPr>
      <w:r>
        <w:t>Prioritise the use of locally native species as wind breaks and along property boundaries</w:t>
      </w:r>
    </w:p>
    <w:p w14:paraId="6E564D84" w14:textId="77777777" w:rsidR="004A20B2" w:rsidRDefault="004A20B2" w:rsidP="00FF5AFA">
      <w:pPr>
        <w:pStyle w:val="Paragraphtext"/>
        <w:numPr>
          <w:ilvl w:val="0"/>
          <w:numId w:val="48"/>
        </w:numPr>
        <w:spacing w:after="0"/>
      </w:pPr>
      <w:r>
        <w:t>Clarify that achieving a net conservation or biodiversity benefit is the priority in the Cobaw Biolink and across the Rural Conservation Zone in general.</w:t>
      </w:r>
    </w:p>
    <w:p w14:paraId="7FE8ABDF" w14:textId="77777777" w:rsidR="004A20B2" w:rsidRDefault="004A20B2" w:rsidP="00FF5AFA">
      <w:pPr>
        <w:pStyle w:val="Paragraphtext"/>
        <w:numPr>
          <w:ilvl w:val="0"/>
          <w:numId w:val="48"/>
        </w:numPr>
        <w:spacing w:after="0"/>
      </w:pPr>
      <w:r>
        <w:t>Ensure the transfer of waterway corridors and appropriate buffer areas to public ownership and management as a part of new subdivisions.</w:t>
      </w:r>
    </w:p>
    <w:p w14:paraId="1C169202" w14:textId="77777777" w:rsidR="004A20B2" w:rsidRDefault="004A20B2" w:rsidP="00FF5AFA">
      <w:pPr>
        <w:pStyle w:val="Paragraphtext"/>
        <w:numPr>
          <w:ilvl w:val="0"/>
          <w:numId w:val="48"/>
        </w:numPr>
        <w:spacing w:after="0"/>
      </w:pPr>
      <w:r>
        <w:t>Protect paddock trees, including dead trees that have habitat value</w:t>
      </w:r>
    </w:p>
    <w:p w14:paraId="28EC2447" w14:textId="77777777" w:rsidR="004A20B2" w:rsidRDefault="004A20B2" w:rsidP="00FF5AFA">
      <w:pPr>
        <w:pStyle w:val="Paragraphtext"/>
        <w:numPr>
          <w:ilvl w:val="0"/>
          <w:numId w:val="48"/>
        </w:numPr>
        <w:spacing w:after="0"/>
      </w:pPr>
      <w:r>
        <w:t>Re-enforce the significance of dead vegetation</w:t>
      </w:r>
    </w:p>
    <w:p w14:paraId="06389190" w14:textId="77777777" w:rsidR="004A20B2" w:rsidRDefault="004A20B2" w:rsidP="00FF5AFA">
      <w:pPr>
        <w:pStyle w:val="Paragraphtext"/>
        <w:numPr>
          <w:ilvl w:val="0"/>
          <w:numId w:val="48"/>
        </w:numPr>
        <w:spacing w:after="0"/>
      </w:pPr>
      <w:r>
        <w:t>Highlight the habitat values of features such as exposed rocks, logs, fallen timber and leaf litter.</w:t>
      </w:r>
    </w:p>
    <w:p w14:paraId="4334E5A7" w14:textId="77777777" w:rsidR="004A20B2" w:rsidRDefault="004A20B2" w:rsidP="00FF5AFA">
      <w:pPr>
        <w:pStyle w:val="Paragraphtext"/>
        <w:numPr>
          <w:ilvl w:val="0"/>
          <w:numId w:val="48"/>
        </w:numPr>
        <w:spacing w:after="0"/>
      </w:pPr>
      <w:r w:rsidRPr="006403B6">
        <w:t>Ensure all new subdivisions seek to improve native vegetation condition and implement water sensitive urban design to reduce nutrient run-off into urban waterways.</w:t>
      </w:r>
    </w:p>
    <w:p w14:paraId="5F5B152D" w14:textId="5792879C" w:rsidR="004A20B2" w:rsidRDefault="004A20B2" w:rsidP="004A20B2">
      <w:pPr>
        <w:pStyle w:val="Paragraphtext"/>
        <w:numPr>
          <w:ilvl w:val="0"/>
          <w:numId w:val="48"/>
        </w:numPr>
      </w:pPr>
      <w:r>
        <w:t xml:space="preserve">Promote the use of locally native species as street trees in new subdivisions </w:t>
      </w:r>
    </w:p>
    <w:p w14:paraId="44485390" w14:textId="77777777" w:rsidR="004A20B2" w:rsidRPr="00D527B9" w:rsidRDefault="004A20B2" w:rsidP="004A20B2">
      <w:pPr>
        <w:pStyle w:val="Paragraphtext"/>
        <w:keepNext/>
        <w:shd w:val="clear" w:color="auto" w:fill="8DB3E2" w:themeFill="text2" w:themeFillTint="66"/>
        <w:rPr>
          <w:b/>
        </w:rPr>
      </w:pPr>
      <w:r w:rsidRPr="00D527B9">
        <w:rPr>
          <w:b/>
        </w:rPr>
        <w:t>Recommendation</w:t>
      </w:r>
      <w:r>
        <w:rPr>
          <w:b/>
        </w:rPr>
        <w:t xml:space="preserve"> for Local Planning Policies</w:t>
      </w:r>
    </w:p>
    <w:p w14:paraId="25BA8A97" w14:textId="77777777" w:rsidR="004A20B2" w:rsidRDefault="004A20B2" w:rsidP="004A20B2">
      <w:pPr>
        <w:pStyle w:val="Paragraphtext"/>
        <w:numPr>
          <w:ilvl w:val="0"/>
          <w:numId w:val="49"/>
        </w:numPr>
        <w:shd w:val="clear" w:color="auto" w:fill="8DB3E2" w:themeFill="text2" w:themeFillTint="66"/>
      </w:pPr>
      <w:r>
        <w:t>Review the local policy content within the Macedon Ranges Planning Scheme to investigate the inclusion of the policy directions listed above.</w:t>
      </w:r>
    </w:p>
    <w:p w14:paraId="19243C6B" w14:textId="77777777" w:rsidR="00BC3243" w:rsidRDefault="00BC3243" w:rsidP="00BC3243">
      <w:pPr>
        <w:pStyle w:val="Heading4"/>
      </w:pPr>
      <w:r>
        <w:t>Zones</w:t>
      </w:r>
    </w:p>
    <w:p w14:paraId="4D82D02C" w14:textId="5B60F622" w:rsidR="00914582" w:rsidRDefault="00914582" w:rsidP="00914582">
      <w:pPr>
        <w:pStyle w:val="Paragraphtext"/>
      </w:pPr>
      <w:r>
        <w:t>The following zones apply to the majority of the rural land across the shire and have been considered as pa</w:t>
      </w:r>
      <w:r w:rsidR="002E15D7">
        <w:t>rt of the Biodiversity Strategy:</w:t>
      </w:r>
      <w:r>
        <w:t xml:space="preserve"> </w:t>
      </w:r>
    </w:p>
    <w:p w14:paraId="0A0D0051" w14:textId="31CF4BD9" w:rsidR="00914582" w:rsidRDefault="00914582" w:rsidP="00195A41">
      <w:pPr>
        <w:pStyle w:val="Paragraphtext"/>
        <w:numPr>
          <w:ilvl w:val="0"/>
          <w:numId w:val="60"/>
        </w:numPr>
      </w:pPr>
      <w:r w:rsidRPr="00914582">
        <w:rPr>
          <w:b/>
        </w:rPr>
        <w:t>Public Conservation and Resource Zone (PCRZ)</w:t>
      </w:r>
      <w:r>
        <w:rPr>
          <w:b/>
        </w:rPr>
        <w:t xml:space="preserve"> </w:t>
      </w:r>
      <w:r>
        <w:t xml:space="preserve">- The primary purpose of the </w:t>
      </w:r>
      <w:r w:rsidRPr="004E4DC5">
        <w:t xml:space="preserve">PCRZ </w:t>
      </w:r>
      <w:r>
        <w:t>is to protect and conserve the natural environment and natural processes</w:t>
      </w:r>
      <w:r w:rsidR="002E15D7">
        <w:t xml:space="preserve"> that occur on public land</w:t>
      </w:r>
      <w:r>
        <w:t xml:space="preserve">. </w:t>
      </w:r>
    </w:p>
    <w:p w14:paraId="54D3E9E3" w14:textId="59E2CB4A" w:rsidR="00914582" w:rsidRDefault="00914582" w:rsidP="00195A41">
      <w:pPr>
        <w:pStyle w:val="Paragraphtext"/>
        <w:numPr>
          <w:ilvl w:val="0"/>
          <w:numId w:val="60"/>
        </w:numPr>
      </w:pPr>
      <w:r w:rsidRPr="00914582">
        <w:rPr>
          <w:b/>
        </w:rPr>
        <w:t>Public Park and Recreation Zone (PPRZ)</w:t>
      </w:r>
      <w:r>
        <w:t xml:space="preserve"> - The primary purpose of the PPRZ is to provide for public recreation and open space.</w:t>
      </w:r>
    </w:p>
    <w:p w14:paraId="7CD45C31" w14:textId="47F4CDE1" w:rsidR="00265A8A" w:rsidRDefault="00914582" w:rsidP="00195A41">
      <w:pPr>
        <w:pStyle w:val="Paragraphtext"/>
        <w:numPr>
          <w:ilvl w:val="0"/>
          <w:numId w:val="60"/>
        </w:numPr>
      </w:pPr>
      <w:r w:rsidRPr="00914582">
        <w:rPr>
          <w:b/>
        </w:rPr>
        <w:t>Farming Zone (FZ)</w:t>
      </w:r>
      <w:r>
        <w:t xml:space="preserve"> - </w:t>
      </w:r>
      <w:r w:rsidR="00265A8A">
        <w:t>The primary purpose of the</w:t>
      </w:r>
      <w:r>
        <w:t xml:space="preserve"> FZ</w:t>
      </w:r>
      <w:r w:rsidR="00265A8A">
        <w:t xml:space="preserve"> is to provide for farming and agriculture. As a result, most traditional farming practices, along with the associated development and vegetation removal, is “as of right” – i.e. it does not require planning permission.  </w:t>
      </w:r>
    </w:p>
    <w:p w14:paraId="65572A0A" w14:textId="152709F6" w:rsidR="00265A8A" w:rsidRPr="00EB6A1E" w:rsidRDefault="00914582" w:rsidP="00195A41">
      <w:pPr>
        <w:pStyle w:val="Paragraphtext"/>
        <w:numPr>
          <w:ilvl w:val="0"/>
          <w:numId w:val="60"/>
        </w:numPr>
        <w:rPr>
          <w:i/>
        </w:rPr>
      </w:pPr>
      <w:r w:rsidRPr="00914582">
        <w:rPr>
          <w:b/>
        </w:rPr>
        <w:t>Rural Conservation Zone (RCZ)</w:t>
      </w:r>
      <w:r>
        <w:t xml:space="preserve"> - </w:t>
      </w:r>
      <w:r w:rsidR="00265A8A" w:rsidRPr="005B63DF">
        <w:t>The primary purpose</w:t>
      </w:r>
      <w:r w:rsidR="00265A8A">
        <w:t xml:space="preserve"> of the</w:t>
      </w:r>
      <w:r>
        <w:t xml:space="preserve"> RCZ</w:t>
      </w:r>
      <w:r w:rsidR="00265A8A">
        <w:t xml:space="preserve"> is to protect and enhance the natural environment, natural resources, landscape values and biodiversity. </w:t>
      </w:r>
      <w:r w:rsidR="00265A8A" w:rsidRPr="00E453F3">
        <w:t>A</w:t>
      </w:r>
      <w:r w:rsidR="00265A8A">
        <w:t>griculture is allowed in this zone</w:t>
      </w:r>
      <w:r w:rsidR="00265A8A" w:rsidRPr="00E453F3">
        <w:t xml:space="preserve"> provided it is consistent with the environmental and landscape values of the area.</w:t>
      </w:r>
      <w:r w:rsidR="00265A8A">
        <w:rPr>
          <w:sz w:val="20"/>
          <w:szCs w:val="20"/>
        </w:rPr>
        <w:t xml:space="preserve"> </w:t>
      </w:r>
      <w:r w:rsidR="00265A8A">
        <w:t xml:space="preserve">As a result, a broader suite of agricultural and rural industry uses are either “permit required” or “prohibited”. </w:t>
      </w:r>
    </w:p>
    <w:p w14:paraId="1857777B" w14:textId="74DD0BDC" w:rsidR="00265A8A" w:rsidRDefault="00914582" w:rsidP="00195A41">
      <w:pPr>
        <w:pStyle w:val="Paragraphtext"/>
        <w:numPr>
          <w:ilvl w:val="0"/>
          <w:numId w:val="60"/>
        </w:numPr>
      </w:pPr>
      <w:r w:rsidRPr="00914582">
        <w:rPr>
          <w:b/>
        </w:rPr>
        <w:t>Rural Living Zone (RLZ</w:t>
      </w:r>
      <w:r>
        <w:t xml:space="preserve">) - </w:t>
      </w:r>
      <w:r w:rsidR="00265A8A">
        <w:t>The primary purpose of the</w:t>
      </w:r>
      <w:r>
        <w:t xml:space="preserve"> RLZ</w:t>
      </w:r>
      <w:r w:rsidR="00265A8A">
        <w:t xml:space="preserve"> is to provide for residential use in a rural environment. As a result, dwellings are “as of right” provided the land meet’s the minimum lot size for a dwelling specified. Agriculture </w:t>
      </w:r>
      <w:r w:rsidR="004B55E7">
        <w:t xml:space="preserve">and a range of other rural industries are </w:t>
      </w:r>
      <w:r w:rsidR="00265A8A">
        <w:t>per</w:t>
      </w:r>
      <w:r w:rsidR="00133028">
        <w:t xml:space="preserve">mitted in this zone provided the site has capacity to support the use and the use </w:t>
      </w:r>
      <w:r w:rsidR="00265A8A">
        <w:t xml:space="preserve">does not adversely affect the amenity of surrounding </w:t>
      </w:r>
      <w:r w:rsidR="00133028">
        <w:t>land.</w:t>
      </w:r>
    </w:p>
    <w:p w14:paraId="387118D1" w14:textId="77777777" w:rsidR="00327F3A" w:rsidRDefault="00914582" w:rsidP="00265A8A">
      <w:pPr>
        <w:pStyle w:val="Paragraphtext"/>
      </w:pPr>
      <w:r>
        <w:lastRenderedPageBreak/>
        <w:t>In general, planning zones manage the use and development of land while overlays manage development only and do not control use. This means that overlays are not generally effective at mitigating threats to biodiversity associated with the use of land.</w:t>
      </w:r>
      <w:r w:rsidRPr="00265A8A">
        <w:t xml:space="preserve"> </w:t>
      </w:r>
    </w:p>
    <w:p w14:paraId="268151D8" w14:textId="376BB92E" w:rsidR="00265A8A" w:rsidRDefault="0092574E" w:rsidP="00265A8A">
      <w:pPr>
        <w:pStyle w:val="Paragraphtext"/>
      </w:pPr>
      <w:r>
        <w:fldChar w:fldCharType="begin"/>
      </w:r>
      <w:r>
        <w:instrText xml:space="preserve"> REF _Ref530597116 \h </w:instrText>
      </w:r>
      <w:r>
        <w:fldChar w:fldCharType="separate"/>
      </w:r>
      <w:r w:rsidR="001A133B">
        <w:t xml:space="preserve">Table </w:t>
      </w:r>
      <w:r w:rsidR="001A133B">
        <w:rPr>
          <w:noProof/>
        </w:rPr>
        <w:t>11</w:t>
      </w:r>
      <w:r>
        <w:fldChar w:fldCharType="end"/>
      </w:r>
      <w:r>
        <w:t xml:space="preserve"> </w:t>
      </w:r>
      <w:r w:rsidR="00265A8A">
        <w:t>provides an overview of the key differences between the</w:t>
      </w:r>
      <w:r w:rsidR="00914582">
        <w:t xml:space="preserve"> </w:t>
      </w:r>
      <w:r w:rsidR="00265A8A">
        <w:t>zones</w:t>
      </w:r>
      <w:r w:rsidR="00914582">
        <w:t xml:space="preserve"> applied to private land in rural areas</w:t>
      </w:r>
      <w:r w:rsidR="00265A8A">
        <w:t xml:space="preserve"> in terms of allowable uses and native vegetation removal.</w:t>
      </w:r>
    </w:p>
    <w:p w14:paraId="06A1F6C3" w14:textId="6637A618" w:rsidR="00E664A1" w:rsidRDefault="00FE71AA">
      <w:pPr>
        <w:rPr>
          <w:i/>
          <w:iCs/>
          <w:color w:val="1F497D" w:themeColor="text2"/>
          <w:sz w:val="18"/>
          <w:szCs w:val="18"/>
        </w:rPr>
      </w:pPr>
      <w:r>
        <w:rPr>
          <w:rFonts w:ascii="Arial" w:hAnsi="Arial" w:cs="Arial"/>
          <w:noProof/>
          <w:color w:val="4A4B4C"/>
          <w:spacing w:val="-2"/>
          <w:sz w:val="22"/>
          <w:szCs w:val="22"/>
          <w:lang w:eastAsia="en-AU"/>
        </w:rPr>
        <w:drawing>
          <wp:anchor distT="0" distB="0" distL="114300" distR="114300" simplePos="0" relativeHeight="251932672" behindDoc="0" locked="0" layoutInCell="1" allowOverlap="1" wp14:anchorId="7D585792" wp14:editId="34A0122F">
            <wp:simplePos x="0" y="0"/>
            <wp:positionH relativeFrom="margin">
              <wp:align>center</wp:align>
            </wp:positionH>
            <wp:positionV relativeFrom="margin">
              <wp:align>bottom</wp:align>
            </wp:positionV>
            <wp:extent cx="5967095" cy="4452620"/>
            <wp:effectExtent l="0" t="0" r="0" b="5080"/>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105041.jpg"/>
                    <pic:cNvPicPr/>
                  </pic:nvPicPr>
                  <pic:blipFill>
                    <a:blip r:embed="rId68" cstate="print">
                      <a:extLst>
                        <a:ext uri="{28A0092B-C50C-407E-A947-70E740481C1C}">
                          <a14:useLocalDpi xmlns:a14="http://schemas.microsoft.com/office/drawing/2010/main"/>
                        </a:ext>
                      </a:extLst>
                    </a:blip>
                    <a:stretch>
                      <a:fillRect/>
                    </a:stretch>
                  </pic:blipFill>
                  <pic:spPr>
                    <a:xfrm>
                      <a:off x="0" y="0"/>
                      <a:ext cx="5967095" cy="445262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E664A1">
        <w:br w:type="page"/>
      </w:r>
    </w:p>
    <w:p w14:paraId="1E5DF6F4" w14:textId="35F80343" w:rsidR="00D5172A" w:rsidRDefault="00D5172A" w:rsidP="00D5172A">
      <w:pPr>
        <w:pStyle w:val="Caption"/>
        <w:keepNext/>
      </w:pPr>
      <w:bookmarkStart w:id="40" w:name="_Ref530597116"/>
      <w:r>
        <w:lastRenderedPageBreak/>
        <w:t xml:space="preserve">Table </w:t>
      </w:r>
      <w:r w:rsidR="005E2413">
        <w:rPr>
          <w:noProof/>
        </w:rPr>
        <w:fldChar w:fldCharType="begin"/>
      </w:r>
      <w:r w:rsidR="005E2413">
        <w:rPr>
          <w:noProof/>
        </w:rPr>
        <w:instrText xml:space="preserve"> SEQ Table \* ARABIC </w:instrText>
      </w:r>
      <w:r w:rsidR="005E2413">
        <w:rPr>
          <w:noProof/>
        </w:rPr>
        <w:fldChar w:fldCharType="separate"/>
      </w:r>
      <w:r w:rsidR="001A133B">
        <w:rPr>
          <w:noProof/>
        </w:rPr>
        <w:t>11</w:t>
      </w:r>
      <w:r w:rsidR="005E2413">
        <w:rPr>
          <w:noProof/>
        </w:rPr>
        <w:fldChar w:fldCharType="end"/>
      </w:r>
      <w:bookmarkEnd w:id="40"/>
      <w:r>
        <w:t>: Planning permit requirements for Farm, Rural Conservation and Rural Living Zones.</w:t>
      </w:r>
    </w:p>
    <w:tbl>
      <w:tblPr>
        <w:tblStyle w:val="TableGrid"/>
        <w:tblW w:w="9884" w:type="dxa"/>
        <w:tblInd w:w="-113" w:type="dxa"/>
        <w:tblLook w:val="04A0" w:firstRow="1" w:lastRow="0" w:firstColumn="1" w:lastColumn="0" w:noHBand="0" w:noVBand="1"/>
      </w:tblPr>
      <w:tblGrid>
        <w:gridCol w:w="2660"/>
        <w:gridCol w:w="2409"/>
        <w:gridCol w:w="2408"/>
        <w:gridCol w:w="2407"/>
      </w:tblGrid>
      <w:tr w:rsidR="00E22C26" w:rsidRPr="00133028" w14:paraId="591B5CA5" w14:textId="26681C6B" w:rsidTr="00A42AFA">
        <w:trPr>
          <w:trHeight w:val="211"/>
          <w:tblHeader/>
        </w:trPr>
        <w:tc>
          <w:tcPr>
            <w:tcW w:w="2660" w:type="dxa"/>
            <w:tcBorders>
              <w:top w:val="single" w:sz="4" w:space="0" w:color="auto"/>
              <w:left w:val="single" w:sz="4" w:space="0" w:color="auto"/>
              <w:bottom w:val="single" w:sz="4" w:space="0" w:color="auto"/>
              <w:right w:val="single" w:sz="4" w:space="0" w:color="auto"/>
            </w:tcBorders>
            <w:shd w:val="clear" w:color="auto" w:fill="4F81BD" w:themeFill="accent1"/>
          </w:tcPr>
          <w:p w14:paraId="1B3B2848" w14:textId="77777777" w:rsidR="00E22C26" w:rsidRPr="00133028" w:rsidRDefault="00E22C26">
            <w:pPr>
              <w:rPr>
                <w:rFonts w:ascii="Arial" w:hAnsi="Arial" w:cs="Arial"/>
                <w:b/>
                <w:color w:val="FFFFFF" w:themeColor="background1"/>
              </w:rPr>
            </w:pPr>
          </w:p>
        </w:tc>
        <w:tc>
          <w:tcPr>
            <w:tcW w:w="4817" w:type="dxa"/>
            <w:gridSpan w:val="2"/>
            <w:tcBorders>
              <w:top w:val="single" w:sz="4" w:space="0" w:color="auto"/>
              <w:left w:val="single" w:sz="4" w:space="0" w:color="auto"/>
              <w:bottom w:val="single" w:sz="4" w:space="0" w:color="auto"/>
              <w:right w:val="single" w:sz="4" w:space="0" w:color="auto"/>
            </w:tcBorders>
            <w:shd w:val="clear" w:color="auto" w:fill="4F81BD" w:themeFill="accent1"/>
            <w:hideMark/>
          </w:tcPr>
          <w:p w14:paraId="47851FA2" w14:textId="77777777" w:rsidR="00E22C26" w:rsidRPr="00133028" w:rsidRDefault="00E22C26">
            <w:pPr>
              <w:jc w:val="center"/>
              <w:rPr>
                <w:rFonts w:ascii="Arial" w:hAnsi="Arial" w:cs="Arial"/>
                <w:b/>
                <w:color w:val="FFFFFF" w:themeColor="background1"/>
              </w:rPr>
            </w:pPr>
            <w:r w:rsidRPr="00133028">
              <w:rPr>
                <w:rFonts w:ascii="Arial" w:hAnsi="Arial" w:cs="Arial"/>
                <w:b/>
                <w:color w:val="FFFFFF" w:themeColor="background1"/>
              </w:rPr>
              <w:t>Planning permit requirements</w:t>
            </w:r>
          </w:p>
        </w:tc>
        <w:tc>
          <w:tcPr>
            <w:tcW w:w="2407" w:type="dxa"/>
            <w:tcBorders>
              <w:top w:val="single" w:sz="4" w:space="0" w:color="auto"/>
              <w:left w:val="single" w:sz="4" w:space="0" w:color="auto"/>
              <w:bottom w:val="single" w:sz="4" w:space="0" w:color="auto"/>
              <w:right w:val="single" w:sz="4" w:space="0" w:color="auto"/>
            </w:tcBorders>
            <w:shd w:val="clear" w:color="auto" w:fill="4F81BD" w:themeFill="accent1"/>
          </w:tcPr>
          <w:p w14:paraId="0316ED99" w14:textId="77777777" w:rsidR="00E22C26" w:rsidRPr="00133028" w:rsidRDefault="00E22C26">
            <w:pPr>
              <w:jc w:val="center"/>
              <w:rPr>
                <w:rFonts w:ascii="Arial" w:hAnsi="Arial" w:cs="Arial"/>
                <w:b/>
                <w:color w:val="FFFFFF" w:themeColor="background1"/>
              </w:rPr>
            </w:pPr>
          </w:p>
        </w:tc>
      </w:tr>
      <w:tr w:rsidR="00E22C26" w:rsidRPr="00133028" w14:paraId="5C5DD484" w14:textId="21A5A6F4" w:rsidTr="00A42AFA">
        <w:trPr>
          <w:trHeight w:val="211"/>
          <w:tblHeader/>
        </w:trPr>
        <w:tc>
          <w:tcPr>
            <w:tcW w:w="2660"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09BE1B22" w14:textId="77777777" w:rsidR="00E22C26" w:rsidRPr="00133028" w:rsidRDefault="00E22C26">
            <w:pPr>
              <w:rPr>
                <w:rFonts w:ascii="Arial" w:hAnsi="Arial" w:cs="Arial"/>
                <w:b/>
              </w:rPr>
            </w:pPr>
            <w:r w:rsidRPr="00133028">
              <w:rPr>
                <w:rFonts w:ascii="Arial" w:hAnsi="Arial" w:cs="Arial"/>
                <w:b/>
              </w:rPr>
              <w:t>Uses</w:t>
            </w:r>
          </w:p>
        </w:tc>
        <w:tc>
          <w:tcPr>
            <w:tcW w:w="2409"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5D239E1F" w14:textId="77777777" w:rsidR="00E22C26" w:rsidRPr="00133028" w:rsidRDefault="00E22C26">
            <w:pPr>
              <w:jc w:val="center"/>
              <w:rPr>
                <w:rFonts w:ascii="Arial" w:hAnsi="Arial" w:cs="Arial"/>
                <w:b/>
              </w:rPr>
            </w:pPr>
            <w:r w:rsidRPr="00133028">
              <w:rPr>
                <w:rFonts w:ascii="Arial" w:hAnsi="Arial" w:cs="Arial"/>
                <w:b/>
              </w:rPr>
              <w:t>FZ</w:t>
            </w:r>
          </w:p>
        </w:tc>
        <w:tc>
          <w:tcPr>
            <w:tcW w:w="2408"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14:paraId="3A7602FF" w14:textId="77777777" w:rsidR="00E22C26" w:rsidRPr="00133028" w:rsidRDefault="00E22C26">
            <w:pPr>
              <w:jc w:val="center"/>
              <w:rPr>
                <w:rFonts w:ascii="Arial" w:hAnsi="Arial" w:cs="Arial"/>
                <w:b/>
              </w:rPr>
            </w:pPr>
            <w:r w:rsidRPr="00133028">
              <w:rPr>
                <w:rFonts w:ascii="Arial" w:hAnsi="Arial" w:cs="Arial"/>
                <w:b/>
              </w:rPr>
              <w:t>RCZ</w:t>
            </w:r>
          </w:p>
        </w:tc>
        <w:tc>
          <w:tcPr>
            <w:tcW w:w="2407" w:type="dxa"/>
            <w:tcBorders>
              <w:top w:val="single" w:sz="4" w:space="0" w:color="auto"/>
              <w:left w:val="single" w:sz="4" w:space="0" w:color="auto"/>
              <w:bottom w:val="single" w:sz="4" w:space="0" w:color="auto"/>
              <w:right w:val="single" w:sz="4" w:space="0" w:color="auto"/>
            </w:tcBorders>
            <w:shd w:val="clear" w:color="auto" w:fill="B8CCE4" w:themeFill="accent1" w:themeFillTint="66"/>
          </w:tcPr>
          <w:p w14:paraId="6B02A419" w14:textId="61D5BD29" w:rsidR="00E22C26" w:rsidRPr="00133028" w:rsidRDefault="00E22C26">
            <w:pPr>
              <w:jc w:val="center"/>
              <w:rPr>
                <w:rFonts w:ascii="Arial" w:hAnsi="Arial" w:cs="Arial"/>
                <w:b/>
              </w:rPr>
            </w:pPr>
            <w:r w:rsidRPr="00133028">
              <w:rPr>
                <w:rFonts w:ascii="Arial" w:hAnsi="Arial" w:cs="Arial"/>
                <w:b/>
              </w:rPr>
              <w:t>RLZ</w:t>
            </w:r>
          </w:p>
        </w:tc>
      </w:tr>
      <w:tr w:rsidR="00083011" w14:paraId="39CE6DBF" w14:textId="5F5E5289" w:rsidTr="00F75333">
        <w:trPr>
          <w:trHeight w:val="211"/>
        </w:trPr>
        <w:tc>
          <w:tcPr>
            <w:tcW w:w="2660" w:type="dxa"/>
            <w:tcBorders>
              <w:top w:val="single" w:sz="4" w:space="0" w:color="auto"/>
              <w:left w:val="single" w:sz="4" w:space="0" w:color="auto"/>
              <w:right w:val="single" w:sz="4" w:space="0" w:color="auto"/>
            </w:tcBorders>
            <w:hideMark/>
          </w:tcPr>
          <w:p w14:paraId="16AEAAAA" w14:textId="77777777" w:rsidR="00083011" w:rsidRPr="007C6044" w:rsidRDefault="00083011">
            <w:pPr>
              <w:rPr>
                <w:rFonts w:ascii="Arial" w:hAnsi="Arial" w:cs="Arial"/>
              </w:rPr>
            </w:pPr>
            <w:r w:rsidRPr="007C6044">
              <w:rPr>
                <w:rFonts w:ascii="Arial" w:hAnsi="Arial" w:cs="Arial"/>
              </w:rPr>
              <w:t>Agriculture</w:t>
            </w:r>
          </w:p>
        </w:tc>
        <w:tc>
          <w:tcPr>
            <w:tcW w:w="2409" w:type="dxa"/>
            <w:tcBorders>
              <w:top w:val="single" w:sz="4" w:space="0" w:color="auto"/>
              <w:left w:val="single" w:sz="4" w:space="0" w:color="auto"/>
              <w:right w:val="single" w:sz="4" w:space="0" w:color="auto"/>
            </w:tcBorders>
            <w:shd w:val="clear" w:color="auto" w:fill="C2D69B" w:themeFill="accent3" w:themeFillTint="99"/>
            <w:hideMark/>
          </w:tcPr>
          <w:p w14:paraId="45D60603" w14:textId="77777777" w:rsidR="00083011" w:rsidRPr="007C6044" w:rsidRDefault="00083011">
            <w:pPr>
              <w:jc w:val="center"/>
              <w:rPr>
                <w:rFonts w:ascii="Arial" w:hAnsi="Arial" w:cs="Arial"/>
              </w:rPr>
            </w:pPr>
            <w:r w:rsidRPr="007C6044">
              <w:rPr>
                <w:rFonts w:ascii="Arial" w:hAnsi="Arial" w:cs="Arial"/>
              </w:rPr>
              <w:t>As of right</w:t>
            </w:r>
          </w:p>
        </w:tc>
        <w:tc>
          <w:tcPr>
            <w:tcW w:w="2408" w:type="dxa"/>
            <w:tcBorders>
              <w:top w:val="single" w:sz="4" w:space="0" w:color="auto"/>
              <w:left w:val="single" w:sz="4" w:space="0" w:color="auto"/>
              <w:bottom w:val="single" w:sz="4" w:space="0" w:color="auto"/>
              <w:right w:val="single" w:sz="4" w:space="0" w:color="auto"/>
            </w:tcBorders>
            <w:shd w:val="clear" w:color="auto" w:fill="FFFFCC"/>
            <w:hideMark/>
          </w:tcPr>
          <w:p w14:paraId="3EB17B27" w14:textId="7890BCBF" w:rsidR="00083011" w:rsidRPr="007C6044" w:rsidRDefault="00083011" w:rsidP="002823C1">
            <w:pPr>
              <w:jc w:val="center"/>
              <w:rPr>
                <w:rFonts w:ascii="Arial" w:hAnsi="Arial" w:cs="Arial"/>
              </w:rPr>
            </w:pPr>
            <w:r w:rsidRPr="007C6044">
              <w:rPr>
                <w:rFonts w:ascii="Arial" w:hAnsi="Arial" w:cs="Arial"/>
              </w:rPr>
              <w:t>Permit required</w:t>
            </w:r>
          </w:p>
        </w:tc>
        <w:tc>
          <w:tcPr>
            <w:tcW w:w="2407" w:type="dxa"/>
            <w:tcBorders>
              <w:top w:val="single" w:sz="4" w:space="0" w:color="auto"/>
              <w:left w:val="single" w:sz="4" w:space="0" w:color="auto"/>
              <w:right w:val="single" w:sz="4" w:space="0" w:color="auto"/>
            </w:tcBorders>
            <w:shd w:val="clear" w:color="auto" w:fill="FFFFCC"/>
          </w:tcPr>
          <w:p w14:paraId="40912A8F" w14:textId="0350643E" w:rsidR="00083011" w:rsidRPr="007C6044" w:rsidRDefault="00083011">
            <w:pPr>
              <w:jc w:val="center"/>
              <w:rPr>
                <w:rFonts w:ascii="Arial" w:hAnsi="Arial" w:cs="Arial"/>
              </w:rPr>
            </w:pPr>
            <w:r w:rsidRPr="007C6044">
              <w:rPr>
                <w:rFonts w:ascii="Arial" w:hAnsi="Arial" w:cs="Arial"/>
              </w:rPr>
              <w:t>Permit required</w:t>
            </w:r>
          </w:p>
        </w:tc>
      </w:tr>
      <w:tr w:rsidR="00D21ED5" w14:paraId="3AA6D8AB" w14:textId="77777777" w:rsidTr="006F7F39">
        <w:trPr>
          <w:trHeight w:val="211"/>
        </w:trPr>
        <w:tc>
          <w:tcPr>
            <w:tcW w:w="2660" w:type="dxa"/>
            <w:tcBorders>
              <w:left w:val="single" w:sz="4" w:space="0" w:color="auto"/>
              <w:bottom w:val="single" w:sz="4" w:space="0" w:color="auto"/>
              <w:right w:val="single" w:sz="4" w:space="0" w:color="auto"/>
            </w:tcBorders>
          </w:tcPr>
          <w:p w14:paraId="24682BE5" w14:textId="2DD2F8DB" w:rsidR="00D21ED5" w:rsidRPr="007C6044" w:rsidRDefault="00D21ED5">
            <w:pPr>
              <w:rPr>
                <w:rFonts w:ascii="Arial" w:hAnsi="Arial" w:cs="Arial"/>
              </w:rPr>
            </w:pPr>
            <w:r>
              <w:rPr>
                <w:rFonts w:ascii="Arial" w:hAnsi="Arial" w:cs="Arial"/>
              </w:rPr>
              <w:t>Poultry Farm</w:t>
            </w:r>
          </w:p>
        </w:tc>
        <w:tc>
          <w:tcPr>
            <w:tcW w:w="2409" w:type="dxa"/>
            <w:tcBorders>
              <w:left w:val="single" w:sz="4" w:space="0" w:color="auto"/>
              <w:bottom w:val="single" w:sz="4" w:space="0" w:color="auto"/>
              <w:right w:val="single" w:sz="4" w:space="0" w:color="auto"/>
            </w:tcBorders>
            <w:shd w:val="clear" w:color="auto" w:fill="C2D69B" w:themeFill="accent3" w:themeFillTint="99"/>
          </w:tcPr>
          <w:p w14:paraId="02EF32F8" w14:textId="77777777" w:rsidR="00D21ED5" w:rsidRDefault="00D21ED5">
            <w:pPr>
              <w:jc w:val="center"/>
              <w:rPr>
                <w:rFonts w:ascii="Arial" w:hAnsi="Arial" w:cs="Arial"/>
              </w:rPr>
            </w:pPr>
            <w:r>
              <w:rPr>
                <w:rFonts w:ascii="Arial" w:hAnsi="Arial" w:cs="Arial"/>
              </w:rPr>
              <w:t xml:space="preserve">As of right </w:t>
            </w:r>
          </w:p>
          <w:p w14:paraId="4B68C23D" w14:textId="2D82F810" w:rsidR="00D21ED5" w:rsidRPr="007C6044" w:rsidRDefault="00D21ED5">
            <w:pPr>
              <w:jc w:val="center"/>
              <w:rPr>
                <w:rFonts w:ascii="Arial" w:hAnsi="Arial" w:cs="Arial"/>
              </w:rPr>
            </w:pPr>
            <w:r>
              <w:rPr>
                <w:rFonts w:ascii="Arial" w:hAnsi="Arial" w:cs="Arial"/>
              </w:rPr>
              <w:t>(up to 100 chickens)</w:t>
            </w:r>
          </w:p>
        </w:tc>
        <w:tc>
          <w:tcPr>
            <w:tcW w:w="2408"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14:paraId="11FA72CD" w14:textId="77777777" w:rsidR="006F7F39" w:rsidRDefault="00D21ED5" w:rsidP="006F7F39">
            <w:pPr>
              <w:jc w:val="center"/>
              <w:rPr>
                <w:rFonts w:ascii="Arial" w:hAnsi="Arial" w:cs="Arial"/>
              </w:rPr>
            </w:pPr>
            <w:r>
              <w:rPr>
                <w:rFonts w:ascii="Arial" w:hAnsi="Arial" w:cs="Arial"/>
              </w:rPr>
              <w:t xml:space="preserve">As of right </w:t>
            </w:r>
          </w:p>
          <w:p w14:paraId="0CF07408" w14:textId="5012E443" w:rsidR="00D21ED5" w:rsidRDefault="00D21ED5" w:rsidP="006F7F39">
            <w:pPr>
              <w:jc w:val="center"/>
              <w:rPr>
                <w:rFonts w:ascii="Arial" w:hAnsi="Arial" w:cs="Arial"/>
              </w:rPr>
            </w:pPr>
            <w:r>
              <w:rPr>
                <w:rFonts w:ascii="Arial" w:hAnsi="Arial" w:cs="Arial"/>
              </w:rPr>
              <w:t>(up 100 chickens)</w:t>
            </w:r>
          </w:p>
        </w:tc>
        <w:tc>
          <w:tcPr>
            <w:tcW w:w="2407" w:type="dxa"/>
            <w:tcBorders>
              <w:left w:val="single" w:sz="4" w:space="0" w:color="auto"/>
              <w:bottom w:val="single" w:sz="4" w:space="0" w:color="auto"/>
              <w:right w:val="single" w:sz="4" w:space="0" w:color="auto"/>
            </w:tcBorders>
            <w:shd w:val="clear" w:color="auto" w:fill="C2D69B" w:themeFill="accent3" w:themeFillTint="99"/>
          </w:tcPr>
          <w:p w14:paraId="533142CD" w14:textId="77777777" w:rsidR="0084251A" w:rsidRDefault="0084251A" w:rsidP="0084251A">
            <w:pPr>
              <w:jc w:val="center"/>
              <w:rPr>
                <w:rFonts w:ascii="Arial" w:hAnsi="Arial" w:cs="Arial"/>
              </w:rPr>
            </w:pPr>
            <w:r>
              <w:rPr>
                <w:rFonts w:ascii="Arial" w:hAnsi="Arial" w:cs="Arial"/>
              </w:rPr>
              <w:t xml:space="preserve">As of right </w:t>
            </w:r>
          </w:p>
          <w:p w14:paraId="7FA01086" w14:textId="23DC8C9D" w:rsidR="00D21ED5" w:rsidRPr="007C6044" w:rsidRDefault="0084251A" w:rsidP="0084251A">
            <w:pPr>
              <w:jc w:val="center"/>
              <w:rPr>
                <w:rFonts w:ascii="Arial" w:hAnsi="Arial" w:cs="Arial"/>
              </w:rPr>
            </w:pPr>
            <w:r>
              <w:rPr>
                <w:rFonts w:ascii="Arial" w:hAnsi="Arial" w:cs="Arial"/>
              </w:rPr>
              <w:t>(up to 100 chickens)</w:t>
            </w:r>
          </w:p>
        </w:tc>
      </w:tr>
      <w:tr w:rsidR="00E22C26" w14:paraId="39A09B92" w14:textId="1C1A9328" w:rsidTr="006A5A16">
        <w:trPr>
          <w:trHeight w:val="211"/>
        </w:trPr>
        <w:tc>
          <w:tcPr>
            <w:tcW w:w="2660" w:type="dxa"/>
            <w:tcBorders>
              <w:top w:val="single" w:sz="4" w:space="0" w:color="auto"/>
              <w:left w:val="single" w:sz="4" w:space="0" w:color="auto"/>
              <w:bottom w:val="single" w:sz="4" w:space="0" w:color="auto"/>
              <w:right w:val="single" w:sz="4" w:space="0" w:color="auto"/>
            </w:tcBorders>
            <w:hideMark/>
          </w:tcPr>
          <w:p w14:paraId="3F55056A" w14:textId="77777777" w:rsidR="00E22C26" w:rsidRPr="007C6044" w:rsidRDefault="00E22C26">
            <w:pPr>
              <w:rPr>
                <w:rFonts w:ascii="Arial" w:hAnsi="Arial" w:cs="Arial"/>
              </w:rPr>
            </w:pPr>
            <w:r w:rsidRPr="007C6044">
              <w:rPr>
                <w:rFonts w:ascii="Arial" w:hAnsi="Arial" w:cs="Arial"/>
              </w:rPr>
              <w:t>Bed and Breakfast</w:t>
            </w:r>
          </w:p>
        </w:tc>
        <w:tc>
          <w:tcPr>
            <w:tcW w:w="2409" w:type="dxa"/>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3BBD82DC" w14:textId="77777777" w:rsidR="00E22C26" w:rsidRPr="007C6044" w:rsidRDefault="00E22C26">
            <w:pPr>
              <w:jc w:val="center"/>
              <w:rPr>
                <w:rFonts w:ascii="Arial" w:hAnsi="Arial" w:cs="Arial"/>
              </w:rPr>
            </w:pPr>
            <w:r w:rsidRPr="007C6044">
              <w:rPr>
                <w:rFonts w:ascii="Arial" w:hAnsi="Arial" w:cs="Arial"/>
              </w:rPr>
              <w:t>As of right</w:t>
            </w:r>
          </w:p>
          <w:p w14:paraId="7051F31B" w14:textId="77777777" w:rsidR="00E22C26" w:rsidRPr="007C6044" w:rsidRDefault="00E22C26">
            <w:pPr>
              <w:jc w:val="center"/>
              <w:rPr>
                <w:rFonts w:ascii="Arial" w:hAnsi="Arial" w:cs="Arial"/>
              </w:rPr>
            </w:pPr>
            <w:r w:rsidRPr="007C6044">
              <w:rPr>
                <w:rFonts w:ascii="Arial" w:hAnsi="Arial" w:cs="Arial"/>
              </w:rPr>
              <w:t>(subject to conditions)</w:t>
            </w:r>
          </w:p>
        </w:tc>
        <w:tc>
          <w:tcPr>
            <w:tcW w:w="2408" w:type="dxa"/>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12E85410" w14:textId="77777777" w:rsidR="00E22C26" w:rsidRPr="007C6044" w:rsidRDefault="00E22C26">
            <w:pPr>
              <w:jc w:val="center"/>
              <w:rPr>
                <w:rFonts w:ascii="Arial" w:hAnsi="Arial" w:cs="Arial"/>
              </w:rPr>
            </w:pPr>
            <w:r w:rsidRPr="007C6044">
              <w:rPr>
                <w:rFonts w:ascii="Arial" w:hAnsi="Arial" w:cs="Arial"/>
              </w:rPr>
              <w:t>As of right</w:t>
            </w:r>
          </w:p>
          <w:p w14:paraId="75EDAA06" w14:textId="77777777" w:rsidR="00E22C26" w:rsidRPr="007C6044" w:rsidRDefault="00E22C26">
            <w:pPr>
              <w:jc w:val="center"/>
              <w:rPr>
                <w:rFonts w:ascii="Arial" w:hAnsi="Arial" w:cs="Arial"/>
              </w:rPr>
            </w:pPr>
            <w:r w:rsidRPr="007C6044">
              <w:rPr>
                <w:rFonts w:ascii="Arial" w:hAnsi="Arial" w:cs="Arial"/>
              </w:rPr>
              <w:t>(subject to conditions)</w:t>
            </w:r>
          </w:p>
        </w:tc>
        <w:tc>
          <w:tcPr>
            <w:tcW w:w="2407"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14:paraId="7C452DEC" w14:textId="77777777" w:rsidR="00F25DED" w:rsidRPr="007C6044" w:rsidRDefault="00F25DED" w:rsidP="00F25DED">
            <w:pPr>
              <w:jc w:val="center"/>
              <w:rPr>
                <w:rFonts w:ascii="Arial" w:hAnsi="Arial" w:cs="Arial"/>
              </w:rPr>
            </w:pPr>
            <w:r w:rsidRPr="007C6044">
              <w:rPr>
                <w:rFonts w:ascii="Arial" w:hAnsi="Arial" w:cs="Arial"/>
              </w:rPr>
              <w:t>As of right</w:t>
            </w:r>
          </w:p>
          <w:p w14:paraId="428C2BE4" w14:textId="04FFA8B4" w:rsidR="00E22C26" w:rsidRPr="007C6044" w:rsidRDefault="00F25DED" w:rsidP="00F25DED">
            <w:pPr>
              <w:jc w:val="center"/>
              <w:rPr>
                <w:rFonts w:ascii="Arial" w:hAnsi="Arial" w:cs="Arial"/>
              </w:rPr>
            </w:pPr>
            <w:r w:rsidRPr="007C6044">
              <w:rPr>
                <w:rFonts w:ascii="Arial" w:hAnsi="Arial" w:cs="Arial"/>
              </w:rPr>
              <w:t>(subject to conditions)</w:t>
            </w:r>
          </w:p>
        </w:tc>
      </w:tr>
      <w:tr w:rsidR="00E22C26" w14:paraId="500D589B" w14:textId="167C92D0" w:rsidTr="006A5A16">
        <w:trPr>
          <w:trHeight w:val="211"/>
        </w:trPr>
        <w:tc>
          <w:tcPr>
            <w:tcW w:w="2660" w:type="dxa"/>
            <w:tcBorders>
              <w:top w:val="single" w:sz="4" w:space="0" w:color="auto"/>
              <w:left w:val="single" w:sz="4" w:space="0" w:color="auto"/>
              <w:bottom w:val="single" w:sz="4" w:space="0" w:color="auto"/>
              <w:right w:val="single" w:sz="4" w:space="0" w:color="auto"/>
            </w:tcBorders>
            <w:hideMark/>
          </w:tcPr>
          <w:p w14:paraId="617CFF63" w14:textId="77777777" w:rsidR="00E22C26" w:rsidRPr="007C6044" w:rsidRDefault="00E22C26">
            <w:pPr>
              <w:rPr>
                <w:rFonts w:ascii="Arial" w:hAnsi="Arial" w:cs="Arial"/>
              </w:rPr>
            </w:pPr>
            <w:r w:rsidRPr="007C6044">
              <w:rPr>
                <w:rFonts w:ascii="Arial" w:hAnsi="Arial" w:cs="Arial"/>
              </w:rPr>
              <w:t>Dwelling – lots less than 40ha</w:t>
            </w:r>
          </w:p>
        </w:tc>
        <w:tc>
          <w:tcPr>
            <w:tcW w:w="2409" w:type="dxa"/>
            <w:tcBorders>
              <w:top w:val="single" w:sz="4" w:space="0" w:color="auto"/>
              <w:left w:val="single" w:sz="4" w:space="0" w:color="auto"/>
              <w:bottom w:val="single" w:sz="4" w:space="0" w:color="auto"/>
              <w:right w:val="single" w:sz="4" w:space="0" w:color="auto"/>
            </w:tcBorders>
            <w:shd w:val="clear" w:color="auto" w:fill="FFFFCC"/>
            <w:hideMark/>
          </w:tcPr>
          <w:p w14:paraId="135E6085" w14:textId="77777777" w:rsidR="00E22C26" w:rsidRPr="007C6044" w:rsidRDefault="00E22C26">
            <w:pPr>
              <w:jc w:val="center"/>
              <w:rPr>
                <w:rFonts w:ascii="Arial" w:hAnsi="Arial" w:cs="Arial"/>
              </w:rPr>
            </w:pPr>
            <w:r w:rsidRPr="007C6044">
              <w:rPr>
                <w:rFonts w:ascii="Arial" w:hAnsi="Arial" w:cs="Arial"/>
              </w:rPr>
              <w:t>Permit required</w:t>
            </w:r>
          </w:p>
        </w:tc>
        <w:tc>
          <w:tcPr>
            <w:tcW w:w="2408" w:type="dxa"/>
            <w:tcBorders>
              <w:top w:val="single" w:sz="4" w:space="0" w:color="auto"/>
              <w:left w:val="single" w:sz="4" w:space="0" w:color="auto"/>
              <w:bottom w:val="single" w:sz="4" w:space="0" w:color="auto"/>
              <w:right w:val="single" w:sz="4" w:space="0" w:color="auto"/>
            </w:tcBorders>
            <w:shd w:val="clear" w:color="auto" w:fill="FFFFCC"/>
            <w:hideMark/>
          </w:tcPr>
          <w:p w14:paraId="26A982D8" w14:textId="77777777" w:rsidR="00E22C26" w:rsidRPr="007C6044" w:rsidRDefault="00E22C26">
            <w:pPr>
              <w:jc w:val="center"/>
              <w:rPr>
                <w:rFonts w:ascii="Arial" w:hAnsi="Arial" w:cs="Arial"/>
              </w:rPr>
            </w:pPr>
            <w:r w:rsidRPr="007C6044">
              <w:rPr>
                <w:rFonts w:ascii="Arial" w:hAnsi="Arial" w:cs="Arial"/>
              </w:rPr>
              <w:t>Permit required</w:t>
            </w:r>
          </w:p>
        </w:tc>
        <w:tc>
          <w:tcPr>
            <w:tcW w:w="2407"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14:paraId="4418E5E4" w14:textId="795F1846" w:rsidR="00E22C26" w:rsidRPr="007C6044" w:rsidRDefault="006A5A16">
            <w:pPr>
              <w:jc w:val="center"/>
              <w:rPr>
                <w:rFonts w:ascii="Arial" w:hAnsi="Arial" w:cs="Arial"/>
              </w:rPr>
            </w:pPr>
            <w:r w:rsidRPr="007C6044">
              <w:rPr>
                <w:rFonts w:ascii="Arial" w:hAnsi="Arial" w:cs="Arial"/>
              </w:rPr>
              <w:t>As of right (different min. lot sizes apply)</w:t>
            </w:r>
          </w:p>
        </w:tc>
      </w:tr>
      <w:tr w:rsidR="00E22C26" w14:paraId="5C2BDAA1" w14:textId="0A383BBD" w:rsidTr="006A5A16">
        <w:trPr>
          <w:trHeight w:val="211"/>
        </w:trPr>
        <w:tc>
          <w:tcPr>
            <w:tcW w:w="2660" w:type="dxa"/>
            <w:tcBorders>
              <w:top w:val="single" w:sz="4" w:space="0" w:color="auto"/>
              <w:left w:val="single" w:sz="4" w:space="0" w:color="auto"/>
              <w:bottom w:val="single" w:sz="4" w:space="0" w:color="auto"/>
              <w:right w:val="single" w:sz="4" w:space="0" w:color="auto"/>
            </w:tcBorders>
            <w:hideMark/>
          </w:tcPr>
          <w:p w14:paraId="2B0D1EBB" w14:textId="77777777" w:rsidR="00E22C26" w:rsidRPr="007C6044" w:rsidRDefault="00E22C26">
            <w:pPr>
              <w:rPr>
                <w:rFonts w:ascii="Arial" w:hAnsi="Arial" w:cs="Arial"/>
              </w:rPr>
            </w:pPr>
            <w:r w:rsidRPr="007C6044">
              <w:rPr>
                <w:rFonts w:ascii="Arial" w:hAnsi="Arial" w:cs="Arial"/>
              </w:rPr>
              <w:t>Dwelling – lots over 40ha</w:t>
            </w:r>
          </w:p>
        </w:tc>
        <w:tc>
          <w:tcPr>
            <w:tcW w:w="2409" w:type="dxa"/>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3160BF68" w14:textId="77777777" w:rsidR="00E22C26" w:rsidRPr="007C6044" w:rsidRDefault="00E22C26">
            <w:pPr>
              <w:jc w:val="center"/>
              <w:rPr>
                <w:rFonts w:ascii="Arial" w:hAnsi="Arial" w:cs="Arial"/>
              </w:rPr>
            </w:pPr>
            <w:r w:rsidRPr="007C6044">
              <w:rPr>
                <w:rFonts w:ascii="Arial" w:hAnsi="Arial" w:cs="Arial"/>
              </w:rPr>
              <w:t>As of right</w:t>
            </w:r>
          </w:p>
        </w:tc>
        <w:tc>
          <w:tcPr>
            <w:tcW w:w="2408" w:type="dxa"/>
            <w:tcBorders>
              <w:top w:val="single" w:sz="4" w:space="0" w:color="auto"/>
              <w:left w:val="single" w:sz="4" w:space="0" w:color="auto"/>
              <w:bottom w:val="single" w:sz="4" w:space="0" w:color="auto"/>
              <w:right w:val="single" w:sz="4" w:space="0" w:color="auto"/>
            </w:tcBorders>
            <w:shd w:val="clear" w:color="auto" w:fill="FFFFCC"/>
            <w:hideMark/>
          </w:tcPr>
          <w:p w14:paraId="679BB998" w14:textId="77777777" w:rsidR="00E22C26" w:rsidRPr="007C6044" w:rsidRDefault="00E22C26">
            <w:pPr>
              <w:jc w:val="center"/>
              <w:rPr>
                <w:rFonts w:ascii="Arial" w:hAnsi="Arial" w:cs="Arial"/>
              </w:rPr>
            </w:pPr>
            <w:r w:rsidRPr="007C6044">
              <w:rPr>
                <w:rFonts w:ascii="Arial" w:hAnsi="Arial" w:cs="Arial"/>
              </w:rPr>
              <w:t>Permit required</w:t>
            </w:r>
          </w:p>
        </w:tc>
        <w:tc>
          <w:tcPr>
            <w:tcW w:w="2407"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14:paraId="2A588852" w14:textId="2F427F2F" w:rsidR="00E22C26" w:rsidRPr="007C6044" w:rsidRDefault="006A5A16">
            <w:pPr>
              <w:jc w:val="center"/>
              <w:rPr>
                <w:rFonts w:ascii="Arial" w:hAnsi="Arial" w:cs="Arial"/>
              </w:rPr>
            </w:pPr>
            <w:r w:rsidRPr="007C6044">
              <w:rPr>
                <w:rFonts w:ascii="Arial" w:hAnsi="Arial" w:cs="Arial"/>
              </w:rPr>
              <w:t>As of right</w:t>
            </w:r>
          </w:p>
        </w:tc>
      </w:tr>
      <w:tr w:rsidR="00E22C26" w14:paraId="70B4162E" w14:textId="21727048" w:rsidTr="006A5A16">
        <w:trPr>
          <w:trHeight w:val="211"/>
        </w:trPr>
        <w:tc>
          <w:tcPr>
            <w:tcW w:w="2660" w:type="dxa"/>
            <w:tcBorders>
              <w:top w:val="single" w:sz="4" w:space="0" w:color="auto"/>
              <w:left w:val="single" w:sz="4" w:space="0" w:color="auto"/>
              <w:bottom w:val="single" w:sz="4" w:space="0" w:color="auto"/>
              <w:right w:val="single" w:sz="4" w:space="0" w:color="auto"/>
            </w:tcBorders>
            <w:hideMark/>
          </w:tcPr>
          <w:p w14:paraId="196F273C" w14:textId="77777777" w:rsidR="00E22C26" w:rsidRPr="007C6044" w:rsidRDefault="00E22C26">
            <w:pPr>
              <w:rPr>
                <w:rFonts w:ascii="Arial" w:hAnsi="Arial" w:cs="Arial"/>
              </w:rPr>
            </w:pPr>
            <w:r w:rsidRPr="007C6044">
              <w:rPr>
                <w:rFonts w:ascii="Arial" w:hAnsi="Arial" w:cs="Arial"/>
              </w:rPr>
              <w:t>Primary produce sales</w:t>
            </w:r>
          </w:p>
        </w:tc>
        <w:tc>
          <w:tcPr>
            <w:tcW w:w="2409" w:type="dxa"/>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5840ECFB" w14:textId="77777777" w:rsidR="00E22C26" w:rsidRPr="007C6044" w:rsidRDefault="00E22C26">
            <w:pPr>
              <w:jc w:val="center"/>
              <w:rPr>
                <w:rFonts w:ascii="Arial" w:hAnsi="Arial" w:cs="Arial"/>
              </w:rPr>
            </w:pPr>
            <w:r w:rsidRPr="007C6044">
              <w:rPr>
                <w:rFonts w:ascii="Arial" w:hAnsi="Arial" w:cs="Arial"/>
              </w:rPr>
              <w:t>As of right</w:t>
            </w:r>
          </w:p>
          <w:p w14:paraId="4DD03E43" w14:textId="77777777" w:rsidR="00E22C26" w:rsidRPr="007C6044" w:rsidRDefault="00E22C26">
            <w:pPr>
              <w:jc w:val="center"/>
              <w:rPr>
                <w:rFonts w:ascii="Arial" w:hAnsi="Arial" w:cs="Arial"/>
              </w:rPr>
            </w:pPr>
            <w:r w:rsidRPr="007C6044">
              <w:rPr>
                <w:rFonts w:ascii="Arial" w:hAnsi="Arial" w:cs="Arial"/>
              </w:rPr>
              <w:t>(subject to conditions)</w:t>
            </w:r>
          </w:p>
        </w:tc>
        <w:tc>
          <w:tcPr>
            <w:tcW w:w="2408" w:type="dxa"/>
            <w:tcBorders>
              <w:top w:val="single" w:sz="4" w:space="0" w:color="auto"/>
              <w:left w:val="single" w:sz="4" w:space="0" w:color="auto"/>
              <w:bottom w:val="single" w:sz="4" w:space="0" w:color="auto"/>
              <w:right w:val="single" w:sz="4" w:space="0" w:color="auto"/>
            </w:tcBorders>
            <w:shd w:val="clear" w:color="auto" w:fill="FFFFCC"/>
            <w:hideMark/>
          </w:tcPr>
          <w:p w14:paraId="48F16B74" w14:textId="77777777" w:rsidR="00E22C26" w:rsidRPr="007C6044" w:rsidRDefault="00E22C26">
            <w:pPr>
              <w:jc w:val="center"/>
              <w:rPr>
                <w:rFonts w:ascii="Arial" w:hAnsi="Arial" w:cs="Arial"/>
              </w:rPr>
            </w:pPr>
            <w:r w:rsidRPr="007C6044">
              <w:rPr>
                <w:rFonts w:ascii="Arial" w:hAnsi="Arial" w:cs="Arial"/>
              </w:rPr>
              <w:t>Permit required</w:t>
            </w:r>
          </w:p>
        </w:tc>
        <w:tc>
          <w:tcPr>
            <w:tcW w:w="2407" w:type="dxa"/>
            <w:tcBorders>
              <w:top w:val="single" w:sz="4" w:space="0" w:color="auto"/>
              <w:left w:val="single" w:sz="4" w:space="0" w:color="auto"/>
              <w:bottom w:val="single" w:sz="4" w:space="0" w:color="auto"/>
              <w:right w:val="single" w:sz="4" w:space="0" w:color="auto"/>
            </w:tcBorders>
            <w:shd w:val="clear" w:color="auto" w:fill="FFFFCC"/>
          </w:tcPr>
          <w:p w14:paraId="3E4A405D" w14:textId="7D874DC6" w:rsidR="00E22C26" w:rsidRPr="007C6044" w:rsidRDefault="006A5A16">
            <w:pPr>
              <w:jc w:val="center"/>
              <w:rPr>
                <w:rFonts w:ascii="Arial" w:hAnsi="Arial" w:cs="Arial"/>
              </w:rPr>
            </w:pPr>
            <w:r w:rsidRPr="007C6044">
              <w:rPr>
                <w:rFonts w:ascii="Arial" w:hAnsi="Arial" w:cs="Arial"/>
              </w:rPr>
              <w:t>Permit required</w:t>
            </w:r>
          </w:p>
        </w:tc>
      </w:tr>
      <w:tr w:rsidR="00E22C26" w14:paraId="33704EC8" w14:textId="41941131" w:rsidTr="006A5A16">
        <w:trPr>
          <w:trHeight w:val="211"/>
        </w:trPr>
        <w:tc>
          <w:tcPr>
            <w:tcW w:w="2660" w:type="dxa"/>
            <w:tcBorders>
              <w:top w:val="single" w:sz="4" w:space="0" w:color="auto"/>
              <w:left w:val="single" w:sz="4" w:space="0" w:color="auto"/>
              <w:bottom w:val="single" w:sz="4" w:space="0" w:color="auto"/>
              <w:right w:val="single" w:sz="4" w:space="0" w:color="auto"/>
            </w:tcBorders>
            <w:hideMark/>
          </w:tcPr>
          <w:p w14:paraId="47C3E922" w14:textId="77777777" w:rsidR="00E22C26" w:rsidRPr="007C6044" w:rsidRDefault="00E22C26">
            <w:pPr>
              <w:rPr>
                <w:rFonts w:ascii="Arial" w:hAnsi="Arial" w:cs="Arial"/>
              </w:rPr>
            </w:pPr>
            <w:r w:rsidRPr="007C6044">
              <w:rPr>
                <w:rFonts w:ascii="Arial" w:hAnsi="Arial" w:cs="Arial"/>
              </w:rPr>
              <w:t>Racing dog training</w:t>
            </w:r>
          </w:p>
        </w:tc>
        <w:tc>
          <w:tcPr>
            <w:tcW w:w="2409" w:type="dxa"/>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41D39218" w14:textId="77777777" w:rsidR="00E22C26" w:rsidRPr="007C6044" w:rsidRDefault="00E22C26">
            <w:pPr>
              <w:jc w:val="center"/>
              <w:rPr>
                <w:rFonts w:ascii="Arial" w:hAnsi="Arial" w:cs="Arial"/>
              </w:rPr>
            </w:pPr>
            <w:r w:rsidRPr="007C6044">
              <w:rPr>
                <w:rFonts w:ascii="Arial" w:hAnsi="Arial" w:cs="Arial"/>
              </w:rPr>
              <w:t>As of right</w:t>
            </w:r>
          </w:p>
        </w:tc>
        <w:tc>
          <w:tcPr>
            <w:tcW w:w="2408" w:type="dxa"/>
            <w:tcBorders>
              <w:top w:val="single" w:sz="4" w:space="0" w:color="auto"/>
              <w:left w:val="single" w:sz="4" w:space="0" w:color="auto"/>
              <w:bottom w:val="single" w:sz="4" w:space="0" w:color="auto"/>
              <w:right w:val="single" w:sz="4" w:space="0" w:color="auto"/>
            </w:tcBorders>
            <w:shd w:val="clear" w:color="auto" w:fill="FFFFCC"/>
            <w:hideMark/>
          </w:tcPr>
          <w:p w14:paraId="6C988D44" w14:textId="77777777" w:rsidR="00E22C26" w:rsidRPr="007C6044" w:rsidRDefault="00E22C26">
            <w:pPr>
              <w:jc w:val="center"/>
              <w:rPr>
                <w:rFonts w:ascii="Arial" w:hAnsi="Arial" w:cs="Arial"/>
              </w:rPr>
            </w:pPr>
            <w:r w:rsidRPr="007C6044">
              <w:rPr>
                <w:rFonts w:ascii="Arial" w:hAnsi="Arial" w:cs="Arial"/>
              </w:rPr>
              <w:t>Permit required</w:t>
            </w:r>
          </w:p>
        </w:tc>
        <w:tc>
          <w:tcPr>
            <w:tcW w:w="2407" w:type="dxa"/>
            <w:tcBorders>
              <w:top w:val="single" w:sz="4" w:space="0" w:color="auto"/>
              <w:left w:val="single" w:sz="4" w:space="0" w:color="auto"/>
              <w:bottom w:val="single" w:sz="4" w:space="0" w:color="auto"/>
              <w:right w:val="single" w:sz="4" w:space="0" w:color="auto"/>
            </w:tcBorders>
            <w:shd w:val="clear" w:color="auto" w:fill="FFFFCC"/>
          </w:tcPr>
          <w:p w14:paraId="686463BC" w14:textId="125766B0" w:rsidR="00E22C26" w:rsidRPr="007C6044" w:rsidRDefault="006A5A16">
            <w:pPr>
              <w:jc w:val="center"/>
              <w:rPr>
                <w:rFonts w:ascii="Arial" w:hAnsi="Arial" w:cs="Arial"/>
              </w:rPr>
            </w:pPr>
            <w:r w:rsidRPr="007C6044">
              <w:rPr>
                <w:rFonts w:ascii="Arial" w:hAnsi="Arial" w:cs="Arial"/>
              </w:rPr>
              <w:t>Permit required</w:t>
            </w:r>
          </w:p>
        </w:tc>
      </w:tr>
      <w:tr w:rsidR="00E22C26" w14:paraId="13EA9C07" w14:textId="6E530274" w:rsidTr="006A5A16">
        <w:trPr>
          <w:trHeight w:val="211"/>
        </w:trPr>
        <w:tc>
          <w:tcPr>
            <w:tcW w:w="2660" w:type="dxa"/>
            <w:tcBorders>
              <w:top w:val="single" w:sz="4" w:space="0" w:color="auto"/>
              <w:left w:val="single" w:sz="4" w:space="0" w:color="auto"/>
              <w:bottom w:val="single" w:sz="4" w:space="0" w:color="auto"/>
              <w:right w:val="single" w:sz="4" w:space="0" w:color="auto"/>
            </w:tcBorders>
            <w:hideMark/>
          </w:tcPr>
          <w:p w14:paraId="768B29D7" w14:textId="77777777" w:rsidR="00E22C26" w:rsidRPr="007C6044" w:rsidRDefault="00E22C26">
            <w:pPr>
              <w:rPr>
                <w:rFonts w:ascii="Arial" w:hAnsi="Arial" w:cs="Arial"/>
              </w:rPr>
            </w:pPr>
            <w:r w:rsidRPr="007C6044">
              <w:rPr>
                <w:rFonts w:ascii="Arial" w:hAnsi="Arial" w:cs="Arial"/>
              </w:rPr>
              <w:t>Rural industry</w:t>
            </w:r>
          </w:p>
        </w:tc>
        <w:tc>
          <w:tcPr>
            <w:tcW w:w="2409" w:type="dxa"/>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53D11F7B" w14:textId="77777777" w:rsidR="00E22C26" w:rsidRPr="007C6044" w:rsidRDefault="00E22C26">
            <w:pPr>
              <w:jc w:val="center"/>
              <w:rPr>
                <w:rFonts w:ascii="Arial" w:hAnsi="Arial" w:cs="Arial"/>
              </w:rPr>
            </w:pPr>
            <w:r w:rsidRPr="007C6044">
              <w:rPr>
                <w:rFonts w:ascii="Arial" w:hAnsi="Arial" w:cs="Arial"/>
              </w:rPr>
              <w:t>As of right</w:t>
            </w:r>
          </w:p>
          <w:p w14:paraId="18B18DA0" w14:textId="77777777" w:rsidR="00E22C26" w:rsidRPr="007C6044" w:rsidRDefault="00E22C26">
            <w:pPr>
              <w:jc w:val="center"/>
              <w:rPr>
                <w:rFonts w:ascii="Arial" w:hAnsi="Arial" w:cs="Arial"/>
              </w:rPr>
            </w:pPr>
            <w:r w:rsidRPr="007C6044">
              <w:rPr>
                <w:rFonts w:ascii="Arial" w:hAnsi="Arial" w:cs="Arial"/>
              </w:rPr>
              <w:t>(subject to conditions)</w:t>
            </w:r>
          </w:p>
        </w:tc>
        <w:tc>
          <w:tcPr>
            <w:tcW w:w="2408" w:type="dxa"/>
            <w:tcBorders>
              <w:top w:val="single" w:sz="4" w:space="0" w:color="auto"/>
              <w:left w:val="single" w:sz="4" w:space="0" w:color="auto"/>
              <w:bottom w:val="single" w:sz="4" w:space="0" w:color="auto"/>
              <w:right w:val="single" w:sz="4" w:space="0" w:color="auto"/>
            </w:tcBorders>
            <w:shd w:val="clear" w:color="auto" w:fill="FFFFCC"/>
            <w:hideMark/>
          </w:tcPr>
          <w:p w14:paraId="6E92E1BA" w14:textId="77777777" w:rsidR="00E22C26" w:rsidRPr="007C6044" w:rsidRDefault="00E22C26">
            <w:pPr>
              <w:jc w:val="center"/>
              <w:rPr>
                <w:rFonts w:ascii="Arial" w:hAnsi="Arial" w:cs="Arial"/>
              </w:rPr>
            </w:pPr>
            <w:r w:rsidRPr="007C6044">
              <w:rPr>
                <w:rFonts w:ascii="Arial" w:hAnsi="Arial" w:cs="Arial"/>
              </w:rPr>
              <w:t>Permit required</w:t>
            </w:r>
          </w:p>
        </w:tc>
        <w:tc>
          <w:tcPr>
            <w:tcW w:w="2407" w:type="dxa"/>
            <w:tcBorders>
              <w:top w:val="single" w:sz="4" w:space="0" w:color="auto"/>
              <w:left w:val="single" w:sz="4" w:space="0" w:color="auto"/>
              <w:bottom w:val="single" w:sz="4" w:space="0" w:color="auto"/>
              <w:right w:val="single" w:sz="4" w:space="0" w:color="auto"/>
            </w:tcBorders>
            <w:shd w:val="clear" w:color="auto" w:fill="FFFFCC"/>
          </w:tcPr>
          <w:p w14:paraId="01921035" w14:textId="7DB8E6BC" w:rsidR="00E22C26" w:rsidRPr="007C6044" w:rsidRDefault="006A5A16">
            <w:pPr>
              <w:jc w:val="center"/>
              <w:rPr>
                <w:rFonts w:ascii="Arial" w:hAnsi="Arial" w:cs="Arial"/>
              </w:rPr>
            </w:pPr>
            <w:r w:rsidRPr="007C6044">
              <w:rPr>
                <w:rFonts w:ascii="Arial" w:hAnsi="Arial" w:cs="Arial"/>
              </w:rPr>
              <w:t>Permit required</w:t>
            </w:r>
          </w:p>
        </w:tc>
      </w:tr>
      <w:tr w:rsidR="00E22C26" w14:paraId="1FE6BA9E" w14:textId="5B8482AA" w:rsidTr="006A5A16">
        <w:trPr>
          <w:trHeight w:val="211"/>
        </w:trPr>
        <w:tc>
          <w:tcPr>
            <w:tcW w:w="2660" w:type="dxa"/>
            <w:tcBorders>
              <w:top w:val="single" w:sz="4" w:space="0" w:color="auto"/>
              <w:left w:val="single" w:sz="4" w:space="0" w:color="auto"/>
              <w:bottom w:val="single" w:sz="4" w:space="0" w:color="auto"/>
              <w:right w:val="single" w:sz="4" w:space="0" w:color="auto"/>
            </w:tcBorders>
            <w:hideMark/>
          </w:tcPr>
          <w:p w14:paraId="2A706AF9" w14:textId="77777777" w:rsidR="00E22C26" w:rsidRPr="007C6044" w:rsidRDefault="00E22C26">
            <w:pPr>
              <w:rPr>
                <w:rFonts w:ascii="Arial" w:hAnsi="Arial" w:cs="Arial"/>
              </w:rPr>
            </w:pPr>
            <w:r w:rsidRPr="007C6044">
              <w:rPr>
                <w:rFonts w:ascii="Arial" w:hAnsi="Arial" w:cs="Arial"/>
              </w:rPr>
              <w:t>Rural store</w:t>
            </w:r>
          </w:p>
        </w:tc>
        <w:tc>
          <w:tcPr>
            <w:tcW w:w="2409" w:type="dxa"/>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35C48F4D" w14:textId="77777777" w:rsidR="00E22C26" w:rsidRPr="007C6044" w:rsidRDefault="00E22C26">
            <w:pPr>
              <w:jc w:val="center"/>
              <w:rPr>
                <w:rFonts w:ascii="Arial" w:hAnsi="Arial" w:cs="Arial"/>
              </w:rPr>
            </w:pPr>
            <w:r w:rsidRPr="007C6044">
              <w:rPr>
                <w:rFonts w:ascii="Arial" w:hAnsi="Arial" w:cs="Arial"/>
              </w:rPr>
              <w:t>As of right</w:t>
            </w:r>
          </w:p>
          <w:p w14:paraId="50BA4354" w14:textId="77777777" w:rsidR="00E22C26" w:rsidRPr="007C6044" w:rsidRDefault="00E22C26">
            <w:pPr>
              <w:jc w:val="center"/>
              <w:rPr>
                <w:rFonts w:ascii="Arial" w:hAnsi="Arial" w:cs="Arial"/>
              </w:rPr>
            </w:pPr>
            <w:r w:rsidRPr="007C6044">
              <w:rPr>
                <w:rFonts w:ascii="Arial" w:hAnsi="Arial" w:cs="Arial"/>
              </w:rPr>
              <w:t>(subject to conditions)</w:t>
            </w:r>
          </w:p>
        </w:tc>
        <w:tc>
          <w:tcPr>
            <w:tcW w:w="2408" w:type="dxa"/>
            <w:tcBorders>
              <w:top w:val="single" w:sz="4" w:space="0" w:color="auto"/>
              <w:left w:val="single" w:sz="4" w:space="0" w:color="auto"/>
              <w:bottom w:val="single" w:sz="4" w:space="0" w:color="auto"/>
              <w:right w:val="single" w:sz="4" w:space="0" w:color="auto"/>
            </w:tcBorders>
            <w:shd w:val="clear" w:color="auto" w:fill="FFFFCC"/>
            <w:hideMark/>
          </w:tcPr>
          <w:p w14:paraId="14B5DCDD" w14:textId="77777777" w:rsidR="00E22C26" w:rsidRPr="007C6044" w:rsidRDefault="00E22C26">
            <w:pPr>
              <w:jc w:val="center"/>
              <w:rPr>
                <w:rFonts w:ascii="Arial" w:hAnsi="Arial" w:cs="Arial"/>
              </w:rPr>
            </w:pPr>
            <w:r w:rsidRPr="007C6044">
              <w:rPr>
                <w:rFonts w:ascii="Arial" w:hAnsi="Arial" w:cs="Arial"/>
              </w:rPr>
              <w:t>Permit required</w:t>
            </w:r>
          </w:p>
        </w:tc>
        <w:tc>
          <w:tcPr>
            <w:tcW w:w="2407" w:type="dxa"/>
            <w:tcBorders>
              <w:top w:val="single" w:sz="4" w:space="0" w:color="auto"/>
              <w:left w:val="single" w:sz="4" w:space="0" w:color="auto"/>
              <w:bottom w:val="single" w:sz="4" w:space="0" w:color="auto"/>
              <w:right w:val="single" w:sz="4" w:space="0" w:color="auto"/>
            </w:tcBorders>
            <w:shd w:val="clear" w:color="auto" w:fill="FFFFCC"/>
          </w:tcPr>
          <w:p w14:paraId="0595A38E" w14:textId="4C630977" w:rsidR="00E22C26" w:rsidRPr="007C6044" w:rsidRDefault="006A5A16">
            <w:pPr>
              <w:jc w:val="center"/>
              <w:rPr>
                <w:rFonts w:ascii="Arial" w:hAnsi="Arial" w:cs="Arial"/>
              </w:rPr>
            </w:pPr>
            <w:r w:rsidRPr="007C6044">
              <w:rPr>
                <w:rFonts w:ascii="Arial" w:hAnsi="Arial" w:cs="Arial"/>
              </w:rPr>
              <w:t>Permit required</w:t>
            </w:r>
          </w:p>
        </w:tc>
      </w:tr>
      <w:tr w:rsidR="00E22C26" w14:paraId="645E465A" w14:textId="58B03DD3" w:rsidTr="006A5A16">
        <w:trPr>
          <w:trHeight w:val="211"/>
        </w:trPr>
        <w:tc>
          <w:tcPr>
            <w:tcW w:w="2660" w:type="dxa"/>
            <w:tcBorders>
              <w:top w:val="single" w:sz="4" w:space="0" w:color="auto"/>
              <w:left w:val="single" w:sz="4" w:space="0" w:color="auto"/>
              <w:bottom w:val="single" w:sz="4" w:space="0" w:color="auto"/>
              <w:right w:val="single" w:sz="4" w:space="0" w:color="auto"/>
            </w:tcBorders>
            <w:hideMark/>
          </w:tcPr>
          <w:p w14:paraId="7191F8F1" w14:textId="77777777" w:rsidR="00E22C26" w:rsidRPr="007C6044" w:rsidRDefault="00E22C26">
            <w:pPr>
              <w:rPr>
                <w:rFonts w:ascii="Arial" w:hAnsi="Arial" w:cs="Arial"/>
              </w:rPr>
            </w:pPr>
            <w:r w:rsidRPr="007C6044">
              <w:rPr>
                <w:rFonts w:ascii="Arial" w:hAnsi="Arial" w:cs="Arial"/>
              </w:rPr>
              <w:t>Timber production</w:t>
            </w:r>
          </w:p>
        </w:tc>
        <w:tc>
          <w:tcPr>
            <w:tcW w:w="2409" w:type="dxa"/>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08082293" w14:textId="77777777" w:rsidR="00E22C26" w:rsidRPr="007C6044" w:rsidRDefault="00E22C26">
            <w:pPr>
              <w:jc w:val="center"/>
              <w:rPr>
                <w:rFonts w:ascii="Arial" w:hAnsi="Arial" w:cs="Arial"/>
              </w:rPr>
            </w:pPr>
            <w:r w:rsidRPr="007C6044">
              <w:rPr>
                <w:rFonts w:ascii="Arial" w:hAnsi="Arial" w:cs="Arial"/>
              </w:rPr>
              <w:t>As of right</w:t>
            </w:r>
          </w:p>
          <w:p w14:paraId="3B231FF8" w14:textId="77777777" w:rsidR="00E22C26" w:rsidRPr="007C6044" w:rsidRDefault="00E22C26">
            <w:pPr>
              <w:jc w:val="center"/>
              <w:rPr>
                <w:rFonts w:ascii="Arial" w:hAnsi="Arial" w:cs="Arial"/>
              </w:rPr>
            </w:pPr>
            <w:r w:rsidRPr="007C6044">
              <w:rPr>
                <w:rFonts w:ascii="Arial" w:hAnsi="Arial" w:cs="Arial"/>
              </w:rPr>
              <w:t>(subject to conditions)</w:t>
            </w:r>
          </w:p>
        </w:tc>
        <w:tc>
          <w:tcPr>
            <w:tcW w:w="2408" w:type="dxa"/>
            <w:tcBorders>
              <w:top w:val="single" w:sz="4" w:space="0" w:color="auto"/>
              <w:left w:val="single" w:sz="4" w:space="0" w:color="auto"/>
              <w:bottom w:val="single" w:sz="4" w:space="0" w:color="auto"/>
              <w:right w:val="single" w:sz="4" w:space="0" w:color="auto"/>
            </w:tcBorders>
            <w:shd w:val="clear" w:color="auto" w:fill="FFFFCC"/>
            <w:hideMark/>
          </w:tcPr>
          <w:p w14:paraId="4D8E3A45" w14:textId="77777777" w:rsidR="00E22C26" w:rsidRPr="007C6044" w:rsidRDefault="00E22C26">
            <w:pPr>
              <w:jc w:val="center"/>
              <w:rPr>
                <w:rFonts w:ascii="Arial" w:hAnsi="Arial" w:cs="Arial"/>
              </w:rPr>
            </w:pPr>
            <w:r w:rsidRPr="007C6044">
              <w:rPr>
                <w:rFonts w:ascii="Arial" w:hAnsi="Arial" w:cs="Arial"/>
              </w:rPr>
              <w:t>Permit required</w:t>
            </w:r>
          </w:p>
        </w:tc>
        <w:tc>
          <w:tcPr>
            <w:tcW w:w="2407" w:type="dxa"/>
            <w:tcBorders>
              <w:top w:val="single" w:sz="4" w:space="0" w:color="auto"/>
              <w:left w:val="single" w:sz="4" w:space="0" w:color="auto"/>
              <w:bottom w:val="single" w:sz="4" w:space="0" w:color="auto"/>
              <w:right w:val="single" w:sz="4" w:space="0" w:color="auto"/>
            </w:tcBorders>
            <w:shd w:val="clear" w:color="auto" w:fill="FFFFCC"/>
          </w:tcPr>
          <w:p w14:paraId="7C40AD2D" w14:textId="08879D0C" w:rsidR="00E22C26" w:rsidRPr="007C6044" w:rsidRDefault="006A5A16">
            <w:pPr>
              <w:jc w:val="center"/>
              <w:rPr>
                <w:rFonts w:ascii="Arial" w:hAnsi="Arial" w:cs="Arial"/>
              </w:rPr>
            </w:pPr>
            <w:r w:rsidRPr="007C6044">
              <w:rPr>
                <w:rFonts w:ascii="Arial" w:hAnsi="Arial" w:cs="Arial"/>
              </w:rPr>
              <w:t>Permit required</w:t>
            </w:r>
          </w:p>
        </w:tc>
      </w:tr>
      <w:tr w:rsidR="006A5A16" w14:paraId="401AF93A" w14:textId="58409C45" w:rsidTr="00E22C26">
        <w:trPr>
          <w:trHeight w:val="211"/>
        </w:trPr>
        <w:tc>
          <w:tcPr>
            <w:tcW w:w="2660" w:type="dxa"/>
            <w:tcBorders>
              <w:top w:val="single" w:sz="4" w:space="0" w:color="auto"/>
              <w:left w:val="single" w:sz="4" w:space="0" w:color="auto"/>
              <w:bottom w:val="single" w:sz="4" w:space="0" w:color="auto"/>
              <w:right w:val="single" w:sz="4" w:space="0" w:color="auto"/>
            </w:tcBorders>
            <w:hideMark/>
          </w:tcPr>
          <w:p w14:paraId="0FBDCA02" w14:textId="77777777" w:rsidR="006A5A16" w:rsidRPr="007C6044" w:rsidRDefault="006A5A16" w:rsidP="006A5A16">
            <w:pPr>
              <w:rPr>
                <w:rFonts w:ascii="Arial" w:hAnsi="Arial" w:cs="Arial"/>
              </w:rPr>
            </w:pPr>
            <w:r w:rsidRPr="007C6044">
              <w:rPr>
                <w:rFonts w:ascii="Arial" w:hAnsi="Arial" w:cs="Arial"/>
              </w:rPr>
              <w:t>Primary school</w:t>
            </w:r>
          </w:p>
        </w:tc>
        <w:tc>
          <w:tcPr>
            <w:tcW w:w="2409" w:type="dxa"/>
            <w:tcBorders>
              <w:top w:val="single" w:sz="4" w:space="0" w:color="auto"/>
              <w:left w:val="single" w:sz="4" w:space="0" w:color="auto"/>
              <w:bottom w:val="single" w:sz="4" w:space="0" w:color="auto"/>
              <w:right w:val="single" w:sz="4" w:space="0" w:color="auto"/>
            </w:tcBorders>
            <w:shd w:val="clear" w:color="auto" w:fill="FFFFCC"/>
            <w:hideMark/>
          </w:tcPr>
          <w:p w14:paraId="7EFB63FF" w14:textId="77777777" w:rsidR="006A5A16" w:rsidRPr="007C6044" w:rsidRDefault="006A5A16" w:rsidP="006A5A16">
            <w:pPr>
              <w:jc w:val="center"/>
              <w:rPr>
                <w:rFonts w:ascii="Arial" w:hAnsi="Arial" w:cs="Arial"/>
              </w:rPr>
            </w:pPr>
            <w:r w:rsidRPr="007C6044">
              <w:rPr>
                <w:rFonts w:ascii="Arial" w:hAnsi="Arial" w:cs="Arial"/>
              </w:rPr>
              <w:t>Permit required</w:t>
            </w:r>
          </w:p>
        </w:tc>
        <w:tc>
          <w:tcPr>
            <w:tcW w:w="2408" w:type="dxa"/>
            <w:tcBorders>
              <w:top w:val="single" w:sz="4" w:space="0" w:color="auto"/>
              <w:left w:val="single" w:sz="4" w:space="0" w:color="auto"/>
              <w:bottom w:val="single" w:sz="4" w:space="0" w:color="auto"/>
              <w:right w:val="single" w:sz="4" w:space="0" w:color="auto"/>
            </w:tcBorders>
            <w:shd w:val="clear" w:color="auto" w:fill="FFFFCC"/>
            <w:hideMark/>
          </w:tcPr>
          <w:p w14:paraId="0D383376" w14:textId="77777777" w:rsidR="006A5A16" w:rsidRPr="007C6044" w:rsidRDefault="006A5A16" w:rsidP="006A5A16">
            <w:pPr>
              <w:jc w:val="center"/>
              <w:rPr>
                <w:rFonts w:ascii="Arial" w:hAnsi="Arial" w:cs="Arial"/>
              </w:rPr>
            </w:pPr>
            <w:r w:rsidRPr="007C6044">
              <w:rPr>
                <w:rFonts w:ascii="Arial" w:hAnsi="Arial" w:cs="Arial"/>
              </w:rPr>
              <w:t>Permit required</w:t>
            </w:r>
          </w:p>
        </w:tc>
        <w:tc>
          <w:tcPr>
            <w:tcW w:w="2407" w:type="dxa"/>
            <w:tcBorders>
              <w:top w:val="single" w:sz="4" w:space="0" w:color="auto"/>
              <w:left w:val="single" w:sz="4" w:space="0" w:color="auto"/>
              <w:bottom w:val="single" w:sz="4" w:space="0" w:color="auto"/>
              <w:right w:val="single" w:sz="4" w:space="0" w:color="auto"/>
            </w:tcBorders>
            <w:shd w:val="clear" w:color="auto" w:fill="FFFFCC"/>
          </w:tcPr>
          <w:p w14:paraId="41B7E5E6" w14:textId="18D5D019" w:rsidR="006A5A16" w:rsidRPr="007C6044" w:rsidRDefault="006A5A16" w:rsidP="006A5A16">
            <w:pPr>
              <w:jc w:val="center"/>
              <w:rPr>
                <w:rFonts w:ascii="Arial" w:hAnsi="Arial" w:cs="Arial"/>
              </w:rPr>
            </w:pPr>
            <w:r w:rsidRPr="007C6044">
              <w:rPr>
                <w:rFonts w:ascii="Arial" w:hAnsi="Arial" w:cs="Arial"/>
              </w:rPr>
              <w:t>Permit required</w:t>
            </w:r>
          </w:p>
        </w:tc>
      </w:tr>
      <w:tr w:rsidR="006A5A16" w14:paraId="5E6191C4" w14:textId="46FB726F" w:rsidTr="00E22C26">
        <w:trPr>
          <w:trHeight w:val="197"/>
        </w:trPr>
        <w:tc>
          <w:tcPr>
            <w:tcW w:w="2660" w:type="dxa"/>
            <w:tcBorders>
              <w:top w:val="single" w:sz="4" w:space="0" w:color="auto"/>
              <w:left w:val="single" w:sz="4" w:space="0" w:color="auto"/>
              <w:bottom w:val="single" w:sz="4" w:space="0" w:color="auto"/>
              <w:right w:val="single" w:sz="4" w:space="0" w:color="auto"/>
            </w:tcBorders>
            <w:hideMark/>
          </w:tcPr>
          <w:p w14:paraId="65D80B39" w14:textId="77777777" w:rsidR="006A5A16" w:rsidRPr="007C6044" w:rsidRDefault="006A5A16" w:rsidP="006A5A16">
            <w:pPr>
              <w:rPr>
                <w:rFonts w:ascii="Arial" w:hAnsi="Arial" w:cs="Arial"/>
              </w:rPr>
            </w:pPr>
            <w:r w:rsidRPr="007C6044">
              <w:rPr>
                <w:rFonts w:ascii="Arial" w:hAnsi="Arial" w:cs="Arial"/>
              </w:rPr>
              <w:t>Secondary school</w:t>
            </w:r>
          </w:p>
        </w:tc>
        <w:tc>
          <w:tcPr>
            <w:tcW w:w="2409" w:type="dxa"/>
            <w:tcBorders>
              <w:top w:val="single" w:sz="4" w:space="0" w:color="auto"/>
              <w:left w:val="single" w:sz="4" w:space="0" w:color="auto"/>
              <w:bottom w:val="single" w:sz="4" w:space="0" w:color="auto"/>
              <w:right w:val="single" w:sz="4" w:space="0" w:color="auto"/>
            </w:tcBorders>
            <w:shd w:val="clear" w:color="auto" w:fill="FFFFCC"/>
            <w:hideMark/>
          </w:tcPr>
          <w:p w14:paraId="2C336BCA" w14:textId="77777777" w:rsidR="006A5A16" w:rsidRPr="007C6044" w:rsidRDefault="006A5A16" w:rsidP="006A5A16">
            <w:pPr>
              <w:jc w:val="center"/>
              <w:rPr>
                <w:rFonts w:ascii="Arial" w:hAnsi="Arial" w:cs="Arial"/>
              </w:rPr>
            </w:pPr>
            <w:r w:rsidRPr="007C6044">
              <w:rPr>
                <w:rFonts w:ascii="Arial" w:hAnsi="Arial" w:cs="Arial"/>
              </w:rPr>
              <w:t>Permit required</w:t>
            </w:r>
          </w:p>
        </w:tc>
        <w:tc>
          <w:tcPr>
            <w:tcW w:w="2408" w:type="dxa"/>
            <w:tcBorders>
              <w:top w:val="single" w:sz="4" w:space="0" w:color="auto"/>
              <w:left w:val="single" w:sz="4" w:space="0" w:color="auto"/>
              <w:bottom w:val="single" w:sz="4" w:space="0" w:color="auto"/>
              <w:right w:val="single" w:sz="4" w:space="0" w:color="auto"/>
            </w:tcBorders>
            <w:shd w:val="clear" w:color="auto" w:fill="FFFFCC"/>
            <w:hideMark/>
          </w:tcPr>
          <w:p w14:paraId="4BBAF54E" w14:textId="77777777" w:rsidR="006A5A16" w:rsidRPr="007C6044" w:rsidRDefault="006A5A16" w:rsidP="006A5A16">
            <w:pPr>
              <w:jc w:val="center"/>
              <w:rPr>
                <w:rFonts w:ascii="Arial" w:hAnsi="Arial" w:cs="Arial"/>
              </w:rPr>
            </w:pPr>
            <w:r w:rsidRPr="007C6044">
              <w:rPr>
                <w:rFonts w:ascii="Arial" w:hAnsi="Arial" w:cs="Arial"/>
              </w:rPr>
              <w:t>Permit required</w:t>
            </w:r>
          </w:p>
        </w:tc>
        <w:tc>
          <w:tcPr>
            <w:tcW w:w="2407" w:type="dxa"/>
            <w:tcBorders>
              <w:top w:val="single" w:sz="4" w:space="0" w:color="auto"/>
              <w:left w:val="single" w:sz="4" w:space="0" w:color="auto"/>
              <w:bottom w:val="single" w:sz="4" w:space="0" w:color="auto"/>
              <w:right w:val="single" w:sz="4" w:space="0" w:color="auto"/>
            </w:tcBorders>
            <w:shd w:val="clear" w:color="auto" w:fill="FFFFCC"/>
          </w:tcPr>
          <w:p w14:paraId="3761E9E9" w14:textId="5D9D1BCF" w:rsidR="006A5A16" w:rsidRPr="007C6044" w:rsidRDefault="006A5A16" w:rsidP="006A5A16">
            <w:pPr>
              <w:jc w:val="center"/>
              <w:rPr>
                <w:rFonts w:ascii="Arial" w:hAnsi="Arial" w:cs="Arial"/>
              </w:rPr>
            </w:pPr>
            <w:r w:rsidRPr="007C6044">
              <w:rPr>
                <w:rFonts w:ascii="Arial" w:hAnsi="Arial" w:cs="Arial"/>
              </w:rPr>
              <w:t>Permit required</w:t>
            </w:r>
          </w:p>
        </w:tc>
      </w:tr>
      <w:tr w:rsidR="006A5A16" w14:paraId="686011E8" w14:textId="42576477" w:rsidTr="00E22C26">
        <w:trPr>
          <w:trHeight w:val="197"/>
        </w:trPr>
        <w:tc>
          <w:tcPr>
            <w:tcW w:w="2660" w:type="dxa"/>
            <w:tcBorders>
              <w:top w:val="single" w:sz="4" w:space="0" w:color="auto"/>
              <w:left w:val="single" w:sz="4" w:space="0" w:color="auto"/>
              <w:bottom w:val="single" w:sz="4" w:space="0" w:color="auto"/>
              <w:right w:val="single" w:sz="4" w:space="0" w:color="auto"/>
            </w:tcBorders>
            <w:hideMark/>
          </w:tcPr>
          <w:p w14:paraId="602203A3" w14:textId="77777777" w:rsidR="006A5A16" w:rsidRPr="007C6044" w:rsidRDefault="006A5A16" w:rsidP="006A5A16">
            <w:pPr>
              <w:rPr>
                <w:rFonts w:ascii="Arial" w:hAnsi="Arial" w:cs="Arial"/>
              </w:rPr>
            </w:pPr>
            <w:r w:rsidRPr="007C6044">
              <w:rPr>
                <w:rFonts w:ascii="Arial" w:hAnsi="Arial" w:cs="Arial"/>
              </w:rPr>
              <w:t>Restaurant</w:t>
            </w:r>
          </w:p>
        </w:tc>
        <w:tc>
          <w:tcPr>
            <w:tcW w:w="2409" w:type="dxa"/>
            <w:tcBorders>
              <w:top w:val="single" w:sz="4" w:space="0" w:color="auto"/>
              <w:left w:val="single" w:sz="4" w:space="0" w:color="auto"/>
              <w:bottom w:val="single" w:sz="4" w:space="0" w:color="auto"/>
              <w:right w:val="single" w:sz="4" w:space="0" w:color="auto"/>
            </w:tcBorders>
            <w:shd w:val="clear" w:color="auto" w:fill="FFFFCC"/>
            <w:hideMark/>
          </w:tcPr>
          <w:p w14:paraId="13F27296" w14:textId="77777777" w:rsidR="006A5A16" w:rsidRPr="007C6044" w:rsidRDefault="006A5A16" w:rsidP="006A5A16">
            <w:pPr>
              <w:jc w:val="center"/>
              <w:rPr>
                <w:rFonts w:ascii="Arial" w:hAnsi="Arial" w:cs="Arial"/>
              </w:rPr>
            </w:pPr>
            <w:r w:rsidRPr="007C6044">
              <w:rPr>
                <w:rFonts w:ascii="Arial" w:hAnsi="Arial" w:cs="Arial"/>
              </w:rPr>
              <w:t>Permit required</w:t>
            </w:r>
          </w:p>
        </w:tc>
        <w:tc>
          <w:tcPr>
            <w:tcW w:w="2408" w:type="dxa"/>
            <w:tcBorders>
              <w:top w:val="single" w:sz="4" w:space="0" w:color="auto"/>
              <w:left w:val="single" w:sz="4" w:space="0" w:color="auto"/>
              <w:bottom w:val="single" w:sz="4" w:space="0" w:color="auto"/>
              <w:right w:val="single" w:sz="4" w:space="0" w:color="auto"/>
            </w:tcBorders>
            <w:shd w:val="clear" w:color="auto" w:fill="FFFFCC"/>
            <w:hideMark/>
          </w:tcPr>
          <w:p w14:paraId="5722AD52" w14:textId="77777777" w:rsidR="006A5A16" w:rsidRPr="007C6044" w:rsidRDefault="006A5A16" w:rsidP="006A5A16">
            <w:pPr>
              <w:jc w:val="center"/>
              <w:rPr>
                <w:rFonts w:ascii="Arial" w:hAnsi="Arial" w:cs="Arial"/>
              </w:rPr>
            </w:pPr>
            <w:r w:rsidRPr="007C6044">
              <w:rPr>
                <w:rFonts w:ascii="Arial" w:hAnsi="Arial" w:cs="Arial"/>
              </w:rPr>
              <w:t>Permit required</w:t>
            </w:r>
          </w:p>
        </w:tc>
        <w:tc>
          <w:tcPr>
            <w:tcW w:w="2407" w:type="dxa"/>
            <w:tcBorders>
              <w:top w:val="single" w:sz="4" w:space="0" w:color="auto"/>
              <w:left w:val="single" w:sz="4" w:space="0" w:color="auto"/>
              <w:bottom w:val="single" w:sz="4" w:space="0" w:color="auto"/>
              <w:right w:val="single" w:sz="4" w:space="0" w:color="auto"/>
            </w:tcBorders>
            <w:shd w:val="clear" w:color="auto" w:fill="FFFFCC"/>
          </w:tcPr>
          <w:p w14:paraId="2DB5F463" w14:textId="18AACFC1" w:rsidR="006A5A16" w:rsidRPr="007C6044" w:rsidRDefault="006A5A16" w:rsidP="006A5A16">
            <w:pPr>
              <w:jc w:val="center"/>
              <w:rPr>
                <w:rFonts w:ascii="Arial" w:hAnsi="Arial" w:cs="Arial"/>
              </w:rPr>
            </w:pPr>
            <w:r w:rsidRPr="007C6044">
              <w:rPr>
                <w:rFonts w:ascii="Arial" w:hAnsi="Arial" w:cs="Arial"/>
              </w:rPr>
              <w:t>Permit required</w:t>
            </w:r>
          </w:p>
        </w:tc>
      </w:tr>
      <w:tr w:rsidR="006A5A16" w14:paraId="4C6541EF" w14:textId="386D348F" w:rsidTr="00E22C26">
        <w:trPr>
          <w:trHeight w:val="197"/>
        </w:trPr>
        <w:tc>
          <w:tcPr>
            <w:tcW w:w="2660" w:type="dxa"/>
            <w:tcBorders>
              <w:top w:val="single" w:sz="4" w:space="0" w:color="auto"/>
              <w:left w:val="single" w:sz="4" w:space="0" w:color="auto"/>
              <w:bottom w:val="single" w:sz="4" w:space="0" w:color="auto"/>
              <w:right w:val="single" w:sz="4" w:space="0" w:color="auto"/>
            </w:tcBorders>
            <w:hideMark/>
          </w:tcPr>
          <w:p w14:paraId="489BD96E" w14:textId="77777777" w:rsidR="006A5A16" w:rsidRPr="007C6044" w:rsidRDefault="006A5A16" w:rsidP="006A5A16">
            <w:pPr>
              <w:rPr>
                <w:rFonts w:ascii="Arial" w:hAnsi="Arial" w:cs="Arial"/>
              </w:rPr>
            </w:pPr>
            <w:r w:rsidRPr="007C6044">
              <w:rPr>
                <w:rFonts w:ascii="Arial" w:hAnsi="Arial" w:cs="Arial"/>
              </w:rPr>
              <w:t>Winery</w:t>
            </w:r>
          </w:p>
        </w:tc>
        <w:tc>
          <w:tcPr>
            <w:tcW w:w="2409" w:type="dxa"/>
            <w:tcBorders>
              <w:top w:val="single" w:sz="4" w:space="0" w:color="auto"/>
              <w:left w:val="single" w:sz="4" w:space="0" w:color="auto"/>
              <w:bottom w:val="single" w:sz="4" w:space="0" w:color="auto"/>
              <w:right w:val="single" w:sz="4" w:space="0" w:color="auto"/>
            </w:tcBorders>
            <w:shd w:val="clear" w:color="auto" w:fill="FFFFCC"/>
            <w:hideMark/>
          </w:tcPr>
          <w:p w14:paraId="1DF13D3C" w14:textId="77777777" w:rsidR="006A5A16" w:rsidRPr="007C6044" w:rsidRDefault="006A5A16" w:rsidP="006A5A16">
            <w:pPr>
              <w:jc w:val="center"/>
              <w:rPr>
                <w:rFonts w:ascii="Arial" w:hAnsi="Arial" w:cs="Arial"/>
              </w:rPr>
            </w:pPr>
            <w:r w:rsidRPr="007C6044">
              <w:rPr>
                <w:rFonts w:ascii="Arial" w:hAnsi="Arial" w:cs="Arial"/>
              </w:rPr>
              <w:t>Permit required</w:t>
            </w:r>
          </w:p>
        </w:tc>
        <w:tc>
          <w:tcPr>
            <w:tcW w:w="2408" w:type="dxa"/>
            <w:tcBorders>
              <w:top w:val="single" w:sz="4" w:space="0" w:color="auto"/>
              <w:left w:val="single" w:sz="4" w:space="0" w:color="auto"/>
              <w:bottom w:val="single" w:sz="4" w:space="0" w:color="auto"/>
              <w:right w:val="single" w:sz="4" w:space="0" w:color="auto"/>
            </w:tcBorders>
            <w:shd w:val="clear" w:color="auto" w:fill="FFFFCC"/>
            <w:hideMark/>
          </w:tcPr>
          <w:p w14:paraId="4AC6EC54" w14:textId="77777777" w:rsidR="006A5A16" w:rsidRPr="007C6044" w:rsidRDefault="006A5A16" w:rsidP="006A5A16">
            <w:pPr>
              <w:jc w:val="center"/>
              <w:rPr>
                <w:rFonts w:ascii="Arial" w:hAnsi="Arial" w:cs="Arial"/>
              </w:rPr>
            </w:pPr>
            <w:r w:rsidRPr="007C6044">
              <w:rPr>
                <w:rFonts w:ascii="Arial" w:hAnsi="Arial" w:cs="Arial"/>
              </w:rPr>
              <w:t>Permit required</w:t>
            </w:r>
          </w:p>
        </w:tc>
        <w:tc>
          <w:tcPr>
            <w:tcW w:w="2407" w:type="dxa"/>
            <w:tcBorders>
              <w:top w:val="single" w:sz="4" w:space="0" w:color="auto"/>
              <w:left w:val="single" w:sz="4" w:space="0" w:color="auto"/>
              <w:bottom w:val="single" w:sz="4" w:space="0" w:color="auto"/>
              <w:right w:val="single" w:sz="4" w:space="0" w:color="auto"/>
            </w:tcBorders>
            <w:shd w:val="clear" w:color="auto" w:fill="FFFFCC"/>
          </w:tcPr>
          <w:p w14:paraId="50862D70" w14:textId="006AA545" w:rsidR="006A5A16" w:rsidRPr="007C6044" w:rsidRDefault="006A5A16" w:rsidP="006A5A16">
            <w:pPr>
              <w:jc w:val="center"/>
              <w:rPr>
                <w:rFonts w:ascii="Arial" w:hAnsi="Arial" w:cs="Arial"/>
              </w:rPr>
            </w:pPr>
            <w:r w:rsidRPr="007C6044">
              <w:rPr>
                <w:rFonts w:ascii="Arial" w:hAnsi="Arial" w:cs="Arial"/>
              </w:rPr>
              <w:t>Permit required</w:t>
            </w:r>
          </w:p>
        </w:tc>
      </w:tr>
      <w:tr w:rsidR="006A5A16" w14:paraId="69986C42" w14:textId="4689F336" w:rsidTr="00E22C26">
        <w:trPr>
          <w:trHeight w:val="197"/>
        </w:trPr>
        <w:tc>
          <w:tcPr>
            <w:tcW w:w="2660" w:type="dxa"/>
            <w:tcBorders>
              <w:top w:val="single" w:sz="4" w:space="0" w:color="auto"/>
              <w:left w:val="single" w:sz="4" w:space="0" w:color="auto"/>
              <w:bottom w:val="single" w:sz="4" w:space="0" w:color="auto"/>
              <w:right w:val="single" w:sz="4" w:space="0" w:color="auto"/>
            </w:tcBorders>
            <w:hideMark/>
          </w:tcPr>
          <w:p w14:paraId="639F4B7C" w14:textId="77777777" w:rsidR="006A5A16" w:rsidRPr="007C6044" w:rsidRDefault="006A5A16" w:rsidP="006A5A16">
            <w:pPr>
              <w:rPr>
                <w:rFonts w:ascii="Arial" w:hAnsi="Arial" w:cs="Arial"/>
              </w:rPr>
            </w:pPr>
            <w:r w:rsidRPr="007C6044">
              <w:rPr>
                <w:rFonts w:ascii="Arial" w:hAnsi="Arial" w:cs="Arial"/>
              </w:rPr>
              <w:t>Warehouse</w:t>
            </w:r>
          </w:p>
        </w:tc>
        <w:tc>
          <w:tcPr>
            <w:tcW w:w="2409" w:type="dxa"/>
            <w:tcBorders>
              <w:top w:val="single" w:sz="4" w:space="0" w:color="auto"/>
              <w:left w:val="single" w:sz="4" w:space="0" w:color="auto"/>
              <w:bottom w:val="single" w:sz="4" w:space="0" w:color="auto"/>
              <w:right w:val="single" w:sz="4" w:space="0" w:color="auto"/>
            </w:tcBorders>
            <w:shd w:val="clear" w:color="auto" w:fill="FFFFCC"/>
            <w:hideMark/>
          </w:tcPr>
          <w:p w14:paraId="711FAFD5" w14:textId="77777777" w:rsidR="006A5A16" w:rsidRPr="007C6044" w:rsidRDefault="006A5A16" w:rsidP="006A5A16">
            <w:pPr>
              <w:jc w:val="center"/>
              <w:rPr>
                <w:rFonts w:ascii="Arial" w:hAnsi="Arial" w:cs="Arial"/>
              </w:rPr>
            </w:pPr>
            <w:r w:rsidRPr="007C6044">
              <w:rPr>
                <w:rFonts w:ascii="Arial" w:hAnsi="Arial" w:cs="Arial"/>
              </w:rPr>
              <w:t>Permit required</w:t>
            </w:r>
          </w:p>
        </w:tc>
        <w:tc>
          <w:tcPr>
            <w:tcW w:w="2408"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7A96BC6" w14:textId="77777777" w:rsidR="006A5A16" w:rsidRPr="007C6044" w:rsidRDefault="006A5A16" w:rsidP="006A5A16">
            <w:pPr>
              <w:jc w:val="center"/>
              <w:rPr>
                <w:rFonts w:ascii="Arial" w:hAnsi="Arial" w:cs="Arial"/>
              </w:rPr>
            </w:pPr>
            <w:r w:rsidRPr="007C6044">
              <w:rPr>
                <w:rFonts w:ascii="Arial" w:hAnsi="Arial" w:cs="Arial"/>
              </w:rPr>
              <w:t>Prohibited</w:t>
            </w:r>
          </w:p>
        </w:tc>
        <w:tc>
          <w:tcPr>
            <w:tcW w:w="2407"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35442A12" w14:textId="38A5D6EC" w:rsidR="006A5A16" w:rsidRPr="007C6044" w:rsidRDefault="006A5A16" w:rsidP="006A5A16">
            <w:pPr>
              <w:jc w:val="center"/>
              <w:rPr>
                <w:rFonts w:ascii="Arial" w:hAnsi="Arial" w:cs="Arial"/>
              </w:rPr>
            </w:pPr>
            <w:r w:rsidRPr="007C6044">
              <w:rPr>
                <w:rFonts w:ascii="Arial" w:hAnsi="Arial" w:cs="Arial"/>
              </w:rPr>
              <w:t>Prohibited</w:t>
            </w:r>
          </w:p>
        </w:tc>
      </w:tr>
      <w:tr w:rsidR="006A5A16" w14:paraId="303DF76E" w14:textId="130ECB02" w:rsidTr="00E22C26">
        <w:trPr>
          <w:trHeight w:val="197"/>
        </w:trPr>
        <w:tc>
          <w:tcPr>
            <w:tcW w:w="2660" w:type="dxa"/>
            <w:tcBorders>
              <w:top w:val="single" w:sz="4" w:space="0" w:color="auto"/>
              <w:left w:val="single" w:sz="4" w:space="0" w:color="auto"/>
              <w:bottom w:val="single" w:sz="4" w:space="0" w:color="auto"/>
              <w:right w:val="single" w:sz="4" w:space="0" w:color="auto"/>
            </w:tcBorders>
            <w:hideMark/>
          </w:tcPr>
          <w:p w14:paraId="177E1E4F" w14:textId="7FEBDFE0" w:rsidR="006A5A16" w:rsidRPr="007C6044" w:rsidRDefault="006A5A16" w:rsidP="0084251A">
            <w:pPr>
              <w:rPr>
                <w:rFonts w:ascii="Arial" w:hAnsi="Arial" w:cs="Arial"/>
              </w:rPr>
            </w:pPr>
            <w:r w:rsidRPr="007C6044">
              <w:rPr>
                <w:rFonts w:ascii="Arial" w:hAnsi="Arial" w:cs="Arial"/>
              </w:rPr>
              <w:t xml:space="preserve">Intensive animal </w:t>
            </w:r>
            <w:r w:rsidR="0084251A">
              <w:rPr>
                <w:rFonts w:ascii="Arial" w:hAnsi="Arial" w:cs="Arial"/>
              </w:rPr>
              <w:t>production</w:t>
            </w:r>
            <w:r w:rsidR="0084251A" w:rsidRPr="007C6044">
              <w:rPr>
                <w:rFonts w:ascii="Arial" w:hAnsi="Arial" w:cs="Arial"/>
              </w:rPr>
              <w:t xml:space="preserve"> </w:t>
            </w:r>
          </w:p>
        </w:tc>
        <w:tc>
          <w:tcPr>
            <w:tcW w:w="2409" w:type="dxa"/>
            <w:tcBorders>
              <w:top w:val="single" w:sz="4" w:space="0" w:color="auto"/>
              <w:left w:val="single" w:sz="4" w:space="0" w:color="auto"/>
              <w:bottom w:val="single" w:sz="4" w:space="0" w:color="auto"/>
              <w:right w:val="single" w:sz="4" w:space="0" w:color="auto"/>
            </w:tcBorders>
            <w:shd w:val="clear" w:color="auto" w:fill="FFFFCC"/>
            <w:hideMark/>
          </w:tcPr>
          <w:p w14:paraId="5C5D799D" w14:textId="77777777" w:rsidR="006A5A16" w:rsidRPr="007C6044" w:rsidRDefault="006A5A16" w:rsidP="006A5A16">
            <w:pPr>
              <w:jc w:val="center"/>
              <w:rPr>
                <w:rFonts w:ascii="Arial" w:hAnsi="Arial" w:cs="Arial"/>
              </w:rPr>
            </w:pPr>
            <w:r w:rsidRPr="007C6044">
              <w:rPr>
                <w:rFonts w:ascii="Arial" w:hAnsi="Arial" w:cs="Arial"/>
              </w:rPr>
              <w:t>Permit required</w:t>
            </w:r>
          </w:p>
        </w:tc>
        <w:tc>
          <w:tcPr>
            <w:tcW w:w="2408"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090F6FBA" w14:textId="77777777" w:rsidR="006A5A16" w:rsidRPr="007C6044" w:rsidRDefault="006A5A16" w:rsidP="006A5A16">
            <w:pPr>
              <w:jc w:val="center"/>
              <w:rPr>
                <w:rFonts w:ascii="Arial" w:hAnsi="Arial" w:cs="Arial"/>
              </w:rPr>
            </w:pPr>
            <w:r w:rsidRPr="007C6044">
              <w:rPr>
                <w:rFonts w:ascii="Arial" w:hAnsi="Arial" w:cs="Arial"/>
              </w:rPr>
              <w:t>Prohibited</w:t>
            </w:r>
          </w:p>
        </w:tc>
        <w:tc>
          <w:tcPr>
            <w:tcW w:w="2407"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398ED6BB" w14:textId="4D32F892" w:rsidR="006A5A16" w:rsidRPr="007C6044" w:rsidRDefault="006A5A16" w:rsidP="006A5A16">
            <w:pPr>
              <w:jc w:val="center"/>
              <w:rPr>
                <w:rFonts w:ascii="Arial" w:hAnsi="Arial" w:cs="Arial"/>
              </w:rPr>
            </w:pPr>
            <w:r w:rsidRPr="007C6044">
              <w:rPr>
                <w:rFonts w:ascii="Arial" w:hAnsi="Arial" w:cs="Arial"/>
              </w:rPr>
              <w:t>Prohibited</w:t>
            </w:r>
          </w:p>
        </w:tc>
      </w:tr>
      <w:tr w:rsidR="006A5A16" w14:paraId="53AF201A" w14:textId="37D096F4" w:rsidTr="006A5A16">
        <w:trPr>
          <w:trHeight w:val="197"/>
        </w:trPr>
        <w:tc>
          <w:tcPr>
            <w:tcW w:w="2660" w:type="dxa"/>
            <w:tcBorders>
              <w:top w:val="single" w:sz="4" w:space="0" w:color="auto"/>
              <w:left w:val="single" w:sz="4" w:space="0" w:color="auto"/>
              <w:bottom w:val="single" w:sz="4" w:space="0" w:color="auto"/>
              <w:right w:val="single" w:sz="4" w:space="0" w:color="auto"/>
            </w:tcBorders>
            <w:hideMark/>
          </w:tcPr>
          <w:p w14:paraId="544A0E07" w14:textId="77777777" w:rsidR="006A5A16" w:rsidRPr="007C6044" w:rsidRDefault="006A5A16" w:rsidP="006A5A16">
            <w:pPr>
              <w:rPr>
                <w:rFonts w:ascii="Arial" w:hAnsi="Arial" w:cs="Arial"/>
              </w:rPr>
            </w:pPr>
            <w:r w:rsidRPr="007C6044">
              <w:rPr>
                <w:rFonts w:ascii="Arial" w:hAnsi="Arial" w:cs="Arial"/>
              </w:rPr>
              <w:t>Place of assembly</w:t>
            </w:r>
          </w:p>
        </w:tc>
        <w:tc>
          <w:tcPr>
            <w:tcW w:w="2409" w:type="dxa"/>
            <w:tcBorders>
              <w:top w:val="single" w:sz="4" w:space="0" w:color="auto"/>
              <w:left w:val="single" w:sz="4" w:space="0" w:color="auto"/>
              <w:bottom w:val="single" w:sz="4" w:space="0" w:color="auto"/>
              <w:right w:val="single" w:sz="4" w:space="0" w:color="auto"/>
            </w:tcBorders>
            <w:shd w:val="clear" w:color="auto" w:fill="FFFFCC"/>
            <w:hideMark/>
          </w:tcPr>
          <w:p w14:paraId="3808FEEE" w14:textId="77777777" w:rsidR="006A5A16" w:rsidRPr="007C6044" w:rsidRDefault="006A5A16" w:rsidP="006A5A16">
            <w:pPr>
              <w:jc w:val="center"/>
              <w:rPr>
                <w:rFonts w:ascii="Arial" w:hAnsi="Arial" w:cs="Arial"/>
              </w:rPr>
            </w:pPr>
            <w:r w:rsidRPr="007C6044">
              <w:rPr>
                <w:rFonts w:ascii="Arial" w:hAnsi="Arial" w:cs="Arial"/>
              </w:rPr>
              <w:t>Permit required</w:t>
            </w:r>
          </w:p>
        </w:tc>
        <w:tc>
          <w:tcPr>
            <w:tcW w:w="2408"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4C28C8E0" w14:textId="77777777" w:rsidR="006A5A16" w:rsidRPr="007C6044" w:rsidRDefault="006A5A16" w:rsidP="006A5A16">
            <w:pPr>
              <w:jc w:val="center"/>
              <w:rPr>
                <w:rFonts w:ascii="Arial" w:hAnsi="Arial" w:cs="Arial"/>
              </w:rPr>
            </w:pPr>
            <w:r w:rsidRPr="007C6044">
              <w:rPr>
                <w:rFonts w:ascii="Arial" w:hAnsi="Arial" w:cs="Arial"/>
              </w:rPr>
              <w:t>Prohibited</w:t>
            </w:r>
          </w:p>
        </w:tc>
        <w:tc>
          <w:tcPr>
            <w:tcW w:w="2407" w:type="dxa"/>
            <w:tcBorders>
              <w:top w:val="single" w:sz="4" w:space="0" w:color="auto"/>
              <w:left w:val="single" w:sz="4" w:space="0" w:color="auto"/>
              <w:bottom w:val="single" w:sz="4" w:space="0" w:color="auto"/>
              <w:right w:val="single" w:sz="4" w:space="0" w:color="auto"/>
            </w:tcBorders>
            <w:shd w:val="clear" w:color="auto" w:fill="FFFFCC"/>
          </w:tcPr>
          <w:p w14:paraId="583BF25E" w14:textId="77C2D5CF" w:rsidR="006A5A16" w:rsidRPr="007C6044" w:rsidRDefault="006A5A16" w:rsidP="006A5A16">
            <w:pPr>
              <w:jc w:val="center"/>
              <w:rPr>
                <w:rFonts w:ascii="Arial" w:hAnsi="Arial" w:cs="Arial"/>
              </w:rPr>
            </w:pPr>
            <w:r w:rsidRPr="007C6044">
              <w:rPr>
                <w:rFonts w:ascii="Arial" w:hAnsi="Arial" w:cs="Arial"/>
              </w:rPr>
              <w:t>Permit required</w:t>
            </w:r>
          </w:p>
        </w:tc>
      </w:tr>
      <w:tr w:rsidR="006A5A16" w14:paraId="016EDE89" w14:textId="0ECDF74A" w:rsidTr="00E22C26">
        <w:trPr>
          <w:trHeight w:val="211"/>
        </w:trPr>
        <w:tc>
          <w:tcPr>
            <w:tcW w:w="2660" w:type="dxa"/>
            <w:tcBorders>
              <w:top w:val="single" w:sz="4" w:space="0" w:color="auto"/>
              <w:left w:val="single" w:sz="4" w:space="0" w:color="auto"/>
              <w:bottom w:val="single" w:sz="4" w:space="0" w:color="auto"/>
              <w:right w:val="single" w:sz="4" w:space="0" w:color="auto"/>
            </w:tcBorders>
            <w:hideMark/>
          </w:tcPr>
          <w:p w14:paraId="006F606A" w14:textId="77777777" w:rsidR="006A5A16" w:rsidRPr="007C6044" w:rsidRDefault="006A5A16" w:rsidP="006A5A16">
            <w:pPr>
              <w:rPr>
                <w:rFonts w:ascii="Arial" w:hAnsi="Arial" w:cs="Arial"/>
              </w:rPr>
            </w:pPr>
            <w:r w:rsidRPr="007C6044">
              <w:rPr>
                <w:rFonts w:ascii="Arial" w:hAnsi="Arial" w:cs="Arial"/>
              </w:rPr>
              <w:t>Abattoir</w:t>
            </w:r>
          </w:p>
        </w:tc>
        <w:tc>
          <w:tcPr>
            <w:tcW w:w="2409" w:type="dxa"/>
            <w:tcBorders>
              <w:top w:val="single" w:sz="4" w:space="0" w:color="auto"/>
              <w:left w:val="single" w:sz="4" w:space="0" w:color="auto"/>
              <w:bottom w:val="single" w:sz="4" w:space="0" w:color="auto"/>
              <w:right w:val="single" w:sz="4" w:space="0" w:color="auto"/>
            </w:tcBorders>
            <w:shd w:val="clear" w:color="auto" w:fill="FFFFCC"/>
            <w:hideMark/>
          </w:tcPr>
          <w:p w14:paraId="4BD26340" w14:textId="77777777" w:rsidR="006A5A16" w:rsidRPr="007C6044" w:rsidRDefault="006A5A16" w:rsidP="006A5A16">
            <w:pPr>
              <w:jc w:val="center"/>
              <w:rPr>
                <w:rFonts w:ascii="Arial" w:hAnsi="Arial" w:cs="Arial"/>
              </w:rPr>
            </w:pPr>
            <w:r w:rsidRPr="007C6044">
              <w:rPr>
                <w:rFonts w:ascii="Arial" w:hAnsi="Arial" w:cs="Arial"/>
              </w:rPr>
              <w:t>Permit required</w:t>
            </w:r>
          </w:p>
        </w:tc>
        <w:tc>
          <w:tcPr>
            <w:tcW w:w="2408"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6136768D" w14:textId="77777777" w:rsidR="006A5A16" w:rsidRPr="007C6044" w:rsidRDefault="006A5A16" w:rsidP="006A5A16">
            <w:pPr>
              <w:jc w:val="center"/>
              <w:rPr>
                <w:rFonts w:ascii="Arial" w:hAnsi="Arial" w:cs="Arial"/>
              </w:rPr>
            </w:pPr>
            <w:r w:rsidRPr="007C6044">
              <w:rPr>
                <w:rFonts w:ascii="Arial" w:hAnsi="Arial" w:cs="Arial"/>
              </w:rPr>
              <w:t>Prohibited</w:t>
            </w:r>
          </w:p>
        </w:tc>
        <w:tc>
          <w:tcPr>
            <w:tcW w:w="2407"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0E947E05" w14:textId="06ACA105" w:rsidR="006A5A16" w:rsidRPr="007C6044" w:rsidRDefault="006A5A16" w:rsidP="006A5A16">
            <w:pPr>
              <w:jc w:val="center"/>
              <w:rPr>
                <w:rFonts w:ascii="Arial" w:hAnsi="Arial" w:cs="Arial"/>
              </w:rPr>
            </w:pPr>
            <w:r w:rsidRPr="007C6044">
              <w:rPr>
                <w:rFonts w:ascii="Arial" w:hAnsi="Arial" w:cs="Arial"/>
              </w:rPr>
              <w:t>Prohibited</w:t>
            </w:r>
          </w:p>
        </w:tc>
      </w:tr>
      <w:tr w:rsidR="006A5A16" w14:paraId="74BF9AD8" w14:textId="71B338C4" w:rsidTr="00E22C26">
        <w:trPr>
          <w:trHeight w:val="197"/>
        </w:trPr>
        <w:tc>
          <w:tcPr>
            <w:tcW w:w="2660" w:type="dxa"/>
            <w:tcBorders>
              <w:top w:val="single" w:sz="4" w:space="0" w:color="auto"/>
              <w:left w:val="single" w:sz="4" w:space="0" w:color="auto"/>
              <w:bottom w:val="single" w:sz="4" w:space="0" w:color="auto"/>
              <w:right w:val="single" w:sz="4" w:space="0" w:color="auto"/>
            </w:tcBorders>
            <w:hideMark/>
          </w:tcPr>
          <w:p w14:paraId="155BE30C" w14:textId="77777777" w:rsidR="006A5A16" w:rsidRPr="007C6044" w:rsidRDefault="006A5A16" w:rsidP="006A5A16">
            <w:pPr>
              <w:rPr>
                <w:rFonts w:ascii="Arial" w:hAnsi="Arial" w:cs="Arial"/>
              </w:rPr>
            </w:pPr>
            <w:r w:rsidRPr="007C6044">
              <w:rPr>
                <w:rFonts w:ascii="Arial" w:hAnsi="Arial" w:cs="Arial"/>
              </w:rPr>
              <w:t xml:space="preserve">Retail </w:t>
            </w:r>
            <w:r w:rsidRPr="007C6044">
              <w:rPr>
                <w:rFonts w:ascii="Arial" w:hAnsi="Arial" w:cs="Arial"/>
                <w:i/>
              </w:rPr>
              <w:t>(other than Landscape gardening supplies, Market, Primary produce sales and Restaurant)</w:t>
            </w:r>
          </w:p>
        </w:tc>
        <w:tc>
          <w:tcPr>
            <w:tcW w:w="240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0121FC76" w14:textId="77777777" w:rsidR="006A5A16" w:rsidRPr="007C6044" w:rsidRDefault="006A5A16" w:rsidP="006A5A16">
            <w:pPr>
              <w:jc w:val="center"/>
              <w:rPr>
                <w:rFonts w:ascii="Arial" w:hAnsi="Arial" w:cs="Arial"/>
              </w:rPr>
            </w:pPr>
            <w:r w:rsidRPr="007C6044">
              <w:rPr>
                <w:rFonts w:ascii="Arial" w:hAnsi="Arial" w:cs="Arial"/>
              </w:rPr>
              <w:t>Prohibited</w:t>
            </w:r>
          </w:p>
        </w:tc>
        <w:tc>
          <w:tcPr>
            <w:tcW w:w="2408"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0FDEE338" w14:textId="77777777" w:rsidR="006A5A16" w:rsidRPr="007C6044" w:rsidRDefault="006A5A16" w:rsidP="006A5A16">
            <w:pPr>
              <w:jc w:val="center"/>
              <w:rPr>
                <w:rFonts w:ascii="Arial" w:hAnsi="Arial" w:cs="Arial"/>
              </w:rPr>
            </w:pPr>
            <w:r w:rsidRPr="007C6044">
              <w:rPr>
                <w:rFonts w:ascii="Arial" w:hAnsi="Arial" w:cs="Arial"/>
              </w:rPr>
              <w:t>Prohibited</w:t>
            </w:r>
          </w:p>
        </w:tc>
        <w:tc>
          <w:tcPr>
            <w:tcW w:w="2407"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065033A9" w14:textId="77777777" w:rsidR="006A5A16" w:rsidRPr="007C6044" w:rsidRDefault="006A5A16" w:rsidP="006A5A16">
            <w:pPr>
              <w:jc w:val="center"/>
              <w:rPr>
                <w:rFonts w:ascii="Arial" w:hAnsi="Arial" w:cs="Arial"/>
              </w:rPr>
            </w:pPr>
            <w:r w:rsidRPr="007C6044">
              <w:rPr>
                <w:rFonts w:ascii="Arial" w:hAnsi="Arial" w:cs="Arial"/>
              </w:rPr>
              <w:t xml:space="preserve">Prohibited </w:t>
            </w:r>
          </w:p>
          <w:p w14:paraId="0395A4D4" w14:textId="4DDA7CC9" w:rsidR="006A5A16" w:rsidRPr="007C6044" w:rsidRDefault="006A5A16" w:rsidP="006A5A16">
            <w:pPr>
              <w:jc w:val="center"/>
              <w:rPr>
                <w:rFonts w:ascii="Arial" w:hAnsi="Arial" w:cs="Arial"/>
              </w:rPr>
            </w:pPr>
            <w:r w:rsidRPr="007C6044">
              <w:rPr>
                <w:rFonts w:ascii="Arial" w:hAnsi="Arial" w:cs="Arial"/>
              </w:rPr>
              <w:t>(some exceptions apply)</w:t>
            </w:r>
          </w:p>
        </w:tc>
      </w:tr>
      <w:tr w:rsidR="006A5A16" w14:paraId="351737A5" w14:textId="1EE1029A" w:rsidTr="00E22C26">
        <w:trPr>
          <w:trHeight w:val="197"/>
        </w:trPr>
        <w:tc>
          <w:tcPr>
            <w:tcW w:w="2660" w:type="dxa"/>
            <w:tcBorders>
              <w:top w:val="single" w:sz="4" w:space="0" w:color="auto"/>
              <w:left w:val="single" w:sz="4" w:space="0" w:color="auto"/>
              <w:bottom w:val="single" w:sz="4" w:space="0" w:color="auto"/>
              <w:right w:val="single" w:sz="4" w:space="0" w:color="auto"/>
            </w:tcBorders>
            <w:hideMark/>
          </w:tcPr>
          <w:p w14:paraId="75A446B4" w14:textId="77777777" w:rsidR="006A5A16" w:rsidRPr="007C6044" w:rsidRDefault="006A5A16" w:rsidP="006A5A16">
            <w:pPr>
              <w:rPr>
                <w:rFonts w:ascii="Arial" w:hAnsi="Arial" w:cs="Arial"/>
              </w:rPr>
            </w:pPr>
            <w:r w:rsidRPr="007C6044">
              <w:rPr>
                <w:rFonts w:ascii="Arial" w:hAnsi="Arial" w:cs="Arial"/>
              </w:rPr>
              <w:t>Office</w:t>
            </w:r>
          </w:p>
        </w:tc>
        <w:tc>
          <w:tcPr>
            <w:tcW w:w="2409"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3A395982" w14:textId="77777777" w:rsidR="006A5A16" w:rsidRPr="007C6044" w:rsidRDefault="006A5A16" w:rsidP="006A5A16">
            <w:pPr>
              <w:jc w:val="center"/>
              <w:rPr>
                <w:rFonts w:ascii="Arial" w:hAnsi="Arial" w:cs="Arial"/>
              </w:rPr>
            </w:pPr>
            <w:r w:rsidRPr="007C6044">
              <w:rPr>
                <w:rFonts w:ascii="Arial" w:hAnsi="Arial" w:cs="Arial"/>
              </w:rPr>
              <w:t>Prohibited</w:t>
            </w:r>
          </w:p>
        </w:tc>
        <w:tc>
          <w:tcPr>
            <w:tcW w:w="2408" w:type="dxa"/>
            <w:tcBorders>
              <w:top w:val="single" w:sz="4" w:space="0" w:color="auto"/>
              <w:left w:val="single" w:sz="4" w:space="0" w:color="auto"/>
              <w:bottom w:val="single" w:sz="4" w:space="0" w:color="auto"/>
              <w:right w:val="single" w:sz="4" w:space="0" w:color="auto"/>
            </w:tcBorders>
            <w:shd w:val="clear" w:color="auto" w:fill="E5B8B7" w:themeFill="accent2" w:themeFillTint="66"/>
            <w:hideMark/>
          </w:tcPr>
          <w:p w14:paraId="452B9C47" w14:textId="77777777" w:rsidR="006A5A16" w:rsidRPr="007C6044" w:rsidRDefault="006A5A16" w:rsidP="006A5A16">
            <w:pPr>
              <w:jc w:val="center"/>
              <w:rPr>
                <w:rFonts w:ascii="Arial" w:hAnsi="Arial" w:cs="Arial"/>
              </w:rPr>
            </w:pPr>
            <w:r w:rsidRPr="007C6044">
              <w:rPr>
                <w:rFonts w:ascii="Arial" w:hAnsi="Arial" w:cs="Arial"/>
              </w:rPr>
              <w:t>Prohibited</w:t>
            </w:r>
          </w:p>
        </w:tc>
        <w:tc>
          <w:tcPr>
            <w:tcW w:w="2407" w:type="dxa"/>
            <w:tcBorders>
              <w:top w:val="single" w:sz="4" w:space="0" w:color="auto"/>
              <w:left w:val="single" w:sz="4" w:space="0" w:color="auto"/>
              <w:bottom w:val="single" w:sz="4" w:space="0" w:color="auto"/>
              <w:right w:val="single" w:sz="4" w:space="0" w:color="auto"/>
            </w:tcBorders>
            <w:shd w:val="clear" w:color="auto" w:fill="E5B8B7" w:themeFill="accent2" w:themeFillTint="66"/>
          </w:tcPr>
          <w:p w14:paraId="392DA084" w14:textId="04AFD258" w:rsidR="006A5A16" w:rsidRPr="007C6044" w:rsidRDefault="003915A6" w:rsidP="006A5A16">
            <w:pPr>
              <w:jc w:val="center"/>
              <w:rPr>
                <w:rFonts w:ascii="Arial" w:hAnsi="Arial" w:cs="Arial"/>
              </w:rPr>
            </w:pPr>
            <w:r w:rsidRPr="007C6044">
              <w:rPr>
                <w:rFonts w:ascii="Arial" w:hAnsi="Arial" w:cs="Arial"/>
              </w:rPr>
              <w:t>Prohibited</w:t>
            </w:r>
          </w:p>
        </w:tc>
      </w:tr>
      <w:tr w:rsidR="00103FDD" w14:paraId="660E309F" w14:textId="2673C83D" w:rsidTr="00A42AFA">
        <w:trPr>
          <w:trHeight w:val="197"/>
        </w:trPr>
        <w:tc>
          <w:tcPr>
            <w:tcW w:w="9884" w:type="dxa"/>
            <w:gridSpan w:val="4"/>
            <w:tcBorders>
              <w:top w:val="single" w:sz="4" w:space="0" w:color="auto"/>
              <w:left w:val="single" w:sz="4" w:space="0" w:color="auto"/>
              <w:bottom w:val="single" w:sz="4" w:space="0" w:color="auto"/>
              <w:right w:val="single" w:sz="4" w:space="0" w:color="auto"/>
            </w:tcBorders>
            <w:shd w:val="clear" w:color="auto" w:fill="4F81BD" w:themeFill="accent1"/>
            <w:hideMark/>
          </w:tcPr>
          <w:p w14:paraId="42D58F4C" w14:textId="71682A7F" w:rsidR="00103FDD" w:rsidRDefault="00103FDD" w:rsidP="006A5A16">
            <w:pPr>
              <w:rPr>
                <w:rFonts w:ascii="Arial" w:hAnsi="Arial" w:cs="Arial"/>
                <w:b/>
              </w:rPr>
            </w:pPr>
            <w:r>
              <w:rPr>
                <w:rFonts w:ascii="Arial" w:hAnsi="Arial" w:cs="Arial"/>
                <w:b/>
              </w:rPr>
              <w:t>Removal of native vegetation – Cl 52.17 (native veg) and Cl 52.48 (bushfire exemptions)</w:t>
            </w:r>
          </w:p>
        </w:tc>
      </w:tr>
      <w:tr w:rsidR="006A5A16" w14:paraId="7222E650" w14:textId="15E726DC" w:rsidTr="006A5A16">
        <w:trPr>
          <w:trHeight w:val="197"/>
        </w:trPr>
        <w:tc>
          <w:tcPr>
            <w:tcW w:w="2660" w:type="dxa"/>
            <w:tcBorders>
              <w:top w:val="single" w:sz="4" w:space="0" w:color="auto"/>
              <w:left w:val="single" w:sz="4" w:space="0" w:color="auto"/>
              <w:bottom w:val="single" w:sz="4" w:space="0" w:color="auto"/>
              <w:right w:val="single" w:sz="4" w:space="0" w:color="auto"/>
            </w:tcBorders>
            <w:hideMark/>
          </w:tcPr>
          <w:p w14:paraId="496C31AE" w14:textId="77777777" w:rsidR="006A5A16" w:rsidRPr="007C6044" w:rsidRDefault="006A5A16" w:rsidP="006A5A16">
            <w:pPr>
              <w:rPr>
                <w:rFonts w:ascii="Arial" w:hAnsi="Arial" w:cs="Arial"/>
              </w:rPr>
            </w:pPr>
            <w:r w:rsidRPr="007C6044">
              <w:rPr>
                <w:rFonts w:ascii="Arial" w:hAnsi="Arial" w:cs="Arial"/>
              </w:rPr>
              <w:t>For a dwelling</w:t>
            </w:r>
          </w:p>
        </w:tc>
        <w:tc>
          <w:tcPr>
            <w:tcW w:w="2409" w:type="dxa"/>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56BACBF5" w14:textId="77777777" w:rsidR="006A5A16" w:rsidRPr="007C6044" w:rsidRDefault="006A5A16" w:rsidP="006A5A16">
            <w:pPr>
              <w:jc w:val="center"/>
              <w:rPr>
                <w:rFonts w:ascii="Arial" w:hAnsi="Arial" w:cs="Arial"/>
              </w:rPr>
            </w:pPr>
            <w:r w:rsidRPr="007C6044">
              <w:rPr>
                <w:rFonts w:ascii="Arial" w:hAnsi="Arial" w:cs="Arial"/>
              </w:rPr>
              <w:t>As of right</w:t>
            </w:r>
          </w:p>
          <w:p w14:paraId="572F577C" w14:textId="77777777" w:rsidR="006A5A16" w:rsidRPr="007C6044" w:rsidRDefault="006A5A16" w:rsidP="006A5A16">
            <w:pPr>
              <w:jc w:val="center"/>
              <w:rPr>
                <w:rFonts w:ascii="Arial" w:hAnsi="Arial" w:cs="Arial"/>
              </w:rPr>
            </w:pPr>
            <w:r w:rsidRPr="007C6044">
              <w:rPr>
                <w:rFonts w:ascii="Arial" w:hAnsi="Arial" w:cs="Arial"/>
              </w:rPr>
              <w:t>(subject to conditions)</w:t>
            </w:r>
          </w:p>
        </w:tc>
        <w:tc>
          <w:tcPr>
            <w:tcW w:w="2408" w:type="dxa"/>
            <w:tcBorders>
              <w:top w:val="single" w:sz="4" w:space="0" w:color="auto"/>
              <w:left w:val="single" w:sz="4" w:space="0" w:color="auto"/>
              <w:bottom w:val="single" w:sz="4" w:space="0" w:color="auto"/>
              <w:right w:val="single" w:sz="4" w:space="0" w:color="auto"/>
            </w:tcBorders>
            <w:shd w:val="clear" w:color="auto" w:fill="FFFFCC"/>
            <w:hideMark/>
          </w:tcPr>
          <w:p w14:paraId="4E3C15F3" w14:textId="77777777" w:rsidR="006A5A16" w:rsidRPr="007C6044" w:rsidRDefault="006A5A16" w:rsidP="006A5A16">
            <w:pPr>
              <w:jc w:val="center"/>
              <w:rPr>
                <w:rFonts w:ascii="Arial" w:hAnsi="Arial" w:cs="Arial"/>
              </w:rPr>
            </w:pPr>
            <w:r w:rsidRPr="007C6044">
              <w:rPr>
                <w:rFonts w:ascii="Arial" w:hAnsi="Arial" w:cs="Arial"/>
              </w:rPr>
              <w:t>Permit required</w:t>
            </w:r>
          </w:p>
        </w:tc>
        <w:tc>
          <w:tcPr>
            <w:tcW w:w="2407" w:type="dxa"/>
            <w:tcBorders>
              <w:top w:val="single" w:sz="4" w:space="0" w:color="auto"/>
              <w:left w:val="single" w:sz="4" w:space="0" w:color="auto"/>
              <w:bottom w:val="single" w:sz="4" w:space="0" w:color="auto"/>
              <w:right w:val="single" w:sz="4" w:space="0" w:color="auto"/>
            </w:tcBorders>
            <w:shd w:val="clear" w:color="auto" w:fill="FFFFCC"/>
          </w:tcPr>
          <w:p w14:paraId="01D0BB19" w14:textId="1FFEF6C9" w:rsidR="005E15FD" w:rsidRPr="007C6044" w:rsidRDefault="00D30D63" w:rsidP="005E15FD">
            <w:pPr>
              <w:jc w:val="center"/>
              <w:rPr>
                <w:rFonts w:ascii="Arial" w:hAnsi="Arial" w:cs="Arial"/>
              </w:rPr>
            </w:pPr>
            <w:r w:rsidRPr="007C6044">
              <w:rPr>
                <w:rFonts w:ascii="Arial" w:hAnsi="Arial" w:cs="Arial"/>
              </w:rPr>
              <w:t>Permit required</w:t>
            </w:r>
          </w:p>
          <w:p w14:paraId="5FCA8E00" w14:textId="77777777" w:rsidR="006A5A16" w:rsidRPr="007C6044" w:rsidRDefault="006A5A16" w:rsidP="006A5A16">
            <w:pPr>
              <w:jc w:val="center"/>
              <w:rPr>
                <w:rFonts w:ascii="Arial" w:hAnsi="Arial" w:cs="Arial"/>
              </w:rPr>
            </w:pPr>
          </w:p>
        </w:tc>
      </w:tr>
      <w:tr w:rsidR="006A5A16" w14:paraId="0D4CE8B1" w14:textId="78B68C29" w:rsidTr="006A5A16">
        <w:trPr>
          <w:trHeight w:val="197"/>
        </w:trPr>
        <w:tc>
          <w:tcPr>
            <w:tcW w:w="2660" w:type="dxa"/>
            <w:tcBorders>
              <w:top w:val="single" w:sz="4" w:space="0" w:color="auto"/>
              <w:left w:val="single" w:sz="4" w:space="0" w:color="auto"/>
              <w:bottom w:val="single" w:sz="4" w:space="0" w:color="auto"/>
              <w:right w:val="single" w:sz="4" w:space="0" w:color="auto"/>
            </w:tcBorders>
            <w:hideMark/>
          </w:tcPr>
          <w:p w14:paraId="3FEA7F80" w14:textId="77777777" w:rsidR="006A5A16" w:rsidRPr="007C6044" w:rsidRDefault="006A5A16" w:rsidP="006A5A16">
            <w:pPr>
              <w:rPr>
                <w:rFonts w:ascii="Arial" w:hAnsi="Arial" w:cs="Arial"/>
              </w:rPr>
            </w:pPr>
            <w:r w:rsidRPr="007C6044">
              <w:rPr>
                <w:rFonts w:ascii="Arial" w:hAnsi="Arial" w:cs="Arial"/>
              </w:rPr>
              <w:t>For buildings and works associated with agriculture, including a dam or access way</w:t>
            </w:r>
          </w:p>
        </w:tc>
        <w:tc>
          <w:tcPr>
            <w:tcW w:w="2409" w:type="dxa"/>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222A35D5" w14:textId="77777777" w:rsidR="006A5A16" w:rsidRPr="007C6044" w:rsidRDefault="006A5A16" w:rsidP="006A5A16">
            <w:pPr>
              <w:jc w:val="center"/>
              <w:rPr>
                <w:rFonts w:ascii="Arial" w:hAnsi="Arial" w:cs="Arial"/>
              </w:rPr>
            </w:pPr>
            <w:r w:rsidRPr="007C6044">
              <w:rPr>
                <w:rFonts w:ascii="Arial" w:hAnsi="Arial" w:cs="Arial"/>
              </w:rPr>
              <w:t>As of right</w:t>
            </w:r>
          </w:p>
          <w:p w14:paraId="485FE82C" w14:textId="77777777" w:rsidR="006A5A16" w:rsidRPr="007C6044" w:rsidRDefault="006A5A16" w:rsidP="006A5A16">
            <w:pPr>
              <w:jc w:val="center"/>
              <w:rPr>
                <w:rFonts w:ascii="Arial" w:hAnsi="Arial" w:cs="Arial"/>
              </w:rPr>
            </w:pPr>
            <w:r w:rsidRPr="007C6044">
              <w:rPr>
                <w:rFonts w:ascii="Arial" w:hAnsi="Arial" w:cs="Arial"/>
              </w:rPr>
              <w:t>(subject to conditions)</w:t>
            </w:r>
          </w:p>
        </w:tc>
        <w:tc>
          <w:tcPr>
            <w:tcW w:w="2408" w:type="dxa"/>
            <w:tcBorders>
              <w:top w:val="single" w:sz="4" w:space="0" w:color="auto"/>
              <w:left w:val="single" w:sz="4" w:space="0" w:color="auto"/>
              <w:bottom w:val="single" w:sz="4" w:space="0" w:color="auto"/>
              <w:right w:val="single" w:sz="4" w:space="0" w:color="auto"/>
            </w:tcBorders>
            <w:shd w:val="clear" w:color="auto" w:fill="FFFFCC"/>
            <w:hideMark/>
          </w:tcPr>
          <w:p w14:paraId="225AB7E1" w14:textId="77777777" w:rsidR="006A5A16" w:rsidRPr="007C6044" w:rsidRDefault="006A5A16" w:rsidP="006A5A16">
            <w:pPr>
              <w:jc w:val="center"/>
              <w:rPr>
                <w:rFonts w:ascii="Arial" w:hAnsi="Arial" w:cs="Arial"/>
              </w:rPr>
            </w:pPr>
            <w:r w:rsidRPr="007C6044">
              <w:rPr>
                <w:rFonts w:ascii="Arial" w:hAnsi="Arial" w:cs="Arial"/>
              </w:rPr>
              <w:t>Permit required</w:t>
            </w:r>
          </w:p>
        </w:tc>
        <w:tc>
          <w:tcPr>
            <w:tcW w:w="2407" w:type="dxa"/>
            <w:tcBorders>
              <w:top w:val="single" w:sz="4" w:space="0" w:color="auto"/>
              <w:left w:val="single" w:sz="4" w:space="0" w:color="auto"/>
              <w:bottom w:val="single" w:sz="4" w:space="0" w:color="auto"/>
              <w:right w:val="single" w:sz="4" w:space="0" w:color="auto"/>
            </w:tcBorders>
            <w:shd w:val="clear" w:color="auto" w:fill="FFFFCC"/>
          </w:tcPr>
          <w:p w14:paraId="0E2BEBE5" w14:textId="0E64D6A2" w:rsidR="006A5A16" w:rsidRPr="007C6044" w:rsidRDefault="00D30D63" w:rsidP="006A5A16">
            <w:pPr>
              <w:jc w:val="center"/>
              <w:rPr>
                <w:rFonts w:ascii="Arial" w:hAnsi="Arial" w:cs="Arial"/>
              </w:rPr>
            </w:pPr>
            <w:r w:rsidRPr="007C6044">
              <w:rPr>
                <w:rFonts w:ascii="Arial" w:hAnsi="Arial" w:cs="Arial"/>
              </w:rPr>
              <w:t>Permit required</w:t>
            </w:r>
          </w:p>
        </w:tc>
      </w:tr>
      <w:tr w:rsidR="006A5A16" w14:paraId="6C2E19D5" w14:textId="4605725A" w:rsidTr="00D30D63">
        <w:trPr>
          <w:trHeight w:val="197"/>
        </w:trPr>
        <w:tc>
          <w:tcPr>
            <w:tcW w:w="2660" w:type="dxa"/>
            <w:tcBorders>
              <w:top w:val="single" w:sz="4" w:space="0" w:color="auto"/>
              <w:left w:val="single" w:sz="4" w:space="0" w:color="auto"/>
              <w:bottom w:val="single" w:sz="4" w:space="0" w:color="auto"/>
              <w:right w:val="single" w:sz="4" w:space="0" w:color="auto"/>
            </w:tcBorders>
            <w:hideMark/>
          </w:tcPr>
          <w:p w14:paraId="5A877962" w14:textId="77777777" w:rsidR="006A5A16" w:rsidRPr="007C6044" w:rsidRDefault="006A5A16" w:rsidP="006A5A16">
            <w:pPr>
              <w:rPr>
                <w:rFonts w:ascii="Arial" w:hAnsi="Arial" w:cs="Arial"/>
              </w:rPr>
            </w:pPr>
            <w:r w:rsidRPr="007C6044">
              <w:rPr>
                <w:rFonts w:ascii="Arial" w:hAnsi="Arial" w:cs="Arial"/>
              </w:rPr>
              <w:t>For defendable space in a BMO</w:t>
            </w:r>
          </w:p>
        </w:tc>
        <w:tc>
          <w:tcPr>
            <w:tcW w:w="2409" w:type="dxa"/>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1A488F74" w14:textId="77777777" w:rsidR="006A5A16" w:rsidRPr="007C6044" w:rsidRDefault="006A5A16" w:rsidP="006A5A16">
            <w:pPr>
              <w:jc w:val="center"/>
              <w:rPr>
                <w:rFonts w:ascii="Arial" w:hAnsi="Arial" w:cs="Arial"/>
              </w:rPr>
            </w:pPr>
            <w:r w:rsidRPr="007C6044">
              <w:rPr>
                <w:rFonts w:ascii="Arial" w:hAnsi="Arial" w:cs="Arial"/>
              </w:rPr>
              <w:t>As of right</w:t>
            </w:r>
          </w:p>
          <w:p w14:paraId="6CB4095D" w14:textId="77777777" w:rsidR="006A5A16" w:rsidRPr="007C6044" w:rsidRDefault="006A5A16" w:rsidP="006A5A16">
            <w:pPr>
              <w:jc w:val="center"/>
              <w:rPr>
                <w:rFonts w:ascii="Arial" w:hAnsi="Arial" w:cs="Arial"/>
              </w:rPr>
            </w:pPr>
            <w:r w:rsidRPr="007C6044">
              <w:rPr>
                <w:rFonts w:ascii="Arial" w:hAnsi="Arial" w:cs="Arial"/>
              </w:rPr>
              <w:t>(subject to conditions)</w:t>
            </w:r>
          </w:p>
        </w:tc>
        <w:tc>
          <w:tcPr>
            <w:tcW w:w="2408" w:type="dxa"/>
            <w:tcBorders>
              <w:top w:val="single" w:sz="4" w:space="0" w:color="auto"/>
              <w:left w:val="single" w:sz="4" w:space="0" w:color="auto"/>
              <w:bottom w:val="single" w:sz="4" w:space="0" w:color="auto"/>
              <w:right w:val="single" w:sz="4" w:space="0" w:color="auto"/>
            </w:tcBorders>
            <w:shd w:val="clear" w:color="auto" w:fill="FFFFCC"/>
            <w:hideMark/>
          </w:tcPr>
          <w:p w14:paraId="51D825C7" w14:textId="77777777" w:rsidR="006A5A16" w:rsidRPr="007C6044" w:rsidRDefault="006A5A16" w:rsidP="006A5A16">
            <w:pPr>
              <w:jc w:val="center"/>
              <w:rPr>
                <w:rFonts w:ascii="Arial" w:hAnsi="Arial" w:cs="Arial"/>
              </w:rPr>
            </w:pPr>
            <w:r w:rsidRPr="007C6044">
              <w:rPr>
                <w:rFonts w:ascii="Arial" w:hAnsi="Arial" w:cs="Arial"/>
              </w:rPr>
              <w:t>Permit required</w:t>
            </w:r>
          </w:p>
        </w:tc>
        <w:tc>
          <w:tcPr>
            <w:tcW w:w="2407"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14:paraId="5D3DEEA8" w14:textId="77777777" w:rsidR="00D30D63" w:rsidRPr="007C6044" w:rsidRDefault="00D30D63" w:rsidP="00D30D63">
            <w:pPr>
              <w:jc w:val="center"/>
              <w:rPr>
                <w:rFonts w:ascii="Arial" w:hAnsi="Arial" w:cs="Arial"/>
              </w:rPr>
            </w:pPr>
            <w:r w:rsidRPr="007C6044">
              <w:rPr>
                <w:rFonts w:ascii="Arial" w:hAnsi="Arial" w:cs="Arial"/>
              </w:rPr>
              <w:t>As of right</w:t>
            </w:r>
          </w:p>
          <w:p w14:paraId="5A00CF72" w14:textId="2BF97887" w:rsidR="006A5A16" w:rsidRPr="007C6044" w:rsidRDefault="00D30D63" w:rsidP="00D30D63">
            <w:pPr>
              <w:jc w:val="center"/>
              <w:rPr>
                <w:rFonts w:ascii="Arial" w:hAnsi="Arial" w:cs="Arial"/>
              </w:rPr>
            </w:pPr>
            <w:r w:rsidRPr="007C6044">
              <w:rPr>
                <w:rFonts w:ascii="Arial" w:hAnsi="Arial" w:cs="Arial"/>
              </w:rPr>
              <w:t>(subject to conditions)</w:t>
            </w:r>
          </w:p>
        </w:tc>
      </w:tr>
    </w:tbl>
    <w:p w14:paraId="5EFC11EA" w14:textId="77777777" w:rsidR="008D29DB" w:rsidRDefault="008D29DB" w:rsidP="00F4748E">
      <w:pPr>
        <w:pStyle w:val="Paragraphtext"/>
        <w:rPr>
          <w:b/>
        </w:rPr>
      </w:pPr>
    </w:p>
    <w:p w14:paraId="2704DF91" w14:textId="77777777" w:rsidR="00C138E4" w:rsidRDefault="00C138E4">
      <w:pPr>
        <w:rPr>
          <w:rFonts w:ascii="Arial" w:hAnsi="Arial" w:cs="Arial"/>
          <w:b/>
          <w:i/>
          <w:color w:val="4A4B4C"/>
          <w:spacing w:val="-2"/>
          <w:sz w:val="22"/>
          <w:szCs w:val="22"/>
        </w:rPr>
      </w:pPr>
      <w:r>
        <w:rPr>
          <w:b/>
          <w:i/>
        </w:rPr>
        <w:br w:type="page"/>
      </w:r>
    </w:p>
    <w:p w14:paraId="7F5F6202" w14:textId="47C9E28C" w:rsidR="00F4748E" w:rsidRPr="00D60750" w:rsidRDefault="00A57538" w:rsidP="00F4748E">
      <w:pPr>
        <w:pStyle w:val="Paragraphtext"/>
        <w:rPr>
          <w:b/>
        </w:rPr>
      </w:pPr>
      <w:r w:rsidRPr="00D60750">
        <w:rPr>
          <w:b/>
          <w:i/>
        </w:rPr>
        <w:lastRenderedPageBreak/>
        <w:t>Farming</w:t>
      </w:r>
      <w:r w:rsidR="00573C82">
        <w:rPr>
          <w:b/>
          <w:i/>
        </w:rPr>
        <w:t xml:space="preserve"> Zone Investigation Areas</w:t>
      </w:r>
    </w:p>
    <w:p w14:paraId="3948594E" w14:textId="17128015" w:rsidR="002855C2" w:rsidRDefault="00897CD0" w:rsidP="00F14D91">
      <w:pPr>
        <w:pStyle w:val="Paragraphtext"/>
      </w:pPr>
      <w:r>
        <w:t xml:space="preserve">The Farming Zone covers a large proportion of the shire. </w:t>
      </w:r>
      <w:r w:rsidR="002855C2">
        <w:t xml:space="preserve">As identified above, the primary purpose of the Farming Zone is to facilitate agriculture, including grazing. As such, most agricultural uses do not require planning permission. In addition, a number of exemptions apply to removal of native vegetation in the Farming Zone if the removal is associated with an agricultural use or development. These provisions within the Farming Zone have the potential to compromise the biodiversity values of land with remnant or intact native vegetation. </w:t>
      </w:r>
    </w:p>
    <w:p w14:paraId="312DBE02" w14:textId="57C23672" w:rsidR="00F14D91" w:rsidRDefault="00897CD0" w:rsidP="00F14D91">
      <w:pPr>
        <w:pStyle w:val="Paragraphtext"/>
      </w:pPr>
      <w:r>
        <w:t xml:space="preserve">Analysis has </w:t>
      </w:r>
      <w:r w:rsidR="00CE5C30">
        <w:t>identified four</w:t>
      </w:r>
      <w:r>
        <w:t xml:space="preserve"> high value c</w:t>
      </w:r>
      <w:r w:rsidR="001F65B1">
        <w:t>onservation areas</w:t>
      </w:r>
      <w:r w:rsidR="002855C2">
        <w:t xml:space="preserve"> where there is considered to be a mis-match between the land’s environmental characteristics and its inclusion in the</w:t>
      </w:r>
      <w:r w:rsidR="00F14D91">
        <w:t xml:space="preserve"> Farming Zone</w:t>
      </w:r>
      <w:r w:rsidR="002855C2">
        <w:t>. These areas are</w:t>
      </w:r>
      <w:r w:rsidRPr="00EC15CB">
        <w:t xml:space="preserve"> </w:t>
      </w:r>
      <w:r w:rsidR="00CE5C30" w:rsidRPr="00EC15CB">
        <w:t>shown</w:t>
      </w:r>
      <w:r w:rsidR="00CE5C30">
        <w:t xml:space="preserve"> in</w:t>
      </w:r>
      <w:r>
        <w:t xml:space="preserve"> </w:t>
      </w:r>
      <w:r w:rsidR="00EC15CB">
        <w:t>Figur</w:t>
      </w:r>
      <w:r w:rsidR="00853348">
        <w:t>es</w:t>
      </w:r>
      <w:r w:rsidR="00C138E4">
        <w:t xml:space="preserve"> 1</w:t>
      </w:r>
      <w:r w:rsidR="005E68D3">
        <w:t>9</w:t>
      </w:r>
      <w:r w:rsidR="00C138E4">
        <w:t xml:space="preserve"> and </w:t>
      </w:r>
      <w:r w:rsidR="005E68D3">
        <w:t>20</w:t>
      </w:r>
      <w:r w:rsidR="002855C2">
        <w:t xml:space="preserve"> and </w:t>
      </w:r>
      <w:r w:rsidR="00F14D91">
        <w:t>a</w:t>
      </w:r>
      <w:r w:rsidR="00F14D91" w:rsidRPr="00F65CD0">
        <w:t xml:space="preserve">re considered </w:t>
      </w:r>
      <w:r w:rsidR="00F14D91">
        <w:t>high value for the following reasons</w:t>
      </w:r>
      <w:r w:rsidR="00F14D91" w:rsidRPr="00F65CD0">
        <w:t xml:space="preserve">: </w:t>
      </w:r>
    </w:p>
    <w:p w14:paraId="768B0A14" w14:textId="77777777" w:rsidR="00F14D91" w:rsidRDefault="00F14D91" w:rsidP="00195A41">
      <w:pPr>
        <w:pStyle w:val="Paragraphtext"/>
        <w:numPr>
          <w:ilvl w:val="0"/>
          <w:numId w:val="14"/>
        </w:numPr>
      </w:pPr>
      <w:r>
        <w:t>They support significant large stands of intact remnant native vegetation</w:t>
      </w:r>
    </w:p>
    <w:p w14:paraId="4F0E9DB9" w14:textId="736A9C0B" w:rsidR="00F14D91" w:rsidRPr="00F65CD0" w:rsidRDefault="00F14D91" w:rsidP="00195A41">
      <w:pPr>
        <w:pStyle w:val="Paragraphtext"/>
        <w:numPr>
          <w:ilvl w:val="0"/>
          <w:numId w:val="18"/>
        </w:numPr>
      </w:pPr>
      <w:r>
        <w:t xml:space="preserve">The native </w:t>
      </w:r>
      <w:r w:rsidRPr="00F65CD0">
        <w:t xml:space="preserve">vegetation </w:t>
      </w:r>
      <w:r>
        <w:t>performs an important biodiversity function supporting landscape connectivity</w:t>
      </w:r>
      <w:r w:rsidRPr="00F65CD0">
        <w:t xml:space="preserve"> </w:t>
      </w:r>
    </w:p>
    <w:p w14:paraId="144E5BFB" w14:textId="77777777" w:rsidR="00F14D91" w:rsidRDefault="00F14D91" w:rsidP="00195A41">
      <w:pPr>
        <w:pStyle w:val="Paragraphtext"/>
        <w:numPr>
          <w:ilvl w:val="0"/>
          <w:numId w:val="18"/>
        </w:numPr>
      </w:pPr>
      <w:r>
        <w:t>The areas support r</w:t>
      </w:r>
      <w:r w:rsidRPr="00F65CD0">
        <w:t xml:space="preserve">are or threatened species or </w:t>
      </w:r>
      <w:r>
        <w:t xml:space="preserve">vegetation </w:t>
      </w:r>
      <w:r w:rsidRPr="00F65CD0">
        <w:t>communities</w:t>
      </w:r>
    </w:p>
    <w:p w14:paraId="1D2B7458" w14:textId="77777777" w:rsidR="00F14D91" w:rsidRDefault="00F14D91" w:rsidP="00195A41">
      <w:pPr>
        <w:pStyle w:val="Paragraphtext"/>
        <w:numPr>
          <w:ilvl w:val="0"/>
          <w:numId w:val="18"/>
        </w:numPr>
      </w:pPr>
      <w:r>
        <w:t>Most areas adjoin public reserves and / or large patches of intact remnant native vegetation</w:t>
      </w:r>
    </w:p>
    <w:p w14:paraId="271B0460" w14:textId="7E45B4AE" w:rsidR="00F14D91" w:rsidRDefault="00CB7DA0" w:rsidP="002855C2">
      <w:pPr>
        <w:pStyle w:val="Paragraphtext"/>
        <w:rPr>
          <w:noProof/>
          <w:lang w:eastAsia="en-AU"/>
        </w:rPr>
      </w:pPr>
      <w:r>
        <w:t>Much of the</w:t>
      </w:r>
      <w:r w:rsidR="00C138E4">
        <w:t xml:space="preserve"> land shown in </w:t>
      </w:r>
      <w:r w:rsidR="005E68D3">
        <w:fldChar w:fldCharType="begin"/>
      </w:r>
      <w:r w:rsidR="005E68D3">
        <w:instrText xml:space="preserve"> REF _Ref530662832 \h </w:instrText>
      </w:r>
      <w:r w:rsidR="005E68D3">
        <w:fldChar w:fldCharType="separate"/>
      </w:r>
      <w:r w:rsidR="001A133B" w:rsidRPr="00014033">
        <w:t xml:space="preserve">Figure </w:t>
      </w:r>
      <w:r w:rsidR="001A133B">
        <w:rPr>
          <w:noProof/>
        </w:rPr>
        <w:t>20</w:t>
      </w:r>
      <w:r w:rsidR="005E68D3">
        <w:fldChar w:fldCharType="end"/>
      </w:r>
      <w:r w:rsidR="005E68D3">
        <w:t xml:space="preserve"> </w:t>
      </w:r>
      <w:r>
        <w:t>contains intact, dense native vegetation where</w:t>
      </w:r>
      <w:r w:rsidR="002855C2">
        <w:t xml:space="preserve"> t</w:t>
      </w:r>
      <w:r w:rsidR="00F14D91">
        <w:t xml:space="preserve">raditional </w:t>
      </w:r>
      <w:r>
        <w:t>grazing</w:t>
      </w:r>
      <w:r w:rsidR="00F14D91">
        <w:t xml:space="preserve"> would not be possible without loss of biodiversity assets through large scale clearing</w:t>
      </w:r>
      <w:r w:rsidR="002855C2">
        <w:t>.</w:t>
      </w:r>
    </w:p>
    <w:p w14:paraId="40102865" w14:textId="77777777" w:rsidR="00327F3A" w:rsidRDefault="00AC2E39" w:rsidP="00AC2E39">
      <w:pPr>
        <w:pStyle w:val="Paragraphtext"/>
      </w:pPr>
      <w:r w:rsidRPr="00573C82">
        <w:t xml:space="preserve">The appropriateness of the current zoning of the land will be considered in the Council’s Farm Zone Strategy. </w:t>
      </w:r>
    </w:p>
    <w:p w14:paraId="7CC4EAA1" w14:textId="56CB73FE" w:rsidR="00AC2E39" w:rsidRPr="00B70887" w:rsidRDefault="00AC2E39" w:rsidP="00AC2E39">
      <w:pPr>
        <w:pStyle w:val="Paragraphtext"/>
      </w:pPr>
      <w:r w:rsidRPr="00B70887">
        <w:t>When considering the appropriate zone, it is recommended that the following matters should be considered in order to protect the conservation values of these sites:</w:t>
      </w:r>
    </w:p>
    <w:p w14:paraId="296A1B5A" w14:textId="77777777" w:rsidR="00AC2E39" w:rsidRPr="00B70887" w:rsidRDefault="00AC2E39" w:rsidP="00AC2E39">
      <w:pPr>
        <w:pStyle w:val="Paragraphtext"/>
        <w:numPr>
          <w:ilvl w:val="0"/>
          <w:numId w:val="21"/>
        </w:numPr>
      </w:pPr>
      <w:r w:rsidRPr="00B70887">
        <w:t>Does the zone enable grazing uses to be assessed through the planning permit application process?</w:t>
      </w:r>
    </w:p>
    <w:p w14:paraId="66A815A6" w14:textId="77777777" w:rsidR="00AC2E39" w:rsidRPr="00B70887" w:rsidRDefault="00AC2E39" w:rsidP="00AC2E39">
      <w:pPr>
        <w:pStyle w:val="Paragraphtext"/>
        <w:numPr>
          <w:ilvl w:val="0"/>
          <w:numId w:val="21"/>
        </w:numPr>
      </w:pPr>
      <w:r w:rsidRPr="00B70887">
        <w:t>Does the zone enable grazing to be limited to suitable locations?</w:t>
      </w:r>
    </w:p>
    <w:p w14:paraId="595365DB" w14:textId="77777777" w:rsidR="00AC2E39" w:rsidRPr="00B70887" w:rsidRDefault="00AC2E39" w:rsidP="00AC2E39">
      <w:pPr>
        <w:pStyle w:val="Paragraphtext"/>
        <w:numPr>
          <w:ilvl w:val="0"/>
          <w:numId w:val="21"/>
        </w:numPr>
      </w:pPr>
      <w:r w:rsidRPr="00B70887">
        <w:t xml:space="preserve">Does the zone ensure </w:t>
      </w:r>
      <w:r w:rsidRPr="00B70887">
        <w:rPr>
          <w:i/>
        </w:rPr>
        <w:t>all loss</w:t>
      </w:r>
      <w:r w:rsidRPr="00B70887">
        <w:t xml:space="preserve"> of native vegetation, including loss associated with farming activities, is assessed through the planning permit application process?</w:t>
      </w:r>
    </w:p>
    <w:p w14:paraId="6F77799E" w14:textId="77777777" w:rsidR="00AC2E39" w:rsidRPr="00B70887" w:rsidRDefault="00AC2E39" w:rsidP="00AC2E39">
      <w:pPr>
        <w:pStyle w:val="Paragraphtext"/>
        <w:numPr>
          <w:ilvl w:val="0"/>
          <w:numId w:val="21"/>
        </w:numPr>
      </w:pPr>
      <w:r w:rsidRPr="00B70887">
        <w:t xml:space="preserve">Does the zone ensure permitted loss of native vegetation is offset, facilitating achievement of a “no net loss” in biodiversity in accordance with State Government planning policy and </w:t>
      </w:r>
      <w:r w:rsidRPr="00B70887">
        <w:rPr>
          <w:i/>
        </w:rPr>
        <w:t>Protecting Victoria’s Environment – Biodiversity 2037?</w:t>
      </w:r>
    </w:p>
    <w:p w14:paraId="5581944A" w14:textId="04AA9F1D" w:rsidR="00AC2E39" w:rsidRPr="00B70887" w:rsidRDefault="00AC2E39" w:rsidP="00AC2E39">
      <w:pPr>
        <w:pStyle w:val="Paragraphtext"/>
        <w:numPr>
          <w:ilvl w:val="0"/>
          <w:numId w:val="21"/>
        </w:numPr>
      </w:pPr>
      <w:r w:rsidRPr="00B70887">
        <w:t>Does the zone enable Council to require the preparation of a Land Management Plan as required to help guide sustainable land management and conservation outcomes on the site?</w:t>
      </w:r>
    </w:p>
    <w:p w14:paraId="6722B851" w14:textId="26B2B882" w:rsidR="00AC2E39" w:rsidRPr="00B6279A" w:rsidRDefault="00AC2E39" w:rsidP="00AC2E39">
      <w:pPr>
        <w:rPr>
          <w:rFonts w:ascii="Arial" w:hAnsi="Arial" w:cs="Arial"/>
          <w:color w:val="4A4B4C"/>
          <w:spacing w:val="-2"/>
          <w:sz w:val="22"/>
          <w:szCs w:val="22"/>
        </w:rPr>
      </w:pPr>
      <w:r w:rsidRPr="00B70887">
        <w:rPr>
          <w:rFonts w:ascii="Arial" w:hAnsi="Arial" w:cs="Arial"/>
          <w:color w:val="4A4B4C"/>
          <w:spacing w:val="-2"/>
          <w:sz w:val="22"/>
          <w:szCs w:val="22"/>
        </w:rPr>
        <w:t>Should any zone changes occur, this will only affect new uses and works proposed after any change in zone comes into effect. All existing uses which are currently occurring lawfully will be able to continue.</w:t>
      </w:r>
    </w:p>
    <w:p w14:paraId="7768477A" w14:textId="5E2CFA0A" w:rsidR="00F14D91" w:rsidRPr="00F65CD0" w:rsidRDefault="00C138E4" w:rsidP="00F14D91">
      <w:pPr>
        <w:pStyle w:val="Paragraphtext"/>
      </w:pPr>
      <w:r>
        <w:rPr>
          <w:noProof/>
          <w:lang w:eastAsia="en-AU"/>
        </w:rPr>
        <mc:AlternateContent>
          <mc:Choice Requires="wps">
            <w:drawing>
              <wp:anchor distT="0" distB="0" distL="114300" distR="114300" simplePos="0" relativeHeight="251887616" behindDoc="1" locked="0" layoutInCell="1" allowOverlap="1" wp14:anchorId="589F1D42" wp14:editId="56C8811C">
                <wp:simplePos x="0" y="0"/>
                <wp:positionH relativeFrom="page">
                  <wp:posOffset>749300</wp:posOffset>
                </wp:positionH>
                <wp:positionV relativeFrom="paragraph">
                  <wp:posOffset>2139315</wp:posOffset>
                </wp:positionV>
                <wp:extent cx="5800725" cy="635"/>
                <wp:effectExtent l="0" t="0" r="9525" b="5715"/>
                <wp:wrapTight wrapText="bothSides">
                  <wp:wrapPolygon edited="0">
                    <wp:start x="0" y="0"/>
                    <wp:lineTo x="0" y="20496"/>
                    <wp:lineTo x="21565" y="20496"/>
                    <wp:lineTo x="21565" y="0"/>
                    <wp:lineTo x="0" y="0"/>
                  </wp:wrapPolygon>
                </wp:wrapTight>
                <wp:docPr id="117" name="Text Box 117"/>
                <wp:cNvGraphicFramePr/>
                <a:graphic xmlns:a="http://schemas.openxmlformats.org/drawingml/2006/main">
                  <a:graphicData uri="http://schemas.microsoft.com/office/word/2010/wordprocessingShape">
                    <wps:wsp>
                      <wps:cNvSpPr txBox="1"/>
                      <wps:spPr>
                        <a:xfrm>
                          <a:off x="0" y="0"/>
                          <a:ext cx="5800725" cy="635"/>
                        </a:xfrm>
                        <a:prstGeom prst="rect">
                          <a:avLst/>
                        </a:prstGeom>
                        <a:solidFill>
                          <a:prstClr val="white"/>
                        </a:solidFill>
                        <a:ln>
                          <a:noFill/>
                        </a:ln>
                        <a:effectLst/>
                      </wps:spPr>
                      <wps:txbx>
                        <w:txbxContent>
                          <w:p w14:paraId="1A67F721" w14:textId="1ED33E29" w:rsidR="001A133B" w:rsidRPr="00B43C9A" w:rsidRDefault="001A133B" w:rsidP="00014033">
                            <w:pPr>
                              <w:pStyle w:val="Caption"/>
                            </w:pPr>
                            <w:r w:rsidRPr="00014033">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r w:rsidRPr="00014033">
                              <w:t>: Current Farming Zone Land - Kitchenhams Road</w:t>
                            </w:r>
                            <w:r w:rsidRPr="00DD1BFD">
                              <w:t>, Benloch on left, Salisbury Road, Lauriston on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9F1D42" id="Text Box 117" o:spid="_x0000_s1054" type="#_x0000_t202" style="position:absolute;margin-left:59pt;margin-top:168.45pt;width:456.75pt;height:.05pt;z-index:-251428864;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" stroked="f">
                <v:textbox style="mso-fit-shape-to-text:t" inset="0,0,0,0">
                  <w:txbxContent>
                    <w:p w14:paraId="1A67F721" w14:textId="1ED33E29" w:rsidR="001A133B" w:rsidRPr="00B43C9A" w:rsidRDefault="001A133B" w:rsidP="00014033">
                      <w:pPr>
                        <w:pStyle w:val="Caption"/>
                      </w:pPr>
                      <w:r w:rsidRPr="00014033">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r w:rsidRPr="00014033">
                        <w:t>: Current Farming Zone Land - Kitchenhams Road</w:t>
                      </w:r>
                      <w:r w:rsidRPr="00DD1BFD">
                        <w:t>, Benloch on left, Salisbury Road, Lauriston on right.</w:t>
                      </w:r>
                    </w:p>
                  </w:txbxContent>
                </v:textbox>
                <w10:wrap type="tight" anchorx="page"/>
              </v:shape>
            </w:pict>
          </mc:Fallback>
        </mc:AlternateContent>
      </w:r>
      <w:r>
        <w:rPr>
          <w:b/>
          <w:noProof/>
          <w:lang w:eastAsia="en-AU"/>
        </w:rPr>
        <w:drawing>
          <wp:anchor distT="0" distB="0" distL="114300" distR="114300" simplePos="0" relativeHeight="251782144" behindDoc="1" locked="0" layoutInCell="1" allowOverlap="1" wp14:anchorId="11C29D44" wp14:editId="31DD90E5">
            <wp:simplePos x="0" y="0"/>
            <wp:positionH relativeFrom="margin">
              <wp:align>right</wp:align>
            </wp:positionH>
            <wp:positionV relativeFrom="margin">
              <wp:posOffset>6372225</wp:posOffset>
            </wp:positionV>
            <wp:extent cx="3064510" cy="1722755"/>
            <wp:effectExtent l="0" t="0" r="254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0180605_150058.jpg"/>
                    <pic:cNvPicPr/>
                  </pic:nvPicPr>
                  <pic:blipFill>
                    <a:blip r:embed="rId69" cstate="screen">
                      <a:extLst>
                        <a:ext uri="{28A0092B-C50C-407E-A947-70E740481C1C}">
                          <a14:useLocalDpi xmlns:a14="http://schemas.microsoft.com/office/drawing/2010/main"/>
                        </a:ext>
                      </a:extLst>
                    </a:blip>
                    <a:stretch>
                      <a:fillRect/>
                    </a:stretch>
                  </pic:blipFill>
                  <pic:spPr>
                    <a:xfrm>
                      <a:off x="0" y="0"/>
                      <a:ext cx="3064510" cy="1722755"/>
                    </a:xfrm>
                    <a:prstGeom prst="rect">
                      <a:avLst/>
                    </a:prstGeom>
                  </pic:spPr>
                </pic:pic>
              </a:graphicData>
            </a:graphic>
            <wp14:sizeRelH relativeFrom="page">
              <wp14:pctWidth>0</wp14:pctWidth>
            </wp14:sizeRelH>
            <wp14:sizeRelV relativeFrom="page">
              <wp14:pctHeight>0</wp14:pctHeight>
            </wp14:sizeRelV>
          </wp:anchor>
        </w:drawing>
      </w:r>
      <w:r>
        <w:rPr>
          <w:b/>
          <w:noProof/>
          <w:lang w:eastAsia="en-AU"/>
        </w:rPr>
        <w:drawing>
          <wp:anchor distT="0" distB="0" distL="114300" distR="114300" simplePos="0" relativeHeight="251781120" behindDoc="1" locked="0" layoutInCell="1" allowOverlap="1" wp14:anchorId="785546DE" wp14:editId="52A29664">
            <wp:simplePos x="0" y="0"/>
            <wp:positionH relativeFrom="margin">
              <wp:align>left</wp:align>
            </wp:positionH>
            <wp:positionV relativeFrom="margin">
              <wp:posOffset>6383655</wp:posOffset>
            </wp:positionV>
            <wp:extent cx="3041650" cy="1710690"/>
            <wp:effectExtent l="0" t="0" r="6350" b="3810"/>
            <wp:wrapTight wrapText="bothSides">
              <wp:wrapPolygon edited="0">
                <wp:start x="0" y="0"/>
                <wp:lineTo x="0" y="21408"/>
                <wp:lineTo x="21510" y="21408"/>
                <wp:lineTo x="21510"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0180605_133312.jpg"/>
                    <pic:cNvPicPr/>
                  </pic:nvPicPr>
                  <pic:blipFill>
                    <a:blip r:embed="rId70" cstate="screen">
                      <a:extLst>
                        <a:ext uri="{28A0092B-C50C-407E-A947-70E740481C1C}">
                          <a14:useLocalDpi xmlns:a14="http://schemas.microsoft.com/office/drawing/2010/main"/>
                        </a:ext>
                      </a:extLst>
                    </a:blip>
                    <a:stretch>
                      <a:fillRect/>
                    </a:stretch>
                  </pic:blipFill>
                  <pic:spPr>
                    <a:xfrm>
                      <a:off x="0" y="0"/>
                      <a:ext cx="3041650" cy="1710690"/>
                    </a:xfrm>
                    <a:prstGeom prst="rect">
                      <a:avLst/>
                    </a:prstGeom>
                  </pic:spPr>
                </pic:pic>
              </a:graphicData>
            </a:graphic>
            <wp14:sizeRelH relativeFrom="page">
              <wp14:pctWidth>0</wp14:pctWidth>
            </wp14:sizeRelH>
            <wp14:sizeRelV relativeFrom="page">
              <wp14:pctHeight>0</wp14:pctHeight>
            </wp14:sizeRelV>
          </wp:anchor>
        </w:drawing>
      </w:r>
    </w:p>
    <w:p w14:paraId="7DA26857" w14:textId="3D33654E" w:rsidR="00F14D91" w:rsidRDefault="00422F28" w:rsidP="004C51E8">
      <w:pPr>
        <w:pStyle w:val="Paragraphtext"/>
      </w:pPr>
      <w:r>
        <w:rPr>
          <w:noProof/>
          <w:lang w:eastAsia="en-AU"/>
        </w:rPr>
        <w:lastRenderedPageBreak/>
        <w:drawing>
          <wp:anchor distT="0" distB="0" distL="114300" distR="114300" simplePos="0" relativeHeight="251652088" behindDoc="1" locked="0" layoutInCell="1" allowOverlap="1" wp14:anchorId="68F821CC" wp14:editId="6F48DAD5">
            <wp:simplePos x="0" y="0"/>
            <wp:positionH relativeFrom="page">
              <wp:posOffset>780415</wp:posOffset>
            </wp:positionH>
            <wp:positionV relativeFrom="paragraph">
              <wp:posOffset>58420</wp:posOffset>
            </wp:positionV>
            <wp:extent cx="6086475" cy="6925945"/>
            <wp:effectExtent l="0" t="0" r="9525" b="8255"/>
            <wp:wrapTight wrapText="bothSides">
              <wp:wrapPolygon edited="0">
                <wp:start x="0" y="0"/>
                <wp:lineTo x="0" y="21566"/>
                <wp:lineTo x="21566" y="21566"/>
                <wp:lineTo x="21566" y="0"/>
                <wp:lineTo x="0" y="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farm zone investigation areas.jpg"/>
                    <pic:cNvPicPr/>
                  </pic:nvPicPr>
                  <pic:blipFill rotWithShape="1">
                    <a:blip r:embed="rId71" cstate="screen">
                      <a:extLst>
                        <a:ext uri="{28A0092B-C50C-407E-A947-70E740481C1C}">
                          <a14:useLocalDpi xmlns:a14="http://schemas.microsoft.com/office/drawing/2010/main"/>
                        </a:ext>
                      </a:extLst>
                    </a:blip>
                    <a:srcRect/>
                    <a:stretch/>
                  </pic:blipFill>
                  <pic:spPr bwMode="auto">
                    <a:xfrm>
                      <a:off x="0" y="0"/>
                      <a:ext cx="6086475" cy="6925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3348">
        <w:rPr>
          <w:noProof/>
          <w:lang w:eastAsia="en-AU"/>
        </w:rPr>
        <mc:AlternateContent>
          <mc:Choice Requires="wps">
            <w:drawing>
              <wp:anchor distT="0" distB="0" distL="114300" distR="114300" simplePos="0" relativeHeight="251784192" behindDoc="1" locked="0" layoutInCell="1" allowOverlap="1" wp14:anchorId="62B3E747" wp14:editId="77C23BB2">
                <wp:simplePos x="0" y="0"/>
                <wp:positionH relativeFrom="margin">
                  <wp:posOffset>99060</wp:posOffset>
                </wp:positionH>
                <wp:positionV relativeFrom="paragraph">
                  <wp:posOffset>7031355</wp:posOffset>
                </wp:positionV>
                <wp:extent cx="6203315" cy="180975"/>
                <wp:effectExtent l="0" t="0" r="6985" b="9525"/>
                <wp:wrapTight wrapText="bothSides">
                  <wp:wrapPolygon edited="0">
                    <wp:start x="0" y="0"/>
                    <wp:lineTo x="0" y="20463"/>
                    <wp:lineTo x="21558" y="20463"/>
                    <wp:lineTo x="21558" y="0"/>
                    <wp:lineTo x="0" y="0"/>
                  </wp:wrapPolygon>
                </wp:wrapTight>
                <wp:docPr id="72" name="Text Box 72"/>
                <wp:cNvGraphicFramePr/>
                <a:graphic xmlns:a="http://schemas.openxmlformats.org/drawingml/2006/main">
                  <a:graphicData uri="http://schemas.microsoft.com/office/word/2010/wordprocessingShape">
                    <wps:wsp>
                      <wps:cNvSpPr txBox="1"/>
                      <wps:spPr>
                        <a:xfrm>
                          <a:off x="0" y="0"/>
                          <a:ext cx="6203315" cy="180975"/>
                        </a:xfrm>
                        <a:prstGeom prst="rect">
                          <a:avLst/>
                        </a:prstGeom>
                        <a:solidFill>
                          <a:prstClr val="white"/>
                        </a:solidFill>
                        <a:ln>
                          <a:noFill/>
                        </a:ln>
                        <a:effectLst/>
                      </wps:spPr>
                      <wps:txbx>
                        <w:txbxContent>
                          <w:p w14:paraId="68EC329A" w14:textId="29046F75" w:rsidR="001A133B" w:rsidRPr="00B43C9A" w:rsidRDefault="001A133B" w:rsidP="00014033">
                            <w:pPr>
                              <w:pStyle w:val="Caption"/>
                            </w:pPr>
                            <w:bookmarkStart w:id="41" w:name="_Ref530662832"/>
                            <w:r w:rsidRPr="00014033">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41"/>
                            <w:r w:rsidRPr="00014033">
                              <w:t>: Proposed areas for Farming Zone investigation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3E747" id="Text Box 72" o:spid="_x0000_s1055" type="#_x0000_t202" style="position:absolute;margin-left:7.8pt;margin-top:553.65pt;width:488.45pt;height:14.25pt;z-index:-251532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" stroked="f">
                <v:textbox inset="0,0,0,0">
                  <w:txbxContent>
                    <w:p w14:paraId="68EC329A" w14:textId="29046F75" w:rsidR="001A133B" w:rsidRPr="00B43C9A" w:rsidRDefault="001A133B" w:rsidP="00014033">
                      <w:pPr>
                        <w:pStyle w:val="Caption"/>
                      </w:pPr>
                      <w:bookmarkStart w:id="54" w:name="_Ref530662832"/>
                      <w:r w:rsidRPr="00014033">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54"/>
                      <w:r w:rsidRPr="00014033">
                        <w:t>: Proposed areas for Farming Zone investigation</w:t>
                      </w:r>
                    </w:p>
                  </w:txbxContent>
                </v:textbox>
                <w10:wrap type="tight" anchorx="margin"/>
              </v:shape>
            </w:pict>
          </mc:Fallback>
        </mc:AlternateContent>
      </w:r>
      <w:r w:rsidR="00F14D91">
        <w:t xml:space="preserve">   </w:t>
      </w:r>
    </w:p>
    <w:p w14:paraId="1E881E51" w14:textId="27A5677D" w:rsidR="00CE5C30" w:rsidRDefault="00CE5C30">
      <w:pPr>
        <w:rPr>
          <w:rFonts w:ascii="Arial" w:hAnsi="Arial" w:cs="Arial"/>
          <w:i/>
          <w:color w:val="4A4B4C"/>
          <w:spacing w:val="-2"/>
          <w:sz w:val="22"/>
          <w:szCs w:val="22"/>
        </w:rPr>
      </w:pPr>
    </w:p>
    <w:p w14:paraId="63EFCFE5" w14:textId="77777777" w:rsidR="00C138E4" w:rsidRDefault="00C138E4">
      <w:pPr>
        <w:rPr>
          <w:rFonts w:ascii="Arial" w:hAnsi="Arial" w:cs="Arial"/>
          <w:b/>
          <w:i/>
          <w:color w:val="4A4B4C"/>
          <w:spacing w:val="-2"/>
          <w:sz w:val="22"/>
          <w:szCs w:val="22"/>
        </w:rPr>
      </w:pPr>
      <w:r>
        <w:rPr>
          <w:b/>
          <w:i/>
        </w:rPr>
        <w:br w:type="page"/>
      </w:r>
    </w:p>
    <w:p w14:paraId="619D7C5B" w14:textId="650DF7FF" w:rsidR="00F4748E" w:rsidRPr="00D60750" w:rsidRDefault="00F4748E" w:rsidP="00F4748E">
      <w:pPr>
        <w:pStyle w:val="Paragraphtext"/>
        <w:rPr>
          <w:b/>
          <w:i/>
        </w:rPr>
      </w:pPr>
      <w:r w:rsidRPr="00D60750">
        <w:rPr>
          <w:b/>
          <w:i/>
        </w:rPr>
        <w:lastRenderedPageBreak/>
        <w:t xml:space="preserve">Bushland Reserves </w:t>
      </w:r>
    </w:p>
    <w:p w14:paraId="0A84799F" w14:textId="14878D34" w:rsidR="00D66E38" w:rsidRDefault="007E5290" w:rsidP="00F4748E">
      <w:pPr>
        <w:pStyle w:val="Paragraphtext"/>
      </w:pPr>
      <w:r>
        <w:t xml:space="preserve">DELWP’s </w:t>
      </w:r>
      <w:r>
        <w:rPr>
          <w:i/>
        </w:rPr>
        <w:t>Planning for Biodiversity, December 2017</w:t>
      </w:r>
      <w:r>
        <w:t xml:space="preserve"> guidance note advises that reserves established for conservation purposes should be zoned PCRZ.</w:t>
      </w:r>
      <w:r w:rsidR="00DC566D">
        <w:t xml:space="preserve"> As such, it is recommended that most Council managed bushland and conservation reserves be zoned PCRZ. In some cases application of Vegetation Protection or Environmental Significance Overlays may be appropriate as well</w:t>
      </w:r>
      <w:r w:rsidR="00443A3F">
        <w:t xml:space="preserve"> to identify and ensure protection for specific threatened species or communities, or to </w:t>
      </w:r>
      <w:r w:rsidR="00492D4C">
        <w:t xml:space="preserve">recognise the contribution the </w:t>
      </w:r>
      <w:r w:rsidR="00443A3F">
        <w:t>site</w:t>
      </w:r>
      <w:r w:rsidR="00492D4C">
        <w:t xml:space="preserve"> makes to</w:t>
      </w:r>
      <w:r w:rsidR="00443A3F">
        <w:t xml:space="preserve"> an existing or proposed biolink</w:t>
      </w:r>
      <w:r w:rsidR="00DC566D">
        <w:t>.</w:t>
      </w:r>
    </w:p>
    <w:p w14:paraId="5CE0AC82" w14:textId="33D92139" w:rsidR="004E4DC5" w:rsidRDefault="0092574E" w:rsidP="009B0D31">
      <w:pPr>
        <w:pStyle w:val="Paragraphtext"/>
      </w:pPr>
      <w:r>
        <w:fldChar w:fldCharType="begin"/>
      </w:r>
      <w:r>
        <w:instrText xml:space="preserve"> REF _Ref530662203 \h </w:instrText>
      </w:r>
      <w:r>
        <w:fldChar w:fldCharType="separate"/>
      </w:r>
      <w:r w:rsidR="001A133B">
        <w:t xml:space="preserve">Table </w:t>
      </w:r>
      <w:r w:rsidR="001A133B">
        <w:rPr>
          <w:noProof/>
        </w:rPr>
        <w:t>12</w:t>
      </w:r>
      <w:r>
        <w:fldChar w:fldCharType="end"/>
      </w:r>
      <w:r>
        <w:t xml:space="preserve"> </w:t>
      </w:r>
      <w:r w:rsidR="007E5290" w:rsidRPr="009B0D31">
        <w:t>provides</w:t>
      </w:r>
      <w:r w:rsidR="007E5290">
        <w:t xml:space="preserve"> an overview of the planning zones and overlays applicable to Council managed bushland reserves</w:t>
      </w:r>
      <w:r w:rsidR="00DC566D">
        <w:t xml:space="preserve"> and</w:t>
      </w:r>
      <w:r w:rsidR="00706037">
        <w:t xml:space="preserve"> outlines some</w:t>
      </w:r>
      <w:r w:rsidR="00DC566D">
        <w:t xml:space="preserve"> recommended changes</w:t>
      </w:r>
      <w:r w:rsidR="00046FFF">
        <w:t>.</w:t>
      </w:r>
      <w:r w:rsidR="009B0D31">
        <w:t xml:space="preserve"> These change</w:t>
      </w:r>
      <w:r w:rsidR="00931697">
        <w:t>s</w:t>
      </w:r>
      <w:r w:rsidR="009B0D31">
        <w:t xml:space="preserve"> will not impact on the current uses o</w:t>
      </w:r>
      <w:r w:rsidR="00706037">
        <w:t xml:space="preserve">f the reserves. In both zones uses conducted by or on behalf of the public land manager do not require planning permission. Uses conducted by other individuals or organisations either require planning approval or are prohibited. </w:t>
      </w:r>
    </w:p>
    <w:p w14:paraId="2E0347DD" w14:textId="22145BFD" w:rsidR="009B0D31" w:rsidRDefault="009B0D31" w:rsidP="009B0D31">
      <w:pPr>
        <w:pStyle w:val="Caption"/>
        <w:keepNext/>
      </w:pPr>
      <w:bookmarkStart w:id="42" w:name="_Ref530662203"/>
      <w:r>
        <w:t xml:space="preserve">Table </w:t>
      </w:r>
      <w:r w:rsidR="005E2413">
        <w:rPr>
          <w:noProof/>
        </w:rPr>
        <w:fldChar w:fldCharType="begin"/>
      </w:r>
      <w:r w:rsidR="005E2413">
        <w:rPr>
          <w:noProof/>
        </w:rPr>
        <w:instrText xml:space="preserve"> SEQ Table \* ARABIC </w:instrText>
      </w:r>
      <w:r w:rsidR="005E2413">
        <w:rPr>
          <w:noProof/>
        </w:rPr>
        <w:fldChar w:fldCharType="separate"/>
      </w:r>
      <w:r w:rsidR="001A133B">
        <w:rPr>
          <w:noProof/>
        </w:rPr>
        <w:t>12</w:t>
      </w:r>
      <w:r w:rsidR="005E2413">
        <w:rPr>
          <w:noProof/>
        </w:rPr>
        <w:fldChar w:fldCharType="end"/>
      </w:r>
      <w:bookmarkEnd w:id="42"/>
      <w:r>
        <w:t>: Zoning for Macedon Ranges Shire Bushland Reserves.</w:t>
      </w:r>
    </w:p>
    <w:tbl>
      <w:tblPr>
        <w:tblStyle w:val="GridTable4-Accent1"/>
        <w:tblW w:w="0" w:type="auto"/>
        <w:tblLook w:val="04A0" w:firstRow="1" w:lastRow="0" w:firstColumn="1" w:lastColumn="0" w:noHBand="0" w:noVBand="1"/>
      </w:tblPr>
      <w:tblGrid>
        <w:gridCol w:w="3257"/>
        <w:gridCol w:w="3257"/>
        <w:gridCol w:w="3257"/>
      </w:tblGrid>
      <w:tr w:rsidR="0023173F" w:rsidRPr="0023173F" w14:paraId="0C79DFC7" w14:textId="77777777" w:rsidTr="002B34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7" w:type="dxa"/>
          </w:tcPr>
          <w:p w14:paraId="613572F7" w14:textId="528AC15B" w:rsidR="0023173F" w:rsidRPr="002B3476" w:rsidRDefault="0023173F" w:rsidP="00F4748E">
            <w:pPr>
              <w:pStyle w:val="Paragraphtext"/>
            </w:pPr>
            <w:r w:rsidRPr="002B3476">
              <w:t>Reserve</w:t>
            </w:r>
          </w:p>
        </w:tc>
        <w:tc>
          <w:tcPr>
            <w:tcW w:w="3257" w:type="dxa"/>
          </w:tcPr>
          <w:p w14:paraId="5A884971" w14:textId="78449625" w:rsidR="0023173F" w:rsidRPr="002B3476" w:rsidRDefault="0023173F" w:rsidP="00F4748E">
            <w:pPr>
              <w:pStyle w:val="Paragraphtext"/>
              <w:cnfStyle w:val="100000000000" w:firstRow="1" w:lastRow="0" w:firstColumn="0" w:lastColumn="0" w:oddVBand="0" w:evenVBand="0" w:oddHBand="0" w:evenHBand="0" w:firstRowFirstColumn="0" w:firstRowLastColumn="0" w:lastRowFirstColumn="0" w:lastRowLastColumn="0"/>
            </w:pPr>
            <w:r w:rsidRPr="002B3476">
              <w:t>Current Zoning and Overlays</w:t>
            </w:r>
          </w:p>
        </w:tc>
        <w:tc>
          <w:tcPr>
            <w:tcW w:w="3257" w:type="dxa"/>
          </w:tcPr>
          <w:p w14:paraId="39765A7A" w14:textId="65E43AAB" w:rsidR="0023173F" w:rsidRPr="002B3476" w:rsidRDefault="0023173F" w:rsidP="00F4748E">
            <w:pPr>
              <w:pStyle w:val="Paragraphtext"/>
              <w:cnfStyle w:val="100000000000" w:firstRow="1" w:lastRow="0" w:firstColumn="0" w:lastColumn="0" w:oddVBand="0" w:evenVBand="0" w:oddHBand="0" w:evenHBand="0" w:firstRowFirstColumn="0" w:firstRowLastColumn="0" w:lastRowFirstColumn="0" w:lastRowLastColumn="0"/>
            </w:pPr>
            <w:r w:rsidRPr="002B3476">
              <w:t>Recommendation</w:t>
            </w:r>
          </w:p>
        </w:tc>
      </w:tr>
      <w:tr w:rsidR="0023173F" w14:paraId="49296971" w14:textId="77777777" w:rsidTr="002B34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7" w:type="dxa"/>
          </w:tcPr>
          <w:p w14:paraId="3A8A8686" w14:textId="7A40F0EA" w:rsidR="0023173F" w:rsidRDefault="0023173F" w:rsidP="00F4748E">
            <w:pPr>
              <w:pStyle w:val="Paragraphtext"/>
            </w:pPr>
            <w:r>
              <w:t>Hobbs Road</w:t>
            </w:r>
          </w:p>
        </w:tc>
        <w:tc>
          <w:tcPr>
            <w:tcW w:w="3257" w:type="dxa"/>
          </w:tcPr>
          <w:p w14:paraId="6F57831E" w14:textId="28673B5E" w:rsidR="0023173F" w:rsidRDefault="0023173F" w:rsidP="00F4748E">
            <w:pPr>
              <w:pStyle w:val="Paragraphtext"/>
              <w:cnfStyle w:val="000000100000" w:firstRow="0" w:lastRow="0" w:firstColumn="0" w:lastColumn="0" w:oddVBand="0" w:evenVBand="0" w:oddHBand="1" w:evenHBand="0" w:firstRowFirstColumn="0" w:firstRowLastColumn="0" w:lastRowFirstColumn="0" w:lastRowLastColumn="0"/>
            </w:pPr>
            <w:r w:rsidRPr="00EB6A1E">
              <w:rPr>
                <w:b/>
              </w:rPr>
              <w:t>PUZ6</w:t>
            </w:r>
            <w:r>
              <w:t>, ESO5, WMO, EAO</w:t>
            </w:r>
          </w:p>
        </w:tc>
        <w:tc>
          <w:tcPr>
            <w:tcW w:w="3257" w:type="dxa"/>
          </w:tcPr>
          <w:p w14:paraId="506E8F99" w14:textId="77777777" w:rsidR="00930057" w:rsidRDefault="00D66E38" w:rsidP="00F4748E">
            <w:pPr>
              <w:pStyle w:val="Paragraphtext"/>
              <w:cnfStyle w:val="000000100000" w:firstRow="0" w:lastRow="0" w:firstColumn="0" w:lastColumn="0" w:oddVBand="0" w:evenVBand="0" w:oddHBand="1" w:evenHBand="0" w:firstRowFirstColumn="0" w:firstRowLastColumn="0" w:lastRowFirstColumn="0" w:lastRowLastColumn="0"/>
            </w:pPr>
            <w:r>
              <w:t xml:space="preserve">Rezone to </w:t>
            </w:r>
            <w:r w:rsidR="00837BD8">
              <w:t>PCRZ</w:t>
            </w:r>
          </w:p>
          <w:p w14:paraId="0B4DF7D5" w14:textId="65D729D4" w:rsidR="00CA4421" w:rsidRDefault="00CA4421" w:rsidP="00F4748E">
            <w:pPr>
              <w:pStyle w:val="Paragraphtext"/>
              <w:cnfStyle w:val="000000100000" w:firstRow="0" w:lastRow="0" w:firstColumn="0" w:lastColumn="0" w:oddVBand="0" w:evenVBand="0" w:oddHBand="1" w:evenHBand="0" w:firstRowFirstColumn="0" w:firstRowLastColumn="0" w:lastRowFirstColumn="0" w:lastRowLastColumn="0"/>
            </w:pPr>
            <w:r>
              <w:t>Include in new VPO (Wombat-Pyrete Biolink)</w:t>
            </w:r>
          </w:p>
        </w:tc>
      </w:tr>
      <w:tr w:rsidR="00837BD8" w14:paraId="61AB0437" w14:textId="77777777" w:rsidTr="002B3476">
        <w:tc>
          <w:tcPr>
            <w:cnfStyle w:val="001000000000" w:firstRow="0" w:lastRow="0" w:firstColumn="1" w:lastColumn="0" w:oddVBand="0" w:evenVBand="0" w:oddHBand="0" w:evenHBand="0" w:firstRowFirstColumn="0" w:firstRowLastColumn="0" w:lastRowFirstColumn="0" w:lastRowLastColumn="0"/>
            <w:tcW w:w="3257" w:type="dxa"/>
          </w:tcPr>
          <w:p w14:paraId="6D89519D" w14:textId="331DB30E" w:rsidR="00837BD8" w:rsidRDefault="00837BD8" w:rsidP="00F4748E">
            <w:pPr>
              <w:pStyle w:val="Paragraphtext"/>
            </w:pPr>
            <w:r>
              <w:t>UL Daly Nature Reserve</w:t>
            </w:r>
          </w:p>
        </w:tc>
        <w:tc>
          <w:tcPr>
            <w:tcW w:w="3257" w:type="dxa"/>
          </w:tcPr>
          <w:p w14:paraId="480CD451" w14:textId="086A5506" w:rsidR="00837BD8" w:rsidRDefault="00850B57" w:rsidP="00F4748E">
            <w:pPr>
              <w:pStyle w:val="Paragraphtext"/>
              <w:cnfStyle w:val="000000000000" w:firstRow="0" w:lastRow="0" w:firstColumn="0" w:lastColumn="0" w:oddVBand="0" w:evenVBand="0" w:oddHBand="0" w:evenHBand="0" w:firstRowFirstColumn="0" w:firstRowLastColumn="0" w:lastRowFirstColumn="0" w:lastRowLastColumn="0"/>
            </w:pPr>
            <w:r w:rsidRPr="00EB6A1E">
              <w:rPr>
                <w:b/>
              </w:rPr>
              <w:t>PCRZ,</w:t>
            </w:r>
            <w:r>
              <w:t xml:space="preserve"> DCP02</w:t>
            </w:r>
          </w:p>
        </w:tc>
        <w:tc>
          <w:tcPr>
            <w:tcW w:w="3257" w:type="dxa"/>
          </w:tcPr>
          <w:p w14:paraId="2F3A1100" w14:textId="462F9E9D" w:rsidR="00837BD8" w:rsidRDefault="00D66E38" w:rsidP="00F4748E">
            <w:pPr>
              <w:pStyle w:val="Paragraphtext"/>
              <w:cnfStyle w:val="000000000000" w:firstRow="0" w:lastRow="0" w:firstColumn="0" w:lastColumn="0" w:oddVBand="0" w:evenVBand="0" w:oddHBand="0" w:evenHBand="0" w:firstRowFirstColumn="0" w:firstRowLastColumn="0" w:lastRowFirstColumn="0" w:lastRowLastColumn="0"/>
            </w:pPr>
            <w:r>
              <w:t>No change</w:t>
            </w:r>
          </w:p>
        </w:tc>
      </w:tr>
      <w:tr w:rsidR="0023173F" w14:paraId="11CCC43F" w14:textId="77777777" w:rsidTr="002B34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7" w:type="dxa"/>
          </w:tcPr>
          <w:p w14:paraId="54BEDD54" w14:textId="12333DAB" w:rsidR="0023173F" w:rsidRDefault="0023173F" w:rsidP="00F4748E">
            <w:pPr>
              <w:pStyle w:val="Paragraphtext"/>
            </w:pPr>
            <w:r>
              <w:t>Mount Gisborne Bushland Reserve</w:t>
            </w:r>
          </w:p>
        </w:tc>
        <w:tc>
          <w:tcPr>
            <w:tcW w:w="3257" w:type="dxa"/>
          </w:tcPr>
          <w:p w14:paraId="393DD215" w14:textId="190370D1" w:rsidR="0023173F" w:rsidRDefault="0023173F" w:rsidP="00F4748E">
            <w:pPr>
              <w:pStyle w:val="Paragraphtext"/>
              <w:cnfStyle w:val="000000100000" w:firstRow="0" w:lastRow="0" w:firstColumn="0" w:lastColumn="0" w:oddVBand="0" w:evenVBand="0" w:oddHBand="1" w:evenHBand="0" w:firstRowFirstColumn="0" w:firstRowLastColumn="0" w:lastRowFirstColumn="0" w:lastRowLastColumn="0"/>
            </w:pPr>
            <w:r w:rsidRPr="00EB6A1E">
              <w:rPr>
                <w:b/>
              </w:rPr>
              <w:t>PPRZ</w:t>
            </w:r>
            <w:r>
              <w:t>, SLO2</w:t>
            </w:r>
          </w:p>
        </w:tc>
        <w:tc>
          <w:tcPr>
            <w:tcW w:w="3257" w:type="dxa"/>
          </w:tcPr>
          <w:p w14:paraId="5C1546C6" w14:textId="77777777" w:rsidR="00930057" w:rsidRDefault="00D66E38" w:rsidP="00F4748E">
            <w:pPr>
              <w:pStyle w:val="Paragraphtext"/>
              <w:cnfStyle w:val="000000100000" w:firstRow="0" w:lastRow="0" w:firstColumn="0" w:lastColumn="0" w:oddVBand="0" w:evenVBand="0" w:oddHBand="1" w:evenHBand="0" w:firstRowFirstColumn="0" w:firstRowLastColumn="0" w:lastRowFirstColumn="0" w:lastRowLastColumn="0"/>
            </w:pPr>
            <w:r>
              <w:t xml:space="preserve">Rezone to </w:t>
            </w:r>
            <w:r w:rsidR="00837BD8">
              <w:t>PCRZ</w:t>
            </w:r>
          </w:p>
          <w:p w14:paraId="13B13F0E" w14:textId="102665A9" w:rsidR="00930057" w:rsidRDefault="00930057" w:rsidP="00F4748E">
            <w:pPr>
              <w:pStyle w:val="Paragraphtext"/>
              <w:cnfStyle w:val="000000100000" w:firstRow="0" w:lastRow="0" w:firstColumn="0" w:lastColumn="0" w:oddVBand="0" w:evenVBand="0" w:oddHBand="1" w:evenHBand="0" w:firstRowFirstColumn="0" w:firstRowLastColumn="0" w:lastRowFirstColumn="0" w:lastRowLastColumn="0"/>
            </w:pPr>
            <w:r>
              <w:t>Apply new VPO (Scoria Cone Woodland)</w:t>
            </w:r>
          </w:p>
        </w:tc>
      </w:tr>
      <w:tr w:rsidR="0023173F" w14:paraId="627DA4F9" w14:textId="77777777" w:rsidTr="002B3476">
        <w:tc>
          <w:tcPr>
            <w:cnfStyle w:val="001000000000" w:firstRow="0" w:lastRow="0" w:firstColumn="1" w:lastColumn="0" w:oddVBand="0" w:evenVBand="0" w:oddHBand="0" w:evenHBand="0" w:firstRowFirstColumn="0" w:firstRowLastColumn="0" w:lastRowFirstColumn="0" w:lastRowLastColumn="0"/>
            <w:tcW w:w="3257" w:type="dxa"/>
          </w:tcPr>
          <w:p w14:paraId="7791554A" w14:textId="652CD155" w:rsidR="0023173F" w:rsidRDefault="0023173F" w:rsidP="0023173F">
            <w:pPr>
              <w:pStyle w:val="Paragraphtext"/>
            </w:pPr>
            <w:r w:rsidRPr="001379EC">
              <w:t>Gisborne Ra</w:t>
            </w:r>
            <w:r>
              <w:t xml:space="preserve">cecourse Marshlands Reserve </w:t>
            </w:r>
          </w:p>
        </w:tc>
        <w:tc>
          <w:tcPr>
            <w:tcW w:w="3257" w:type="dxa"/>
          </w:tcPr>
          <w:p w14:paraId="1D81DEC3" w14:textId="52D185BD" w:rsidR="0023173F" w:rsidRDefault="0023173F" w:rsidP="0023173F">
            <w:pPr>
              <w:pStyle w:val="Paragraphtext"/>
              <w:cnfStyle w:val="000000000000" w:firstRow="0" w:lastRow="0" w:firstColumn="0" w:lastColumn="0" w:oddVBand="0" w:evenVBand="0" w:oddHBand="0" w:evenHBand="0" w:firstRowFirstColumn="0" w:firstRowLastColumn="0" w:lastRowFirstColumn="0" w:lastRowLastColumn="0"/>
            </w:pPr>
            <w:r w:rsidRPr="00EB6A1E">
              <w:rPr>
                <w:b/>
              </w:rPr>
              <w:t>PCRZ</w:t>
            </w:r>
            <w:r>
              <w:t>, DCPO2</w:t>
            </w:r>
          </w:p>
        </w:tc>
        <w:tc>
          <w:tcPr>
            <w:tcW w:w="3257" w:type="dxa"/>
          </w:tcPr>
          <w:p w14:paraId="1A4BA174" w14:textId="604B5DF8" w:rsidR="0023173F" w:rsidRDefault="00D66E38" w:rsidP="00930057">
            <w:pPr>
              <w:pStyle w:val="Paragraphtext"/>
              <w:cnfStyle w:val="000000000000" w:firstRow="0" w:lastRow="0" w:firstColumn="0" w:lastColumn="0" w:oddVBand="0" w:evenVBand="0" w:oddHBand="0" w:evenHBand="0" w:firstRowFirstColumn="0" w:firstRowLastColumn="0" w:lastRowFirstColumn="0" w:lastRowLastColumn="0"/>
            </w:pPr>
            <w:r>
              <w:t xml:space="preserve">Apply </w:t>
            </w:r>
            <w:r w:rsidR="00930057">
              <w:t xml:space="preserve">new </w:t>
            </w:r>
            <w:r w:rsidR="00453A57">
              <w:t xml:space="preserve">ESO </w:t>
            </w:r>
            <w:r w:rsidR="00837BD8">
              <w:t>(</w:t>
            </w:r>
            <w:r w:rsidR="00930057">
              <w:t>Plains Sedgy Wetland</w:t>
            </w:r>
            <w:r w:rsidR="00837BD8">
              <w:t>)</w:t>
            </w:r>
          </w:p>
        </w:tc>
      </w:tr>
      <w:tr w:rsidR="0023173F" w14:paraId="5984B118" w14:textId="77777777" w:rsidTr="002B34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7" w:type="dxa"/>
          </w:tcPr>
          <w:p w14:paraId="092EC964" w14:textId="0367872B" w:rsidR="0023173F" w:rsidRDefault="0023173F" w:rsidP="0023173F">
            <w:pPr>
              <w:pStyle w:val="Paragraphtext"/>
            </w:pPr>
            <w:r>
              <w:t xml:space="preserve">Magnet Hill </w:t>
            </w:r>
          </w:p>
        </w:tc>
        <w:tc>
          <w:tcPr>
            <w:tcW w:w="3257" w:type="dxa"/>
          </w:tcPr>
          <w:p w14:paraId="62F0A824" w14:textId="39BFA27D" w:rsidR="0023173F" w:rsidRDefault="00837BD8" w:rsidP="0023173F">
            <w:pPr>
              <w:pStyle w:val="Paragraphtext"/>
              <w:cnfStyle w:val="000000100000" w:firstRow="0" w:lastRow="0" w:firstColumn="0" w:lastColumn="0" w:oddVBand="0" w:evenVBand="0" w:oddHBand="1" w:evenHBand="0" w:firstRowFirstColumn="0" w:firstRowLastColumn="0" w:lastRowFirstColumn="0" w:lastRowLastColumn="0"/>
            </w:pPr>
            <w:r w:rsidRPr="00EB6A1E">
              <w:rPr>
                <w:b/>
              </w:rPr>
              <w:t>RLZ2</w:t>
            </w:r>
            <w:r>
              <w:t>, SLO2, DCPO2</w:t>
            </w:r>
          </w:p>
        </w:tc>
        <w:tc>
          <w:tcPr>
            <w:tcW w:w="3257" w:type="dxa"/>
          </w:tcPr>
          <w:p w14:paraId="456F4A5D" w14:textId="774E9CD0" w:rsidR="0023173F" w:rsidRDefault="00930057" w:rsidP="00D66E38">
            <w:pPr>
              <w:pStyle w:val="Paragraphtext"/>
              <w:cnfStyle w:val="000000100000" w:firstRow="0" w:lastRow="0" w:firstColumn="0" w:lastColumn="0" w:oddVBand="0" w:evenVBand="0" w:oddHBand="1" w:evenHBand="0" w:firstRowFirstColumn="0" w:firstRowLastColumn="0" w:lastRowFirstColumn="0" w:lastRowLastColumn="0"/>
            </w:pPr>
            <w:r>
              <w:t>Rezone to PCRZ</w:t>
            </w:r>
          </w:p>
        </w:tc>
      </w:tr>
      <w:tr w:rsidR="0023173F" w14:paraId="25D146CF" w14:textId="77777777" w:rsidTr="002B3476">
        <w:tc>
          <w:tcPr>
            <w:cnfStyle w:val="001000000000" w:firstRow="0" w:lastRow="0" w:firstColumn="1" w:lastColumn="0" w:oddVBand="0" w:evenVBand="0" w:oddHBand="0" w:evenHBand="0" w:firstRowFirstColumn="0" w:firstRowLastColumn="0" w:lastRowFirstColumn="0" w:lastRowLastColumn="0"/>
            <w:tcW w:w="3257" w:type="dxa"/>
          </w:tcPr>
          <w:p w14:paraId="193F64B1" w14:textId="35B93591" w:rsidR="0023173F" w:rsidRDefault="0023173F" w:rsidP="0023173F">
            <w:pPr>
              <w:pStyle w:val="Paragraphtext"/>
            </w:pPr>
            <w:r>
              <w:t>Malmsbury Common</w:t>
            </w:r>
          </w:p>
        </w:tc>
        <w:tc>
          <w:tcPr>
            <w:tcW w:w="3257" w:type="dxa"/>
          </w:tcPr>
          <w:p w14:paraId="0D667249" w14:textId="77777777" w:rsidR="0023173F" w:rsidRDefault="00837BD8" w:rsidP="0023173F">
            <w:pPr>
              <w:pStyle w:val="Paragraphtext"/>
              <w:cnfStyle w:val="000000000000" w:firstRow="0" w:lastRow="0" w:firstColumn="0" w:lastColumn="0" w:oddVBand="0" w:evenVBand="0" w:oddHBand="0" w:evenHBand="0" w:firstRowFirstColumn="0" w:firstRowLastColumn="0" w:lastRowFirstColumn="0" w:lastRowLastColumn="0"/>
            </w:pPr>
            <w:r w:rsidRPr="00EB6A1E">
              <w:rPr>
                <w:b/>
              </w:rPr>
              <w:t>Main area: PPRZ</w:t>
            </w:r>
            <w:r>
              <w:t>, LSIO, EMO1, HO148, ESO4</w:t>
            </w:r>
          </w:p>
          <w:p w14:paraId="300689E2" w14:textId="248AFFB5" w:rsidR="00837BD8" w:rsidRDefault="00837BD8" w:rsidP="00051AAC">
            <w:pPr>
              <w:pStyle w:val="Paragraphtext"/>
              <w:cnfStyle w:val="000000000000" w:firstRow="0" w:lastRow="0" w:firstColumn="0" w:lastColumn="0" w:oddVBand="0" w:evenVBand="0" w:oddHBand="0" w:evenHBand="0" w:firstRowFirstColumn="0" w:firstRowLastColumn="0" w:lastRowFirstColumn="0" w:lastRowLastColumn="0"/>
            </w:pPr>
            <w:r w:rsidRPr="00EB6A1E">
              <w:rPr>
                <w:b/>
              </w:rPr>
              <w:t>N</w:t>
            </w:r>
            <w:r w:rsidR="00051AAC" w:rsidRPr="00EB6A1E">
              <w:rPr>
                <w:b/>
              </w:rPr>
              <w:t>or</w:t>
            </w:r>
            <w:r w:rsidRPr="00EB6A1E">
              <w:rPr>
                <w:b/>
              </w:rPr>
              <w:t>th side: RLZ5</w:t>
            </w:r>
            <w:r>
              <w:t>, EMO1, HO148, ESO4</w:t>
            </w:r>
          </w:p>
        </w:tc>
        <w:tc>
          <w:tcPr>
            <w:tcW w:w="3257" w:type="dxa"/>
          </w:tcPr>
          <w:p w14:paraId="59A13537" w14:textId="39A0F7FC" w:rsidR="0023173F" w:rsidRDefault="00B44F4F" w:rsidP="0023173F">
            <w:pPr>
              <w:pStyle w:val="Paragraphtext"/>
              <w:cnfStyle w:val="000000000000" w:firstRow="0" w:lastRow="0" w:firstColumn="0" w:lastColumn="0" w:oddVBand="0" w:evenVBand="0" w:oddHBand="0" w:evenHBand="0" w:firstRowFirstColumn="0" w:firstRowLastColumn="0" w:lastRowFirstColumn="0" w:lastRowLastColumn="0"/>
            </w:pPr>
            <w:r>
              <w:t xml:space="preserve">Rezone to </w:t>
            </w:r>
            <w:r w:rsidR="00837BD8">
              <w:t>PCRZ</w:t>
            </w:r>
            <w:r w:rsidR="00051AAC">
              <w:t xml:space="preserve"> </w:t>
            </w:r>
            <w:r>
              <w:t>(</w:t>
            </w:r>
            <w:r w:rsidR="00051AAC">
              <w:t xml:space="preserve">entire </w:t>
            </w:r>
            <w:r>
              <w:t>site)</w:t>
            </w:r>
          </w:p>
          <w:p w14:paraId="05E463B2" w14:textId="5F3AF1CB" w:rsidR="00837BD8" w:rsidRDefault="00176E9D" w:rsidP="0023173F">
            <w:pPr>
              <w:pStyle w:val="Paragraphtext"/>
              <w:cnfStyle w:val="000000000000" w:firstRow="0" w:lastRow="0" w:firstColumn="0" w:lastColumn="0" w:oddVBand="0" w:evenVBand="0" w:oddHBand="0" w:evenHBand="0" w:firstRowFirstColumn="0" w:firstRowLastColumn="0" w:lastRowFirstColumn="0" w:lastRowLastColumn="0"/>
            </w:pPr>
            <w:r>
              <w:t xml:space="preserve">Include in </w:t>
            </w:r>
            <w:r w:rsidR="0072192C">
              <w:t xml:space="preserve">new </w:t>
            </w:r>
            <w:r w:rsidR="00837BD8">
              <w:t>VPO (Upper Coliban Biolink)</w:t>
            </w:r>
          </w:p>
        </w:tc>
      </w:tr>
      <w:tr w:rsidR="0023173F" w14:paraId="382E1D5C" w14:textId="77777777" w:rsidTr="002B34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7" w:type="dxa"/>
          </w:tcPr>
          <w:p w14:paraId="136B4FF5" w14:textId="1D48D751" w:rsidR="0023173F" w:rsidRDefault="0023173F" w:rsidP="0023173F">
            <w:pPr>
              <w:pStyle w:val="Paragraphtext"/>
            </w:pPr>
            <w:r>
              <w:t>Browning Street Conservation Reserve</w:t>
            </w:r>
          </w:p>
        </w:tc>
        <w:tc>
          <w:tcPr>
            <w:tcW w:w="3257" w:type="dxa"/>
          </w:tcPr>
          <w:p w14:paraId="16E72307" w14:textId="6F56402E" w:rsidR="0023173F" w:rsidRDefault="00D21F7D" w:rsidP="0023173F">
            <w:pPr>
              <w:pStyle w:val="Paragraphtext"/>
              <w:cnfStyle w:val="000000100000" w:firstRow="0" w:lastRow="0" w:firstColumn="0" w:lastColumn="0" w:oddVBand="0" w:evenVBand="0" w:oddHBand="1" w:evenHBand="0" w:firstRowFirstColumn="0" w:firstRowLastColumn="0" w:lastRowFirstColumn="0" w:lastRowLastColumn="0"/>
            </w:pPr>
            <w:r w:rsidRPr="00EB6A1E">
              <w:rPr>
                <w:b/>
              </w:rPr>
              <w:t>LDRZ</w:t>
            </w:r>
            <w:r>
              <w:t>, RO13, VPO1, ESO4</w:t>
            </w:r>
          </w:p>
        </w:tc>
        <w:tc>
          <w:tcPr>
            <w:tcW w:w="3257" w:type="dxa"/>
          </w:tcPr>
          <w:p w14:paraId="3C377FC9" w14:textId="5D00979F" w:rsidR="00A93EF7" w:rsidRDefault="0072192C" w:rsidP="0023173F">
            <w:pPr>
              <w:pStyle w:val="Paragraphtext"/>
              <w:cnfStyle w:val="000000100000" w:firstRow="0" w:lastRow="0" w:firstColumn="0" w:lastColumn="0" w:oddVBand="0" w:evenVBand="0" w:oddHBand="1" w:evenHBand="0" w:firstRowFirstColumn="0" w:firstRowLastColumn="0" w:lastRowFirstColumn="0" w:lastRowLastColumn="0"/>
            </w:pPr>
            <w:r>
              <w:t xml:space="preserve">Rezone to </w:t>
            </w:r>
            <w:r w:rsidR="00511013">
              <w:t>PCRZ</w:t>
            </w:r>
          </w:p>
        </w:tc>
      </w:tr>
      <w:tr w:rsidR="00837BD8" w14:paraId="4A5634F6" w14:textId="77777777" w:rsidTr="002B3476">
        <w:tc>
          <w:tcPr>
            <w:cnfStyle w:val="001000000000" w:firstRow="0" w:lastRow="0" w:firstColumn="1" w:lastColumn="0" w:oddVBand="0" w:evenVBand="0" w:oddHBand="0" w:evenHBand="0" w:firstRowFirstColumn="0" w:firstRowLastColumn="0" w:lastRowFirstColumn="0" w:lastRowLastColumn="0"/>
            <w:tcW w:w="3257" w:type="dxa"/>
          </w:tcPr>
          <w:p w14:paraId="5046F84D" w14:textId="75E86928" w:rsidR="00837BD8" w:rsidRDefault="00837BD8" w:rsidP="00837BD8">
            <w:pPr>
              <w:pStyle w:val="Paragraphtext"/>
            </w:pPr>
            <w:r>
              <w:t>Woodend Grasslands</w:t>
            </w:r>
          </w:p>
        </w:tc>
        <w:tc>
          <w:tcPr>
            <w:tcW w:w="3257" w:type="dxa"/>
          </w:tcPr>
          <w:p w14:paraId="4DB0725F" w14:textId="701707B5" w:rsidR="00837BD8" w:rsidRDefault="00837BD8" w:rsidP="00837BD8">
            <w:pPr>
              <w:pStyle w:val="Paragraphtext"/>
              <w:cnfStyle w:val="000000000000" w:firstRow="0" w:lastRow="0" w:firstColumn="0" w:lastColumn="0" w:oddVBand="0" w:evenVBand="0" w:oddHBand="0" w:evenHBand="0" w:firstRowFirstColumn="0" w:firstRowLastColumn="0" w:lastRowFirstColumn="0" w:lastRowLastColumn="0"/>
            </w:pPr>
            <w:r w:rsidRPr="00EB6A1E">
              <w:rPr>
                <w:b/>
              </w:rPr>
              <w:t>PCRZ</w:t>
            </w:r>
            <w:r>
              <w:t>, VPO3, ESO4</w:t>
            </w:r>
          </w:p>
        </w:tc>
        <w:tc>
          <w:tcPr>
            <w:tcW w:w="3257" w:type="dxa"/>
          </w:tcPr>
          <w:p w14:paraId="05207C89" w14:textId="0658A6F3" w:rsidR="00837BD8" w:rsidRDefault="00A93EF7" w:rsidP="00176E9D">
            <w:pPr>
              <w:pStyle w:val="Paragraphtext"/>
              <w:cnfStyle w:val="000000000000" w:firstRow="0" w:lastRow="0" w:firstColumn="0" w:lastColumn="0" w:oddVBand="0" w:evenVBand="0" w:oddHBand="0" w:evenHBand="0" w:firstRowFirstColumn="0" w:firstRowLastColumn="0" w:lastRowFirstColumn="0" w:lastRowLastColumn="0"/>
            </w:pPr>
            <w:r>
              <w:t>Review VPO3</w:t>
            </w:r>
          </w:p>
        </w:tc>
      </w:tr>
      <w:tr w:rsidR="00837BD8" w14:paraId="5992FC03" w14:textId="77777777" w:rsidTr="002B34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7" w:type="dxa"/>
          </w:tcPr>
          <w:p w14:paraId="64BF5F10" w14:textId="51BC92E4" w:rsidR="00837BD8" w:rsidRDefault="00837BD8" w:rsidP="00837BD8">
            <w:pPr>
              <w:pStyle w:val="Paragraphtext"/>
            </w:pPr>
            <w:r>
              <w:t>Hanging Rock</w:t>
            </w:r>
          </w:p>
        </w:tc>
        <w:tc>
          <w:tcPr>
            <w:tcW w:w="3257" w:type="dxa"/>
          </w:tcPr>
          <w:p w14:paraId="199E951D" w14:textId="77777777" w:rsidR="00837BD8" w:rsidRDefault="00837BD8" w:rsidP="00837BD8">
            <w:pPr>
              <w:pStyle w:val="Paragraphtext"/>
              <w:cnfStyle w:val="000000100000" w:firstRow="0" w:lastRow="0" w:firstColumn="0" w:lastColumn="0" w:oddVBand="0" w:evenVBand="0" w:oddHBand="1" w:evenHBand="0" w:firstRowFirstColumn="0" w:firstRowLastColumn="0" w:lastRowFirstColumn="0" w:lastRowLastColumn="0"/>
            </w:pPr>
            <w:r w:rsidRPr="00EB6A1E">
              <w:rPr>
                <w:b/>
              </w:rPr>
              <w:t>PCRZ</w:t>
            </w:r>
            <w:r>
              <w:t>, WMO, ESO4, SLO1, HO88</w:t>
            </w:r>
          </w:p>
          <w:p w14:paraId="1CAEE439" w14:textId="12097E57" w:rsidR="00837BD8" w:rsidRDefault="00837BD8" w:rsidP="00837BD8">
            <w:pPr>
              <w:pStyle w:val="Paragraphtext"/>
              <w:cnfStyle w:val="000000100000" w:firstRow="0" w:lastRow="0" w:firstColumn="0" w:lastColumn="0" w:oddVBand="0" w:evenVBand="0" w:oddHBand="1" w:evenHBand="0" w:firstRowFirstColumn="0" w:firstRowLastColumn="0" w:lastRowFirstColumn="0" w:lastRowLastColumn="0"/>
            </w:pPr>
            <w:r w:rsidRPr="00EB6A1E">
              <w:rPr>
                <w:b/>
              </w:rPr>
              <w:t>East paddock-  PPRZ</w:t>
            </w:r>
            <w:r>
              <w:t>, WMO, SLO1, VPO</w:t>
            </w:r>
            <w:r w:rsidR="00CA4421">
              <w:t>8</w:t>
            </w:r>
            <w:r>
              <w:t>, ESO4</w:t>
            </w:r>
          </w:p>
        </w:tc>
        <w:tc>
          <w:tcPr>
            <w:tcW w:w="3257" w:type="dxa"/>
          </w:tcPr>
          <w:p w14:paraId="539928A0" w14:textId="7E75D45A" w:rsidR="00837BD8" w:rsidRDefault="00837BD8" w:rsidP="00837BD8">
            <w:pPr>
              <w:pStyle w:val="Paragraphtext"/>
              <w:cnfStyle w:val="000000100000" w:firstRow="0" w:lastRow="0" w:firstColumn="0" w:lastColumn="0" w:oddVBand="0" w:evenVBand="0" w:oddHBand="1" w:evenHBand="0" w:firstRowFirstColumn="0" w:firstRowLastColumn="0" w:lastRowFirstColumn="0" w:lastRowLastColumn="0"/>
            </w:pPr>
            <w:r>
              <w:t xml:space="preserve">Extend VPO4 (Cobaw Biolink) over Reserve. </w:t>
            </w:r>
          </w:p>
          <w:p w14:paraId="7C761866" w14:textId="5AE92968" w:rsidR="00837BD8" w:rsidRDefault="00837BD8" w:rsidP="00837BD8">
            <w:pPr>
              <w:pStyle w:val="Paragraphtext"/>
              <w:cnfStyle w:val="000000100000" w:firstRow="0" w:lastRow="0" w:firstColumn="0" w:lastColumn="0" w:oddVBand="0" w:evenVBand="0" w:oddHBand="1" w:evenHBand="0" w:firstRowFirstColumn="0" w:firstRowLastColumn="0" w:lastRowFirstColumn="0" w:lastRowLastColumn="0"/>
            </w:pPr>
          </w:p>
        </w:tc>
      </w:tr>
      <w:tr w:rsidR="00837BD8" w14:paraId="609CF206" w14:textId="77777777" w:rsidTr="002B3476">
        <w:tc>
          <w:tcPr>
            <w:cnfStyle w:val="001000000000" w:firstRow="0" w:lastRow="0" w:firstColumn="1" w:lastColumn="0" w:oddVBand="0" w:evenVBand="0" w:oddHBand="0" w:evenHBand="0" w:firstRowFirstColumn="0" w:firstRowLastColumn="0" w:lastRowFirstColumn="0" w:lastRowLastColumn="0"/>
            <w:tcW w:w="3257" w:type="dxa"/>
          </w:tcPr>
          <w:p w14:paraId="3C33EB8A" w14:textId="0DEB8660" w:rsidR="00837BD8" w:rsidRDefault="00837BD8" w:rsidP="00837BD8">
            <w:pPr>
              <w:pStyle w:val="Paragraphtext"/>
            </w:pPr>
            <w:r w:rsidRPr="001379EC">
              <w:t>Black Hill Reserve</w:t>
            </w:r>
          </w:p>
        </w:tc>
        <w:tc>
          <w:tcPr>
            <w:tcW w:w="3257" w:type="dxa"/>
          </w:tcPr>
          <w:p w14:paraId="2EDFF43C" w14:textId="5C8C6622" w:rsidR="00837BD8" w:rsidRDefault="00837BD8" w:rsidP="00837BD8">
            <w:pPr>
              <w:pStyle w:val="Paragraphtext"/>
              <w:cnfStyle w:val="000000000000" w:firstRow="0" w:lastRow="0" w:firstColumn="0" w:lastColumn="0" w:oddVBand="0" w:evenVBand="0" w:oddHBand="0" w:evenHBand="0" w:firstRowFirstColumn="0" w:firstRowLastColumn="0" w:lastRowFirstColumn="0" w:lastRowLastColumn="0"/>
            </w:pPr>
            <w:r w:rsidRPr="00EB6A1E">
              <w:rPr>
                <w:b/>
              </w:rPr>
              <w:t>PCRZ</w:t>
            </w:r>
            <w:r>
              <w:t>, WMO, SLO1, ESO4</w:t>
            </w:r>
          </w:p>
        </w:tc>
        <w:tc>
          <w:tcPr>
            <w:tcW w:w="3257" w:type="dxa"/>
          </w:tcPr>
          <w:p w14:paraId="60A9793D" w14:textId="09606D1F" w:rsidR="00837BD8" w:rsidRDefault="00176E9D" w:rsidP="00837BD8">
            <w:pPr>
              <w:pStyle w:val="Paragraphtext"/>
              <w:cnfStyle w:val="000000000000" w:firstRow="0" w:lastRow="0" w:firstColumn="0" w:lastColumn="0" w:oddVBand="0" w:evenVBand="0" w:oddHBand="0" w:evenHBand="0" w:firstRowFirstColumn="0" w:firstRowLastColumn="0" w:lastRowFirstColumn="0" w:lastRowLastColumn="0"/>
            </w:pPr>
            <w:r>
              <w:t xml:space="preserve">Include in </w:t>
            </w:r>
            <w:r w:rsidR="0072192C">
              <w:t xml:space="preserve">new </w:t>
            </w:r>
            <w:r w:rsidR="00850B57">
              <w:t>VPO (Kyneton Woodland Biolink)</w:t>
            </w:r>
          </w:p>
        </w:tc>
      </w:tr>
      <w:tr w:rsidR="00837BD8" w14:paraId="586F4DD3" w14:textId="77777777" w:rsidTr="002B34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7" w:type="dxa"/>
          </w:tcPr>
          <w:p w14:paraId="7721483B" w14:textId="5BD8DA43" w:rsidR="00837BD8" w:rsidRPr="001379EC" w:rsidRDefault="00837BD8" w:rsidP="00837BD8">
            <w:pPr>
              <w:pStyle w:val="Paragraphtext"/>
            </w:pPr>
            <w:r w:rsidRPr="001379EC">
              <w:t>Bald Hill Bushland Reserve</w:t>
            </w:r>
          </w:p>
        </w:tc>
        <w:tc>
          <w:tcPr>
            <w:tcW w:w="3257" w:type="dxa"/>
          </w:tcPr>
          <w:p w14:paraId="52DCF692" w14:textId="42FD368A" w:rsidR="00837BD8" w:rsidRDefault="00837BD8" w:rsidP="00837BD8">
            <w:pPr>
              <w:pStyle w:val="Paragraphtext"/>
              <w:cnfStyle w:val="000000100000" w:firstRow="0" w:lastRow="0" w:firstColumn="0" w:lastColumn="0" w:oddVBand="0" w:evenVBand="0" w:oddHBand="1" w:evenHBand="0" w:firstRowFirstColumn="0" w:firstRowLastColumn="0" w:lastRowFirstColumn="0" w:lastRowLastColumn="0"/>
            </w:pPr>
            <w:r w:rsidRPr="00EB6A1E">
              <w:rPr>
                <w:b/>
              </w:rPr>
              <w:t>PPRZ</w:t>
            </w:r>
            <w:r>
              <w:t>, SLO1, WMO, EAO, ESO4</w:t>
            </w:r>
          </w:p>
        </w:tc>
        <w:tc>
          <w:tcPr>
            <w:tcW w:w="3257" w:type="dxa"/>
          </w:tcPr>
          <w:p w14:paraId="669B39F8" w14:textId="4C3CFBE9" w:rsidR="0072192C" w:rsidRDefault="0072192C" w:rsidP="0072192C">
            <w:pPr>
              <w:pStyle w:val="Paragraphtext"/>
              <w:cnfStyle w:val="000000100000" w:firstRow="0" w:lastRow="0" w:firstColumn="0" w:lastColumn="0" w:oddVBand="0" w:evenVBand="0" w:oddHBand="1" w:evenHBand="0" w:firstRowFirstColumn="0" w:firstRowLastColumn="0" w:lastRowFirstColumn="0" w:lastRowLastColumn="0"/>
            </w:pPr>
            <w:r>
              <w:t xml:space="preserve">Rezone to </w:t>
            </w:r>
            <w:r w:rsidR="00837BD8">
              <w:t>PCRZ</w:t>
            </w:r>
          </w:p>
          <w:p w14:paraId="01EC11B0" w14:textId="5346EB71" w:rsidR="00837BD8" w:rsidRDefault="00176E9D" w:rsidP="0072192C">
            <w:pPr>
              <w:pStyle w:val="Paragraphtext"/>
              <w:cnfStyle w:val="000000100000" w:firstRow="0" w:lastRow="0" w:firstColumn="0" w:lastColumn="0" w:oddVBand="0" w:evenVBand="0" w:oddHBand="1" w:evenHBand="0" w:firstRowFirstColumn="0" w:firstRowLastColumn="0" w:lastRowFirstColumn="0" w:lastRowLastColumn="0"/>
            </w:pPr>
            <w:r>
              <w:t xml:space="preserve">Include in </w:t>
            </w:r>
            <w:r w:rsidR="0072192C">
              <w:t>new</w:t>
            </w:r>
            <w:r w:rsidR="009B0D31">
              <w:t xml:space="preserve"> </w:t>
            </w:r>
            <w:r w:rsidR="00837BD8">
              <w:t>VPO (Kyneton Woodland Biolink)</w:t>
            </w:r>
          </w:p>
        </w:tc>
      </w:tr>
      <w:tr w:rsidR="00837BD8" w14:paraId="508328AE" w14:textId="77777777" w:rsidTr="002B3476">
        <w:tc>
          <w:tcPr>
            <w:cnfStyle w:val="001000000000" w:firstRow="0" w:lastRow="0" w:firstColumn="1" w:lastColumn="0" w:oddVBand="0" w:evenVBand="0" w:oddHBand="0" w:evenHBand="0" w:firstRowFirstColumn="0" w:firstRowLastColumn="0" w:lastRowFirstColumn="0" w:lastRowLastColumn="0"/>
            <w:tcW w:w="3257" w:type="dxa"/>
          </w:tcPr>
          <w:p w14:paraId="2A059324" w14:textId="35B85C90" w:rsidR="00837BD8" w:rsidRDefault="00837BD8" w:rsidP="00837BD8">
            <w:pPr>
              <w:pStyle w:val="Paragraphtext"/>
            </w:pPr>
            <w:r>
              <w:t xml:space="preserve">Stanley Park </w:t>
            </w:r>
          </w:p>
        </w:tc>
        <w:tc>
          <w:tcPr>
            <w:tcW w:w="3257" w:type="dxa"/>
          </w:tcPr>
          <w:p w14:paraId="32EA9F8D" w14:textId="7C542F5E" w:rsidR="00837BD8" w:rsidRDefault="0084594D" w:rsidP="00837BD8">
            <w:pPr>
              <w:pStyle w:val="Paragraphtext"/>
              <w:cnfStyle w:val="000000000000" w:firstRow="0" w:lastRow="0" w:firstColumn="0" w:lastColumn="0" w:oddVBand="0" w:evenVBand="0" w:oddHBand="0" w:evenHBand="0" w:firstRowFirstColumn="0" w:firstRowLastColumn="0" w:lastRowFirstColumn="0" w:lastRowLastColumn="0"/>
            </w:pPr>
            <w:r w:rsidRPr="00EB6A1E">
              <w:rPr>
                <w:b/>
              </w:rPr>
              <w:t>PPRZ</w:t>
            </w:r>
            <w:r>
              <w:t>, SLO1, WMO, ESO5</w:t>
            </w:r>
          </w:p>
        </w:tc>
        <w:tc>
          <w:tcPr>
            <w:tcW w:w="3257" w:type="dxa"/>
          </w:tcPr>
          <w:p w14:paraId="203F958E" w14:textId="39C46215" w:rsidR="0072192C" w:rsidRDefault="0072192C" w:rsidP="00837BD8">
            <w:pPr>
              <w:pStyle w:val="Paragraphtext"/>
              <w:cnfStyle w:val="000000000000" w:firstRow="0" w:lastRow="0" w:firstColumn="0" w:lastColumn="0" w:oddVBand="0" w:evenVBand="0" w:oddHBand="0" w:evenHBand="0" w:firstRowFirstColumn="0" w:firstRowLastColumn="0" w:lastRowFirstColumn="0" w:lastRowLastColumn="0"/>
            </w:pPr>
            <w:r>
              <w:t xml:space="preserve">Rezone to </w:t>
            </w:r>
            <w:r w:rsidR="00850B57">
              <w:t>PCRZ</w:t>
            </w:r>
          </w:p>
          <w:p w14:paraId="6DF7A508" w14:textId="11407CB7" w:rsidR="00837BD8" w:rsidRDefault="00176E9D" w:rsidP="002823C1">
            <w:pPr>
              <w:pStyle w:val="Paragraphtext"/>
              <w:cnfStyle w:val="000000000000" w:firstRow="0" w:lastRow="0" w:firstColumn="0" w:lastColumn="0" w:oddVBand="0" w:evenVBand="0" w:oddHBand="0" w:evenHBand="0" w:firstRowFirstColumn="0" w:firstRowLastColumn="0" w:lastRowFirstColumn="0" w:lastRowLastColumn="0"/>
            </w:pPr>
            <w:r>
              <w:t xml:space="preserve">Extend </w:t>
            </w:r>
            <w:r w:rsidR="00850B57">
              <w:t>VPO</w:t>
            </w:r>
            <w:r w:rsidR="0072192C">
              <w:t>9</w:t>
            </w:r>
            <w:r>
              <w:t xml:space="preserve"> over the site</w:t>
            </w:r>
          </w:p>
        </w:tc>
      </w:tr>
      <w:tr w:rsidR="00837BD8" w14:paraId="141AFA5D" w14:textId="77777777" w:rsidTr="002B34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7" w:type="dxa"/>
          </w:tcPr>
          <w:p w14:paraId="2C47853D" w14:textId="63E4D5F6" w:rsidR="00837BD8" w:rsidRDefault="00837BD8" w:rsidP="00837BD8">
            <w:pPr>
              <w:pStyle w:val="Paragraphtext"/>
            </w:pPr>
            <w:r w:rsidRPr="001379EC">
              <w:t xml:space="preserve">Barringo Reserve </w:t>
            </w:r>
          </w:p>
        </w:tc>
        <w:tc>
          <w:tcPr>
            <w:tcW w:w="3257" w:type="dxa"/>
          </w:tcPr>
          <w:p w14:paraId="4ECF34A0" w14:textId="1AB6871E" w:rsidR="00837BD8" w:rsidRDefault="00850B57" w:rsidP="00837BD8">
            <w:pPr>
              <w:pStyle w:val="Paragraphtext"/>
              <w:cnfStyle w:val="000000100000" w:firstRow="0" w:lastRow="0" w:firstColumn="0" w:lastColumn="0" w:oddVBand="0" w:evenVBand="0" w:oddHBand="1" w:evenHBand="0" w:firstRowFirstColumn="0" w:firstRowLastColumn="0" w:lastRowFirstColumn="0" w:lastRowLastColumn="0"/>
            </w:pPr>
            <w:r w:rsidRPr="00EB6A1E">
              <w:rPr>
                <w:b/>
              </w:rPr>
              <w:t>PPRZ</w:t>
            </w:r>
            <w:r>
              <w:t>, SLO1, WMO, ESO5</w:t>
            </w:r>
          </w:p>
        </w:tc>
        <w:tc>
          <w:tcPr>
            <w:tcW w:w="3257" w:type="dxa"/>
          </w:tcPr>
          <w:p w14:paraId="19CC03D4" w14:textId="77777777" w:rsidR="00A93EF7" w:rsidRDefault="0072192C" w:rsidP="0072192C">
            <w:pPr>
              <w:pStyle w:val="Paragraphtext"/>
              <w:cnfStyle w:val="000000100000" w:firstRow="0" w:lastRow="0" w:firstColumn="0" w:lastColumn="0" w:oddVBand="0" w:evenVBand="0" w:oddHBand="1" w:evenHBand="0" w:firstRowFirstColumn="0" w:firstRowLastColumn="0" w:lastRowFirstColumn="0" w:lastRowLastColumn="0"/>
            </w:pPr>
            <w:r>
              <w:t xml:space="preserve">Rezone to </w:t>
            </w:r>
            <w:r w:rsidR="00850B57">
              <w:t>PCRZ</w:t>
            </w:r>
          </w:p>
          <w:p w14:paraId="7E22B231" w14:textId="1DC6A751" w:rsidR="00837BD8" w:rsidRDefault="00A93EF7" w:rsidP="002823C1">
            <w:pPr>
              <w:pStyle w:val="Paragraphtext"/>
              <w:cnfStyle w:val="000000100000" w:firstRow="0" w:lastRow="0" w:firstColumn="0" w:lastColumn="0" w:oddVBand="0" w:evenVBand="0" w:oddHBand="1" w:evenHBand="0" w:firstRowFirstColumn="0" w:firstRowLastColumn="0" w:lastRowFirstColumn="0" w:lastRowLastColumn="0"/>
            </w:pPr>
            <w:r>
              <w:t xml:space="preserve">Extend VPO9 over site </w:t>
            </w:r>
            <w:r w:rsidR="00850B57">
              <w:t xml:space="preserve"> </w:t>
            </w:r>
          </w:p>
        </w:tc>
      </w:tr>
      <w:tr w:rsidR="00837BD8" w14:paraId="1D897413" w14:textId="77777777" w:rsidTr="002B3476">
        <w:tc>
          <w:tcPr>
            <w:cnfStyle w:val="001000000000" w:firstRow="0" w:lastRow="0" w:firstColumn="1" w:lastColumn="0" w:oddVBand="0" w:evenVBand="0" w:oddHBand="0" w:evenHBand="0" w:firstRowFirstColumn="0" w:firstRowLastColumn="0" w:lastRowFirstColumn="0" w:lastRowLastColumn="0"/>
            <w:tcW w:w="3257" w:type="dxa"/>
          </w:tcPr>
          <w:p w14:paraId="2EB34CE7" w14:textId="2A45A364" w:rsidR="00837BD8" w:rsidRDefault="00837BD8" w:rsidP="00837BD8">
            <w:pPr>
              <w:pStyle w:val="Paragraphtext"/>
            </w:pPr>
            <w:r w:rsidRPr="001379EC">
              <w:t>San</w:t>
            </w:r>
            <w:r>
              <w:t>dy Creek Bushland Reserve</w:t>
            </w:r>
          </w:p>
        </w:tc>
        <w:tc>
          <w:tcPr>
            <w:tcW w:w="3257" w:type="dxa"/>
          </w:tcPr>
          <w:p w14:paraId="2F9A17F4" w14:textId="38E96D11" w:rsidR="00837BD8" w:rsidRDefault="00850B57" w:rsidP="00837BD8">
            <w:pPr>
              <w:pStyle w:val="Paragraphtext"/>
              <w:cnfStyle w:val="000000000000" w:firstRow="0" w:lastRow="0" w:firstColumn="0" w:lastColumn="0" w:oddVBand="0" w:evenVBand="0" w:oddHBand="0" w:evenHBand="0" w:firstRowFirstColumn="0" w:firstRowLastColumn="0" w:lastRowFirstColumn="0" w:lastRowLastColumn="0"/>
            </w:pPr>
            <w:r w:rsidRPr="00EB6A1E">
              <w:rPr>
                <w:b/>
              </w:rPr>
              <w:t>PUZ6</w:t>
            </w:r>
            <w:r>
              <w:t>, DPO12, WMO</w:t>
            </w:r>
          </w:p>
        </w:tc>
        <w:tc>
          <w:tcPr>
            <w:tcW w:w="3257" w:type="dxa"/>
          </w:tcPr>
          <w:p w14:paraId="4595C3E8" w14:textId="35E935D5" w:rsidR="00837BD8" w:rsidRDefault="0072192C" w:rsidP="00837BD8">
            <w:pPr>
              <w:pStyle w:val="Paragraphtext"/>
              <w:cnfStyle w:val="000000000000" w:firstRow="0" w:lastRow="0" w:firstColumn="0" w:lastColumn="0" w:oddVBand="0" w:evenVBand="0" w:oddHBand="0" w:evenHBand="0" w:firstRowFirstColumn="0" w:firstRowLastColumn="0" w:lastRowFirstColumn="0" w:lastRowLastColumn="0"/>
            </w:pPr>
            <w:r>
              <w:t xml:space="preserve">Rezone to </w:t>
            </w:r>
            <w:r w:rsidR="00850B57">
              <w:t>PCRZ</w:t>
            </w:r>
          </w:p>
        </w:tc>
      </w:tr>
    </w:tbl>
    <w:p w14:paraId="358EB5D5" w14:textId="71FD394A" w:rsidR="00327F3A" w:rsidRDefault="00327F3A">
      <w:pPr>
        <w:rPr>
          <w:rFonts w:ascii="Arial" w:hAnsi="Arial" w:cs="Arial"/>
          <w:b/>
          <w:i/>
          <w:color w:val="4A4B4C"/>
          <w:spacing w:val="-2"/>
          <w:sz w:val="22"/>
          <w:szCs w:val="22"/>
        </w:rPr>
      </w:pPr>
    </w:p>
    <w:p w14:paraId="2AA314B8" w14:textId="534FC03D" w:rsidR="00C77C8D" w:rsidRPr="00D60750" w:rsidRDefault="00CA5820" w:rsidP="00F4748E">
      <w:pPr>
        <w:pStyle w:val="Paragraphtext"/>
        <w:rPr>
          <w:b/>
          <w:i/>
        </w:rPr>
      </w:pPr>
      <w:r w:rsidRPr="00D60750">
        <w:rPr>
          <w:b/>
          <w:i/>
        </w:rPr>
        <w:lastRenderedPageBreak/>
        <w:t xml:space="preserve">Land </w:t>
      </w:r>
      <w:r w:rsidR="00691CEF">
        <w:rPr>
          <w:b/>
          <w:i/>
        </w:rPr>
        <w:t>Management Plan</w:t>
      </w:r>
      <w:r w:rsidRPr="00D60750">
        <w:rPr>
          <w:b/>
          <w:i/>
        </w:rPr>
        <w:t xml:space="preserve"> Requirements</w:t>
      </w:r>
      <w:r w:rsidR="00487542" w:rsidRPr="00D60750">
        <w:rPr>
          <w:b/>
          <w:i/>
        </w:rPr>
        <w:t xml:space="preserve"> </w:t>
      </w:r>
    </w:p>
    <w:p w14:paraId="78218D23" w14:textId="3171BC9B" w:rsidR="00487542" w:rsidRPr="00487542" w:rsidRDefault="00487542" w:rsidP="00487542">
      <w:pPr>
        <w:pStyle w:val="Paragraphtext"/>
      </w:pPr>
      <w:r>
        <w:t xml:space="preserve">Landholders within the Farm or Rural Conservation Zone who are developing </w:t>
      </w:r>
      <w:r w:rsidR="00FD2FF2">
        <w:t>or constructing a dwelling are</w:t>
      </w:r>
      <w:r>
        <w:t xml:space="preserve"> required to prepare a property </w:t>
      </w:r>
      <w:r w:rsidR="00CA5820">
        <w:t>management</w:t>
      </w:r>
      <w:r>
        <w:t xml:space="preserve"> plan as part of</w:t>
      </w:r>
      <w:r w:rsidR="00FD2FF2">
        <w:t xml:space="preserve"> a planning permit a</w:t>
      </w:r>
      <w:r>
        <w:t>pplication</w:t>
      </w:r>
      <w:r w:rsidR="00BD17F3">
        <w:t xml:space="preserve"> or as a condition of the permit</w:t>
      </w:r>
      <w:r w:rsidR="00724F2D">
        <w:t xml:space="preserve">. Council’s current </w:t>
      </w:r>
      <w:r w:rsidR="00602BB5">
        <w:t>Property Management</w:t>
      </w:r>
      <w:r w:rsidR="00724F2D">
        <w:t xml:space="preserve"> Plan template includes the following requirements:</w:t>
      </w:r>
    </w:p>
    <w:p w14:paraId="70512F0C" w14:textId="6788C2F3" w:rsidR="00602BB5" w:rsidRDefault="00602BB5" w:rsidP="00195A41">
      <w:pPr>
        <w:pStyle w:val="Paragraphtext"/>
        <w:numPr>
          <w:ilvl w:val="0"/>
          <w:numId w:val="39"/>
        </w:numPr>
      </w:pPr>
      <w:r>
        <w:t>Analysis of the site’s existing uses, infrastructure, natural features and pest plant and animal hot spots</w:t>
      </w:r>
    </w:p>
    <w:p w14:paraId="04ABC876" w14:textId="0B7C1D31" w:rsidR="00602BB5" w:rsidRDefault="00602BB5" w:rsidP="00195A41">
      <w:pPr>
        <w:pStyle w:val="Paragraphtext"/>
        <w:numPr>
          <w:ilvl w:val="0"/>
          <w:numId w:val="39"/>
        </w:numPr>
      </w:pPr>
      <w:r>
        <w:t xml:space="preserve">Overview of the proposed uses and </w:t>
      </w:r>
      <w:r w:rsidR="00B46289">
        <w:t>activities</w:t>
      </w:r>
    </w:p>
    <w:p w14:paraId="368C00F2" w14:textId="2CE5FB4E" w:rsidR="00602BB5" w:rsidRDefault="00602BB5" w:rsidP="00195A41">
      <w:pPr>
        <w:pStyle w:val="Paragraphtext"/>
        <w:numPr>
          <w:ilvl w:val="0"/>
          <w:numId w:val="39"/>
        </w:numPr>
      </w:pPr>
      <w:r>
        <w:t>Preparation of a Weed Management Plan</w:t>
      </w:r>
    </w:p>
    <w:p w14:paraId="717253B1" w14:textId="75F72558" w:rsidR="00602BB5" w:rsidRDefault="00602BB5" w:rsidP="00195A41">
      <w:pPr>
        <w:pStyle w:val="Paragraphtext"/>
        <w:numPr>
          <w:ilvl w:val="0"/>
          <w:numId w:val="39"/>
        </w:numPr>
      </w:pPr>
      <w:r>
        <w:t xml:space="preserve">Preparation of a Pest Animal Management </w:t>
      </w:r>
      <w:r w:rsidR="00455224">
        <w:t>Plan</w:t>
      </w:r>
    </w:p>
    <w:p w14:paraId="2560A0E0" w14:textId="2D70067B" w:rsidR="00455224" w:rsidRDefault="00455224" w:rsidP="00195A41">
      <w:pPr>
        <w:pStyle w:val="Paragraphtext"/>
        <w:numPr>
          <w:ilvl w:val="0"/>
          <w:numId w:val="39"/>
        </w:numPr>
      </w:pPr>
      <w:r>
        <w:t>Preparation of a Revegetation List</w:t>
      </w:r>
    </w:p>
    <w:p w14:paraId="1B8BEDF9" w14:textId="00D091C8" w:rsidR="00395683" w:rsidRDefault="00455224" w:rsidP="00F4748E">
      <w:pPr>
        <w:pStyle w:val="Paragraphtext"/>
      </w:pPr>
      <w:r>
        <w:t>While the current template provides a good basis for m</w:t>
      </w:r>
      <w:r w:rsidR="0018316B">
        <w:t>anaging threats, the sections on</w:t>
      </w:r>
      <w:r w:rsidR="000E45B0">
        <w:t xml:space="preserve"> n</w:t>
      </w:r>
      <w:r w:rsidR="0018316B">
        <w:t xml:space="preserve">ative vegetation protection and </w:t>
      </w:r>
      <w:r w:rsidR="000E45B0">
        <w:t>enhancement</w:t>
      </w:r>
      <w:r w:rsidR="0018316B">
        <w:t xml:space="preserve"> </w:t>
      </w:r>
      <w:r>
        <w:t>could be expanded</w:t>
      </w:r>
      <w:r w:rsidR="000E45B0">
        <w:t>. It is</w:t>
      </w:r>
      <w:r>
        <w:t xml:space="preserve"> also</w:t>
      </w:r>
      <w:r w:rsidR="000E45B0">
        <w:t xml:space="preserve"> recommended that the</w:t>
      </w:r>
      <w:r w:rsidR="009B0D31">
        <w:t xml:space="preserve"> template</w:t>
      </w:r>
      <w:r w:rsidR="000E45B0">
        <w:t xml:space="preserve"> </w:t>
      </w:r>
      <w:r w:rsidR="00056DE9">
        <w:t xml:space="preserve">highlight the role of the property in landscape connectivity, and include a </w:t>
      </w:r>
      <w:r w:rsidR="00DE5386">
        <w:t>p</w:t>
      </w:r>
      <w:r w:rsidR="000E45B0">
        <w:t>erpetual</w:t>
      </w:r>
      <w:r w:rsidR="00395683">
        <w:t xml:space="preserve"> action plan </w:t>
      </w:r>
      <w:r w:rsidR="00DE5386">
        <w:t xml:space="preserve">with 5 and </w:t>
      </w:r>
      <w:r w:rsidR="00395683">
        <w:t>10 year goals</w:t>
      </w:r>
      <w:r w:rsidR="00DE5386">
        <w:t xml:space="preserve"> and </w:t>
      </w:r>
      <w:r>
        <w:t>a monitoring program</w:t>
      </w:r>
      <w:r w:rsidR="00784BA0">
        <w:t xml:space="preserve"> to be implemented by the landholder</w:t>
      </w:r>
      <w:r>
        <w:t>.</w:t>
      </w:r>
    </w:p>
    <w:p w14:paraId="5B9ECF67" w14:textId="2148E41F" w:rsidR="00703059" w:rsidRPr="00B6279A" w:rsidRDefault="00455224" w:rsidP="00F4748E">
      <w:pPr>
        <w:pStyle w:val="Paragraphtext"/>
        <w:rPr>
          <w:lang w:val="en" w:eastAsia="en-AU"/>
        </w:rPr>
      </w:pPr>
      <w:r w:rsidRPr="00B6279A">
        <w:rPr>
          <w:lang w:val="en" w:eastAsia="en-AU"/>
        </w:rPr>
        <w:t>It is possible to ensure ongo</w:t>
      </w:r>
      <w:r w:rsidR="0018316B">
        <w:rPr>
          <w:lang w:val="en" w:eastAsia="en-AU"/>
        </w:rPr>
        <w:t>ing implementation of property and</w:t>
      </w:r>
      <w:r w:rsidRPr="00B6279A">
        <w:rPr>
          <w:lang w:val="en" w:eastAsia="en-AU"/>
        </w:rPr>
        <w:t xml:space="preserve"> land management plans by registering them on the Certificate of Title </w:t>
      </w:r>
      <w:r w:rsidR="00703059" w:rsidRPr="00B6279A">
        <w:rPr>
          <w:lang w:val="en" w:eastAsia="en-AU"/>
        </w:rPr>
        <w:t>for the</w:t>
      </w:r>
      <w:r w:rsidRPr="00B6279A">
        <w:rPr>
          <w:lang w:val="en" w:eastAsia="en-AU"/>
        </w:rPr>
        <w:t xml:space="preserve"> property. This can be achieved via a Section 173 Agreement </w:t>
      </w:r>
      <w:r w:rsidR="00703059" w:rsidRPr="00B6279A">
        <w:rPr>
          <w:lang w:val="en" w:eastAsia="en-AU"/>
        </w:rPr>
        <w:t>with Council. This approach ensures future land owners are aware of the land management requirements for the property. It also ensures Council is able to require implementation of land management plans if this is not occurring. This is particularly important where the implementation of specific land management practices such as fencing off waterways or revegetation are a condition of approval for a specific use.</w:t>
      </w:r>
    </w:p>
    <w:p w14:paraId="4D332B21" w14:textId="03EAF43C" w:rsidR="00487542" w:rsidRPr="00DE5386" w:rsidRDefault="00455224" w:rsidP="00F4748E">
      <w:pPr>
        <w:pStyle w:val="Paragraphtext"/>
        <w:rPr>
          <w:lang w:val="en" w:eastAsia="en-AU"/>
        </w:rPr>
      </w:pPr>
      <w:r w:rsidRPr="00B6279A">
        <w:rPr>
          <w:lang w:val="en" w:eastAsia="en-AU"/>
        </w:rPr>
        <w:t xml:space="preserve">It is recommended that all Land Management Plans that form part of an approved use or development be registered </w:t>
      </w:r>
      <w:r w:rsidR="009D4B74" w:rsidRPr="00B6279A">
        <w:rPr>
          <w:lang w:val="en" w:eastAsia="en-AU"/>
        </w:rPr>
        <w:t>on title via a Section 173 Agreement</w:t>
      </w:r>
      <w:r w:rsidRPr="00B6279A">
        <w:rPr>
          <w:lang w:val="en" w:eastAsia="en-AU"/>
        </w:rPr>
        <w:t>.</w:t>
      </w:r>
      <w:r w:rsidR="00A37EE0">
        <w:rPr>
          <w:lang w:val="en" w:eastAsia="en-AU"/>
        </w:rPr>
        <w:t xml:space="preserve"> Further discussion about land owner engagement and ensuring compliance with land management plans is provided at</w:t>
      </w:r>
      <w:r w:rsidR="00052BF1">
        <w:rPr>
          <w:lang w:val="en" w:eastAsia="en-AU"/>
        </w:rPr>
        <w:t xml:space="preserve"> Section 7.2 – </w:t>
      </w:r>
      <w:r w:rsidR="0018316B">
        <w:rPr>
          <w:lang w:val="en" w:eastAsia="en-AU"/>
        </w:rPr>
        <w:t>Conservation on Private L</w:t>
      </w:r>
      <w:r w:rsidR="00052BF1">
        <w:rPr>
          <w:lang w:val="en" w:eastAsia="en-AU"/>
        </w:rPr>
        <w:t>and.</w:t>
      </w:r>
      <w:r w:rsidR="00A37EE0">
        <w:rPr>
          <w:lang w:val="en" w:eastAsia="en-AU"/>
        </w:rPr>
        <w:t xml:space="preserve">  </w:t>
      </w:r>
    </w:p>
    <w:p w14:paraId="35F979CC" w14:textId="77777777" w:rsidR="00BC3243" w:rsidRDefault="00BC3243" w:rsidP="00CA5820">
      <w:pPr>
        <w:pStyle w:val="Heading4"/>
        <w:keepNext/>
      </w:pPr>
      <w:r>
        <w:t>Vegetation Protection Overlays</w:t>
      </w:r>
    </w:p>
    <w:p w14:paraId="71FD20C7" w14:textId="3B87BEF0" w:rsidR="00A36A5B" w:rsidRPr="00A36A5B" w:rsidRDefault="00BC3243" w:rsidP="00A36A5B">
      <w:pPr>
        <w:pStyle w:val="Paragraphtext"/>
      </w:pPr>
      <w:r w:rsidRPr="00A36A5B">
        <w:t>The Macedon Ranges Planning Sc</w:t>
      </w:r>
      <w:r w:rsidR="00046FFF" w:rsidRPr="00A36A5B">
        <w:t>heme currently contains nine</w:t>
      </w:r>
      <w:r w:rsidRPr="00A36A5B">
        <w:t xml:space="preserve"> Vegetation Protection Overlays</w:t>
      </w:r>
      <w:r w:rsidR="001E736D" w:rsidRPr="00A36A5B">
        <w:t xml:space="preserve"> (VPOs)</w:t>
      </w:r>
      <w:r w:rsidRPr="00A36A5B">
        <w:t>. Some of these overlays apply to a specific species in a discreet location. Others apply to broad areas and aim to protect and enhance biodiversity at a landscape scale. Many of these overlays were applied many years ago and</w:t>
      </w:r>
      <w:r w:rsidR="00C950EA">
        <w:t xml:space="preserve"> were based on mapping </w:t>
      </w:r>
      <w:r w:rsidR="00DD0314" w:rsidRPr="00A36A5B">
        <w:t>which may now be outdated.</w:t>
      </w:r>
    </w:p>
    <w:p w14:paraId="29FC93C5" w14:textId="6F275E0F" w:rsidR="009578E8" w:rsidRDefault="00DC4B7E" w:rsidP="00A36A5B">
      <w:pPr>
        <w:pStyle w:val="Paragraphtext"/>
      </w:pPr>
      <w:r w:rsidRPr="00A36A5B">
        <w:t xml:space="preserve">The primary purpose of </w:t>
      </w:r>
      <w:r w:rsidR="001E736D" w:rsidRPr="00A36A5B">
        <w:t>the Vegetation Protection Overlay is to protect areas of significant vegetation. Consequently, the VPO triggers a planning pe</w:t>
      </w:r>
      <w:r w:rsidR="00046FFF" w:rsidRPr="00A36A5B">
        <w:t>rmit for vegetation removal</w:t>
      </w:r>
      <w:r w:rsidR="0018316B">
        <w:t xml:space="preserve"> (native and/</w:t>
      </w:r>
      <w:r w:rsidR="001E736D" w:rsidRPr="00A36A5B">
        <w:t>or non-native depending on the purpose of the overlay).</w:t>
      </w:r>
      <w:r w:rsidR="009578E8">
        <w:t xml:space="preserve"> It does not trigger a permit for other buildings and works.  According to DELWP’s </w:t>
      </w:r>
      <w:r w:rsidR="009578E8">
        <w:rPr>
          <w:i/>
        </w:rPr>
        <w:t>Planning for Biodiversity, December 2017</w:t>
      </w:r>
      <w:r w:rsidR="009578E8">
        <w:t xml:space="preserve"> guidance note, the VPO should be used in:</w:t>
      </w:r>
    </w:p>
    <w:p w14:paraId="537FE850" w14:textId="3BFA6E44" w:rsidR="009578E8" w:rsidRPr="009578E8" w:rsidRDefault="009578E8" w:rsidP="009578E8">
      <w:pPr>
        <w:pStyle w:val="Paragraphtext"/>
        <w:ind w:left="720"/>
        <w:rPr>
          <w:i/>
        </w:rPr>
      </w:pPr>
      <w:r>
        <w:rPr>
          <w:i/>
        </w:rPr>
        <w:t>“</w:t>
      </w:r>
      <w:r w:rsidR="008C4D73">
        <w:rPr>
          <w:i/>
        </w:rPr>
        <w:t>a</w:t>
      </w:r>
      <w:r w:rsidRPr="009578E8">
        <w:rPr>
          <w:i/>
        </w:rPr>
        <w:t>reas of native vegetation where that the local government has identified in its MSS as a priority for retention, as habitat or to enhance wildlife corridors through links with other patches of native vegetation.</w:t>
      </w:r>
      <w:r>
        <w:rPr>
          <w:i/>
        </w:rPr>
        <w:t>”</w:t>
      </w:r>
      <w:r w:rsidRPr="009578E8">
        <w:rPr>
          <w:i/>
        </w:rPr>
        <w:t xml:space="preserve"> </w:t>
      </w:r>
    </w:p>
    <w:p w14:paraId="03CC196F" w14:textId="77777777" w:rsidR="008C4D73" w:rsidRDefault="008C4D73" w:rsidP="008C4D73">
      <w:pPr>
        <w:pStyle w:val="Paragraphtext"/>
      </w:pPr>
      <w:r>
        <w:t>An overview of VPOs currently in the Macedon Ranges Planning Scheme is provided below.</w:t>
      </w:r>
      <w:r w:rsidRPr="008C4D73">
        <w:t xml:space="preserve"> </w:t>
      </w:r>
    </w:p>
    <w:p w14:paraId="3D04CEE0" w14:textId="5C75437A" w:rsidR="008C4D73" w:rsidRDefault="008C4D73" w:rsidP="008C4D73">
      <w:pPr>
        <w:pStyle w:val="Paragraphtext"/>
      </w:pPr>
      <w:r>
        <w:t xml:space="preserve">It should be noted that many VPOs in the Macedon Ranges </w:t>
      </w:r>
      <w:r w:rsidR="004B49B5">
        <w:t xml:space="preserve">Shire </w:t>
      </w:r>
      <w:r>
        <w:t>were applied before the current state wide native vegetation planning provisions were introduced a</w:t>
      </w:r>
      <w:r w:rsidR="00CA4421">
        <w:t>s</w:t>
      </w:r>
      <w:r>
        <w:t xml:space="preserve"> Clause 52.17. This clause establishes broad reaching planning permit and offset requirements for native vegetation removal across Victoria. </w:t>
      </w:r>
      <w:r w:rsidR="00552BA7">
        <w:t>Given the existing permit requirements of Clause 52.17</w:t>
      </w:r>
      <w:r>
        <w:t xml:space="preserve">, a Vegetation Protection Overlay is beneficial in areas where Council wishes to </w:t>
      </w:r>
      <w:r w:rsidR="00552BA7">
        <w:t xml:space="preserve">“over-ride” the </w:t>
      </w:r>
      <w:r>
        <w:t>exempt</w:t>
      </w:r>
      <w:r w:rsidR="00552BA7">
        <w:t>ions</w:t>
      </w:r>
      <w:r>
        <w:t xml:space="preserve"> under Clause 52.17</w:t>
      </w:r>
      <w:r w:rsidR="00552BA7">
        <w:t xml:space="preserve"> and provide additional policy support to achieve a conservation outcome</w:t>
      </w:r>
      <w:r>
        <w:t>. These circumstances include:</w:t>
      </w:r>
    </w:p>
    <w:p w14:paraId="0C1D4FFD" w14:textId="4023F0A9" w:rsidR="008C4D73" w:rsidRDefault="00552BA7" w:rsidP="00195A41">
      <w:pPr>
        <w:pStyle w:val="Paragraphtext"/>
        <w:numPr>
          <w:ilvl w:val="0"/>
          <w:numId w:val="40"/>
        </w:numPr>
      </w:pPr>
      <w:r>
        <w:t xml:space="preserve">Areas that support </w:t>
      </w:r>
      <w:r w:rsidR="00904D31">
        <w:t>native vegetation</w:t>
      </w:r>
      <w:r>
        <w:t xml:space="preserve"> wh</w:t>
      </w:r>
      <w:r w:rsidR="008C4D73">
        <w:t xml:space="preserve">ere most lots are </w:t>
      </w:r>
      <w:r>
        <w:t>less than 0.4ha</w:t>
      </w:r>
      <w:r w:rsidR="00904D31">
        <w:t xml:space="preserve"> - </w:t>
      </w:r>
      <w:r w:rsidR="00904D31" w:rsidRPr="00904D31">
        <w:rPr>
          <w:i/>
        </w:rPr>
        <w:t>Clause 52.17 includes an exemption for native vegetation removal on lots less than 0.4ha.</w:t>
      </w:r>
    </w:p>
    <w:p w14:paraId="55DC156E" w14:textId="52764B19" w:rsidR="008C4D73" w:rsidRPr="00904D31" w:rsidRDefault="00904D31" w:rsidP="00195A41">
      <w:pPr>
        <w:pStyle w:val="Paragraphtext"/>
        <w:numPr>
          <w:ilvl w:val="0"/>
          <w:numId w:val="40"/>
        </w:numPr>
      </w:pPr>
      <w:r>
        <w:lastRenderedPageBreak/>
        <w:t>Native vegetation</w:t>
      </w:r>
      <w:r w:rsidR="00552BA7">
        <w:t xml:space="preserve"> within the Farming Zone</w:t>
      </w:r>
      <w:r>
        <w:t xml:space="preserve"> - </w:t>
      </w:r>
      <w:r w:rsidRPr="00904D31">
        <w:rPr>
          <w:i/>
        </w:rPr>
        <w:t>Clause 52.17 exempts vegetation removal associated with a dwelling, the creation of defendable space and agricultural uses and infrastructure.</w:t>
      </w:r>
    </w:p>
    <w:p w14:paraId="63FE494E" w14:textId="3D4D4738" w:rsidR="00904D31" w:rsidRPr="00904D31" w:rsidRDefault="00904D31" w:rsidP="00195A41">
      <w:pPr>
        <w:pStyle w:val="Paragraphtext"/>
        <w:numPr>
          <w:ilvl w:val="0"/>
          <w:numId w:val="40"/>
        </w:numPr>
      </w:pPr>
      <w:r>
        <w:t>Areas where the significance or role of the native vegetation is not self-evident and additional policy guidance is required to assist with the application of discretion.</w:t>
      </w:r>
    </w:p>
    <w:p w14:paraId="7E6132EF" w14:textId="66D7B52A" w:rsidR="00904D31" w:rsidRDefault="00904D31" w:rsidP="00904D31">
      <w:pPr>
        <w:pStyle w:val="Paragraphtext"/>
      </w:pPr>
      <w:r>
        <w:t>The above matters were taken into account when considering what changes are required to the existing VPOs and what new VPOs may be appropriate.</w:t>
      </w:r>
    </w:p>
    <w:p w14:paraId="240F47C2" w14:textId="10843C85" w:rsidR="008E7592" w:rsidRPr="00904D31" w:rsidRDefault="008E7592" w:rsidP="00904D31">
      <w:pPr>
        <w:pStyle w:val="Paragraphtext"/>
      </w:pPr>
      <w:r>
        <w:t>When reviewing the VPOs in more detail as recommended in the Strategy, all elements of the relevant schedules will need to be reviewed to ensure the statement of significance, the vegetation protection objective, the permit and application requirements and the decision guidelines align with the intention of the overlay.</w:t>
      </w:r>
      <w:r>
        <w:tab/>
      </w:r>
    </w:p>
    <w:p w14:paraId="45B56DA3" w14:textId="77777777" w:rsidR="009E6B02" w:rsidRPr="009E6B02" w:rsidRDefault="009E6B02" w:rsidP="009E6B02">
      <w:pPr>
        <w:pStyle w:val="ListParagraph"/>
        <w:rPr>
          <w:rFonts w:ascii="Arial" w:hAnsi="Arial" w:cs="Arial"/>
          <w:b/>
          <w:color w:val="4A4B4C"/>
          <w:spacing w:val="-2"/>
          <w:sz w:val="22"/>
          <w:szCs w:val="22"/>
        </w:rPr>
      </w:pPr>
    </w:p>
    <w:p w14:paraId="01A8B974" w14:textId="4463D346" w:rsidR="00EB6A1E" w:rsidRPr="005E2C91" w:rsidRDefault="00EB6A1E" w:rsidP="00DE5386">
      <w:pPr>
        <w:pStyle w:val="Paragraphtext"/>
        <w:keepNext/>
        <w:rPr>
          <w:b/>
        </w:rPr>
      </w:pPr>
      <w:r w:rsidRPr="005E2C91">
        <w:rPr>
          <w:b/>
        </w:rPr>
        <w:t xml:space="preserve">VPO1 Black Gums </w:t>
      </w:r>
    </w:p>
    <w:p w14:paraId="70B9C4B8" w14:textId="21BCCA7F" w:rsidR="00074648" w:rsidRPr="00DF68E2" w:rsidRDefault="00074648" w:rsidP="004B5F74">
      <w:pPr>
        <w:pStyle w:val="Paragraphtext"/>
        <w:spacing w:after="0"/>
        <w:rPr>
          <w:u w:val="single"/>
        </w:rPr>
      </w:pPr>
      <w:r w:rsidRPr="00DF68E2">
        <w:rPr>
          <w:u w:val="single"/>
        </w:rPr>
        <w:t>Current provisions</w:t>
      </w:r>
    </w:p>
    <w:p w14:paraId="40DF4346" w14:textId="5A6AC710" w:rsidR="00EB6A1E" w:rsidRDefault="00EB6A1E" w:rsidP="004B5F74">
      <w:pPr>
        <w:pStyle w:val="Paragraphtext"/>
        <w:spacing w:after="0"/>
        <w:rPr>
          <w:i/>
        </w:rPr>
      </w:pPr>
      <w:r w:rsidRPr="005F35D8">
        <w:rPr>
          <w:i/>
        </w:rPr>
        <w:t>Vegetation protection objective to be achieved</w:t>
      </w:r>
      <w:r w:rsidR="004B5F74">
        <w:rPr>
          <w:i/>
        </w:rPr>
        <w:t>:</w:t>
      </w:r>
    </w:p>
    <w:p w14:paraId="6D5A0286" w14:textId="4C759AC7" w:rsidR="004B5F74" w:rsidRDefault="004B5F74" w:rsidP="004B5F74">
      <w:pPr>
        <w:pStyle w:val="Paragraphtext"/>
        <w:spacing w:after="0"/>
        <w:rPr>
          <w:i/>
        </w:rPr>
      </w:pPr>
    </w:p>
    <w:p w14:paraId="5024ADBF" w14:textId="78BEEDFC" w:rsidR="00EB6A1E" w:rsidRPr="005F35D8" w:rsidRDefault="00EB6A1E" w:rsidP="00195A41">
      <w:pPr>
        <w:pStyle w:val="Paragraphtext"/>
        <w:numPr>
          <w:ilvl w:val="0"/>
          <w:numId w:val="14"/>
        </w:numPr>
        <w:spacing w:after="0"/>
        <w:ind w:left="459"/>
        <w:rPr>
          <w:i/>
        </w:rPr>
      </w:pPr>
      <w:r w:rsidRPr="005F35D8">
        <w:rPr>
          <w:i/>
        </w:rPr>
        <w:t xml:space="preserve">To protect all remnant Black Gums. </w:t>
      </w:r>
    </w:p>
    <w:p w14:paraId="2A2A4B1C" w14:textId="1BC01DCA" w:rsidR="00EB6A1E" w:rsidRDefault="00EB6A1E" w:rsidP="00195A41">
      <w:pPr>
        <w:pStyle w:val="Paragraphtext"/>
        <w:numPr>
          <w:ilvl w:val="0"/>
          <w:numId w:val="14"/>
        </w:numPr>
        <w:ind w:left="459"/>
        <w:rPr>
          <w:i/>
        </w:rPr>
      </w:pPr>
      <w:r w:rsidRPr="005F35D8">
        <w:rPr>
          <w:i/>
        </w:rPr>
        <w:t xml:space="preserve">To conserve the habitat and environs of this species of eucalypt. </w:t>
      </w:r>
    </w:p>
    <w:p w14:paraId="75B8CFE8" w14:textId="77FF55D5" w:rsidR="00C950EA" w:rsidRDefault="00C950EA" w:rsidP="00DC4B7E">
      <w:pPr>
        <w:pStyle w:val="Paragraphtext"/>
      </w:pPr>
      <w:r>
        <w:t>A permit is</w:t>
      </w:r>
      <w:r w:rsidR="00074648">
        <w:t xml:space="preserve"> currently</w:t>
      </w:r>
      <w:r>
        <w:t xml:space="preserve"> required to remove </w:t>
      </w:r>
      <w:r w:rsidRPr="00EB6A1E">
        <w:rPr>
          <w:b/>
        </w:rPr>
        <w:t>remnant Black Gums</w:t>
      </w:r>
      <w:r>
        <w:t xml:space="preserve"> only</w:t>
      </w:r>
      <w:r w:rsidR="004B5F74">
        <w:t>.</w:t>
      </w:r>
      <w:r>
        <w:t xml:space="preserve"> </w:t>
      </w:r>
    </w:p>
    <w:p w14:paraId="1A75E82F" w14:textId="48442567" w:rsidR="00074648" w:rsidRPr="00B0409E" w:rsidRDefault="00074648" w:rsidP="00074648">
      <w:pPr>
        <w:pStyle w:val="Paragraphtext"/>
        <w:spacing w:after="0"/>
        <w:rPr>
          <w:u w:val="single"/>
        </w:rPr>
      </w:pPr>
      <w:r>
        <w:rPr>
          <w:u w:val="single"/>
        </w:rPr>
        <w:t>Discussion</w:t>
      </w:r>
    </w:p>
    <w:p w14:paraId="33903907" w14:textId="19AA8467" w:rsidR="00EB6A1E" w:rsidRDefault="00C950EA" w:rsidP="00DC4B7E">
      <w:pPr>
        <w:pStyle w:val="Paragraphtext"/>
      </w:pPr>
      <w:r>
        <w:t>The Black Gum is a highly restricted species within Victoria, occurring only in Macedon Ranges</w:t>
      </w:r>
      <w:r w:rsidR="004B49B5">
        <w:t xml:space="preserve"> region</w:t>
      </w:r>
      <w:r>
        <w:t xml:space="preserve">. It is listed as vulnerable under the EPBC Act, and is listed under the </w:t>
      </w:r>
      <w:r w:rsidRPr="009E2DBA">
        <w:rPr>
          <w:iCs/>
        </w:rPr>
        <w:t>FFG</w:t>
      </w:r>
      <w:r>
        <w:rPr>
          <w:iCs/>
        </w:rPr>
        <w:t xml:space="preserve"> Act as </w:t>
      </w:r>
      <w:r>
        <w:t>endangered in Victoria.</w:t>
      </w:r>
    </w:p>
    <w:p w14:paraId="7E2FACD1" w14:textId="3DA623A2" w:rsidR="0033450D" w:rsidRDefault="0033450D" w:rsidP="0033450D">
      <w:pPr>
        <w:pStyle w:val="Paragraphtext"/>
      </w:pPr>
      <w:r>
        <w:t>The current extent o</w:t>
      </w:r>
      <w:r w:rsidR="00C950EA">
        <w:t xml:space="preserve">f VPO1 occurs at 25 </w:t>
      </w:r>
      <w:r>
        <w:t>locations over a total area of 175ha. All of the VPO1 are</w:t>
      </w:r>
      <w:r w:rsidR="00C950EA">
        <w:t>as are within 4km of</w:t>
      </w:r>
      <w:r>
        <w:t xml:space="preserve"> Woodend with the majority focused along Slatey Creek and Five Mile Creek. The VBA contains 54 records for Black Gum, of which 87% are located within the current extent of the VPO1</w:t>
      </w:r>
      <w:r w:rsidR="00C950EA">
        <w:t>. Other k</w:t>
      </w:r>
      <w:r w:rsidR="00090C69">
        <w:t>nown populations occur alo</w:t>
      </w:r>
      <w:r w:rsidR="009E2DBA">
        <w:t>ng Slatey Creek and at Hang</w:t>
      </w:r>
      <w:r w:rsidR="00090C69">
        <w:t>ing Rock are not covered by the current VP</w:t>
      </w:r>
      <w:r w:rsidR="00C950EA">
        <w:t>O. This discrepancies</w:t>
      </w:r>
      <w:r w:rsidR="00C138E4">
        <w:t xml:space="preserve"> are shown in </w:t>
      </w:r>
      <w:r w:rsidR="005D2992">
        <w:fldChar w:fldCharType="begin"/>
      </w:r>
      <w:r w:rsidR="005D2992">
        <w:instrText xml:space="preserve"> REF _Ref530662845 \h </w:instrText>
      </w:r>
      <w:r w:rsidR="005D2992">
        <w:fldChar w:fldCharType="separate"/>
      </w:r>
      <w:r w:rsidR="001A133B" w:rsidRPr="00014033">
        <w:t xml:space="preserve">Figure </w:t>
      </w:r>
      <w:r w:rsidR="001A133B">
        <w:rPr>
          <w:noProof/>
        </w:rPr>
        <w:t>21</w:t>
      </w:r>
      <w:r w:rsidR="005D2992">
        <w:fldChar w:fldCharType="end"/>
      </w:r>
      <w:r w:rsidR="00C950EA">
        <w:t xml:space="preserve">. </w:t>
      </w:r>
    </w:p>
    <w:p w14:paraId="78A0D78A" w14:textId="6455589C" w:rsidR="00EF1091" w:rsidRDefault="00EF1091" w:rsidP="0033450D">
      <w:pPr>
        <w:pStyle w:val="Paragraphtext"/>
      </w:pPr>
    </w:p>
    <w:p w14:paraId="50062F7D" w14:textId="2FC2B3A7" w:rsidR="00EF1091" w:rsidRPr="00F4748E" w:rsidRDefault="00EF1091" w:rsidP="00EF1091">
      <w:pPr>
        <w:pStyle w:val="Paragraphtext"/>
        <w:shd w:val="clear" w:color="auto" w:fill="8DB3E2" w:themeFill="text2" w:themeFillTint="66"/>
        <w:spacing w:after="0"/>
        <w:rPr>
          <w:b/>
        </w:rPr>
      </w:pPr>
      <w:r>
        <w:rPr>
          <w:b/>
        </w:rPr>
        <w:t>Suggested changes to VPO1</w:t>
      </w:r>
    </w:p>
    <w:p w14:paraId="1858BAFC" w14:textId="5E4E9980" w:rsidR="00EF1091" w:rsidRDefault="00EF1091" w:rsidP="00195A41">
      <w:pPr>
        <w:pStyle w:val="Paragraphtext"/>
        <w:numPr>
          <w:ilvl w:val="0"/>
          <w:numId w:val="42"/>
        </w:numPr>
        <w:shd w:val="clear" w:color="auto" w:fill="8DB3E2" w:themeFill="text2" w:themeFillTint="66"/>
      </w:pPr>
      <w:r>
        <w:t>Review and document the location and extent of Black Gum populations in the shire, including ground-</w:t>
      </w:r>
      <w:r w:rsidRPr="005F35D8">
        <w:t>truthing</w:t>
      </w:r>
      <w:r>
        <w:t xml:space="preserve"> via site assessments.</w:t>
      </w:r>
    </w:p>
    <w:p w14:paraId="1F0A1098" w14:textId="2EC086A0" w:rsidR="00EF1091" w:rsidRDefault="00EF1091" w:rsidP="00195A41">
      <w:pPr>
        <w:pStyle w:val="Paragraphtext"/>
        <w:numPr>
          <w:ilvl w:val="0"/>
          <w:numId w:val="42"/>
        </w:numPr>
        <w:shd w:val="clear" w:color="auto" w:fill="8DB3E2" w:themeFill="text2" w:themeFillTint="66"/>
      </w:pPr>
      <w:r>
        <w:t>Modify the mapping of VPO1 based on the review.</w:t>
      </w:r>
    </w:p>
    <w:p w14:paraId="5C745A09" w14:textId="73BB36B6" w:rsidR="004A20B2" w:rsidRDefault="00422F28">
      <w:pPr>
        <w:rPr>
          <w:noProof/>
          <w:lang w:eastAsia="en-AU"/>
        </w:rPr>
      </w:pPr>
      <w:r>
        <w:rPr>
          <w:noProof/>
          <w:lang w:eastAsia="en-AU"/>
        </w:rPr>
        <w:drawing>
          <wp:anchor distT="0" distB="0" distL="114300" distR="114300" simplePos="0" relativeHeight="251922432" behindDoc="0" locked="0" layoutInCell="1" allowOverlap="1" wp14:anchorId="66540902" wp14:editId="77160691">
            <wp:simplePos x="0" y="0"/>
            <wp:positionH relativeFrom="column">
              <wp:posOffset>1203960</wp:posOffset>
            </wp:positionH>
            <wp:positionV relativeFrom="paragraph">
              <wp:posOffset>79375</wp:posOffset>
            </wp:positionV>
            <wp:extent cx="3647440" cy="2981325"/>
            <wp:effectExtent l="0" t="0" r="0" b="9525"/>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Eucalyptus_aggregata_1habit-3.jpg"/>
                    <pic:cNvPicPr/>
                  </pic:nvPicPr>
                  <pic:blipFill>
                    <a:blip r:embed="rId72" cstate="screen">
                      <a:extLst>
                        <a:ext uri="{28A0092B-C50C-407E-A947-70E740481C1C}">
                          <a14:useLocalDpi xmlns:a14="http://schemas.microsoft.com/office/drawing/2010/main"/>
                        </a:ext>
                      </a:extLst>
                    </a:blip>
                    <a:stretch>
                      <a:fillRect/>
                    </a:stretch>
                  </pic:blipFill>
                  <pic:spPr>
                    <a:xfrm>
                      <a:off x="0" y="0"/>
                      <a:ext cx="3647440" cy="298132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5A4624FF" w14:textId="627D15D3" w:rsidR="00EF1091" w:rsidRDefault="00EF1091">
      <w:pPr>
        <w:rPr>
          <w:rFonts w:ascii="Arial" w:hAnsi="Arial" w:cs="Arial"/>
          <w:noProof/>
          <w:color w:val="4A4B4C"/>
          <w:spacing w:val="-2"/>
          <w:sz w:val="22"/>
          <w:szCs w:val="22"/>
          <w:lang w:eastAsia="en-AU"/>
        </w:rPr>
      </w:pPr>
      <w:r>
        <w:rPr>
          <w:noProof/>
          <w:lang w:eastAsia="en-AU"/>
        </w:rPr>
        <w:br w:type="page"/>
      </w:r>
    </w:p>
    <w:p w14:paraId="45959154" w14:textId="74EAED67" w:rsidR="00EF1091" w:rsidRDefault="00EF1091" w:rsidP="0033450D">
      <w:pPr>
        <w:pStyle w:val="Paragraphtext"/>
        <w:rPr>
          <w:noProof/>
          <w:lang w:eastAsia="en-AU"/>
        </w:rPr>
      </w:pPr>
    </w:p>
    <w:p w14:paraId="2D708684" w14:textId="5E878F71" w:rsidR="009E2DBA" w:rsidRDefault="009E2DBA" w:rsidP="0033450D">
      <w:pPr>
        <w:pStyle w:val="Paragraphtext"/>
      </w:pPr>
    </w:p>
    <w:p w14:paraId="077C19A8" w14:textId="48704B36" w:rsidR="004B5F74" w:rsidRDefault="004B5F74">
      <w:pPr>
        <w:rPr>
          <w:rFonts w:ascii="Arial" w:hAnsi="Arial" w:cs="Arial"/>
          <w:b/>
          <w:color w:val="4A4B4C"/>
          <w:spacing w:val="-2"/>
          <w:sz w:val="22"/>
          <w:szCs w:val="22"/>
        </w:rPr>
      </w:pPr>
    </w:p>
    <w:p w14:paraId="4B0B03FF" w14:textId="77777777" w:rsidR="0033450D" w:rsidRPr="005A533C" w:rsidRDefault="0033450D" w:rsidP="005F35D8">
      <w:pPr>
        <w:pStyle w:val="Paragraphtext"/>
      </w:pPr>
    </w:p>
    <w:p w14:paraId="529F1A09" w14:textId="2F6D7FCE" w:rsidR="00EF1091" w:rsidRDefault="00EF1091">
      <w:pPr>
        <w:rPr>
          <w:rFonts w:ascii="Arial" w:hAnsi="Arial" w:cs="Arial"/>
          <w:b/>
          <w:color w:val="4A4B4C"/>
          <w:spacing w:val="-2"/>
          <w:sz w:val="22"/>
          <w:szCs w:val="22"/>
        </w:rPr>
      </w:pPr>
      <w:r>
        <w:rPr>
          <w:noProof/>
          <w:lang w:eastAsia="en-AU"/>
        </w:rPr>
        <mc:AlternateContent>
          <mc:Choice Requires="wps">
            <w:drawing>
              <wp:anchor distT="0" distB="0" distL="114300" distR="114300" simplePos="0" relativeHeight="251792384" behindDoc="0" locked="0" layoutInCell="1" allowOverlap="1" wp14:anchorId="0EE99461" wp14:editId="0FE8FE32">
                <wp:simplePos x="0" y="0"/>
                <wp:positionH relativeFrom="margin">
                  <wp:posOffset>-62865</wp:posOffset>
                </wp:positionH>
                <wp:positionV relativeFrom="paragraph">
                  <wp:posOffset>7766050</wp:posOffset>
                </wp:positionV>
                <wp:extent cx="4810125" cy="327660"/>
                <wp:effectExtent l="0" t="0" r="9525" b="0"/>
                <wp:wrapNone/>
                <wp:docPr id="73" name="Text Box 73"/>
                <wp:cNvGraphicFramePr/>
                <a:graphic xmlns:a="http://schemas.openxmlformats.org/drawingml/2006/main">
                  <a:graphicData uri="http://schemas.microsoft.com/office/word/2010/wordprocessingShape">
                    <wps:wsp>
                      <wps:cNvSpPr txBox="1"/>
                      <wps:spPr>
                        <a:xfrm>
                          <a:off x="0" y="0"/>
                          <a:ext cx="4810125" cy="327660"/>
                        </a:xfrm>
                        <a:prstGeom prst="rect">
                          <a:avLst/>
                        </a:prstGeom>
                        <a:solidFill>
                          <a:prstClr val="white"/>
                        </a:solidFill>
                        <a:ln>
                          <a:noFill/>
                        </a:ln>
                        <a:effectLst/>
                      </wps:spPr>
                      <wps:txbx>
                        <w:txbxContent>
                          <w:p w14:paraId="087B6F48" w14:textId="7854885B" w:rsidR="001A133B" w:rsidRPr="00FF5AFA" w:rsidRDefault="001A133B" w:rsidP="00014033">
                            <w:pPr>
                              <w:pStyle w:val="Caption"/>
                            </w:pPr>
                            <w:bookmarkStart w:id="43" w:name="_Ref530662845"/>
                            <w:r w:rsidRPr="00014033">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43"/>
                            <w:r w:rsidRPr="00014033">
                              <w:t>: VPO 1 Black Gum Areas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99461" id="Text Box 73" o:spid="_x0000_s1056" type="#_x0000_t202" style="position:absolute;margin-left:-4.95pt;margin-top:611.5pt;width:378.75pt;height:25.8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" stroked="f">
                <v:textbox inset="0,0,0,0">
                  <w:txbxContent>
                    <w:p w14:paraId="087B6F48" w14:textId="7854885B" w:rsidR="001A133B" w:rsidRPr="00FF5AFA" w:rsidRDefault="001A133B" w:rsidP="00014033">
                      <w:pPr>
                        <w:pStyle w:val="Caption"/>
                      </w:pPr>
                      <w:bookmarkStart w:id="57" w:name="_Ref530662845"/>
                      <w:r w:rsidRPr="00014033">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57"/>
                      <w:r w:rsidRPr="00014033">
                        <w:t>: VPO 1 Black Gum Areas</w:t>
                      </w:r>
                    </w:p>
                  </w:txbxContent>
                </v:textbox>
                <w10:wrap anchorx="margin"/>
              </v:shape>
            </w:pict>
          </mc:Fallback>
        </mc:AlternateContent>
      </w:r>
      <w:r>
        <w:rPr>
          <w:noProof/>
          <w:lang w:eastAsia="en-AU"/>
        </w:rPr>
        <w:drawing>
          <wp:anchor distT="0" distB="0" distL="114300" distR="114300" simplePos="0" relativeHeight="251790336" behindDoc="0" locked="0" layoutInCell="1" allowOverlap="1" wp14:anchorId="300B761B" wp14:editId="16CCDA54">
            <wp:simplePos x="0" y="0"/>
            <wp:positionH relativeFrom="margin">
              <wp:posOffset>-1605674</wp:posOffset>
            </wp:positionH>
            <wp:positionV relativeFrom="paragraph">
              <wp:posOffset>183908</wp:posOffset>
            </wp:positionV>
            <wp:extent cx="9108440" cy="6055841"/>
            <wp:effectExtent l="254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Abzeco18011_Figure5A_VPO1_May2018.jpg"/>
                    <pic:cNvPicPr/>
                  </pic:nvPicPr>
                  <pic:blipFill rotWithShape="1">
                    <a:blip r:embed="rId73" cstate="print">
                      <a:extLst>
                        <a:ext uri="{28A0092B-C50C-407E-A947-70E740481C1C}">
                          <a14:useLocalDpi xmlns:a14="http://schemas.microsoft.com/office/drawing/2010/main"/>
                        </a:ext>
                      </a:extLst>
                    </a:blip>
                    <a:srcRect/>
                    <a:stretch/>
                  </pic:blipFill>
                  <pic:spPr bwMode="auto">
                    <a:xfrm rot="16200000">
                      <a:off x="0" y="0"/>
                      <a:ext cx="9108440" cy="60558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rPr>
        <w:br w:type="page"/>
      </w:r>
    </w:p>
    <w:p w14:paraId="3A65D897" w14:textId="6B5D6FFF" w:rsidR="00EB6A1E" w:rsidRPr="005E2C91" w:rsidRDefault="00280A50" w:rsidP="00F4748E">
      <w:pPr>
        <w:pStyle w:val="Paragraphtext"/>
        <w:rPr>
          <w:b/>
        </w:rPr>
      </w:pPr>
      <w:r>
        <w:rPr>
          <w:b/>
        </w:rPr>
        <w:lastRenderedPageBreak/>
        <w:t>VPO</w:t>
      </w:r>
      <w:r w:rsidR="00EB6A1E" w:rsidRPr="005E2C91">
        <w:rPr>
          <w:b/>
        </w:rPr>
        <w:t xml:space="preserve">2 Roadside Vegetation </w:t>
      </w:r>
    </w:p>
    <w:p w14:paraId="56371D84" w14:textId="1B7431B0" w:rsidR="00074648" w:rsidRPr="00DF68E2" w:rsidRDefault="00074648" w:rsidP="00090C69">
      <w:pPr>
        <w:pStyle w:val="Paragraphtext"/>
        <w:spacing w:after="0"/>
        <w:rPr>
          <w:u w:val="single"/>
        </w:rPr>
      </w:pPr>
      <w:r>
        <w:rPr>
          <w:u w:val="single"/>
        </w:rPr>
        <w:t>Current provisions</w:t>
      </w:r>
    </w:p>
    <w:p w14:paraId="6AFA8656" w14:textId="2D596FD1" w:rsidR="00EB6A1E" w:rsidRPr="005F35D8" w:rsidRDefault="00EB6A1E" w:rsidP="00090C69">
      <w:pPr>
        <w:pStyle w:val="Paragraphtext"/>
        <w:spacing w:after="0"/>
        <w:rPr>
          <w:i/>
        </w:rPr>
      </w:pPr>
      <w:r w:rsidRPr="005F35D8">
        <w:rPr>
          <w:i/>
        </w:rPr>
        <w:t>Vegetation protection objective to be achieved</w:t>
      </w:r>
      <w:r>
        <w:rPr>
          <w:i/>
        </w:rPr>
        <w:t>:</w:t>
      </w:r>
      <w:r w:rsidRPr="005F35D8">
        <w:rPr>
          <w:i/>
        </w:rPr>
        <w:t xml:space="preserve"> </w:t>
      </w:r>
    </w:p>
    <w:p w14:paraId="28008E26" w14:textId="42EBAFF4" w:rsidR="00EB6A1E" w:rsidRDefault="00EB6A1E" w:rsidP="00195A41">
      <w:pPr>
        <w:pStyle w:val="Paragraphtext"/>
        <w:numPr>
          <w:ilvl w:val="0"/>
          <w:numId w:val="35"/>
        </w:numPr>
        <w:rPr>
          <w:i/>
          <w:spacing w:val="0"/>
        </w:rPr>
      </w:pPr>
      <w:r w:rsidRPr="005F35D8">
        <w:rPr>
          <w:i/>
          <w:spacing w:val="0"/>
        </w:rPr>
        <w:t>To protect areas of significant remnant vegetation located along roadsides throughout the municipality.</w:t>
      </w:r>
    </w:p>
    <w:p w14:paraId="385A19DA" w14:textId="3AB743EF" w:rsidR="00EB6A1E" w:rsidRDefault="00EB6A1E" w:rsidP="005F35D8">
      <w:pPr>
        <w:pStyle w:val="Paragraphtext"/>
      </w:pPr>
      <w:r w:rsidRPr="00926969">
        <w:t xml:space="preserve">A permit </w:t>
      </w:r>
      <w:r>
        <w:t>i</w:t>
      </w:r>
      <w:r w:rsidRPr="00926969">
        <w:t>s</w:t>
      </w:r>
      <w:r w:rsidR="00074648">
        <w:t xml:space="preserve"> currently</w:t>
      </w:r>
      <w:r w:rsidRPr="00926969">
        <w:t xml:space="preserve"> required to remove </w:t>
      </w:r>
      <w:r w:rsidRPr="00EB6A1E">
        <w:rPr>
          <w:b/>
        </w:rPr>
        <w:t>any vegetation</w:t>
      </w:r>
      <w:r>
        <w:t>.</w:t>
      </w:r>
    </w:p>
    <w:p w14:paraId="53A2F385" w14:textId="65AA06A3" w:rsidR="00074648" w:rsidRPr="00DF68E2" w:rsidRDefault="00074648" w:rsidP="00DF68E2">
      <w:pPr>
        <w:pStyle w:val="Paragraphtext"/>
        <w:spacing w:after="0"/>
        <w:rPr>
          <w:u w:val="single"/>
        </w:rPr>
      </w:pPr>
      <w:r>
        <w:rPr>
          <w:u w:val="single"/>
        </w:rPr>
        <w:t>Discussion</w:t>
      </w:r>
    </w:p>
    <w:p w14:paraId="739E960F" w14:textId="21898E1F" w:rsidR="00EB6A1E" w:rsidRDefault="00EB6A1E" w:rsidP="0017543C">
      <w:pPr>
        <w:pStyle w:val="Paragraphtext"/>
      </w:pPr>
      <w:r>
        <w:t>Roadside vegetation plays an important role as some of the only</w:t>
      </w:r>
      <w:r w:rsidR="004A20B2">
        <w:t xml:space="preserve"> native</w:t>
      </w:r>
      <w:r>
        <w:t xml:space="preserve"> vegetation in an otherwise cleared landscape. Roadside vegetation also provides important wildlife habitat. </w:t>
      </w:r>
    </w:p>
    <w:p w14:paraId="6079640B" w14:textId="351DFC13" w:rsidR="00DF6105" w:rsidRDefault="0018246F" w:rsidP="00090C69">
      <w:pPr>
        <w:pStyle w:val="Paragraphtext"/>
      </w:pPr>
      <w:r>
        <w:t xml:space="preserve">It is unclear of the specific criteria originally used to apply </w:t>
      </w:r>
      <w:r w:rsidR="00DF6105">
        <w:t>VPO2</w:t>
      </w:r>
      <w:r w:rsidR="00C138E4">
        <w:t xml:space="preserve"> shown in </w:t>
      </w:r>
      <w:r w:rsidR="005D2992">
        <w:fldChar w:fldCharType="begin"/>
      </w:r>
      <w:r w:rsidR="005D2992">
        <w:instrText xml:space="preserve"> REF _Ref530521773 \h </w:instrText>
      </w:r>
      <w:r w:rsidR="005D2992">
        <w:fldChar w:fldCharType="separate"/>
      </w:r>
      <w:r w:rsidR="001A133B" w:rsidRPr="00014033">
        <w:t xml:space="preserve">Figure </w:t>
      </w:r>
      <w:r w:rsidR="001A133B">
        <w:rPr>
          <w:noProof/>
        </w:rPr>
        <w:t>22</w:t>
      </w:r>
      <w:r w:rsidR="005D2992">
        <w:fldChar w:fldCharType="end"/>
      </w:r>
      <w:r>
        <w:t xml:space="preserve">. It would </w:t>
      </w:r>
      <w:r w:rsidR="00DF6105">
        <w:t>appear t</w:t>
      </w:r>
      <w:r>
        <w:t>hat the VPO was</w:t>
      </w:r>
      <w:r w:rsidR="00DF6105">
        <w:t xml:space="preserve"> applied to roadsides classified as having “high” and “medium” conservation value based on assessments and mapping conducted prior to 1999 (AVS 2004).</w:t>
      </w:r>
    </w:p>
    <w:p w14:paraId="35F6F03B" w14:textId="419963DF" w:rsidR="0026602A" w:rsidRDefault="0026602A" w:rsidP="00090C69">
      <w:pPr>
        <w:pStyle w:val="Paragraphtext"/>
      </w:pPr>
      <w:r>
        <w:t xml:space="preserve">Between </w:t>
      </w:r>
      <w:r w:rsidR="00280A50">
        <w:t xml:space="preserve">2006 and </w:t>
      </w:r>
      <w:r>
        <w:t xml:space="preserve">2008 </w:t>
      </w:r>
      <w:r w:rsidR="00090C69" w:rsidRPr="00090C69">
        <w:t xml:space="preserve">vegetation along most of the roadsides in Macedon Ranges </w:t>
      </w:r>
      <w:r w:rsidR="004B49B5">
        <w:t xml:space="preserve">Shire </w:t>
      </w:r>
      <w:r w:rsidR="00280A50">
        <w:t>w</w:t>
      </w:r>
      <w:r>
        <w:t xml:space="preserve">as </w:t>
      </w:r>
      <w:r w:rsidR="00090C69" w:rsidRPr="00090C69">
        <w:t xml:space="preserve">surveyed </w:t>
      </w:r>
      <w:r>
        <w:t>and scored according to prescribed criteria developed by the North Central Catchment Management Authority. These assessments were repeated in 2016-18.</w:t>
      </w:r>
    </w:p>
    <w:p w14:paraId="306A54CA" w14:textId="49B945F1" w:rsidR="00712858" w:rsidRDefault="0026602A" w:rsidP="00090C69">
      <w:pPr>
        <w:pStyle w:val="Paragraphtext"/>
      </w:pPr>
      <w:r>
        <w:t xml:space="preserve">Based on their score, </w:t>
      </w:r>
      <w:r w:rsidR="0028516A">
        <w:t>each</w:t>
      </w:r>
      <w:r>
        <w:t xml:space="preserve"> roadside has been </w:t>
      </w:r>
      <w:r w:rsidR="00090C69" w:rsidRPr="00090C69">
        <w:t xml:space="preserve">assigned a conservation value of </w:t>
      </w:r>
      <w:r>
        <w:t xml:space="preserve">very </w:t>
      </w:r>
      <w:r w:rsidR="00090C69" w:rsidRPr="00090C69">
        <w:t xml:space="preserve">high, medium or </w:t>
      </w:r>
      <w:r w:rsidR="0028516A">
        <w:t xml:space="preserve">low. </w:t>
      </w:r>
      <w:r>
        <w:t>In general, these categories reflect the following characteristics:</w:t>
      </w:r>
    </w:p>
    <w:p w14:paraId="253979DE" w14:textId="048F0C67" w:rsidR="0026602A" w:rsidRPr="0026602A" w:rsidRDefault="0026602A" w:rsidP="00195A41">
      <w:pPr>
        <w:pStyle w:val="Paragraphtext"/>
        <w:numPr>
          <w:ilvl w:val="0"/>
          <w:numId w:val="22"/>
        </w:numPr>
      </w:pPr>
      <w:r w:rsidRPr="0026602A">
        <w:rPr>
          <w:b/>
        </w:rPr>
        <w:t>Very high value</w:t>
      </w:r>
      <w:r>
        <w:t xml:space="preserve"> – Almost no soil disturbance, less than 5% weed cover, natural regeneration present and native ground flora, shrubs and canopy species present.</w:t>
      </w:r>
    </w:p>
    <w:p w14:paraId="50D4AD14" w14:textId="3A741E08" w:rsidR="00712858" w:rsidRDefault="00712858" w:rsidP="00195A41">
      <w:pPr>
        <w:pStyle w:val="Paragraphtext"/>
        <w:numPr>
          <w:ilvl w:val="0"/>
          <w:numId w:val="22"/>
        </w:numPr>
      </w:pPr>
      <w:r w:rsidRPr="0026602A">
        <w:rPr>
          <w:b/>
        </w:rPr>
        <w:t>H</w:t>
      </w:r>
      <w:r w:rsidR="00090C69" w:rsidRPr="0026602A">
        <w:rPr>
          <w:b/>
        </w:rPr>
        <w:t>igh conservation value</w:t>
      </w:r>
      <w:r>
        <w:t xml:space="preserve"> </w:t>
      </w:r>
      <w:r w:rsidR="0026602A">
        <w:t xml:space="preserve">– Minimal soil disturbance, native ground flora present, less than 25% weed cover, large old trees may be present, range of habitat values present such as woody debris, tree hollows or surface rock. </w:t>
      </w:r>
    </w:p>
    <w:p w14:paraId="679FDE6E" w14:textId="1E3CB921" w:rsidR="002E754F" w:rsidRDefault="00712858" w:rsidP="00195A41">
      <w:pPr>
        <w:pStyle w:val="Paragraphtext"/>
        <w:numPr>
          <w:ilvl w:val="0"/>
          <w:numId w:val="22"/>
        </w:numPr>
      </w:pPr>
      <w:r w:rsidRPr="0026602A">
        <w:rPr>
          <w:b/>
        </w:rPr>
        <w:t>M</w:t>
      </w:r>
      <w:r w:rsidR="00090C69" w:rsidRPr="0026602A">
        <w:rPr>
          <w:b/>
        </w:rPr>
        <w:t>edium conservation value</w:t>
      </w:r>
      <w:r w:rsidR="00090C69" w:rsidRPr="00090C69">
        <w:t xml:space="preserve"> </w:t>
      </w:r>
      <w:r w:rsidR="002E754F">
        <w:t>–</w:t>
      </w:r>
      <w:r w:rsidR="00090C69" w:rsidRPr="00090C69">
        <w:t xml:space="preserve"> </w:t>
      </w:r>
      <w:r w:rsidR="002E754F">
        <w:t>low to moderate soil disturbance, some indigenous ground flora present, either shrub layer or canopy species present, exotic species present, but not dominating, large old trees generally absent and some, but not all habitat values present.</w:t>
      </w:r>
    </w:p>
    <w:p w14:paraId="197816E1" w14:textId="7C2087B1" w:rsidR="00090C69" w:rsidRDefault="00712858" w:rsidP="00195A41">
      <w:pPr>
        <w:pStyle w:val="Paragraphtext"/>
        <w:numPr>
          <w:ilvl w:val="0"/>
          <w:numId w:val="22"/>
        </w:numPr>
      </w:pPr>
      <w:r w:rsidRPr="002E754F">
        <w:rPr>
          <w:b/>
        </w:rPr>
        <w:t xml:space="preserve">Low conservation value </w:t>
      </w:r>
      <w:r w:rsidR="002E754F">
        <w:rPr>
          <w:b/>
        </w:rPr>
        <w:t>–</w:t>
      </w:r>
      <w:r>
        <w:t xml:space="preserve"> </w:t>
      </w:r>
      <w:r w:rsidR="002E754F">
        <w:t>Substantially disturbed, high cover / dominance of exotic species such as pasture grasses, generally no native ground flora or shrub layer present, some large old trees present.</w:t>
      </w:r>
    </w:p>
    <w:p w14:paraId="6FD6D5ED" w14:textId="6E61FF3B" w:rsidR="0028516A" w:rsidRDefault="0028516A" w:rsidP="00195A41">
      <w:pPr>
        <w:pStyle w:val="Paragraphtext"/>
        <w:numPr>
          <w:ilvl w:val="0"/>
          <w:numId w:val="22"/>
        </w:numPr>
      </w:pPr>
      <w:r>
        <w:rPr>
          <w:b/>
        </w:rPr>
        <w:t>Special –</w:t>
      </w:r>
      <w:r>
        <w:t xml:space="preserve"> Roadsides that may require special management such as grasslands, wetlands, locations where state or federally listed species are present or locations that support grassy weed species.</w:t>
      </w:r>
    </w:p>
    <w:p w14:paraId="63A9041E" w14:textId="208F28CF" w:rsidR="0028516A" w:rsidRPr="001A7F2E" w:rsidRDefault="001A7F2E" w:rsidP="0028516A">
      <w:pPr>
        <w:pStyle w:val="Paragraphtext"/>
      </w:pPr>
      <w:r w:rsidRPr="001A7F2E">
        <w:t>S</w:t>
      </w:r>
      <w:r w:rsidR="00C138E4">
        <w:t xml:space="preserve">ee </w:t>
      </w:r>
      <w:r w:rsidR="005D2992">
        <w:fldChar w:fldCharType="begin"/>
      </w:r>
      <w:r w:rsidR="005D2992">
        <w:instrText xml:space="preserve"> REF _Ref530521726 \h </w:instrText>
      </w:r>
      <w:r w:rsidR="005D2992">
        <w:fldChar w:fldCharType="separate"/>
      </w:r>
      <w:r w:rsidR="001A133B" w:rsidRPr="00014033">
        <w:t xml:space="preserve">Figure </w:t>
      </w:r>
      <w:r w:rsidR="001A133B">
        <w:rPr>
          <w:noProof/>
        </w:rPr>
        <w:t>17</w:t>
      </w:r>
      <w:r w:rsidR="005D2992">
        <w:fldChar w:fldCharType="end"/>
      </w:r>
      <w:r w:rsidR="004A20B2">
        <w:t xml:space="preserve"> </w:t>
      </w:r>
      <w:r w:rsidR="0028516A" w:rsidRPr="001A7F2E">
        <w:t>for current roadside conservation values</w:t>
      </w:r>
      <w:r>
        <w:t>.</w:t>
      </w:r>
    </w:p>
    <w:p w14:paraId="3F2674D9" w14:textId="5A6E08B7" w:rsidR="00280A50" w:rsidRDefault="0028516A" w:rsidP="0017543C">
      <w:pPr>
        <w:pStyle w:val="Paragraphtext"/>
      </w:pPr>
      <w:r>
        <w:t>The application of VPO2 does not reflect more recent assessments of roadside conservation values. As such, it is recommended that the location and extent of the VPO be reviewed to cover roadsides assessed more recently as having “very high”, “high” or “medium” conservation value.</w:t>
      </w:r>
    </w:p>
    <w:p w14:paraId="64FD1E63" w14:textId="2F1D5163" w:rsidR="0018246F" w:rsidRDefault="00F7012E" w:rsidP="0017543C">
      <w:pPr>
        <w:pStyle w:val="Paragraphtext"/>
      </w:pPr>
      <w:r>
        <w:t xml:space="preserve">The key value in this VPO is to raise awareness about conservation values on our roadsides. </w:t>
      </w:r>
      <w:r w:rsidR="0018246F">
        <w:t xml:space="preserve">It is noted that planning permit </w:t>
      </w:r>
      <w:r>
        <w:t>is required for the removal of all native vegetation anyway, regardless of the presence of a VPO. However, e</w:t>
      </w:r>
      <w:r w:rsidR="0018246F">
        <w:t xml:space="preserve">xemptions apply to vegetation removal associated with road safety and maintenance works undertaken by or on behalf of the road authority (VicRoads and Council). These exemptions are documented in the </w:t>
      </w:r>
      <w:r w:rsidR="0018246F" w:rsidRPr="00DF68E2">
        <w:rPr>
          <w:i/>
        </w:rPr>
        <w:t>Road safety exemption procedure for the removal of native vegetation</w:t>
      </w:r>
      <w:r w:rsidR="0018246F">
        <w:t xml:space="preserve"> prepared by the State Government.</w:t>
      </w:r>
      <w:r w:rsidR="0018246F" w:rsidRPr="0018246F">
        <w:t xml:space="preserve"> </w:t>
      </w:r>
    </w:p>
    <w:p w14:paraId="1E64C190" w14:textId="77777777" w:rsidR="0028516A" w:rsidRDefault="0028516A" w:rsidP="0017543C">
      <w:pPr>
        <w:pStyle w:val="Paragraphtext"/>
      </w:pPr>
    </w:p>
    <w:p w14:paraId="7D813F62" w14:textId="11E02D6D" w:rsidR="009E2DBA" w:rsidRPr="00F4748E" w:rsidRDefault="009E2DBA" w:rsidP="009E2DBA">
      <w:pPr>
        <w:pStyle w:val="Paragraphtext"/>
        <w:shd w:val="clear" w:color="auto" w:fill="8DB3E2" w:themeFill="text2" w:themeFillTint="66"/>
        <w:spacing w:after="0"/>
        <w:rPr>
          <w:b/>
        </w:rPr>
      </w:pPr>
      <w:r>
        <w:rPr>
          <w:b/>
        </w:rPr>
        <w:t>Suggested changes to VPO2</w:t>
      </w:r>
    </w:p>
    <w:p w14:paraId="68F8BBF0" w14:textId="01D3BDAE" w:rsidR="0028516A" w:rsidRDefault="00D8783A" w:rsidP="00195A41">
      <w:pPr>
        <w:pStyle w:val="Paragraphtext"/>
        <w:numPr>
          <w:ilvl w:val="0"/>
          <w:numId w:val="43"/>
        </w:numPr>
        <w:shd w:val="clear" w:color="auto" w:fill="8DB3E2" w:themeFill="text2" w:themeFillTint="66"/>
      </w:pPr>
      <w:r w:rsidRPr="00D8783A">
        <w:t>Modify VPO</w:t>
      </w:r>
      <w:r w:rsidR="0028516A">
        <w:t>2 to ensure it applies to roadsides assessed to be of very high, high and medium conservation value.</w:t>
      </w:r>
    </w:p>
    <w:p w14:paraId="7A3736CF" w14:textId="55FDB9F5" w:rsidR="00EB6A1E" w:rsidRPr="00D8783A" w:rsidRDefault="0028516A" w:rsidP="00195A41">
      <w:pPr>
        <w:pStyle w:val="Paragraphtext"/>
        <w:numPr>
          <w:ilvl w:val="0"/>
          <w:numId w:val="43"/>
        </w:numPr>
        <w:shd w:val="clear" w:color="auto" w:fill="8DB3E2" w:themeFill="text2" w:themeFillTint="66"/>
      </w:pPr>
      <w:r>
        <w:t>Remove VPO2 from roadsides assessed to be of low conservation value.</w:t>
      </w:r>
    </w:p>
    <w:p w14:paraId="01638262" w14:textId="33206F3D" w:rsidR="00EB6A1E" w:rsidRPr="00D8783A" w:rsidRDefault="00EB6A1E" w:rsidP="00195A41">
      <w:pPr>
        <w:pStyle w:val="Paragraphtext"/>
        <w:numPr>
          <w:ilvl w:val="0"/>
          <w:numId w:val="43"/>
        </w:numPr>
        <w:shd w:val="clear" w:color="auto" w:fill="8DB3E2" w:themeFill="text2" w:themeFillTint="66"/>
      </w:pPr>
      <w:r w:rsidRPr="00D8783A">
        <w:t xml:space="preserve">Apply </w:t>
      </w:r>
      <w:r w:rsidR="0028516A">
        <w:t xml:space="preserve">the </w:t>
      </w:r>
      <w:r w:rsidRPr="00D8783A">
        <w:t xml:space="preserve">permit trigger to removal of </w:t>
      </w:r>
      <w:r w:rsidRPr="0028516A">
        <w:rPr>
          <w:u w:val="single"/>
        </w:rPr>
        <w:t xml:space="preserve">native </w:t>
      </w:r>
      <w:r w:rsidRPr="00D8783A">
        <w:t>vegetation only.</w:t>
      </w:r>
    </w:p>
    <w:p w14:paraId="3B694626" w14:textId="77777777" w:rsidR="0026602A" w:rsidRDefault="0026602A">
      <w:pPr>
        <w:rPr>
          <w:b/>
        </w:rPr>
      </w:pPr>
      <w:r>
        <w:rPr>
          <w:b/>
        </w:rPr>
        <w:br w:type="page"/>
      </w:r>
    </w:p>
    <w:p w14:paraId="048B2B63" w14:textId="609B81B5" w:rsidR="00BC7867" w:rsidRDefault="00280A50">
      <w:pPr>
        <w:rPr>
          <w:b/>
        </w:rPr>
      </w:pPr>
      <w:r>
        <w:rPr>
          <w:noProof/>
          <w:lang w:eastAsia="en-AU"/>
        </w:rPr>
        <w:lastRenderedPageBreak/>
        <w:drawing>
          <wp:anchor distT="0" distB="0" distL="114300" distR="114300" simplePos="0" relativeHeight="251793408" behindDoc="0" locked="0" layoutInCell="1" allowOverlap="1" wp14:anchorId="6AC9D286" wp14:editId="56A13961">
            <wp:simplePos x="0" y="0"/>
            <wp:positionH relativeFrom="margin">
              <wp:posOffset>-72390</wp:posOffset>
            </wp:positionH>
            <wp:positionV relativeFrom="paragraph">
              <wp:posOffset>230505</wp:posOffset>
            </wp:positionV>
            <wp:extent cx="5799455" cy="7791450"/>
            <wp:effectExtent l="0" t="0" r="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Abzeco18011_Figure5B_VPO2_May2018.jpg"/>
                    <pic:cNvPicPr/>
                  </pic:nvPicPr>
                  <pic:blipFill rotWithShape="1">
                    <a:blip r:embed="rId74" cstate="screen">
                      <a:extLst>
                        <a:ext uri="{28A0092B-C50C-407E-A947-70E740481C1C}">
                          <a14:useLocalDpi xmlns:a14="http://schemas.microsoft.com/office/drawing/2010/main"/>
                        </a:ext>
                      </a:extLst>
                    </a:blip>
                    <a:srcRect/>
                    <a:stretch/>
                  </pic:blipFill>
                  <pic:spPr bwMode="auto">
                    <a:xfrm>
                      <a:off x="0" y="0"/>
                      <a:ext cx="5799455" cy="7791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835392" behindDoc="0" locked="0" layoutInCell="1" allowOverlap="1" wp14:anchorId="043D7B04" wp14:editId="48CBECFF">
                <wp:simplePos x="0" y="0"/>
                <wp:positionH relativeFrom="margin">
                  <wp:posOffset>-43815</wp:posOffset>
                </wp:positionH>
                <wp:positionV relativeFrom="paragraph">
                  <wp:posOffset>8117205</wp:posOffset>
                </wp:positionV>
                <wp:extent cx="5762625" cy="581025"/>
                <wp:effectExtent l="0" t="0" r="9525" b="9525"/>
                <wp:wrapSquare wrapText="bothSides"/>
                <wp:docPr id="75" name="Text Box 75"/>
                <wp:cNvGraphicFramePr/>
                <a:graphic xmlns:a="http://schemas.openxmlformats.org/drawingml/2006/main">
                  <a:graphicData uri="http://schemas.microsoft.com/office/word/2010/wordprocessingShape">
                    <wps:wsp>
                      <wps:cNvSpPr txBox="1"/>
                      <wps:spPr>
                        <a:xfrm>
                          <a:off x="0" y="0"/>
                          <a:ext cx="5762625" cy="581025"/>
                        </a:xfrm>
                        <a:prstGeom prst="rect">
                          <a:avLst/>
                        </a:prstGeom>
                        <a:solidFill>
                          <a:prstClr val="white"/>
                        </a:solidFill>
                        <a:ln>
                          <a:noFill/>
                        </a:ln>
                        <a:effectLst/>
                      </wps:spPr>
                      <wps:txbx>
                        <w:txbxContent>
                          <w:p w14:paraId="3503DEE2" w14:textId="77777777" w:rsidR="001A133B" w:rsidRPr="00FF5AFA" w:rsidRDefault="001A133B" w:rsidP="00014033">
                            <w:pPr>
                              <w:pStyle w:val="Caption"/>
                            </w:pPr>
                            <w:bookmarkStart w:id="44" w:name="_Ref530521773"/>
                            <w:r w:rsidRPr="00014033">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44"/>
                            <w:r w:rsidRPr="00014033">
                              <w:t>: VPO 2 Roadside V</w:t>
                            </w:r>
                            <w:r w:rsidRPr="00DD1BFD">
                              <w:t>egetation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3D7B04" id="Text Box 75" o:spid="_x0000_s1057" type="#_x0000_t202" style="position:absolute;margin-left:-3.45pt;margin-top:639.15pt;width:453.75pt;height:45.75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" stroked="f">
                <v:textbox inset="0,0,0,0">
                  <w:txbxContent>
                    <w:p w14:paraId="3503DEE2" w14:textId="77777777" w:rsidR="001A133B" w:rsidRPr="00FF5AFA" w:rsidRDefault="001A133B" w:rsidP="00014033">
                      <w:pPr>
                        <w:pStyle w:val="Caption"/>
                      </w:pPr>
                      <w:bookmarkStart w:id="59" w:name="_Ref530521773"/>
                      <w:r w:rsidRPr="00014033">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59"/>
                      <w:r w:rsidRPr="00014033">
                        <w:t>: VPO 2 Roadside V</w:t>
                      </w:r>
                      <w:r w:rsidRPr="00DD1BFD">
                        <w:t>egetation</w:t>
                      </w:r>
                    </w:p>
                  </w:txbxContent>
                </v:textbox>
                <w10:wrap type="square" anchorx="margin"/>
              </v:shape>
            </w:pict>
          </mc:Fallback>
        </mc:AlternateContent>
      </w:r>
      <w:r w:rsidR="00BC7867">
        <w:rPr>
          <w:b/>
        </w:rPr>
        <w:br w:type="page"/>
      </w:r>
    </w:p>
    <w:p w14:paraId="43D37905" w14:textId="3C3C6499" w:rsidR="00280A50" w:rsidRDefault="00280A50">
      <w:pPr>
        <w:rPr>
          <w:rFonts w:ascii="Arial" w:hAnsi="Arial" w:cs="Arial"/>
          <w:b/>
          <w:color w:val="4A4B4C"/>
          <w:spacing w:val="-2"/>
          <w:sz w:val="22"/>
          <w:szCs w:val="22"/>
        </w:rPr>
      </w:pPr>
    </w:p>
    <w:p w14:paraId="618DA17F" w14:textId="151CEB48" w:rsidR="00EB6A1E" w:rsidRDefault="00A15AC8" w:rsidP="00BC3243">
      <w:pPr>
        <w:pStyle w:val="Paragraphtext"/>
        <w:spacing w:after="0" w:line="240" w:lineRule="auto"/>
        <w:rPr>
          <w:b/>
        </w:rPr>
      </w:pPr>
      <w:r>
        <w:rPr>
          <w:b/>
        </w:rPr>
        <w:t>VPO</w:t>
      </w:r>
      <w:r w:rsidR="00EB6A1E" w:rsidRPr="005E2C91">
        <w:rPr>
          <w:b/>
        </w:rPr>
        <w:t>3 Native Grassland</w:t>
      </w:r>
    </w:p>
    <w:p w14:paraId="47D714AD" w14:textId="0533BCE8" w:rsidR="001F65B5" w:rsidRDefault="001F65B5" w:rsidP="00BC3243">
      <w:pPr>
        <w:pStyle w:val="Paragraphtext"/>
        <w:spacing w:after="0" w:line="240" w:lineRule="auto"/>
        <w:rPr>
          <w:b/>
        </w:rPr>
      </w:pPr>
    </w:p>
    <w:p w14:paraId="46D02A48" w14:textId="3AF2DD28" w:rsidR="00023027" w:rsidRPr="00DF68E2" w:rsidRDefault="00023027" w:rsidP="00BC3243">
      <w:pPr>
        <w:pStyle w:val="Paragraphtext"/>
        <w:spacing w:after="0" w:line="240" w:lineRule="auto"/>
        <w:rPr>
          <w:u w:val="single"/>
        </w:rPr>
      </w:pPr>
      <w:r>
        <w:rPr>
          <w:u w:val="single"/>
        </w:rPr>
        <w:t>Current provisions</w:t>
      </w:r>
    </w:p>
    <w:p w14:paraId="5FB80797" w14:textId="23F84370" w:rsidR="00D8783A" w:rsidRPr="001F65B5" w:rsidRDefault="001F65B5" w:rsidP="001F65B5">
      <w:pPr>
        <w:pStyle w:val="Paragraphtext"/>
        <w:rPr>
          <w:i/>
        </w:rPr>
      </w:pPr>
      <w:r w:rsidRPr="001F65B5">
        <w:rPr>
          <w:i/>
        </w:rPr>
        <w:t>Vegetation protection objective to be achieved</w:t>
      </w:r>
      <w:r w:rsidR="002A4E57">
        <w:rPr>
          <w:i/>
        </w:rPr>
        <w:t>:</w:t>
      </w:r>
    </w:p>
    <w:p w14:paraId="32080E9D" w14:textId="379F20F7" w:rsidR="00D8783A" w:rsidRPr="001F65B5" w:rsidRDefault="00D8783A" w:rsidP="00195A41">
      <w:pPr>
        <w:pStyle w:val="Paragraphtext"/>
        <w:numPr>
          <w:ilvl w:val="0"/>
          <w:numId w:val="22"/>
        </w:numPr>
        <w:rPr>
          <w:i/>
        </w:rPr>
      </w:pPr>
      <w:r w:rsidRPr="001F65B5">
        <w:rPr>
          <w:i/>
        </w:rPr>
        <w:t xml:space="preserve">To protect the Narrow-leaf New Holland Daisy Vittadinia muelleri and Woolly Buttons Leptorhynchos panaetioides all native grasslands </w:t>
      </w:r>
    </w:p>
    <w:p w14:paraId="27CC45DB" w14:textId="5FCF893E" w:rsidR="001F65B5" w:rsidRDefault="00D8783A" w:rsidP="00195A41">
      <w:pPr>
        <w:pStyle w:val="Paragraphtext"/>
        <w:numPr>
          <w:ilvl w:val="0"/>
          <w:numId w:val="22"/>
        </w:numPr>
        <w:rPr>
          <w:rFonts w:ascii="Palatino Linotype" w:hAnsi="Palatino Linotype" w:cs="Palatino Linotype"/>
          <w:i/>
          <w:color w:val="000000"/>
        </w:rPr>
      </w:pPr>
      <w:r w:rsidRPr="001F65B5">
        <w:rPr>
          <w:i/>
        </w:rPr>
        <w:t>To protect locally significant native grassland species</w:t>
      </w:r>
      <w:r w:rsidRPr="001F65B5">
        <w:rPr>
          <w:rFonts w:ascii="Palatino Linotype" w:hAnsi="Palatino Linotype" w:cs="Palatino Linotype"/>
          <w:i/>
          <w:color w:val="000000"/>
        </w:rPr>
        <w:t xml:space="preserve">. </w:t>
      </w:r>
    </w:p>
    <w:p w14:paraId="2F1B3876" w14:textId="121B0892" w:rsidR="000E5681" w:rsidRDefault="000E5681" w:rsidP="000E5681">
      <w:pPr>
        <w:pStyle w:val="Paragraphtext"/>
      </w:pPr>
      <w:r w:rsidRPr="00926969">
        <w:t xml:space="preserve">A permit </w:t>
      </w:r>
      <w:r>
        <w:t>i</w:t>
      </w:r>
      <w:r w:rsidRPr="00926969">
        <w:t>s</w:t>
      </w:r>
      <w:r w:rsidR="00023027">
        <w:t xml:space="preserve"> currently</w:t>
      </w:r>
      <w:r w:rsidRPr="00926969">
        <w:t xml:space="preserve"> required to remove </w:t>
      </w:r>
      <w:r w:rsidRPr="00EB6A1E">
        <w:rPr>
          <w:b/>
        </w:rPr>
        <w:t>any vegetation</w:t>
      </w:r>
      <w:r>
        <w:t>.</w:t>
      </w:r>
    </w:p>
    <w:p w14:paraId="322495FE" w14:textId="409AF9A8" w:rsidR="00023027" w:rsidRPr="00DF68E2" w:rsidRDefault="00023027" w:rsidP="00DF68E2">
      <w:pPr>
        <w:pStyle w:val="Paragraphtext"/>
        <w:spacing w:after="0" w:line="240" w:lineRule="auto"/>
        <w:rPr>
          <w:u w:val="single"/>
        </w:rPr>
      </w:pPr>
      <w:r>
        <w:rPr>
          <w:u w:val="single"/>
        </w:rPr>
        <w:t>Discussion</w:t>
      </w:r>
    </w:p>
    <w:p w14:paraId="13CDCE73" w14:textId="5ABDF8A2" w:rsidR="001F65B5" w:rsidRDefault="001F65B5" w:rsidP="001F65B5">
      <w:pPr>
        <w:pStyle w:val="Paragraphtext"/>
      </w:pPr>
      <w:r>
        <w:t xml:space="preserve">This VPO currently covers Woodend Grassland Reserve which has one of the most significant remnant grassland areas within Victoria. The reserve supports intact native grassland dominated by Kangaroo Grass </w:t>
      </w:r>
      <w:r>
        <w:rPr>
          <w:i/>
          <w:iCs/>
        </w:rPr>
        <w:t xml:space="preserve">Themeda triandra </w:t>
      </w:r>
      <w:r>
        <w:t>with a rich diversity of grassland herbs, lilies and orchids; some of which are considered rare for the region (Atlas Ecology 2012).</w:t>
      </w:r>
    </w:p>
    <w:p w14:paraId="3BD49A6B" w14:textId="12C801AF" w:rsidR="001F65B5" w:rsidRPr="001F65B5" w:rsidRDefault="001F65B5" w:rsidP="001F65B5">
      <w:pPr>
        <w:pStyle w:val="Paragraphtext"/>
        <w:rPr>
          <w:rFonts w:ascii="Palatino Linotype" w:hAnsi="Palatino Linotype" w:cs="Palatino Linotype"/>
          <w:i/>
          <w:color w:val="000000"/>
        </w:rPr>
      </w:pPr>
      <w:r>
        <w:t>The current extent of VPO3 is not an accurate representation of the location of the Grassland as mapped by Atlas Ecology (2012) and shown in the Environmental Management Plan for the Woodl</w:t>
      </w:r>
      <w:r w:rsidR="00C138E4">
        <w:t>and Grassland Reserve (</w:t>
      </w:r>
      <w:r w:rsidR="005D2992">
        <w:fldChar w:fldCharType="begin"/>
      </w:r>
      <w:r w:rsidR="005D2992">
        <w:instrText xml:space="preserve"> REF _Ref530662885 \h </w:instrText>
      </w:r>
      <w:r w:rsidR="005D2992">
        <w:fldChar w:fldCharType="separate"/>
      </w:r>
      <w:r w:rsidR="001A133B" w:rsidRPr="00014033">
        <w:t xml:space="preserve">Figure </w:t>
      </w:r>
      <w:r w:rsidR="001A133B">
        <w:rPr>
          <w:noProof/>
        </w:rPr>
        <w:t>23</w:t>
      </w:r>
      <w:r w:rsidR="005D2992">
        <w:fldChar w:fldCharType="end"/>
      </w:r>
      <w:r w:rsidR="00B14EFC">
        <w:t>)</w:t>
      </w:r>
      <w:r>
        <w:t>. Slight modifications to the current extent of VPO3 will need to be undertaken to provide a true representation of the native grassland.</w:t>
      </w:r>
    </w:p>
    <w:p w14:paraId="61E1A804" w14:textId="742CDC4A" w:rsidR="001F65B5" w:rsidRDefault="001F65B5" w:rsidP="001F65B5">
      <w:pPr>
        <w:pStyle w:val="Paragraphtext"/>
      </w:pPr>
      <w:r>
        <w:t>The title of the VPO3 is suggestive of the inclusion of all ‘Native Grassland Areas’, across</w:t>
      </w:r>
      <w:r w:rsidR="004B49B5">
        <w:t xml:space="preserve"> the</w:t>
      </w:r>
      <w:r>
        <w:t xml:space="preserve"> Macedon Ranges</w:t>
      </w:r>
      <w:r w:rsidR="004B49B5">
        <w:t xml:space="preserve"> Shire</w:t>
      </w:r>
      <w:r>
        <w:t>. However, the statement outlining the scope of the schedule is restricted to Woodend racecourse, of which the Woodend</w:t>
      </w:r>
      <w:r w:rsidR="00275308">
        <w:t xml:space="preserve"> Grassland Reserve is a section </w:t>
      </w:r>
    </w:p>
    <w:p w14:paraId="51DEE0EB" w14:textId="780BF4EC" w:rsidR="00F76AF1" w:rsidRDefault="00F76AF1" w:rsidP="00F76AF1">
      <w:pPr>
        <w:pStyle w:val="Paragraphtext"/>
      </w:pPr>
      <w:r>
        <w:t>Across the Macedon Ranges</w:t>
      </w:r>
      <w:r w:rsidR="004B49B5">
        <w:t xml:space="preserve"> Shire</w:t>
      </w:r>
      <w:r>
        <w:t>, r</w:t>
      </w:r>
      <w:r w:rsidRPr="001F65B5">
        <w:t xml:space="preserve">emnant </w:t>
      </w:r>
      <w:r w:rsidR="008A6DC9">
        <w:t>P</w:t>
      </w:r>
      <w:r w:rsidRPr="001F65B5">
        <w:t xml:space="preserve">lains </w:t>
      </w:r>
      <w:r w:rsidR="008A6DC9">
        <w:t>G</w:t>
      </w:r>
      <w:r w:rsidRPr="001F65B5">
        <w:t xml:space="preserve">rassland </w:t>
      </w:r>
      <w:r w:rsidR="000E5681">
        <w:t xml:space="preserve">patches are </w:t>
      </w:r>
      <w:r w:rsidRPr="001F65B5">
        <w:t xml:space="preserve">known to occur on volcanic-derived soils in Woodend North and to the south within the </w:t>
      </w:r>
      <w:r>
        <w:t xml:space="preserve">Lancefield, </w:t>
      </w:r>
      <w:r w:rsidRPr="001F65B5">
        <w:t>Gisborne and Riddells Creek areas.</w:t>
      </w:r>
      <w:r>
        <w:t xml:space="preserve"> V</w:t>
      </w:r>
      <w:r w:rsidRPr="001F65B5">
        <w:t xml:space="preserve">aluable grassland remnants are known to occur within </w:t>
      </w:r>
      <w:r>
        <w:t xml:space="preserve">these </w:t>
      </w:r>
      <w:r w:rsidRPr="001F65B5">
        <w:t>areas</w:t>
      </w:r>
      <w:r>
        <w:t xml:space="preserve"> where they have been </w:t>
      </w:r>
      <w:r w:rsidRPr="001F65B5">
        <w:t>protected from agricultural threats</w:t>
      </w:r>
      <w:r w:rsidR="000E5681">
        <w:t xml:space="preserve"> – for example on</w:t>
      </w:r>
      <w:r w:rsidRPr="001F65B5">
        <w:t xml:space="preserve"> road and railway reserves, </w:t>
      </w:r>
      <w:r w:rsidR="000E5681">
        <w:t xml:space="preserve">in </w:t>
      </w:r>
      <w:r w:rsidRPr="001F65B5">
        <w:t xml:space="preserve">cemeteries, </w:t>
      </w:r>
      <w:r w:rsidR="000E5681">
        <w:t>on rifle ranges, Commonwealth land</w:t>
      </w:r>
      <w:r w:rsidRPr="001F65B5">
        <w:t xml:space="preserve">, and old racecourses. </w:t>
      </w:r>
      <w:r>
        <w:t>Large areas of private land may support high-quality remnant grassland depending on historic land use activities.</w:t>
      </w:r>
    </w:p>
    <w:p w14:paraId="4583AFFD" w14:textId="2E1AFBF3" w:rsidR="00A15AC8" w:rsidRDefault="00A15AC8" w:rsidP="00A15AC8">
      <w:pPr>
        <w:pStyle w:val="Paragraphtext"/>
      </w:pPr>
      <w:r>
        <w:t>A</w:t>
      </w:r>
      <w:r w:rsidRPr="001F65B5">
        <w:t xml:space="preserve">reas of the Carlsruhe Cemetery (VPO4) supports </w:t>
      </w:r>
      <w:r w:rsidR="000E5681">
        <w:t xml:space="preserve">a </w:t>
      </w:r>
      <w:r w:rsidRPr="001F65B5">
        <w:t>remnant native grassland that could be included with VPO3. Kyneton Cemetery</w:t>
      </w:r>
      <w:r>
        <w:t>, Tylden and Macedon</w:t>
      </w:r>
      <w:r w:rsidRPr="001F65B5">
        <w:t xml:space="preserve"> also supports areas of native grassland that could be included in this overlay.</w:t>
      </w:r>
      <w:r>
        <w:t xml:space="preserve"> These areas require further </w:t>
      </w:r>
      <w:r w:rsidR="000E5681">
        <w:t>site assessment and</w:t>
      </w:r>
      <w:r>
        <w:t xml:space="preserve"> investigation. </w:t>
      </w:r>
    </w:p>
    <w:p w14:paraId="045F2643" w14:textId="7F22F2E3" w:rsidR="00787082" w:rsidRPr="001F65B5" w:rsidRDefault="00DB2ED6" w:rsidP="00A15AC8">
      <w:pPr>
        <w:pStyle w:val="Paragraphtext"/>
      </w:pPr>
      <w:r>
        <w:t xml:space="preserve">It is recommended that the permit requirement applies to removal of </w:t>
      </w:r>
      <w:r w:rsidRPr="00DF68E2">
        <w:rPr>
          <w:b/>
        </w:rPr>
        <w:t>native</w:t>
      </w:r>
      <w:r>
        <w:t xml:space="preserve"> vegetation only t</w:t>
      </w:r>
      <w:r w:rsidR="00FF5B1C">
        <w:t>o ensure the permit trigger</w:t>
      </w:r>
      <w:r>
        <w:t xml:space="preserve"> reflect</w:t>
      </w:r>
      <w:r w:rsidR="00FF5B1C">
        <w:t>s</w:t>
      </w:r>
      <w:r>
        <w:t xml:space="preserve"> the purpose of the overlay.</w:t>
      </w:r>
    </w:p>
    <w:p w14:paraId="2BC5275C" w14:textId="23F1523D" w:rsidR="00A15AC8" w:rsidRDefault="00A15AC8" w:rsidP="00F76AF1">
      <w:pPr>
        <w:pStyle w:val="Paragraphtext"/>
      </w:pPr>
    </w:p>
    <w:p w14:paraId="4AF36658" w14:textId="1FDE59B6" w:rsidR="009E2DBA" w:rsidRPr="00F4748E" w:rsidRDefault="009E2DBA" w:rsidP="009E2DBA">
      <w:pPr>
        <w:pStyle w:val="Paragraphtext"/>
        <w:shd w:val="clear" w:color="auto" w:fill="8DB3E2" w:themeFill="text2" w:themeFillTint="66"/>
        <w:spacing w:after="0"/>
        <w:rPr>
          <w:b/>
        </w:rPr>
      </w:pPr>
      <w:r>
        <w:rPr>
          <w:b/>
        </w:rPr>
        <w:t>Suggested changes to VPO3</w:t>
      </w:r>
    </w:p>
    <w:p w14:paraId="78218185" w14:textId="7DBFED41" w:rsidR="00A15AC8" w:rsidRDefault="000E5681" w:rsidP="00195A41">
      <w:pPr>
        <w:pStyle w:val="Paragraphtext"/>
        <w:numPr>
          <w:ilvl w:val="0"/>
          <w:numId w:val="44"/>
        </w:numPr>
        <w:shd w:val="clear" w:color="auto" w:fill="8DB3E2" w:themeFill="text2" w:themeFillTint="66"/>
      </w:pPr>
      <w:r>
        <w:t>Assess</w:t>
      </w:r>
      <w:r w:rsidR="00A15AC8" w:rsidRPr="001F65B5">
        <w:t xml:space="preserve"> the conservation value of other remnant grasslands across Macedon Ranges</w:t>
      </w:r>
      <w:r w:rsidR="004B49B5">
        <w:t xml:space="preserve"> Shire</w:t>
      </w:r>
      <w:r w:rsidR="00A15AC8" w:rsidRPr="001F65B5">
        <w:t xml:space="preserve"> </w:t>
      </w:r>
      <w:r w:rsidR="00E4772F">
        <w:t xml:space="preserve">to </w:t>
      </w:r>
      <w:r w:rsidR="00A15AC8" w:rsidRPr="001F65B5">
        <w:t xml:space="preserve">consider including them to VPO3. </w:t>
      </w:r>
      <w:r w:rsidR="00A15AC8">
        <w:t>S</w:t>
      </w:r>
      <w:r w:rsidR="00A15AC8" w:rsidRPr="001F65B5">
        <w:t>ites to consider include</w:t>
      </w:r>
      <w:r w:rsidR="00A15AC8">
        <w:t xml:space="preserve"> the grasslands at</w:t>
      </w:r>
      <w:r w:rsidR="00A15AC8" w:rsidRPr="001F65B5">
        <w:t xml:space="preserve"> Hanging Rock</w:t>
      </w:r>
      <w:r>
        <w:t xml:space="preserve"> and Bald Hill Reserve</w:t>
      </w:r>
      <w:r w:rsidR="00A15AC8">
        <w:t xml:space="preserve">, along select roadsides and railway </w:t>
      </w:r>
      <w:r>
        <w:t>reserves and</w:t>
      </w:r>
      <w:r w:rsidR="00A15AC8">
        <w:t xml:space="preserve"> at cemeteries in the shire. </w:t>
      </w:r>
    </w:p>
    <w:p w14:paraId="39AEE54A" w14:textId="10F2628A" w:rsidR="001F65B5" w:rsidRDefault="001F65B5" w:rsidP="00195A41">
      <w:pPr>
        <w:pStyle w:val="Paragraphtext"/>
        <w:numPr>
          <w:ilvl w:val="0"/>
          <w:numId w:val="44"/>
        </w:numPr>
        <w:shd w:val="clear" w:color="auto" w:fill="8DB3E2" w:themeFill="text2" w:themeFillTint="66"/>
      </w:pPr>
      <w:r>
        <w:t>R</w:t>
      </w:r>
      <w:r w:rsidRPr="001F65B5">
        <w:t>eword the scope of the VPO</w:t>
      </w:r>
      <w:r w:rsidR="009B0D31">
        <w:t>3</w:t>
      </w:r>
      <w:r w:rsidRPr="001F65B5">
        <w:t xml:space="preserve"> to </w:t>
      </w:r>
      <w:r w:rsidR="00A15AC8">
        <w:t>confirm that the VPO applies to</w:t>
      </w:r>
      <w:r>
        <w:t xml:space="preserve"> </w:t>
      </w:r>
      <w:r w:rsidR="00A15AC8">
        <w:t xml:space="preserve">a range of </w:t>
      </w:r>
      <w:r>
        <w:t>native grassland areas.</w:t>
      </w:r>
    </w:p>
    <w:p w14:paraId="2E7E9354" w14:textId="75BD4889" w:rsidR="00A15AC8" w:rsidRDefault="00A15AC8" w:rsidP="00195A41">
      <w:pPr>
        <w:pStyle w:val="Paragraphtext"/>
        <w:numPr>
          <w:ilvl w:val="0"/>
          <w:numId w:val="44"/>
        </w:numPr>
        <w:shd w:val="clear" w:color="auto" w:fill="8DB3E2" w:themeFill="text2" w:themeFillTint="66"/>
      </w:pPr>
      <w:r>
        <w:t>Re-align the boundary of VPO3 to ensure it applies to the full extent of the Woodend Grassland Reserve.</w:t>
      </w:r>
    </w:p>
    <w:p w14:paraId="259B6161" w14:textId="7ACCDF61" w:rsidR="00787082" w:rsidRDefault="00CA5870" w:rsidP="00195A41">
      <w:pPr>
        <w:pStyle w:val="Paragraphtext"/>
        <w:numPr>
          <w:ilvl w:val="0"/>
          <w:numId w:val="44"/>
        </w:numPr>
        <w:shd w:val="clear" w:color="auto" w:fill="8DB3E2" w:themeFill="text2" w:themeFillTint="66"/>
      </w:pPr>
      <w:r>
        <w:t xml:space="preserve">Apply the permit trigger to removal of </w:t>
      </w:r>
      <w:r w:rsidRPr="00DF68E2">
        <w:rPr>
          <w:u w:val="single"/>
        </w:rPr>
        <w:t>native</w:t>
      </w:r>
      <w:r>
        <w:t xml:space="preserve"> vegetation only.</w:t>
      </w:r>
    </w:p>
    <w:p w14:paraId="1FB9C635" w14:textId="77777777" w:rsidR="00A15AC8" w:rsidRDefault="00A15AC8" w:rsidP="00A15AC8">
      <w:pPr>
        <w:pStyle w:val="Paragraphtext"/>
        <w:ind w:left="360"/>
      </w:pPr>
    </w:p>
    <w:p w14:paraId="7C1A64E3" w14:textId="6276A62B" w:rsidR="00A15AC8" w:rsidRDefault="00A15AC8" w:rsidP="00BC3243">
      <w:pPr>
        <w:pStyle w:val="Paragraphtext"/>
        <w:spacing w:after="0" w:line="240" w:lineRule="auto"/>
        <w:rPr>
          <w:b/>
        </w:rPr>
      </w:pPr>
    </w:p>
    <w:p w14:paraId="1B9D4856" w14:textId="7521F914" w:rsidR="00A15AC8" w:rsidRDefault="00A15AC8" w:rsidP="00BC3243">
      <w:pPr>
        <w:pStyle w:val="Paragraphtext"/>
        <w:spacing w:after="0" w:line="240" w:lineRule="auto"/>
        <w:rPr>
          <w:b/>
        </w:rPr>
      </w:pPr>
    </w:p>
    <w:p w14:paraId="7BECC60F" w14:textId="2E251CBD" w:rsidR="00A15AC8" w:rsidRDefault="00A15AC8" w:rsidP="00BC3243">
      <w:pPr>
        <w:pStyle w:val="Paragraphtext"/>
        <w:spacing w:after="0" w:line="240" w:lineRule="auto"/>
        <w:rPr>
          <w:b/>
        </w:rPr>
      </w:pPr>
    </w:p>
    <w:p w14:paraId="45771DD7" w14:textId="0BB980E9" w:rsidR="00E4772F" w:rsidRDefault="00E4772F">
      <w:pPr>
        <w:rPr>
          <w:rFonts w:ascii="Arial" w:hAnsi="Arial" w:cs="Arial"/>
          <w:b/>
          <w:color w:val="4A4B4C"/>
          <w:spacing w:val="-2"/>
          <w:sz w:val="22"/>
          <w:szCs w:val="22"/>
        </w:rPr>
      </w:pPr>
      <w:r>
        <w:rPr>
          <w:b/>
        </w:rPr>
        <w:br w:type="page"/>
      </w:r>
    </w:p>
    <w:p w14:paraId="545DB928" w14:textId="456388F7" w:rsidR="00A15AC8" w:rsidRDefault="00A15AC8">
      <w:pPr>
        <w:rPr>
          <w:b/>
        </w:rPr>
      </w:pPr>
    </w:p>
    <w:p w14:paraId="51A11C87" w14:textId="596EE900" w:rsidR="00A15AC8" w:rsidRDefault="00A15AC8">
      <w:pPr>
        <w:rPr>
          <w:rFonts w:ascii="Arial" w:hAnsi="Arial" w:cs="Arial"/>
          <w:b/>
          <w:color w:val="4A4B4C"/>
          <w:spacing w:val="-2"/>
          <w:sz w:val="22"/>
          <w:szCs w:val="22"/>
        </w:rPr>
      </w:pPr>
    </w:p>
    <w:p w14:paraId="2C162BC9" w14:textId="108A1476" w:rsidR="0088494C" w:rsidRDefault="0088494C">
      <w:pPr>
        <w:rPr>
          <w:rFonts w:ascii="Arial" w:hAnsi="Arial" w:cs="Arial"/>
          <w:b/>
          <w:color w:val="4A4B4C"/>
          <w:spacing w:val="-2"/>
          <w:sz w:val="22"/>
          <w:szCs w:val="22"/>
        </w:rPr>
      </w:pPr>
      <w:r>
        <w:rPr>
          <w:noProof/>
          <w:lang w:eastAsia="en-AU"/>
        </w:rPr>
        <mc:AlternateContent>
          <mc:Choice Requires="wps">
            <w:drawing>
              <wp:anchor distT="0" distB="0" distL="114300" distR="114300" simplePos="0" relativeHeight="251845632" behindDoc="0" locked="0" layoutInCell="1" allowOverlap="1" wp14:anchorId="5E066B77" wp14:editId="7E535C8D">
                <wp:simplePos x="0" y="0"/>
                <wp:positionH relativeFrom="margin">
                  <wp:align>left</wp:align>
                </wp:positionH>
                <wp:positionV relativeFrom="paragraph">
                  <wp:posOffset>8559164</wp:posOffset>
                </wp:positionV>
                <wp:extent cx="5210175" cy="180975"/>
                <wp:effectExtent l="0" t="0" r="9525" b="9525"/>
                <wp:wrapNone/>
                <wp:docPr id="77" name="Text Box 77"/>
                <wp:cNvGraphicFramePr/>
                <a:graphic xmlns:a="http://schemas.openxmlformats.org/drawingml/2006/main">
                  <a:graphicData uri="http://schemas.microsoft.com/office/word/2010/wordprocessingShape">
                    <wps:wsp>
                      <wps:cNvSpPr txBox="1"/>
                      <wps:spPr>
                        <a:xfrm>
                          <a:off x="0" y="0"/>
                          <a:ext cx="5210175" cy="180975"/>
                        </a:xfrm>
                        <a:prstGeom prst="rect">
                          <a:avLst/>
                        </a:prstGeom>
                        <a:solidFill>
                          <a:prstClr val="white"/>
                        </a:solidFill>
                        <a:ln>
                          <a:noFill/>
                        </a:ln>
                        <a:effectLst/>
                      </wps:spPr>
                      <wps:txbx>
                        <w:txbxContent>
                          <w:p w14:paraId="3F849E97" w14:textId="58B57222" w:rsidR="001A133B" w:rsidRPr="00FF5AFA" w:rsidRDefault="001A133B" w:rsidP="00014033">
                            <w:pPr>
                              <w:pStyle w:val="Caption"/>
                            </w:pPr>
                            <w:bookmarkStart w:id="45" w:name="_Ref530662885"/>
                            <w:r w:rsidRPr="00014033">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45"/>
                            <w:r w:rsidRPr="00014033">
                              <w:t>: VPO 3, Native Grasslands. Showing current extent over Woodland Grassland Reserve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66B77" id="Text Box 77" o:spid="_x0000_s1058" type="#_x0000_t202" style="position:absolute;margin-left:0;margin-top:673.95pt;width:410.25pt;height:14.25pt;z-index:251845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" stroked="f">
                <v:textbox inset="0,0,0,0">
                  <w:txbxContent>
                    <w:p w14:paraId="3F849E97" w14:textId="58B57222" w:rsidR="001A133B" w:rsidRPr="00FF5AFA" w:rsidRDefault="001A133B" w:rsidP="00014033">
                      <w:pPr>
                        <w:pStyle w:val="Caption"/>
                      </w:pPr>
                      <w:bookmarkStart w:id="61" w:name="_Ref530662885"/>
                      <w:r w:rsidRPr="00014033">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61"/>
                      <w:r w:rsidRPr="00014033">
                        <w:t>: VPO 3, Native Grasslands. Showing current extent over Woodland Grassland Reserve</w:t>
                      </w:r>
                    </w:p>
                  </w:txbxContent>
                </v:textbox>
                <w10:wrap anchorx="margin"/>
              </v:shape>
            </w:pict>
          </mc:Fallback>
        </mc:AlternateContent>
      </w:r>
      <w:r>
        <w:rPr>
          <w:noProof/>
          <w:lang w:eastAsia="en-AU"/>
        </w:rPr>
        <w:drawing>
          <wp:anchor distT="0" distB="0" distL="114300" distR="114300" simplePos="0" relativeHeight="251796480" behindDoc="0" locked="0" layoutInCell="1" allowOverlap="1" wp14:anchorId="6679FF6A" wp14:editId="1C3FA526">
            <wp:simplePos x="0" y="0"/>
            <wp:positionH relativeFrom="margin">
              <wp:posOffset>-1508430</wp:posOffset>
            </wp:positionH>
            <wp:positionV relativeFrom="paragraph">
              <wp:posOffset>1123619</wp:posOffset>
            </wp:positionV>
            <wp:extent cx="9054465" cy="6018556"/>
            <wp:effectExtent l="0" t="6032" r="7302" b="7303"/>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bzeco18011_Figure5C_VPO3_May2018.jpg"/>
                    <pic:cNvPicPr/>
                  </pic:nvPicPr>
                  <pic:blipFill rotWithShape="1">
                    <a:blip r:embed="rId75" cstate="print">
                      <a:extLst>
                        <a:ext uri="{28A0092B-C50C-407E-A947-70E740481C1C}">
                          <a14:useLocalDpi xmlns:a14="http://schemas.microsoft.com/office/drawing/2010/main"/>
                        </a:ext>
                      </a:extLst>
                    </a:blip>
                    <a:srcRect/>
                    <a:stretch/>
                  </pic:blipFill>
                  <pic:spPr bwMode="auto">
                    <a:xfrm rot="16200000">
                      <a:off x="0" y="0"/>
                      <a:ext cx="9065091" cy="602561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rPr>
        <w:br w:type="page"/>
      </w:r>
    </w:p>
    <w:p w14:paraId="0C73352C" w14:textId="0A38475B" w:rsidR="00EB6A1E" w:rsidRDefault="00853DB2" w:rsidP="00BC3243">
      <w:pPr>
        <w:pStyle w:val="Paragraphtext"/>
        <w:spacing w:after="0" w:line="240" w:lineRule="auto"/>
        <w:rPr>
          <w:b/>
        </w:rPr>
      </w:pPr>
      <w:r>
        <w:rPr>
          <w:b/>
        </w:rPr>
        <w:lastRenderedPageBreak/>
        <w:t>VPO</w:t>
      </w:r>
      <w:r w:rsidR="00EB6A1E" w:rsidRPr="005E2C91">
        <w:rPr>
          <w:b/>
        </w:rPr>
        <w:t>4 Carlsruhe Cemetery</w:t>
      </w:r>
    </w:p>
    <w:p w14:paraId="7D3A2F7E" w14:textId="4A06C762" w:rsidR="00C35D26" w:rsidRPr="005E2C91" w:rsidRDefault="00C35D26" w:rsidP="00BC3243">
      <w:pPr>
        <w:pStyle w:val="Paragraphtext"/>
        <w:spacing w:after="0" w:line="240" w:lineRule="auto"/>
        <w:rPr>
          <w:b/>
        </w:rPr>
      </w:pPr>
    </w:p>
    <w:p w14:paraId="60DB4A9B" w14:textId="57C9FDF0" w:rsidR="00CD7013" w:rsidRPr="00DF68E2" w:rsidRDefault="00CD7013" w:rsidP="00DF68E2">
      <w:pPr>
        <w:pStyle w:val="Paragraphtext"/>
        <w:spacing w:after="0"/>
        <w:rPr>
          <w:u w:val="single"/>
        </w:rPr>
      </w:pPr>
      <w:r>
        <w:rPr>
          <w:u w:val="single"/>
        </w:rPr>
        <w:t>Current provisions</w:t>
      </w:r>
    </w:p>
    <w:p w14:paraId="0EAAFDC2" w14:textId="13E7324A" w:rsidR="00F76AF1" w:rsidRPr="00F76AF1" w:rsidRDefault="00F76AF1" w:rsidP="00F76AF1">
      <w:pPr>
        <w:pStyle w:val="Paragraphtext"/>
        <w:rPr>
          <w:i/>
        </w:rPr>
      </w:pPr>
      <w:r w:rsidRPr="00F76AF1">
        <w:rPr>
          <w:i/>
        </w:rPr>
        <w:t xml:space="preserve">Vegetation protection objective to be achieved </w:t>
      </w:r>
    </w:p>
    <w:p w14:paraId="60D257F4" w14:textId="50D5B3D3" w:rsidR="00F76AF1" w:rsidRPr="00F76AF1" w:rsidRDefault="00F76AF1" w:rsidP="00195A41">
      <w:pPr>
        <w:pStyle w:val="Paragraphtext"/>
        <w:numPr>
          <w:ilvl w:val="0"/>
          <w:numId w:val="36"/>
        </w:numPr>
        <w:rPr>
          <w:i/>
          <w:spacing w:val="0"/>
        </w:rPr>
      </w:pPr>
      <w:r w:rsidRPr="00F76AF1">
        <w:rPr>
          <w:i/>
          <w:spacing w:val="0"/>
        </w:rPr>
        <w:t>To protect the remnant grasslands located within the Carlsruhe cemetery reserve.</w:t>
      </w:r>
    </w:p>
    <w:p w14:paraId="44F2ADA8" w14:textId="77777777" w:rsidR="001A7F2E" w:rsidRDefault="006731E9" w:rsidP="001A7F2E">
      <w:pPr>
        <w:pStyle w:val="Paragraphtext"/>
      </w:pPr>
      <w:r w:rsidRPr="00926969">
        <w:t xml:space="preserve">A permit </w:t>
      </w:r>
      <w:r>
        <w:t>i</w:t>
      </w:r>
      <w:r w:rsidRPr="00926969">
        <w:t xml:space="preserve">s required to remove </w:t>
      </w:r>
      <w:r w:rsidRPr="00EB6A1E">
        <w:rPr>
          <w:b/>
        </w:rPr>
        <w:t>any vegetation</w:t>
      </w:r>
      <w:r>
        <w:t>.</w:t>
      </w:r>
    </w:p>
    <w:p w14:paraId="7B1FD406" w14:textId="0F15E358" w:rsidR="00CD7013" w:rsidRPr="00DF68E2" w:rsidRDefault="00CD7013" w:rsidP="00DF68E2">
      <w:pPr>
        <w:pStyle w:val="Paragraphtext"/>
        <w:spacing w:after="0"/>
        <w:rPr>
          <w:u w:val="single"/>
        </w:rPr>
      </w:pPr>
      <w:r>
        <w:rPr>
          <w:u w:val="single"/>
        </w:rPr>
        <w:t>Discussion</w:t>
      </w:r>
    </w:p>
    <w:p w14:paraId="42EE54E8" w14:textId="1DF54B53" w:rsidR="001A7F2E" w:rsidRDefault="001A7F2E" w:rsidP="001A7F2E">
      <w:pPr>
        <w:pStyle w:val="Paragraphtext"/>
      </w:pPr>
      <w:r>
        <w:t>Carlsruhe Cemetery supports remnant derived grassland and another important ecological vegetation community, EVC 894 Scoria Cone Woodland, that is considered endangered within the Central Victorian Uplands and Victorian Volcanic Plain bioregions.</w:t>
      </w:r>
      <w:r w:rsidR="00C138E4">
        <w:t xml:space="preserve"> The significant grassland and scoria cone woodland is shown in </w:t>
      </w:r>
      <w:r w:rsidR="005D2992">
        <w:fldChar w:fldCharType="begin"/>
      </w:r>
      <w:r w:rsidR="005D2992">
        <w:instrText xml:space="preserve"> REF _Ref530662894 \h </w:instrText>
      </w:r>
      <w:r w:rsidR="005D2992">
        <w:fldChar w:fldCharType="separate"/>
      </w:r>
      <w:r w:rsidR="001A133B" w:rsidRPr="00014033">
        <w:t xml:space="preserve">Figure </w:t>
      </w:r>
      <w:r w:rsidR="001A133B">
        <w:rPr>
          <w:noProof/>
        </w:rPr>
        <w:t>24</w:t>
      </w:r>
      <w:r w:rsidR="005D2992">
        <w:fldChar w:fldCharType="end"/>
      </w:r>
      <w:r w:rsidR="00C138E4">
        <w:t>.</w:t>
      </w:r>
      <w:r>
        <w:t xml:space="preserve"> Opportunity exists to simplify Council’s suite of VPOs by including the grassland component of the Carlsruhe cemetery in VPO3 and applying a new VPO for Scoria Cone Woodland to the remaining part of the site.</w:t>
      </w:r>
    </w:p>
    <w:p w14:paraId="02F3180D" w14:textId="05B7BF20" w:rsidR="001A7F2E" w:rsidRDefault="001A7F2E" w:rsidP="001A7F2E">
      <w:pPr>
        <w:pStyle w:val="Paragraphtext"/>
      </w:pPr>
    </w:p>
    <w:p w14:paraId="5D44473B" w14:textId="04BD2320" w:rsidR="00CD7013" w:rsidRPr="00F4748E" w:rsidRDefault="00CD7013" w:rsidP="00CD7013">
      <w:pPr>
        <w:pStyle w:val="Paragraphtext"/>
        <w:shd w:val="clear" w:color="auto" w:fill="8DB3E2" w:themeFill="text2" w:themeFillTint="66"/>
        <w:rPr>
          <w:b/>
        </w:rPr>
      </w:pPr>
      <w:r>
        <w:rPr>
          <w:b/>
        </w:rPr>
        <w:t>Suggested changes to VPO4</w:t>
      </w:r>
    </w:p>
    <w:p w14:paraId="1F6D8A36" w14:textId="46A2BEDF" w:rsidR="00CD7013" w:rsidRDefault="00CD7013" w:rsidP="00195A41">
      <w:pPr>
        <w:pStyle w:val="Paragraphtext"/>
        <w:numPr>
          <w:ilvl w:val="0"/>
          <w:numId w:val="44"/>
        </w:numPr>
        <w:shd w:val="clear" w:color="auto" w:fill="8DB3E2" w:themeFill="text2" w:themeFillTint="66"/>
      </w:pPr>
      <w:r w:rsidRPr="0045109A">
        <w:t>Remove VPO4</w:t>
      </w:r>
      <w:r>
        <w:t>.</w:t>
      </w:r>
    </w:p>
    <w:p w14:paraId="485C030C" w14:textId="74497FF9" w:rsidR="00CD7013" w:rsidRPr="00F76AF1" w:rsidRDefault="00CD7013" w:rsidP="00195A41">
      <w:pPr>
        <w:pStyle w:val="Paragraphtext"/>
        <w:numPr>
          <w:ilvl w:val="0"/>
          <w:numId w:val="44"/>
        </w:numPr>
        <w:shd w:val="clear" w:color="auto" w:fill="8DB3E2" w:themeFill="text2" w:themeFillTint="66"/>
      </w:pPr>
      <w:r w:rsidRPr="00F76AF1">
        <w:t xml:space="preserve">Include the remnant grassland that the cemetery supports into a revised VPO3. </w:t>
      </w:r>
    </w:p>
    <w:p w14:paraId="0CEDBD80" w14:textId="142A323E" w:rsidR="00CD7013" w:rsidRDefault="00CD7013" w:rsidP="00195A41">
      <w:pPr>
        <w:pStyle w:val="Paragraphtext"/>
        <w:numPr>
          <w:ilvl w:val="0"/>
          <w:numId w:val="44"/>
        </w:numPr>
        <w:shd w:val="clear" w:color="auto" w:fill="8DB3E2" w:themeFill="text2" w:themeFillTint="66"/>
      </w:pPr>
      <w:r>
        <w:t xml:space="preserve">Develop a new VPO for </w:t>
      </w:r>
      <w:r w:rsidRPr="00F76AF1">
        <w:t xml:space="preserve">Scoria Cone Woodland. </w:t>
      </w:r>
    </w:p>
    <w:p w14:paraId="178B9EAF" w14:textId="7C2A6815" w:rsidR="00CD7013" w:rsidRPr="00F76AF1" w:rsidRDefault="00CD7013" w:rsidP="00195A41">
      <w:pPr>
        <w:pStyle w:val="Paragraphtext"/>
        <w:numPr>
          <w:ilvl w:val="0"/>
          <w:numId w:val="44"/>
        </w:numPr>
        <w:shd w:val="clear" w:color="auto" w:fill="8DB3E2" w:themeFill="text2" w:themeFillTint="66"/>
      </w:pPr>
      <w:r>
        <w:t xml:space="preserve">Consider assessing the Scoria Cone Woodland on the adjoining private land for inclusion in the new VPO. </w:t>
      </w:r>
    </w:p>
    <w:p w14:paraId="404C3923" w14:textId="66637FFD" w:rsidR="004A20B2" w:rsidRDefault="004A20B2"/>
    <w:p w14:paraId="4EB3A817" w14:textId="1231EDF2" w:rsidR="00CD7013" w:rsidRDefault="00105932">
      <w:pPr>
        <w:rPr>
          <w:rFonts w:ascii="Arial" w:hAnsi="Arial" w:cs="Arial"/>
          <w:color w:val="4A4B4C"/>
          <w:spacing w:val="-2"/>
          <w:sz w:val="22"/>
          <w:szCs w:val="22"/>
        </w:rPr>
      </w:pPr>
      <w:r>
        <w:rPr>
          <w:noProof/>
          <w:lang w:eastAsia="en-AU"/>
        </w:rPr>
        <w:drawing>
          <wp:anchor distT="0" distB="0" distL="114300" distR="114300" simplePos="0" relativeHeight="251923456" behindDoc="0" locked="0" layoutInCell="1" allowOverlap="1" wp14:anchorId="62EBF761" wp14:editId="32D0C222">
            <wp:simplePos x="0" y="0"/>
            <wp:positionH relativeFrom="margin">
              <wp:posOffset>737235</wp:posOffset>
            </wp:positionH>
            <wp:positionV relativeFrom="margin">
              <wp:posOffset>3926205</wp:posOffset>
            </wp:positionV>
            <wp:extent cx="4939665" cy="5168900"/>
            <wp:effectExtent l="0" t="0" r="13335" b="0"/>
            <wp:wrapSquare wrapText="bothSides"/>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33168407190_4ceaa360c6_o.jpg"/>
                    <pic:cNvPicPr/>
                  </pic:nvPicPr>
                  <pic:blipFill>
                    <a:blip r:embed="rId76" cstate="screen">
                      <a:extLst>
                        <a:ext uri="{28A0092B-C50C-407E-A947-70E740481C1C}">
                          <a14:useLocalDpi xmlns:a14="http://schemas.microsoft.com/office/drawing/2010/main"/>
                        </a:ext>
                      </a:extLst>
                    </a:blip>
                    <a:stretch>
                      <a:fillRect/>
                    </a:stretch>
                  </pic:blipFill>
                  <pic:spPr>
                    <a:xfrm>
                      <a:off x="0" y="0"/>
                      <a:ext cx="4939665" cy="516890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CD7013">
        <w:br w:type="page"/>
      </w:r>
    </w:p>
    <w:p w14:paraId="11603036" w14:textId="77777777" w:rsidR="00CD7013" w:rsidRDefault="00CD7013" w:rsidP="001A7F2E">
      <w:pPr>
        <w:pStyle w:val="Paragraphtext"/>
      </w:pPr>
    </w:p>
    <w:p w14:paraId="1F0890A1" w14:textId="1CDD744A" w:rsidR="00CD7013" w:rsidRDefault="00CD7013">
      <w:pPr>
        <w:rPr>
          <w:rFonts w:ascii="Arial" w:hAnsi="Arial" w:cs="Arial"/>
          <w:b/>
          <w:color w:val="4A4B4C"/>
          <w:spacing w:val="-2"/>
          <w:sz w:val="22"/>
          <w:szCs w:val="22"/>
        </w:rPr>
      </w:pPr>
      <w:r>
        <w:rPr>
          <w:noProof/>
          <w:lang w:eastAsia="en-AU"/>
        </w:rPr>
        <mc:AlternateContent>
          <mc:Choice Requires="wps">
            <w:drawing>
              <wp:anchor distT="0" distB="0" distL="114300" distR="114300" simplePos="0" relativeHeight="251801600" behindDoc="0" locked="0" layoutInCell="1" allowOverlap="1" wp14:anchorId="6E400175" wp14:editId="154DA98E">
                <wp:simplePos x="0" y="0"/>
                <wp:positionH relativeFrom="margin">
                  <wp:posOffset>-53340</wp:posOffset>
                </wp:positionH>
                <wp:positionV relativeFrom="paragraph">
                  <wp:posOffset>8463280</wp:posOffset>
                </wp:positionV>
                <wp:extent cx="6210935" cy="409575"/>
                <wp:effectExtent l="0" t="0" r="0" b="9525"/>
                <wp:wrapNone/>
                <wp:docPr id="79" name="Text Box 79"/>
                <wp:cNvGraphicFramePr/>
                <a:graphic xmlns:a="http://schemas.openxmlformats.org/drawingml/2006/main">
                  <a:graphicData uri="http://schemas.microsoft.com/office/word/2010/wordprocessingShape">
                    <wps:wsp>
                      <wps:cNvSpPr txBox="1"/>
                      <wps:spPr>
                        <a:xfrm>
                          <a:off x="0" y="0"/>
                          <a:ext cx="6210935" cy="409575"/>
                        </a:xfrm>
                        <a:prstGeom prst="rect">
                          <a:avLst/>
                        </a:prstGeom>
                        <a:solidFill>
                          <a:prstClr val="white"/>
                        </a:solidFill>
                        <a:ln>
                          <a:noFill/>
                        </a:ln>
                        <a:effectLst/>
                      </wps:spPr>
                      <wps:txbx>
                        <w:txbxContent>
                          <w:p w14:paraId="5C9C4AE6" w14:textId="07F138FF" w:rsidR="001A133B" w:rsidRPr="00FF5AFA" w:rsidRDefault="001A133B" w:rsidP="00014033">
                            <w:pPr>
                              <w:pStyle w:val="Caption"/>
                            </w:pPr>
                            <w:bookmarkStart w:id="46" w:name="_Ref530662894"/>
                            <w:r w:rsidRPr="00014033">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46"/>
                            <w:r w:rsidRPr="00014033">
                              <w:t xml:space="preserve">: VPO4 Carlsruhe Cemetery – showing significant grassland and Scoria Cone Woodland area.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400175" id="Text Box 79" o:spid="_x0000_s1059" type="#_x0000_t202" style="position:absolute;margin-left:-4.2pt;margin-top:666.4pt;width:489.05pt;height:32.25pt;z-index:2518016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" stroked="f">
                <v:textbox inset="0,0,0,0">
                  <w:txbxContent>
                    <w:p w14:paraId="5C9C4AE6" w14:textId="07F138FF" w:rsidR="001A133B" w:rsidRPr="00FF5AFA" w:rsidRDefault="001A133B" w:rsidP="00014033">
                      <w:pPr>
                        <w:pStyle w:val="Caption"/>
                      </w:pPr>
                      <w:bookmarkStart w:id="63" w:name="_Ref530662894"/>
                      <w:r w:rsidRPr="00014033">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63"/>
                      <w:r w:rsidRPr="00014033">
                        <w:t xml:space="preserve">: VPO4 Carlsruhe Cemetery – showing significant grassland and Scoria Cone Woodland area. </w:t>
                      </w:r>
                    </w:p>
                  </w:txbxContent>
                </v:textbox>
                <w10:wrap anchorx="margin"/>
              </v:shape>
            </w:pict>
          </mc:Fallback>
        </mc:AlternateContent>
      </w:r>
      <w:r>
        <w:rPr>
          <w:rFonts w:ascii="Palatino Linotype" w:hAnsi="Palatino Linotype" w:cs="Palatino Linotype"/>
          <w:noProof/>
          <w:color w:val="000000"/>
          <w:lang w:eastAsia="en-AU"/>
        </w:rPr>
        <w:drawing>
          <wp:anchor distT="0" distB="0" distL="114300" distR="114300" simplePos="0" relativeHeight="251799552" behindDoc="0" locked="0" layoutInCell="1" allowOverlap="1" wp14:anchorId="58EA6435" wp14:editId="33B6BE3F">
            <wp:simplePos x="0" y="0"/>
            <wp:positionH relativeFrom="margin">
              <wp:posOffset>-1500000</wp:posOffset>
            </wp:positionH>
            <wp:positionV relativeFrom="paragraph">
              <wp:posOffset>1175515</wp:posOffset>
            </wp:positionV>
            <wp:extent cx="8678915" cy="5782315"/>
            <wp:effectExtent l="318" t="0" r="8572" b="8573"/>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Abzeco18011_Figure5D_VPO4_May2018.jpg"/>
                    <pic:cNvPicPr/>
                  </pic:nvPicPr>
                  <pic:blipFill rotWithShape="1">
                    <a:blip r:embed="rId77" cstate="print">
                      <a:extLst>
                        <a:ext uri="{28A0092B-C50C-407E-A947-70E740481C1C}">
                          <a14:useLocalDpi xmlns:a14="http://schemas.microsoft.com/office/drawing/2010/main"/>
                        </a:ext>
                      </a:extLst>
                    </a:blip>
                    <a:srcRect/>
                    <a:stretch/>
                  </pic:blipFill>
                  <pic:spPr bwMode="auto">
                    <a:xfrm rot="16200000">
                      <a:off x="0" y="0"/>
                      <a:ext cx="8681579" cy="5784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rPr>
        <w:br w:type="page"/>
      </w:r>
    </w:p>
    <w:p w14:paraId="21949FC5" w14:textId="58ED349F" w:rsidR="00EB6A1E" w:rsidRDefault="006731E9" w:rsidP="00F4748E">
      <w:pPr>
        <w:pStyle w:val="Paragraphtext"/>
        <w:rPr>
          <w:b/>
        </w:rPr>
      </w:pPr>
      <w:r>
        <w:rPr>
          <w:b/>
        </w:rPr>
        <w:lastRenderedPageBreak/>
        <w:t>VPO</w:t>
      </w:r>
      <w:r w:rsidR="00EB6A1E" w:rsidRPr="005E2C91">
        <w:rPr>
          <w:b/>
        </w:rPr>
        <w:t xml:space="preserve">5 Narrow-leaved Peppermint </w:t>
      </w:r>
    </w:p>
    <w:p w14:paraId="3289BEB2" w14:textId="77777777" w:rsidR="009961E7" w:rsidRPr="00B0409E" w:rsidRDefault="009961E7" w:rsidP="009961E7">
      <w:pPr>
        <w:pStyle w:val="Paragraphtext"/>
        <w:spacing w:after="0"/>
        <w:rPr>
          <w:u w:val="single"/>
        </w:rPr>
      </w:pPr>
      <w:r>
        <w:rPr>
          <w:u w:val="single"/>
        </w:rPr>
        <w:t>Current provisions</w:t>
      </w:r>
    </w:p>
    <w:p w14:paraId="09897433" w14:textId="57027335" w:rsidR="00F76AF1" w:rsidRPr="00F76AF1" w:rsidRDefault="00F76AF1" w:rsidP="00F76AF1">
      <w:pPr>
        <w:pStyle w:val="Paragraphtext"/>
        <w:rPr>
          <w:i/>
        </w:rPr>
      </w:pPr>
      <w:r w:rsidRPr="00F76AF1">
        <w:rPr>
          <w:i/>
        </w:rPr>
        <w:t xml:space="preserve">Vegetation protection objective to be achieved </w:t>
      </w:r>
    </w:p>
    <w:p w14:paraId="793B7BA0" w14:textId="12C0E977" w:rsidR="00F76AF1" w:rsidRPr="00F76AF1" w:rsidRDefault="00F76AF1" w:rsidP="00195A41">
      <w:pPr>
        <w:pStyle w:val="Paragraphtext"/>
        <w:numPr>
          <w:ilvl w:val="0"/>
          <w:numId w:val="22"/>
        </w:numPr>
        <w:rPr>
          <w:i/>
        </w:rPr>
      </w:pPr>
      <w:r w:rsidRPr="00F76AF1">
        <w:rPr>
          <w:i/>
        </w:rPr>
        <w:t xml:space="preserve">To protect all remnant Narrow-leaved Peppermint gums. </w:t>
      </w:r>
    </w:p>
    <w:p w14:paraId="7A02A4AE" w14:textId="6306B588" w:rsidR="00F76AF1" w:rsidRPr="00F76AF1" w:rsidRDefault="00F76AF1" w:rsidP="00195A41">
      <w:pPr>
        <w:pStyle w:val="Paragraphtext"/>
        <w:numPr>
          <w:ilvl w:val="0"/>
          <w:numId w:val="22"/>
        </w:numPr>
        <w:rPr>
          <w:i/>
        </w:rPr>
      </w:pPr>
      <w:r w:rsidRPr="00F76AF1">
        <w:rPr>
          <w:i/>
        </w:rPr>
        <w:t xml:space="preserve">To conserve the habitat and environs of the Narrow-leaved Peppermint gum. </w:t>
      </w:r>
    </w:p>
    <w:p w14:paraId="1EE3BA12" w14:textId="77777777" w:rsidR="006731E9" w:rsidRDefault="006731E9" w:rsidP="006731E9">
      <w:pPr>
        <w:pStyle w:val="Paragraphtext"/>
      </w:pPr>
      <w:r w:rsidRPr="00926969">
        <w:t xml:space="preserve">A permit </w:t>
      </w:r>
      <w:r>
        <w:t>i</w:t>
      </w:r>
      <w:r w:rsidRPr="00926969">
        <w:t xml:space="preserve">s required to remove </w:t>
      </w:r>
      <w:r w:rsidRPr="00EB6A1E">
        <w:rPr>
          <w:b/>
        </w:rPr>
        <w:t>any vegetation</w:t>
      </w:r>
      <w:r>
        <w:t>.</w:t>
      </w:r>
    </w:p>
    <w:p w14:paraId="021D7BBE" w14:textId="4DFA14FF" w:rsidR="009961E7" w:rsidRPr="00B0409E" w:rsidRDefault="009961E7" w:rsidP="009961E7">
      <w:pPr>
        <w:pStyle w:val="Paragraphtext"/>
        <w:spacing w:after="0"/>
        <w:rPr>
          <w:u w:val="single"/>
        </w:rPr>
      </w:pPr>
      <w:r>
        <w:rPr>
          <w:u w:val="single"/>
        </w:rPr>
        <w:t>Discussion</w:t>
      </w:r>
    </w:p>
    <w:p w14:paraId="35CB9FD8" w14:textId="1873BF2B" w:rsidR="00077367" w:rsidRDefault="00F76AF1" w:rsidP="00077367">
      <w:pPr>
        <w:pStyle w:val="Paragraphtext"/>
      </w:pPr>
      <w:r>
        <w:t xml:space="preserve">Narrow-leaved Peppermint </w:t>
      </w:r>
      <w:r>
        <w:rPr>
          <w:i/>
          <w:iCs/>
        </w:rPr>
        <w:t xml:space="preserve">Eucalyptus radiata </w:t>
      </w:r>
      <w:r>
        <w:t xml:space="preserve">is a relatively widespread and common forest tree in the cooler, higher rainfall regions of central and southern Victoria. The 1ha area covered by VPO5 is located </w:t>
      </w:r>
      <w:r w:rsidR="00F74219">
        <w:t xml:space="preserve">on public land </w:t>
      </w:r>
      <w:r>
        <w:t>north of Five-Mile Creek and represents a stand of Narrow-leaved Peppermints</w:t>
      </w:r>
      <w:r w:rsidR="00C138E4">
        <w:t xml:space="preserve">, shown in </w:t>
      </w:r>
      <w:r w:rsidR="005D2992">
        <w:fldChar w:fldCharType="begin"/>
      </w:r>
      <w:r w:rsidR="005D2992">
        <w:instrText xml:space="preserve"> REF _Ref530662918 \h </w:instrText>
      </w:r>
      <w:r w:rsidR="005D2992">
        <w:fldChar w:fldCharType="separate"/>
      </w:r>
      <w:r w:rsidR="001A133B" w:rsidRPr="00014033">
        <w:t xml:space="preserve">Figure </w:t>
      </w:r>
      <w:r w:rsidR="001A133B">
        <w:rPr>
          <w:noProof/>
        </w:rPr>
        <w:t>25</w:t>
      </w:r>
      <w:r w:rsidR="005D2992">
        <w:fldChar w:fldCharType="end"/>
      </w:r>
      <w:r>
        <w:t>. The stand is likely to support a number of large-old trees which are of conservation significance.</w:t>
      </w:r>
      <w:r w:rsidR="00077367">
        <w:t xml:space="preserve"> The protected strand currently occurs on public land currently managed by the Woodland Gold Club. </w:t>
      </w:r>
    </w:p>
    <w:p w14:paraId="40E7EA8D" w14:textId="2B79912A" w:rsidR="00275308" w:rsidRDefault="00F76AF1" w:rsidP="00F4748E">
      <w:pPr>
        <w:pStyle w:val="Paragraphtext"/>
      </w:pPr>
      <w:r>
        <w:t>The VBA contains a total of 186 records for Narrow-leaved Peppermint within</w:t>
      </w:r>
      <w:r w:rsidR="004B49B5">
        <w:t xml:space="preserve"> the</w:t>
      </w:r>
      <w:r>
        <w:t xml:space="preserve"> Macedon Ranges</w:t>
      </w:r>
      <w:r w:rsidR="004B49B5">
        <w:t xml:space="preserve"> Shire</w:t>
      </w:r>
      <w:r>
        <w:t xml:space="preserve">, recorded from 1975 to 2017. The records are distributed throughout the ranges between the townships of Woodend in the north and Gisborne in the south, extending to the western boundary of </w:t>
      </w:r>
      <w:r w:rsidR="004B49B5">
        <w:t>the Shire</w:t>
      </w:r>
      <w:r>
        <w:t>.</w:t>
      </w:r>
      <w:r w:rsidR="00F74219">
        <w:t xml:space="preserve"> This suggests Narrow-leaved Peppermint is not a species of conservation significance, nor is it considered to be locally significant in Macedon Ranges</w:t>
      </w:r>
      <w:r w:rsidR="004B49B5">
        <w:t xml:space="preserve"> Shire</w:t>
      </w:r>
      <w:r w:rsidR="00F74219">
        <w:t>.</w:t>
      </w:r>
    </w:p>
    <w:p w14:paraId="0E046B8F" w14:textId="77777777" w:rsidR="009961E7" w:rsidRDefault="009961E7" w:rsidP="00F4748E">
      <w:pPr>
        <w:pStyle w:val="Paragraphtext"/>
      </w:pPr>
    </w:p>
    <w:p w14:paraId="2B407355" w14:textId="18A1751B" w:rsidR="00224820" w:rsidRPr="001A7F2E" w:rsidRDefault="00224820" w:rsidP="00224820">
      <w:pPr>
        <w:pStyle w:val="Paragraphtext"/>
        <w:shd w:val="clear" w:color="auto" w:fill="8DB3E2" w:themeFill="text2" w:themeFillTint="66"/>
        <w:rPr>
          <w:rFonts w:cs="Palatino Linotype"/>
          <w:b/>
        </w:rPr>
      </w:pPr>
      <w:r w:rsidRPr="001A7F2E">
        <w:rPr>
          <w:rFonts w:cs="Palatino Linotype"/>
          <w:b/>
        </w:rPr>
        <w:t>Suggested changes to VPO5</w:t>
      </w:r>
    </w:p>
    <w:p w14:paraId="6295504E" w14:textId="3171C881" w:rsidR="00224820" w:rsidRDefault="00224820" w:rsidP="00195A41">
      <w:pPr>
        <w:pStyle w:val="Paragraphtext"/>
        <w:numPr>
          <w:ilvl w:val="0"/>
          <w:numId w:val="45"/>
        </w:numPr>
        <w:shd w:val="clear" w:color="auto" w:fill="8DB3E2" w:themeFill="text2" w:themeFillTint="66"/>
        <w:rPr>
          <w:rFonts w:cs="Palatino Linotype"/>
        </w:rPr>
      </w:pPr>
      <w:r>
        <w:rPr>
          <w:rFonts w:cs="Palatino Linotype"/>
        </w:rPr>
        <w:t>C</w:t>
      </w:r>
      <w:r w:rsidRPr="00F76AF1">
        <w:rPr>
          <w:rFonts w:cs="Palatino Linotype"/>
        </w:rPr>
        <w:t>onduct a field assessment to verify that the single mapped polygon defining the VPO5 area, currently supports a stand of Narrow-leaved Peppermint</w:t>
      </w:r>
      <w:r>
        <w:rPr>
          <w:rFonts w:cs="Palatino Linotype"/>
        </w:rPr>
        <w:t xml:space="preserve"> and has no other significant conservation values</w:t>
      </w:r>
      <w:r w:rsidRPr="00F76AF1">
        <w:rPr>
          <w:rFonts w:cs="Palatino Linotype"/>
        </w:rPr>
        <w:t xml:space="preserve">. </w:t>
      </w:r>
    </w:p>
    <w:p w14:paraId="1536A4AB" w14:textId="2B5DEEF2" w:rsidR="00224820" w:rsidRDefault="00224820" w:rsidP="00195A41">
      <w:pPr>
        <w:pStyle w:val="Paragraphtext"/>
        <w:numPr>
          <w:ilvl w:val="0"/>
          <w:numId w:val="45"/>
        </w:numPr>
        <w:shd w:val="clear" w:color="auto" w:fill="8DB3E2" w:themeFill="text2" w:themeFillTint="66"/>
      </w:pPr>
      <w:r>
        <w:rPr>
          <w:rFonts w:cs="Palatino Linotype"/>
        </w:rPr>
        <w:t>If no other significant conservation values or species are present, remove</w:t>
      </w:r>
      <w:r w:rsidRPr="0045109A">
        <w:t xml:space="preserve"> VPO5</w:t>
      </w:r>
      <w:r>
        <w:t>.</w:t>
      </w:r>
    </w:p>
    <w:p w14:paraId="44E49F58" w14:textId="1FA2868B" w:rsidR="00224820" w:rsidRDefault="00422F28">
      <w:pPr>
        <w:rPr>
          <w:rFonts w:ascii="Arial" w:hAnsi="Arial" w:cs="Palatino Linotype"/>
          <w:b/>
          <w:color w:val="4A4B4C"/>
          <w:spacing w:val="-2"/>
          <w:sz w:val="22"/>
          <w:szCs w:val="22"/>
        </w:rPr>
      </w:pPr>
      <w:r>
        <w:rPr>
          <w:rFonts w:cs="Palatino Linotype"/>
          <w:b/>
          <w:noProof/>
          <w:lang w:eastAsia="en-AU"/>
        </w:rPr>
        <w:drawing>
          <wp:anchor distT="0" distB="0" distL="114300" distR="114300" simplePos="0" relativeHeight="251925504" behindDoc="0" locked="0" layoutInCell="1" allowOverlap="1" wp14:anchorId="43FC7E68" wp14:editId="420F73CC">
            <wp:simplePos x="0" y="0"/>
            <wp:positionH relativeFrom="column">
              <wp:posOffset>3253105</wp:posOffset>
            </wp:positionH>
            <wp:positionV relativeFrom="paragraph">
              <wp:posOffset>160655</wp:posOffset>
            </wp:positionV>
            <wp:extent cx="2228053" cy="2971800"/>
            <wp:effectExtent l="0" t="0" r="1270" b="0"/>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Eucalyptus_radiata_foliage.JPG"/>
                    <pic:cNvPicPr/>
                  </pic:nvPicPr>
                  <pic:blipFill>
                    <a:blip r:embed="rId78" cstate="screen">
                      <a:extLst>
                        <a:ext uri="{28A0092B-C50C-407E-A947-70E740481C1C}">
                          <a14:useLocalDpi xmlns:a14="http://schemas.microsoft.com/office/drawing/2010/main"/>
                        </a:ext>
                      </a:extLst>
                    </a:blip>
                    <a:stretch>
                      <a:fillRect/>
                    </a:stretch>
                  </pic:blipFill>
                  <pic:spPr>
                    <a:xfrm>
                      <a:off x="0" y="0"/>
                      <a:ext cx="2228053" cy="297180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2CB8BEB5" w14:textId="39105165" w:rsidR="00B16022" w:rsidRDefault="00422F28">
      <w:pPr>
        <w:rPr>
          <w:rFonts w:ascii="Arial" w:hAnsi="Arial" w:cs="Palatino Linotype"/>
          <w:b/>
          <w:color w:val="4A4B4C"/>
          <w:spacing w:val="-2"/>
          <w:sz w:val="22"/>
          <w:szCs w:val="22"/>
        </w:rPr>
      </w:pPr>
      <w:r>
        <w:rPr>
          <w:rFonts w:cs="Palatino Linotype"/>
          <w:b/>
          <w:noProof/>
          <w:lang w:eastAsia="en-AU"/>
        </w:rPr>
        <w:drawing>
          <wp:anchor distT="0" distB="0" distL="114300" distR="114300" simplePos="0" relativeHeight="251924480" behindDoc="0" locked="0" layoutInCell="1" allowOverlap="1" wp14:anchorId="32EB06A4" wp14:editId="46B4EC99">
            <wp:simplePos x="0" y="0"/>
            <wp:positionH relativeFrom="column">
              <wp:posOffset>432435</wp:posOffset>
            </wp:positionH>
            <wp:positionV relativeFrom="paragraph">
              <wp:posOffset>7620</wp:posOffset>
            </wp:positionV>
            <wp:extent cx="2571750" cy="2964180"/>
            <wp:effectExtent l="0" t="0" r="0" b="7620"/>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Eucalyptusradiata_bark.JPG"/>
                    <pic:cNvPicPr/>
                  </pic:nvPicPr>
                  <pic:blipFill>
                    <a:blip r:embed="rId79" cstate="screen">
                      <a:extLst>
                        <a:ext uri="{28A0092B-C50C-407E-A947-70E740481C1C}">
                          <a14:useLocalDpi xmlns:a14="http://schemas.microsoft.com/office/drawing/2010/main"/>
                        </a:ext>
                      </a:extLst>
                    </a:blip>
                    <a:stretch>
                      <a:fillRect/>
                    </a:stretch>
                  </pic:blipFill>
                  <pic:spPr>
                    <a:xfrm>
                      <a:off x="0" y="0"/>
                      <a:ext cx="2571750" cy="296418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B16022">
        <w:rPr>
          <w:rFonts w:cs="Palatino Linotype"/>
          <w:b/>
        </w:rPr>
        <w:br w:type="page"/>
      </w:r>
    </w:p>
    <w:p w14:paraId="086A60BB" w14:textId="77777777" w:rsidR="00EB6A1E" w:rsidRDefault="00EB6A1E" w:rsidP="00F4748E">
      <w:pPr>
        <w:pStyle w:val="Paragraphtext"/>
        <w:spacing w:after="0" w:line="240" w:lineRule="auto"/>
      </w:pPr>
    </w:p>
    <w:p w14:paraId="3129CA3E" w14:textId="4B1BAEDA" w:rsidR="00224820" w:rsidRDefault="00224820">
      <w:pPr>
        <w:rPr>
          <w:rFonts w:ascii="Arial" w:hAnsi="Arial" w:cs="Arial"/>
          <w:b/>
          <w:color w:val="4A4B4C"/>
          <w:spacing w:val="-2"/>
          <w:sz w:val="22"/>
          <w:szCs w:val="22"/>
        </w:rPr>
      </w:pPr>
      <w:r>
        <w:rPr>
          <w:noProof/>
          <w:lang w:eastAsia="en-AU"/>
        </w:rPr>
        <mc:AlternateContent>
          <mc:Choice Requires="wps">
            <w:drawing>
              <wp:anchor distT="0" distB="0" distL="114300" distR="114300" simplePos="0" relativeHeight="251804672" behindDoc="0" locked="0" layoutInCell="1" allowOverlap="1" wp14:anchorId="02445AEB" wp14:editId="31AF53AC">
                <wp:simplePos x="0" y="0"/>
                <wp:positionH relativeFrom="column">
                  <wp:posOffset>-139065</wp:posOffset>
                </wp:positionH>
                <wp:positionV relativeFrom="paragraph">
                  <wp:posOffset>8699500</wp:posOffset>
                </wp:positionV>
                <wp:extent cx="6210935" cy="635"/>
                <wp:effectExtent l="0" t="0" r="0" b="5715"/>
                <wp:wrapNone/>
                <wp:docPr id="81" name="Text Box 81"/>
                <wp:cNvGraphicFramePr/>
                <a:graphic xmlns:a="http://schemas.openxmlformats.org/drawingml/2006/main">
                  <a:graphicData uri="http://schemas.microsoft.com/office/word/2010/wordprocessingShape">
                    <wps:wsp>
                      <wps:cNvSpPr txBox="1"/>
                      <wps:spPr>
                        <a:xfrm>
                          <a:off x="0" y="0"/>
                          <a:ext cx="6210935" cy="635"/>
                        </a:xfrm>
                        <a:prstGeom prst="rect">
                          <a:avLst/>
                        </a:prstGeom>
                        <a:solidFill>
                          <a:prstClr val="white"/>
                        </a:solidFill>
                        <a:ln>
                          <a:noFill/>
                        </a:ln>
                        <a:effectLst/>
                      </wps:spPr>
                      <wps:txbx>
                        <w:txbxContent>
                          <w:p w14:paraId="328A2E08" w14:textId="546EFCDF" w:rsidR="001A133B" w:rsidRPr="00FF5AFA" w:rsidRDefault="001A133B" w:rsidP="00014033">
                            <w:pPr>
                              <w:pStyle w:val="Caption"/>
                            </w:pPr>
                            <w:bookmarkStart w:id="47" w:name="_Ref530662918"/>
                            <w:r w:rsidRPr="00014033">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47"/>
                            <w:r w:rsidRPr="00014033">
                              <w:t>: VPO5 - Narrow-leaved Peppermint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445AEB" id="Text Box 81" o:spid="_x0000_s1060" type="#_x0000_t202" style="position:absolute;margin-left:-10.95pt;margin-top:685pt;width:489.05pt;height:.05pt;z-index:251804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" stroked="f">
                <v:textbox style="mso-fit-shape-to-text:t" inset="0,0,0,0">
                  <w:txbxContent>
                    <w:p w14:paraId="328A2E08" w14:textId="546EFCDF" w:rsidR="001A133B" w:rsidRPr="00FF5AFA" w:rsidRDefault="001A133B" w:rsidP="00014033">
                      <w:pPr>
                        <w:pStyle w:val="Caption"/>
                      </w:pPr>
                      <w:bookmarkStart w:id="65" w:name="_Ref530662918"/>
                      <w:r w:rsidRPr="00014033">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65"/>
                      <w:r w:rsidRPr="00014033">
                        <w:t>: VPO5 - Narrow-leaved Peppermint</w:t>
                      </w:r>
                    </w:p>
                  </w:txbxContent>
                </v:textbox>
              </v:shape>
            </w:pict>
          </mc:Fallback>
        </mc:AlternateContent>
      </w:r>
      <w:r>
        <w:rPr>
          <w:noProof/>
          <w:lang w:eastAsia="en-AU"/>
        </w:rPr>
        <w:drawing>
          <wp:anchor distT="0" distB="0" distL="114300" distR="114300" simplePos="0" relativeHeight="251802624" behindDoc="0" locked="0" layoutInCell="1" allowOverlap="1" wp14:anchorId="5B9197B8" wp14:editId="000FAC5A">
            <wp:simplePos x="0" y="0"/>
            <wp:positionH relativeFrom="margin">
              <wp:posOffset>-1612056</wp:posOffset>
            </wp:positionH>
            <wp:positionV relativeFrom="paragraph">
              <wp:posOffset>1419015</wp:posOffset>
            </wp:positionV>
            <wp:extent cx="8634947" cy="5741035"/>
            <wp:effectExtent l="0" t="953"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bzeco18011_Figure5E_VPO5_May2018.jpg"/>
                    <pic:cNvPicPr/>
                  </pic:nvPicPr>
                  <pic:blipFill rotWithShape="1">
                    <a:blip r:embed="rId80" cstate="screen">
                      <a:extLst>
                        <a:ext uri="{28A0092B-C50C-407E-A947-70E740481C1C}">
                          <a14:useLocalDpi xmlns:a14="http://schemas.microsoft.com/office/drawing/2010/main"/>
                        </a:ext>
                      </a:extLst>
                    </a:blip>
                    <a:srcRect/>
                    <a:stretch/>
                  </pic:blipFill>
                  <pic:spPr bwMode="auto">
                    <a:xfrm rot="16200000">
                      <a:off x="0" y="0"/>
                      <a:ext cx="8641843" cy="5745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rPr>
        <w:br w:type="page"/>
      </w:r>
    </w:p>
    <w:p w14:paraId="740D8E9E" w14:textId="6A008637" w:rsidR="00EB6A1E" w:rsidRPr="005E2C91" w:rsidRDefault="008F56CB" w:rsidP="001A7F2E">
      <w:pPr>
        <w:pStyle w:val="Paragraphtext"/>
        <w:keepNext/>
        <w:spacing w:after="0" w:line="240" w:lineRule="auto"/>
        <w:rPr>
          <w:b/>
        </w:rPr>
      </w:pPr>
      <w:r>
        <w:rPr>
          <w:b/>
        </w:rPr>
        <w:lastRenderedPageBreak/>
        <w:t>VPO</w:t>
      </w:r>
      <w:r w:rsidR="00EB6A1E" w:rsidRPr="005E2C91">
        <w:rPr>
          <w:b/>
        </w:rPr>
        <w:t>6 Wildlife Corridors</w:t>
      </w:r>
    </w:p>
    <w:p w14:paraId="2A43681A" w14:textId="77777777" w:rsidR="005E2C91" w:rsidRDefault="005E2C91" w:rsidP="001A7F2E">
      <w:pPr>
        <w:pStyle w:val="Paragraphtext"/>
        <w:keepNext/>
        <w:spacing w:after="0" w:line="240" w:lineRule="auto"/>
        <w:rPr>
          <w:b/>
        </w:rPr>
      </w:pPr>
    </w:p>
    <w:p w14:paraId="7C50928B" w14:textId="3A12D808" w:rsidR="007F41A9" w:rsidRPr="00DF68E2" w:rsidRDefault="007F41A9" w:rsidP="001A7F2E">
      <w:pPr>
        <w:pStyle w:val="Paragraphtext"/>
        <w:keepNext/>
        <w:spacing w:after="0" w:line="240" w:lineRule="auto"/>
        <w:rPr>
          <w:u w:val="single"/>
        </w:rPr>
      </w:pPr>
      <w:r>
        <w:rPr>
          <w:u w:val="single"/>
        </w:rPr>
        <w:t>Current provisions</w:t>
      </w:r>
    </w:p>
    <w:p w14:paraId="0B9900EE" w14:textId="23A4F593" w:rsidR="00F74219" w:rsidRPr="00F74219" w:rsidRDefault="00F74219" w:rsidP="00F74219">
      <w:pPr>
        <w:pStyle w:val="Paragraphtext"/>
        <w:rPr>
          <w:i/>
        </w:rPr>
      </w:pPr>
      <w:r w:rsidRPr="00F74219">
        <w:rPr>
          <w:i/>
        </w:rPr>
        <w:t>Vegetation protection objective to be achieved</w:t>
      </w:r>
      <w:r w:rsidR="00DF6AA6">
        <w:rPr>
          <w:i/>
        </w:rPr>
        <w:t>:</w:t>
      </w:r>
      <w:r w:rsidRPr="00F74219">
        <w:rPr>
          <w:i/>
        </w:rPr>
        <w:t xml:space="preserve"> </w:t>
      </w:r>
    </w:p>
    <w:p w14:paraId="07C56F66" w14:textId="67C4CFA9" w:rsidR="00F74219" w:rsidRPr="00F74219" w:rsidRDefault="00F74219" w:rsidP="00195A41">
      <w:pPr>
        <w:pStyle w:val="Paragraphtext"/>
        <w:numPr>
          <w:ilvl w:val="0"/>
          <w:numId w:val="22"/>
        </w:numPr>
        <w:rPr>
          <w:i/>
        </w:rPr>
      </w:pPr>
      <w:r w:rsidRPr="00F74219">
        <w:rPr>
          <w:i/>
        </w:rPr>
        <w:t>To protect all</w:t>
      </w:r>
      <w:r w:rsidR="00077367">
        <w:rPr>
          <w:i/>
        </w:rPr>
        <w:t xml:space="preserve"> significant vegetation for bio</w:t>
      </w:r>
      <w:r w:rsidRPr="00F74219">
        <w:rPr>
          <w:i/>
        </w:rPr>
        <w:t xml:space="preserve">diversity. </w:t>
      </w:r>
    </w:p>
    <w:p w14:paraId="3C4F53BA" w14:textId="2614D362" w:rsidR="00F74219" w:rsidRPr="00F74219" w:rsidRDefault="00F74219" w:rsidP="00195A41">
      <w:pPr>
        <w:pStyle w:val="Paragraphtext"/>
        <w:numPr>
          <w:ilvl w:val="0"/>
          <w:numId w:val="22"/>
        </w:numPr>
        <w:rPr>
          <w:i/>
        </w:rPr>
      </w:pPr>
      <w:r w:rsidRPr="00F74219">
        <w:rPr>
          <w:i/>
        </w:rPr>
        <w:t xml:space="preserve">To conserve the habitat and environs of identified wildlife corridors. </w:t>
      </w:r>
    </w:p>
    <w:p w14:paraId="5AD4D81A" w14:textId="2FF33B11" w:rsidR="00DF6AA6" w:rsidRDefault="00DF6AA6" w:rsidP="005E2C91">
      <w:pPr>
        <w:pStyle w:val="Paragraphtext"/>
        <w:spacing w:after="0" w:line="240" w:lineRule="auto"/>
        <w:rPr>
          <w:b/>
        </w:rPr>
      </w:pPr>
      <w:r w:rsidRPr="00926969">
        <w:t xml:space="preserve">A permit </w:t>
      </w:r>
      <w:r>
        <w:t>i</w:t>
      </w:r>
      <w:r w:rsidRPr="00926969">
        <w:t xml:space="preserve">s required to remove </w:t>
      </w:r>
      <w:r w:rsidRPr="00EB6A1E">
        <w:rPr>
          <w:b/>
        </w:rPr>
        <w:t>any vegetation</w:t>
      </w:r>
    </w:p>
    <w:p w14:paraId="7FF6765B" w14:textId="77777777" w:rsidR="007F41A9" w:rsidRDefault="007F41A9" w:rsidP="005E2C91">
      <w:pPr>
        <w:pStyle w:val="Paragraphtext"/>
        <w:spacing w:after="0" w:line="240" w:lineRule="auto"/>
        <w:rPr>
          <w:b/>
        </w:rPr>
      </w:pPr>
    </w:p>
    <w:p w14:paraId="0A532F3A" w14:textId="054AABE7" w:rsidR="00DF6AA6" w:rsidRDefault="007F41A9" w:rsidP="005E2C91">
      <w:pPr>
        <w:pStyle w:val="Paragraphtext"/>
        <w:spacing w:after="0" w:line="240" w:lineRule="auto"/>
      </w:pPr>
      <w:r>
        <w:rPr>
          <w:u w:val="single"/>
        </w:rPr>
        <w:t>Discussion</w:t>
      </w:r>
    </w:p>
    <w:p w14:paraId="652AA541" w14:textId="34D7907B" w:rsidR="00DF6AA6" w:rsidRDefault="00F74219" w:rsidP="005E2C91">
      <w:pPr>
        <w:pStyle w:val="Paragraphtext"/>
        <w:spacing w:after="0" w:line="240" w:lineRule="auto"/>
      </w:pPr>
      <w:r>
        <w:t xml:space="preserve">VPO6 </w:t>
      </w:r>
      <w:r w:rsidR="00FF5B1C">
        <w:t>currently applies to a select number of roadsides</w:t>
      </w:r>
      <w:r w:rsidR="00C138E4">
        <w:t xml:space="preserve"> (</w:t>
      </w:r>
      <w:r w:rsidR="005D2992">
        <w:fldChar w:fldCharType="begin"/>
      </w:r>
      <w:r w:rsidR="005D2992">
        <w:instrText xml:space="preserve"> REF _Ref530662930 \h </w:instrText>
      </w:r>
      <w:r w:rsidR="005D2992">
        <w:fldChar w:fldCharType="separate"/>
      </w:r>
      <w:r w:rsidR="001A133B" w:rsidRPr="00014033">
        <w:t xml:space="preserve">Figure </w:t>
      </w:r>
      <w:r w:rsidR="001A133B">
        <w:rPr>
          <w:noProof/>
        </w:rPr>
        <w:t>26</w:t>
      </w:r>
      <w:r w:rsidR="005D2992">
        <w:fldChar w:fldCharType="end"/>
      </w:r>
      <w:r w:rsidR="00C138E4">
        <w:t>)</w:t>
      </w:r>
      <w:r w:rsidR="00FF5B1C">
        <w:t>, most of which are</w:t>
      </w:r>
      <w:r w:rsidR="00077367">
        <w:t xml:space="preserve"> also</w:t>
      </w:r>
      <w:r>
        <w:t xml:space="preserve"> </w:t>
      </w:r>
      <w:r w:rsidR="00DF6AA6">
        <w:t xml:space="preserve">within </w:t>
      </w:r>
      <w:r w:rsidR="005924AF">
        <w:t>VPO2</w:t>
      </w:r>
      <w:r w:rsidR="00FF5B1C">
        <w:t xml:space="preserve">. As such, VPO6 and VPO2 are both seeking to protect significant roadside vegetation for its biodiversity and habitat value. </w:t>
      </w:r>
      <w:r w:rsidR="00DF6AA6">
        <w:t xml:space="preserve">This duplication of </w:t>
      </w:r>
      <w:r w:rsidR="00FF5B1C">
        <w:t xml:space="preserve">provisions </w:t>
      </w:r>
      <w:r w:rsidR="00DF6AA6">
        <w:t>is not required.</w:t>
      </w:r>
    </w:p>
    <w:p w14:paraId="5C2F7E4E" w14:textId="7C2AF4BC" w:rsidR="00DF6AA6" w:rsidRDefault="00DF6AA6" w:rsidP="005E2C91">
      <w:pPr>
        <w:pStyle w:val="Paragraphtext"/>
        <w:spacing w:after="0" w:line="240" w:lineRule="auto"/>
      </w:pPr>
    </w:p>
    <w:p w14:paraId="54EF3A72" w14:textId="3BF4F0BA" w:rsidR="00DF6AA6" w:rsidRDefault="00DF6AA6" w:rsidP="005E2C91">
      <w:pPr>
        <w:pStyle w:val="Paragraphtext"/>
        <w:spacing w:after="0" w:line="240" w:lineRule="auto"/>
      </w:pPr>
      <w:r>
        <w:t>As such, VPO6 as it currently exists is not required.</w:t>
      </w:r>
    </w:p>
    <w:p w14:paraId="1FC634C7" w14:textId="576FCADE" w:rsidR="00DF6AA6" w:rsidRDefault="00DF6AA6" w:rsidP="005E2C91">
      <w:pPr>
        <w:pStyle w:val="Paragraphtext"/>
        <w:spacing w:after="0" w:line="240" w:lineRule="auto"/>
      </w:pPr>
    </w:p>
    <w:p w14:paraId="41367139" w14:textId="22A6949B" w:rsidR="00DF6AA6" w:rsidRDefault="00F74219" w:rsidP="005E2C91">
      <w:pPr>
        <w:pStyle w:val="Paragraphtext"/>
        <w:spacing w:after="0" w:line="240" w:lineRule="auto"/>
      </w:pPr>
      <w:r>
        <w:t xml:space="preserve">A wildlife corridor is not just limited to the significant vegetation along the roadsides, but can also include other landscape elements such as native vegetation along </w:t>
      </w:r>
      <w:r w:rsidR="00FF5B1C">
        <w:t>waterways</w:t>
      </w:r>
      <w:r>
        <w:t xml:space="preserve">, railway </w:t>
      </w:r>
      <w:r w:rsidR="00FF5B1C">
        <w:t>corridors</w:t>
      </w:r>
      <w:r>
        <w:t>, fence lines or potentially any patch of native vegetation that acts as a linear ‘stepping stone’.</w:t>
      </w:r>
      <w:r w:rsidR="005924AF">
        <w:t xml:space="preserve"> </w:t>
      </w:r>
      <w:r w:rsidR="00FF5B1C">
        <w:t>T</w:t>
      </w:r>
      <w:r w:rsidR="005924AF">
        <w:t xml:space="preserve">hese areas are likely to be covered by the new VPO areas </w:t>
      </w:r>
      <w:r w:rsidR="00DF6AA6">
        <w:t>proposed for the shire’s</w:t>
      </w:r>
      <w:r w:rsidR="005924AF">
        <w:t xml:space="preserve"> biolinks, an updated roadside vegetation VPO</w:t>
      </w:r>
      <w:r w:rsidR="00DF6AA6">
        <w:t>2</w:t>
      </w:r>
      <w:r w:rsidR="005924AF">
        <w:t xml:space="preserve"> and the ESOs</w:t>
      </w:r>
      <w:r w:rsidR="008F56CB">
        <w:t xml:space="preserve"> proposed for significant waterways</w:t>
      </w:r>
      <w:r w:rsidR="00DF6AA6">
        <w:t xml:space="preserve">.  </w:t>
      </w:r>
    </w:p>
    <w:p w14:paraId="417C44C2" w14:textId="77777777" w:rsidR="007F41A9" w:rsidRDefault="007F41A9" w:rsidP="005E2C91">
      <w:pPr>
        <w:pStyle w:val="Paragraphtext"/>
        <w:spacing w:after="0" w:line="240" w:lineRule="auto"/>
      </w:pPr>
    </w:p>
    <w:p w14:paraId="1BF7ACCB" w14:textId="1DABB286" w:rsidR="009E2DBA" w:rsidRPr="00F4748E" w:rsidRDefault="009E2DBA" w:rsidP="00D725E4">
      <w:pPr>
        <w:pStyle w:val="Paragraphtext"/>
        <w:keepNext/>
        <w:shd w:val="clear" w:color="auto" w:fill="8DB3E2" w:themeFill="text2" w:themeFillTint="66"/>
        <w:spacing w:after="0"/>
        <w:rPr>
          <w:b/>
        </w:rPr>
      </w:pPr>
      <w:r>
        <w:rPr>
          <w:b/>
        </w:rPr>
        <w:t>Suggested changes to VPO6</w:t>
      </w:r>
    </w:p>
    <w:p w14:paraId="2E8E1310" w14:textId="1D79900A" w:rsidR="005924AF" w:rsidRDefault="008F56CB" w:rsidP="00195A41">
      <w:pPr>
        <w:pStyle w:val="Paragraphtext"/>
        <w:numPr>
          <w:ilvl w:val="0"/>
          <w:numId w:val="46"/>
        </w:numPr>
        <w:shd w:val="clear" w:color="auto" w:fill="8DB3E2" w:themeFill="text2" w:themeFillTint="66"/>
      </w:pPr>
      <w:r>
        <w:t>Remove VPO6 Wildlife Corridors</w:t>
      </w:r>
    </w:p>
    <w:p w14:paraId="4BB3E76A" w14:textId="4603BA18" w:rsidR="008F56CB" w:rsidRDefault="008F56CB" w:rsidP="00195A41">
      <w:pPr>
        <w:pStyle w:val="Paragraphtext"/>
        <w:numPr>
          <w:ilvl w:val="0"/>
          <w:numId w:val="46"/>
        </w:numPr>
        <w:shd w:val="clear" w:color="auto" w:fill="8DB3E2" w:themeFill="text2" w:themeFillTint="66"/>
      </w:pPr>
      <w:r>
        <w:t>Ensure all very high, high and medium conservation value roadsides are included in an updated VPO2 Roadside Vegetation.</w:t>
      </w:r>
    </w:p>
    <w:p w14:paraId="1DE5BA57" w14:textId="43DB293D" w:rsidR="005924AF" w:rsidRPr="005924AF" w:rsidRDefault="005924AF" w:rsidP="00195A41">
      <w:pPr>
        <w:pStyle w:val="Paragraphtext"/>
        <w:numPr>
          <w:ilvl w:val="0"/>
          <w:numId w:val="46"/>
        </w:numPr>
        <w:shd w:val="clear" w:color="auto" w:fill="8DB3E2" w:themeFill="text2" w:themeFillTint="66"/>
      </w:pPr>
      <w:r>
        <w:t>Support the application of ESOs along four major waterways</w:t>
      </w:r>
      <w:r w:rsidRPr="005924AF">
        <w:t xml:space="preserve"> within</w:t>
      </w:r>
      <w:r w:rsidR="004B49B5">
        <w:t xml:space="preserve"> the</w:t>
      </w:r>
      <w:r w:rsidRPr="005924AF">
        <w:t xml:space="preserve"> Macedon Ranges</w:t>
      </w:r>
      <w:r w:rsidR="004B49B5">
        <w:t xml:space="preserve"> Shire</w:t>
      </w:r>
      <w:r w:rsidRPr="005924AF">
        <w:t xml:space="preserve">; Campaspe, Deep Creek, Coliban and Jackson’s Creeks, </w:t>
      </w:r>
      <w:r>
        <w:t xml:space="preserve">by Melbourne Water and Coliban Water. </w:t>
      </w:r>
    </w:p>
    <w:p w14:paraId="4F633957" w14:textId="16688C0C" w:rsidR="005924AF" w:rsidRDefault="005924AF" w:rsidP="00195A41">
      <w:pPr>
        <w:pStyle w:val="Paragraphtext"/>
        <w:numPr>
          <w:ilvl w:val="0"/>
          <w:numId w:val="46"/>
        </w:numPr>
        <w:shd w:val="clear" w:color="auto" w:fill="8DB3E2" w:themeFill="text2" w:themeFillTint="66"/>
      </w:pPr>
      <w:r>
        <w:t xml:space="preserve">Expand the </w:t>
      </w:r>
      <w:r w:rsidR="00077367">
        <w:t xml:space="preserve">VPO8 </w:t>
      </w:r>
      <w:r>
        <w:t xml:space="preserve">Cobaw Biolink </w:t>
      </w:r>
      <w:r w:rsidR="00077367">
        <w:t xml:space="preserve">or VPO9 Living Forests </w:t>
      </w:r>
      <w:r>
        <w:t xml:space="preserve">to cover other significant biolink areas identified in this strategy (Section 7.3) including the Kyneton Woodlands, Upper Coliban, </w:t>
      </w:r>
      <w:r w:rsidR="00077367">
        <w:t xml:space="preserve">Wombat-Pyrete, Riddells Hills </w:t>
      </w:r>
      <w:r>
        <w:t xml:space="preserve">and </w:t>
      </w:r>
      <w:r w:rsidR="00EF0663">
        <w:t>Mount</w:t>
      </w:r>
      <w:r w:rsidR="00855212">
        <w:t xml:space="preserve"> William Range</w:t>
      </w:r>
    </w:p>
    <w:p w14:paraId="63B5D771" w14:textId="67DF4490" w:rsidR="004A20B2" w:rsidRDefault="00E2336A">
      <w:pPr>
        <w:rPr>
          <w:b/>
        </w:rPr>
      </w:pPr>
      <w:r>
        <w:rPr>
          <w:b/>
          <w:noProof/>
          <w:lang w:eastAsia="en-AU"/>
        </w:rPr>
        <w:drawing>
          <wp:anchor distT="0" distB="0" distL="114300" distR="114300" simplePos="0" relativeHeight="251933696" behindDoc="0" locked="0" layoutInCell="1" allowOverlap="1" wp14:anchorId="160FF663" wp14:editId="6CF56D9F">
            <wp:simplePos x="0" y="0"/>
            <wp:positionH relativeFrom="margin">
              <wp:posOffset>289560</wp:posOffset>
            </wp:positionH>
            <wp:positionV relativeFrom="margin">
              <wp:posOffset>5354955</wp:posOffset>
            </wp:positionV>
            <wp:extent cx="5633720" cy="3742690"/>
            <wp:effectExtent l="0" t="0" r="5080" b="0"/>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111961.jpg"/>
                    <pic:cNvPicPr/>
                  </pic:nvPicPr>
                  <pic:blipFill>
                    <a:blip r:embed="rId81" cstate="print">
                      <a:extLst>
                        <a:ext uri="{28A0092B-C50C-407E-A947-70E740481C1C}">
                          <a14:useLocalDpi xmlns:a14="http://schemas.microsoft.com/office/drawing/2010/main"/>
                        </a:ext>
                      </a:extLst>
                    </a:blip>
                    <a:stretch>
                      <a:fillRect/>
                    </a:stretch>
                  </pic:blipFill>
                  <pic:spPr>
                    <a:xfrm>
                      <a:off x="0" y="0"/>
                      <a:ext cx="5633720" cy="374269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07C77C97" w14:textId="6B9FB694" w:rsidR="007F41A9" w:rsidRDefault="007F41A9">
      <w:pPr>
        <w:rPr>
          <w:rFonts w:ascii="Arial" w:hAnsi="Arial" w:cs="Arial"/>
          <w:b/>
          <w:color w:val="4A4B4C"/>
          <w:spacing w:val="-2"/>
          <w:sz w:val="22"/>
          <w:szCs w:val="22"/>
        </w:rPr>
      </w:pPr>
      <w:r>
        <w:rPr>
          <w:noProof/>
          <w:lang w:eastAsia="en-AU"/>
        </w:rPr>
        <w:lastRenderedPageBreak/>
        <mc:AlternateContent>
          <mc:Choice Requires="wps">
            <w:drawing>
              <wp:anchor distT="0" distB="0" distL="114300" distR="114300" simplePos="0" relativeHeight="251807744" behindDoc="0" locked="0" layoutInCell="1" allowOverlap="1" wp14:anchorId="0C9DFE6E" wp14:editId="51338B85">
                <wp:simplePos x="0" y="0"/>
                <wp:positionH relativeFrom="margin">
                  <wp:posOffset>184785</wp:posOffset>
                </wp:positionH>
                <wp:positionV relativeFrom="paragraph">
                  <wp:posOffset>8717280</wp:posOffset>
                </wp:positionV>
                <wp:extent cx="4017010" cy="171450"/>
                <wp:effectExtent l="0" t="0" r="2540" b="0"/>
                <wp:wrapNone/>
                <wp:docPr id="83" name="Text Box 83"/>
                <wp:cNvGraphicFramePr/>
                <a:graphic xmlns:a="http://schemas.openxmlformats.org/drawingml/2006/main">
                  <a:graphicData uri="http://schemas.microsoft.com/office/word/2010/wordprocessingShape">
                    <wps:wsp>
                      <wps:cNvSpPr txBox="1"/>
                      <wps:spPr>
                        <a:xfrm>
                          <a:off x="0" y="0"/>
                          <a:ext cx="4017010" cy="171450"/>
                        </a:xfrm>
                        <a:prstGeom prst="rect">
                          <a:avLst/>
                        </a:prstGeom>
                        <a:solidFill>
                          <a:prstClr val="white"/>
                        </a:solidFill>
                        <a:ln>
                          <a:noFill/>
                        </a:ln>
                        <a:effectLst/>
                      </wps:spPr>
                      <wps:txbx>
                        <w:txbxContent>
                          <w:p w14:paraId="07214321" w14:textId="6A8823CB" w:rsidR="001A133B" w:rsidRPr="00FF5AFA" w:rsidRDefault="001A133B" w:rsidP="00014033">
                            <w:pPr>
                              <w:pStyle w:val="Caption"/>
                            </w:pPr>
                            <w:bookmarkStart w:id="48" w:name="_Ref530662930"/>
                            <w:r w:rsidRPr="00014033">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48"/>
                            <w:r w:rsidRPr="00014033">
                              <w:t>: VPO6 Wildlife Corridors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9DFE6E" id="Text Box 83" o:spid="_x0000_s1061" type="#_x0000_t202" style="position:absolute;margin-left:14.55pt;margin-top:686.4pt;width:316.3pt;height:13.5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" stroked="f">
                <v:textbox inset="0,0,0,0">
                  <w:txbxContent>
                    <w:p w14:paraId="07214321" w14:textId="6A8823CB" w:rsidR="001A133B" w:rsidRPr="00FF5AFA" w:rsidRDefault="001A133B" w:rsidP="00014033">
                      <w:pPr>
                        <w:pStyle w:val="Caption"/>
                      </w:pPr>
                      <w:bookmarkStart w:id="67" w:name="_Ref530662930"/>
                      <w:r w:rsidRPr="00014033">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67"/>
                      <w:r w:rsidRPr="00014033">
                        <w:t>: VPO6 Wildlife Corridors</w:t>
                      </w:r>
                    </w:p>
                  </w:txbxContent>
                </v:textbox>
                <w10:wrap anchorx="margin"/>
              </v:shape>
            </w:pict>
          </mc:Fallback>
        </mc:AlternateContent>
      </w:r>
      <w:r>
        <w:rPr>
          <w:b/>
          <w:noProof/>
          <w:lang w:eastAsia="en-AU"/>
        </w:rPr>
        <w:drawing>
          <wp:anchor distT="0" distB="0" distL="114300" distR="114300" simplePos="0" relativeHeight="251805696" behindDoc="0" locked="0" layoutInCell="1" allowOverlap="1" wp14:anchorId="4346DC43" wp14:editId="4E6E44EB">
            <wp:simplePos x="0" y="0"/>
            <wp:positionH relativeFrom="margin">
              <wp:posOffset>99060</wp:posOffset>
            </wp:positionH>
            <wp:positionV relativeFrom="paragraph">
              <wp:posOffset>401955</wp:posOffset>
            </wp:positionV>
            <wp:extent cx="6177915" cy="8172450"/>
            <wp:effectExtent l="0" t="0" r="0" b="0"/>
            <wp:wrapTopAndBottom/>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bzeco18011_Figure5F_VPO6_May2018.jpg"/>
                    <pic:cNvPicPr/>
                  </pic:nvPicPr>
                  <pic:blipFill rotWithShape="1">
                    <a:blip r:embed="rId82" cstate="print">
                      <a:extLst>
                        <a:ext uri="{28A0092B-C50C-407E-A947-70E740481C1C}">
                          <a14:useLocalDpi xmlns:a14="http://schemas.microsoft.com/office/drawing/2010/main"/>
                        </a:ext>
                      </a:extLst>
                    </a:blip>
                    <a:srcRect/>
                    <a:stretch/>
                  </pic:blipFill>
                  <pic:spPr bwMode="auto">
                    <a:xfrm>
                      <a:off x="0" y="0"/>
                      <a:ext cx="6177915" cy="8172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rPr>
        <w:br w:type="page"/>
      </w:r>
    </w:p>
    <w:p w14:paraId="33DB7B38" w14:textId="6E31CE62" w:rsidR="00EB6A1E" w:rsidRPr="005E2C91" w:rsidRDefault="00EB6A1E" w:rsidP="00F4748E">
      <w:pPr>
        <w:pStyle w:val="Paragraphtext"/>
        <w:rPr>
          <w:b/>
        </w:rPr>
      </w:pPr>
      <w:r w:rsidRPr="005E2C91">
        <w:rPr>
          <w:b/>
        </w:rPr>
        <w:lastRenderedPageBreak/>
        <w:t xml:space="preserve">VPO7 Yarra Gums </w:t>
      </w:r>
    </w:p>
    <w:p w14:paraId="648054A1" w14:textId="2A3B98B4" w:rsidR="00527240" w:rsidRPr="00B067B9" w:rsidRDefault="00527240" w:rsidP="00784BA0">
      <w:pPr>
        <w:pStyle w:val="Paragraphtext"/>
        <w:spacing w:after="0"/>
        <w:rPr>
          <w:u w:val="single"/>
        </w:rPr>
      </w:pPr>
      <w:r>
        <w:rPr>
          <w:u w:val="single"/>
        </w:rPr>
        <w:t>Current provisions</w:t>
      </w:r>
    </w:p>
    <w:p w14:paraId="14E412BF" w14:textId="68C20D45" w:rsidR="005924AF" w:rsidRPr="00C366BC" w:rsidRDefault="005924AF" w:rsidP="00C366BC">
      <w:pPr>
        <w:pStyle w:val="Paragraphtext"/>
        <w:rPr>
          <w:i/>
        </w:rPr>
      </w:pPr>
      <w:r w:rsidRPr="00C366BC">
        <w:rPr>
          <w:i/>
        </w:rPr>
        <w:t xml:space="preserve">Vegetation protection objective to be achieved </w:t>
      </w:r>
    </w:p>
    <w:p w14:paraId="0CAFEB8D" w14:textId="3D284CFF" w:rsidR="005924AF" w:rsidRPr="00C366BC" w:rsidRDefault="005924AF" w:rsidP="00195A41">
      <w:pPr>
        <w:pStyle w:val="Paragraphtext"/>
        <w:numPr>
          <w:ilvl w:val="0"/>
          <w:numId w:val="22"/>
        </w:numPr>
        <w:rPr>
          <w:i/>
        </w:rPr>
      </w:pPr>
      <w:r w:rsidRPr="00C366BC">
        <w:rPr>
          <w:i/>
        </w:rPr>
        <w:t xml:space="preserve">To protect all remnant Yarra Gums. </w:t>
      </w:r>
    </w:p>
    <w:p w14:paraId="53EC429C" w14:textId="5C6608D2" w:rsidR="005924AF" w:rsidRDefault="005924AF" w:rsidP="00195A41">
      <w:pPr>
        <w:pStyle w:val="Paragraphtext"/>
        <w:numPr>
          <w:ilvl w:val="0"/>
          <w:numId w:val="22"/>
        </w:numPr>
        <w:rPr>
          <w:i/>
        </w:rPr>
      </w:pPr>
      <w:r w:rsidRPr="00C366BC">
        <w:rPr>
          <w:i/>
        </w:rPr>
        <w:t xml:space="preserve">To conserve the habitat and environs of the Yarra Gum. </w:t>
      </w:r>
    </w:p>
    <w:p w14:paraId="5793CF9B" w14:textId="55A06B2F" w:rsidR="008F56CB" w:rsidRDefault="00582003" w:rsidP="00C366BC">
      <w:pPr>
        <w:pStyle w:val="Paragraphtext"/>
      </w:pPr>
      <w:r>
        <w:t>A permit is</w:t>
      </w:r>
      <w:r w:rsidR="00527240">
        <w:t xml:space="preserve"> currently</w:t>
      </w:r>
      <w:r>
        <w:t xml:space="preserve"> required to remove</w:t>
      </w:r>
      <w:r w:rsidR="008F56CB">
        <w:t xml:space="preserve"> </w:t>
      </w:r>
      <w:r w:rsidR="008F56CB" w:rsidRPr="008F56CB">
        <w:rPr>
          <w:b/>
        </w:rPr>
        <w:t>remnant Yarra Gum vegetation</w:t>
      </w:r>
      <w:r w:rsidR="008F56CB">
        <w:t>.</w:t>
      </w:r>
    </w:p>
    <w:p w14:paraId="64E997D6" w14:textId="7072D4F7" w:rsidR="00527240" w:rsidRPr="00784BA0" w:rsidRDefault="00527240" w:rsidP="00B067B9">
      <w:pPr>
        <w:pStyle w:val="Paragraphtext"/>
        <w:spacing w:after="0"/>
        <w:rPr>
          <w:u w:val="single"/>
        </w:rPr>
      </w:pPr>
      <w:r w:rsidRPr="00784BA0">
        <w:rPr>
          <w:u w:val="single"/>
        </w:rPr>
        <w:t>Discussion</w:t>
      </w:r>
    </w:p>
    <w:p w14:paraId="10980829" w14:textId="15EEA6B5" w:rsidR="00C366BC" w:rsidRDefault="00C366BC" w:rsidP="00C366BC">
      <w:pPr>
        <w:pStyle w:val="Paragraphtext"/>
      </w:pPr>
      <w:r>
        <w:t xml:space="preserve">Yarra Gum </w:t>
      </w:r>
      <w:r>
        <w:rPr>
          <w:i/>
          <w:iCs/>
        </w:rPr>
        <w:t xml:space="preserve">Eucalyptus yarraensis </w:t>
      </w:r>
      <w:r>
        <w:t>is classified as rare in Victoria (DSE 2013). Remnant stands are located within the vicinity of Woodend township. The VBA contains a total of 19 records for Yarra Gum recorded within</w:t>
      </w:r>
      <w:r w:rsidR="004B49B5">
        <w:t xml:space="preserve"> the</w:t>
      </w:r>
      <w:r>
        <w:t xml:space="preserve"> Macedon Ranges</w:t>
      </w:r>
      <w:r w:rsidR="004B49B5">
        <w:t xml:space="preserve"> Shire</w:t>
      </w:r>
      <w:r>
        <w:t>, from 1936 to 2011. Most of the VBA records are located within the extent of VPO7</w:t>
      </w:r>
      <w:r w:rsidR="00C138E4">
        <w:t xml:space="preserve"> (</w:t>
      </w:r>
      <w:r w:rsidR="005D2992">
        <w:fldChar w:fldCharType="begin"/>
      </w:r>
      <w:r w:rsidR="005D2992">
        <w:instrText xml:space="preserve"> REF _Ref530662941 \h </w:instrText>
      </w:r>
      <w:r w:rsidR="005D2992">
        <w:fldChar w:fldCharType="separate"/>
      </w:r>
      <w:r w:rsidR="001A133B" w:rsidRPr="00014033">
        <w:t xml:space="preserve">Figure </w:t>
      </w:r>
      <w:r w:rsidR="001A133B">
        <w:rPr>
          <w:noProof/>
        </w:rPr>
        <w:t>27</w:t>
      </w:r>
      <w:r w:rsidR="005D2992">
        <w:fldChar w:fldCharType="end"/>
      </w:r>
      <w:r w:rsidR="00C138E4">
        <w:t>)</w:t>
      </w:r>
      <w:r>
        <w:t>. Several outliers have been recorded near the township of Riddells Creek with one recorded in 2010 along a railway reserve and another 1km out of town recorded in 2007 (this record is unverified). Another group of 6 outliers were also recorded in 2011 east of Trentham East in heavily forested areas.</w:t>
      </w:r>
    </w:p>
    <w:p w14:paraId="063CCA5C" w14:textId="5DA1961B" w:rsidR="00527240" w:rsidRDefault="00C366BC" w:rsidP="00C366BC">
      <w:pPr>
        <w:pStyle w:val="Paragraphtext"/>
      </w:pPr>
      <w:r>
        <w:t xml:space="preserve">Most of the natural distribution of Yarra Gum is in Victoria and what remains has been very fragmented by clearing. As the remaining stands of this eucalypt tend to be small pure stands, all known records should be protected. This process will require </w:t>
      </w:r>
      <w:r w:rsidR="00077367">
        <w:t xml:space="preserve">further </w:t>
      </w:r>
      <w:r>
        <w:t>ground-truthing.</w:t>
      </w:r>
    </w:p>
    <w:p w14:paraId="6989E920" w14:textId="77777777" w:rsidR="002512EB" w:rsidRDefault="002512EB" w:rsidP="00C366BC">
      <w:pPr>
        <w:pStyle w:val="Paragraphtext"/>
      </w:pPr>
    </w:p>
    <w:p w14:paraId="12207159" w14:textId="57552B6E" w:rsidR="009E2DBA" w:rsidRPr="00F4748E" w:rsidRDefault="009E2DBA" w:rsidP="00D725E4">
      <w:pPr>
        <w:pStyle w:val="Paragraphtext"/>
        <w:keepNext/>
        <w:shd w:val="clear" w:color="auto" w:fill="8DB3E2" w:themeFill="text2" w:themeFillTint="66"/>
        <w:spacing w:after="0"/>
        <w:rPr>
          <w:b/>
        </w:rPr>
      </w:pPr>
      <w:r>
        <w:rPr>
          <w:b/>
        </w:rPr>
        <w:t>Suggested changes to VPO7</w:t>
      </w:r>
    </w:p>
    <w:p w14:paraId="6A75B6D4" w14:textId="75BD9559" w:rsidR="00CD29D5" w:rsidRDefault="00CD29D5" w:rsidP="00195A41">
      <w:pPr>
        <w:pStyle w:val="Paragraphtext"/>
        <w:numPr>
          <w:ilvl w:val="0"/>
          <w:numId w:val="47"/>
        </w:numPr>
        <w:shd w:val="clear" w:color="auto" w:fill="8DB3E2" w:themeFill="text2" w:themeFillTint="66"/>
      </w:pPr>
      <w:r>
        <w:t>Review and document the location and extent of Yarra Gum populations in the shire, including ground-</w:t>
      </w:r>
      <w:r w:rsidRPr="005F35D8">
        <w:t>truthing</w:t>
      </w:r>
      <w:r>
        <w:t xml:space="preserve"> via site assessments</w:t>
      </w:r>
      <w:r w:rsidRPr="00C366BC">
        <w:t xml:space="preserve"> </w:t>
      </w:r>
    </w:p>
    <w:p w14:paraId="2920405F" w14:textId="18C120BE" w:rsidR="00C366BC" w:rsidRDefault="00C366BC" w:rsidP="00195A41">
      <w:pPr>
        <w:pStyle w:val="Paragraphtext"/>
        <w:numPr>
          <w:ilvl w:val="0"/>
          <w:numId w:val="47"/>
        </w:numPr>
        <w:shd w:val="clear" w:color="auto" w:fill="8DB3E2" w:themeFill="text2" w:themeFillTint="66"/>
      </w:pPr>
      <w:r w:rsidRPr="00C366BC">
        <w:t xml:space="preserve">Determine the most appropriate buffer that is required to achieve adequate protection and apply it to all known locations of Yarra Gum. </w:t>
      </w:r>
    </w:p>
    <w:p w14:paraId="135653A8" w14:textId="58EEF161" w:rsidR="00C366BC" w:rsidRDefault="00C366BC" w:rsidP="00306868">
      <w:pPr>
        <w:pStyle w:val="Paragraphtext"/>
        <w:spacing w:after="0" w:line="240" w:lineRule="auto"/>
      </w:pPr>
    </w:p>
    <w:p w14:paraId="2848F165" w14:textId="61AF0787" w:rsidR="00527240" w:rsidRDefault="00105932">
      <w:pPr>
        <w:rPr>
          <w:rFonts w:ascii="Arial" w:hAnsi="Arial" w:cs="Arial"/>
          <w:b/>
          <w:color w:val="4A4B4C"/>
          <w:spacing w:val="-2"/>
          <w:sz w:val="22"/>
          <w:szCs w:val="22"/>
        </w:rPr>
      </w:pPr>
      <w:r>
        <w:rPr>
          <w:b/>
          <w:noProof/>
          <w:lang w:eastAsia="en-AU"/>
        </w:rPr>
        <w:drawing>
          <wp:anchor distT="0" distB="0" distL="114300" distR="114300" simplePos="0" relativeHeight="251926528" behindDoc="0" locked="0" layoutInCell="1" allowOverlap="1" wp14:anchorId="506FE338" wp14:editId="330F1E4D">
            <wp:simplePos x="0" y="0"/>
            <wp:positionH relativeFrom="margin">
              <wp:align>center</wp:align>
            </wp:positionH>
            <wp:positionV relativeFrom="margin">
              <wp:align>bottom</wp:align>
            </wp:positionV>
            <wp:extent cx="6073775" cy="4554855"/>
            <wp:effectExtent l="0" t="0" r="3175"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yarra gum.jpg"/>
                    <pic:cNvPicPr/>
                  </pic:nvPicPr>
                  <pic:blipFill>
                    <a:blip r:embed="rId83">
                      <a:extLst>
                        <a:ext uri="{28A0092B-C50C-407E-A947-70E740481C1C}">
                          <a14:useLocalDpi xmlns:a14="http://schemas.microsoft.com/office/drawing/2010/main"/>
                        </a:ext>
                      </a:extLst>
                    </a:blip>
                    <a:stretch>
                      <a:fillRect/>
                    </a:stretch>
                  </pic:blipFill>
                  <pic:spPr>
                    <a:xfrm>
                      <a:off x="0" y="0"/>
                      <a:ext cx="6073775" cy="455485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422F28">
        <w:rPr>
          <w:b/>
          <w:noProof/>
          <w:lang w:eastAsia="en-AU"/>
        </w:rPr>
        <mc:AlternateContent>
          <mc:Choice Requires="wps">
            <w:drawing>
              <wp:anchor distT="0" distB="0" distL="114300" distR="114300" simplePos="0" relativeHeight="251927552" behindDoc="0" locked="0" layoutInCell="1" allowOverlap="1" wp14:anchorId="17BA16BD" wp14:editId="697E4D88">
                <wp:simplePos x="0" y="0"/>
                <wp:positionH relativeFrom="column">
                  <wp:posOffset>3879850</wp:posOffset>
                </wp:positionH>
                <wp:positionV relativeFrom="paragraph">
                  <wp:posOffset>4524375</wp:posOffset>
                </wp:positionV>
                <wp:extent cx="1819275" cy="276225"/>
                <wp:effectExtent l="0" t="0" r="0" b="0"/>
                <wp:wrapNone/>
                <wp:docPr id="135" name="Text Box 135"/>
                <wp:cNvGraphicFramePr/>
                <a:graphic xmlns:a="http://schemas.openxmlformats.org/drawingml/2006/main">
                  <a:graphicData uri="http://schemas.microsoft.com/office/word/2010/wordprocessingShape">
                    <wps:wsp>
                      <wps:cNvSpPr txBox="1"/>
                      <wps:spPr>
                        <a:xfrm>
                          <a:off x="0" y="0"/>
                          <a:ext cx="181927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C551D4" w14:textId="021E65A5" w:rsidR="001A133B" w:rsidRPr="00FF5AFA" w:rsidRDefault="001A133B">
                            <w:pPr>
                              <w:rPr>
                                <w:rFonts w:ascii="Arial" w:hAnsi="Arial" w:cs="Arial"/>
                                <w:color w:val="FFFFFF" w:themeColor="background1"/>
                                <w:sz w:val="20"/>
                                <w:szCs w:val="20"/>
                              </w:rPr>
                            </w:pPr>
                            <w:r w:rsidRPr="00FF5AFA">
                              <w:rPr>
                                <w:rFonts w:ascii="Arial" w:hAnsi="Arial" w:cs="Arial"/>
                                <w:color w:val="FFFFFF" w:themeColor="background1"/>
                                <w:sz w:val="20"/>
                                <w:szCs w:val="20"/>
                              </w:rPr>
                              <w:t>Mark Williams, NatureShare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A16BD" id="Text Box 135" o:spid="_x0000_s1062" type="#_x0000_t202" style="position:absolute;margin-left:305.5pt;margin-top:356.25pt;width:143.25pt;height:21.7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" filled="f" stroked="f" strokeweight=".5pt">
                <v:textbox>
                  <w:txbxContent>
                    <w:p w14:paraId="7DC551D4" w14:textId="021E65A5" w:rsidR="001A133B" w:rsidRPr="00FF5AFA" w:rsidRDefault="001A133B">
                      <w:pPr>
                        <w:rPr>
                          <w:rFonts w:ascii="Arial" w:hAnsi="Arial" w:cs="Arial"/>
                          <w:color w:val="FFFFFF" w:themeColor="background1"/>
                          <w:sz w:val="20"/>
                          <w:szCs w:val="20"/>
                        </w:rPr>
                      </w:pPr>
                      <w:r w:rsidRPr="00FF5AFA">
                        <w:rPr>
                          <w:rFonts w:ascii="Arial" w:hAnsi="Arial" w:cs="Arial"/>
                          <w:color w:val="FFFFFF" w:themeColor="background1"/>
                          <w:sz w:val="20"/>
                          <w:szCs w:val="20"/>
                        </w:rPr>
                        <w:t>Mark Williams, NatureShare</w:t>
                      </w:r>
                    </w:p>
                  </w:txbxContent>
                </v:textbox>
              </v:shape>
            </w:pict>
          </mc:Fallback>
        </mc:AlternateContent>
      </w:r>
      <w:r w:rsidR="00527240">
        <w:rPr>
          <w:b/>
        </w:rPr>
        <w:br w:type="page"/>
      </w:r>
    </w:p>
    <w:p w14:paraId="643F6B16" w14:textId="198B8A85" w:rsidR="00527240" w:rsidRDefault="00527240">
      <w:pPr>
        <w:rPr>
          <w:rFonts w:ascii="Arial" w:hAnsi="Arial" w:cs="Arial"/>
          <w:b/>
          <w:color w:val="4A4B4C"/>
          <w:spacing w:val="-2"/>
          <w:sz w:val="22"/>
          <w:szCs w:val="22"/>
        </w:rPr>
      </w:pPr>
      <w:r>
        <w:rPr>
          <w:noProof/>
          <w:lang w:eastAsia="en-AU"/>
        </w:rPr>
        <w:lastRenderedPageBreak/>
        <mc:AlternateContent>
          <mc:Choice Requires="wps">
            <w:drawing>
              <wp:anchor distT="0" distB="0" distL="114300" distR="114300" simplePos="0" relativeHeight="251810816" behindDoc="0" locked="0" layoutInCell="1" allowOverlap="1" wp14:anchorId="7A2DD249" wp14:editId="482177EE">
                <wp:simplePos x="0" y="0"/>
                <wp:positionH relativeFrom="column">
                  <wp:posOffset>-167640</wp:posOffset>
                </wp:positionH>
                <wp:positionV relativeFrom="paragraph">
                  <wp:posOffset>8650605</wp:posOffset>
                </wp:positionV>
                <wp:extent cx="5723255" cy="400050"/>
                <wp:effectExtent l="0" t="0" r="0" b="0"/>
                <wp:wrapNone/>
                <wp:docPr id="85" name="Text Box 85"/>
                <wp:cNvGraphicFramePr/>
                <a:graphic xmlns:a="http://schemas.openxmlformats.org/drawingml/2006/main">
                  <a:graphicData uri="http://schemas.microsoft.com/office/word/2010/wordprocessingShape">
                    <wps:wsp>
                      <wps:cNvSpPr txBox="1"/>
                      <wps:spPr>
                        <a:xfrm>
                          <a:off x="0" y="0"/>
                          <a:ext cx="5723255" cy="400050"/>
                        </a:xfrm>
                        <a:prstGeom prst="rect">
                          <a:avLst/>
                        </a:prstGeom>
                        <a:solidFill>
                          <a:prstClr val="white"/>
                        </a:solidFill>
                        <a:ln>
                          <a:noFill/>
                        </a:ln>
                        <a:effectLst/>
                      </wps:spPr>
                      <wps:txbx>
                        <w:txbxContent>
                          <w:p w14:paraId="113B160A" w14:textId="514774A7" w:rsidR="001A133B" w:rsidRPr="00FF5AFA" w:rsidRDefault="001A133B" w:rsidP="00014033">
                            <w:pPr>
                              <w:pStyle w:val="Caption"/>
                            </w:pPr>
                            <w:bookmarkStart w:id="49" w:name="_Ref530662941"/>
                            <w:r w:rsidRPr="00014033">
                              <w:t xml:space="preserve">Figure </w:t>
                            </w:r>
                            <w:r>
                              <w:rPr>
                                <w:noProof/>
                              </w:rPr>
                              <w:fldChar w:fldCharType="begin"/>
                            </w:r>
                            <w:r>
                              <w:rPr>
                                <w:noProof/>
                              </w:rPr>
                              <w:instrText xml:space="preserve"> SEQ Figure \* ARABIC </w:instrText>
                            </w:r>
                            <w:r>
                              <w:rPr>
                                <w:noProof/>
                              </w:rPr>
                              <w:fldChar w:fldCharType="separate"/>
                            </w:r>
                            <w:r>
                              <w:rPr>
                                <w:noProof/>
                              </w:rPr>
                              <w:t>27</w:t>
                            </w:r>
                            <w:r>
                              <w:rPr>
                                <w:noProof/>
                              </w:rPr>
                              <w:fldChar w:fldCharType="end"/>
                            </w:r>
                            <w:bookmarkEnd w:id="49"/>
                            <w:r w:rsidRPr="00014033">
                              <w:t>: VPO7 Yarra Gum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DD249" id="Text Box 85" o:spid="_x0000_s1063" type="#_x0000_t202" style="position:absolute;margin-left:-13.2pt;margin-top:681.15pt;width:450.65pt;height:31.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" stroked="f">
                <v:textbox inset="0,0,0,0">
                  <w:txbxContent>
                    <w:p w14:paraId="113B160A" w14:textId="514774A7" w:rsidR="001A133B" w:rsidRPr="00FF5AFA" w:rsidRDefault="001A133B" w:rsidP="00014033">
                      <w:pPr>
                        <w:pStyle w:val="Caption"/>
                      </w:pPr>
                      <w:bookmarkStart w:id="69" w:name="_Ref530662941"/>
                      <w:r w:rsidRPr="00014033">
                        <w:t xml:space="preserve">Figure </w:t>
                      </w:r>
                      <w:r>
                        <w:rPr>
                          <w:noProof/>
                        </w:rPr>
                        <w:fldChar w:fldCharType="begin"/>
                      </w:r>
                      <w:r>
                        <w:rPr>
                          <w:noProof/>
                        </w:rPr>
                        <w:instrText xml:space="preserve"> SEQ Figure \* ARABIC </w:instrText>
                      </w:r>
                      <w:r>
                        <w:rPr>
                          <w:noProof/>
                        </w:rPr>
                        <w:fldChar w:fldCharType="separate"/>
                      </w:r>
                      <w:r>
                        <w:rPr>
                          <w:noProof/>
                        </w:rPr>
                        <w:t>27</w:t>
                      </w:r>
                      <w:r>
                        <w:rPr>
                          <w:noProof/>
                        </w:rPr>
                        <w:fldChar w:fldCharType="end"/>
                      </w:r>
                      <w:bookmarkEnd w:id="69"/>
                      <w:r w:rsidRPr="00014033">
                        <w:t>: VPO7 Yarra Gum</w:t>
                      </w:r>
                    </w:p>
                  </w:txbxContent>
                </v:textbox>
              </v:shape>
            </w:pict>
          </mc:Fallback>
        </mc:AlternateContent>
      </w:r>
      <w:r>
        <w:rPr>
          <w:noProof/>
          <w:lang w:eastAsia="en-AU"/>
        </w:rPr>
        <w:drawing>
          <wp:anchor distT="0" distB="0" distL="114300" distR="114300" simplePos="0" relativeHeight="251806719" behindDoc="0" locked="0" layoutInCell="1" allowOverlap="1" wp14:anchorId="37F91CF3" wp14:editId="194DDEC5">
            <wp:simplePos x="0" y="0"/>
            <wp:positionH relativeFrom="page">
              <wp:posOffset>-962764</wp:posOffset>
            </wp:positionH>
            <wp:positionV relativeFrom="paragraph">
              <wp:posOffset>995999</wp:posOffset>
            </wp:positionV>
            <wp:extent cx="9068748" cy="6045200"/>
            <wp:effectExtent l="6668" t="0" r="6032" b="6033"/>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Abzeco18011_Figure5G_VPO7_May2018.jpg"/>
                    <pic:cNvPicPr/>
                  </pic:nvPicPr>
                  <pic:blipFill rotWithShape="1">
                    <a:blip r:embed="rId84" cstate="print">
                      <a:extLst>
                        <a:ext uri="{28A0092B-C50C-407E-A947-70E740481C1C}">
                          <a14:useLocalDpi xmlns:a14="http://schemas.microsoft.com/office/drawing/2010/main"/>
                        </a:ext>
                      </a:extLst>
                    </a:blip>
                    <a:srcRect/>
                    <a:stretch/>
                  </pic:blipFill>
                  <pic:spPr bwMode="auto">
                    <a:xfrm rot="16200000">
                      <a:off x="0" y="0"/>
                      <a:ext cx="9068748" cy="604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rPr>
        <w:br w:type="page"/>
      </w:r>
    </w:p>
    <w:p w14:paraId="3FB3C39F" w14:textId="5171BBC8" w:rsidR="00EB6A1E" w:rsidRPr="005E2C91" w:rsidRDefault="00EB6A1E" w:rsidP="00C366BC">
      <w:pPr>
        <w:pStyle w:val="Paragraphtext"/>
        <w:keepNext/>
        <w:rPr>
          <w:b/>
        </w:rPr>
      </w:pPr>
      <w:r w:rsidRPr="005E2C91">
        <w:rPr>
          <w:b/>
        </w:rPr>
        <w:lastRenderedPageBreak/>
        <w:t xml:space="preserve">VPO 8 Cobaw Biolink </w:t>
      </w:r>
    </w:p>
    <w:p w14:paraId="4AB21D86" w14:textId="098A7442" w:rsidR="005E2C91" w:rsidRPr="00B067B9" w:rsidRDefault="00061354" w:rsidP="005E2C91">
      <w:pPr>
        <w:pStyle w:val="Paragraphtext"/>
        <w:spacing w:after="0" w:line="240" w:lineRule="auto"/>
        <w:rPr>
          <w:u w:val="single"/>
        </w:rPr>
      </w:pPr>
      <w:r>
        <w:rPr>
          <w:u w:val="single"/>
        </w:rPr>
        <w:t>Current provisions</w:t>
      </w:r>
    </w:p>
    <w:p w14:paraId="20E46BE0" w14:textId="28560984" w:rsidR="00C366BC" w:rsidRPr="00C366BC" w:rsidRDefault="00C366BC" w:rsidP="00C366BC">
      <w:pPr>
        <w:pStyle w:val="Paragraphtext"/>
        <w:rPr>
          <w:i/>
        </w:rPr>
      </w:pPr>
      <w:r w:rsidRPr="00C366BC">
        <w:rPr>
          <w:i/>
        </w:rPr>
        <w:t xml:space="preserve">Vegetation protection objective to be achieved </w:t>
      </w:r>
    </w:p>
    <w:p w14:paraId="1158F94D" w14:textId="2964AF74" w:rsidR="00C366BC" w:rsidRPr="00C366BC" w:rsidRDefault="00C366BC" w:rsidP="00195A41">
      <w:pPr>
        <w:pStyle w:val="Paragraphtext"/>
        <w:numPr>
          <w:ilvl w:val="0"/>
          <w:numId w:val="23"/>
        </w:numPr>
        <w:rPr>
          <w:b/>
          <w:i/>
        </w:rPr>
      </w:pPr>
      <w:r w:rsidRPr="00C366BC">
        <w:rPr>
          <w:i/>
          <w:spacing w:val="0"/>
        </w:rPr>
        <w:t>To protect and enhance all remnant native vegetation for its role in biodiversity and habitat.</w:t>
      </w:r>
    </w:p>
    <w:p w14:paraId="703CCD0A" w14:textId="649F7F85" w:rsidR="00582003" w:rsidRDefault="00582003" w:rsidP="00582003">
      <w:pPr>
        <w:pStyle w:val="Paragraphtext"/>
      </w:pPr>
      <w:r>
        <w:t>A permit is required to remove</w:t>
      </w:r>
      <w:r w:rsidRPr="006D5A21">
        <w:t xml:space="preserve"> </w:t>
      </w:r>
      <w:r w:rsidRPr="00B067B9">
        <w:t>any</w:t>
      </w:r>
      <w:r>
        <w:rPr>
          <w:b/>
        </w:rPr>
        <w:t xml:space="preserve"> native vegetation</w:t>
      </w:r>
      <w:r>
        <w:t>.</w:t>
      </w:r>
    </w:p>
    <w:p w14:paraId="53619DC1" w14:textId="5976A94F" w:rsidR="00061354" w:rsidRPr="00B067B9" w:rsidRDefault="00061354" w:rsidP="00784BA0">
      <w:pPr>
        <w:pStyle w:val="Paragraphtext"/>
        <w:spacing w:after="0" w:line="240" w:lineRule="auto"/>
        <w:rPr>
          <w:u w:val="single"/>
        </w:rPr>
      </w:pPr>
      <w:r>
        <w:rPr>
          <w:u w:val="single"/>
        </w:rPr>
        <w:t>Discussion</w:t>
      </w:r>
    </w:p>
    <w:p w14:paraId="06F3D270" w14:textId="03ECB618" w:rsidR="00E73D33" w:rsidRDefault="00C366BC" w:rsidP="00C35D26">
      <w:pPr>
        <w:pStyle w:val="Paragraphtext"/>
      </w:pPr>
      <w:r>
        <w:t>The Cobaw Bio</w:t>
      </w:r>
      <w:r w:rsidR="006D2DA5">
        <w:t>link</w:t>
      </w:r>
      <w:r>
        <w:t xml:space="preserve"> aims to protect and enhance the area between the significant vegetation in the Macedon and Cobaw Ranges </w:t>
      </w:r>
      <w:r w:rsidR="006D2DA5">
        <w:t>(Planning Scheme, Clause 21.05),</w:t>
      </w:r>
      <w:r>
        <w:t xml:space="preserve"> creating a corridor to strength the connectivity through this fragmented landscape. </w:t>
      </w:r>
      <w:r w:rsidR="00C138E4">
        <w:t>The Cobaw Biolink</w:t>
      </w:r>
      <w:r w:rsidR="0092574E">
        <w:t xml:space="preserve"> VPO</w:t>
      </w:r>
      <w:r w:rsidR="00C138E4">
        <w:t xml:space="preserve"> is shown in </w:t>
      </w:r>
      <w:r w:rsidR="005D2992">
        <w:fldChar w:fldCharType="begin"/>
      </w:r>
      <w:r w:rsidR="005D2992">
        <w:instrText xml:space="preserve"> REF _Ref530662953 \h </w:instrText>
      </w:r>
      <w:r w:rsidR="005D2992">
        <w:fldChar w:fldCharType="separate"/>
      </w:r>
      <w:r w:rsidR="001A133B" w:rsidRPr="00014033">
        <w:t xml:space="preserve">Figure </w:t>
      </w:r>
      <w:r w:rsidR="001A133B">
        <w:rPr>
          <w:noProof/>
        </w:rPr>
        <w:t>28</w:t>
      </w:r>
      <w:r w:rsidR="005D2992">
        <w:fldChar w:fldCharType="end"/>
      </w:r>
      <w:r w:rsidR="00E73D33">
        <w:t xml:space="preserve">. </w:t>
      </w:r>
    </w:p>
    <w:p w14:paraId="6ABBCA5E" w14:textId="6B3E45A7" w:rsidR="00C35D26" w:rsidRDefault="006D2DA5" w:rsidP="00C35D26">
      <w:pPr>
        <w:pStyle w:val="Paragraphtext"/>
      </w:pPr>
      <w:r>
        <w:t xml:space="preserve">Analysis has identified </w:t>
      </w:r>
      <w:r w:rsidR="00BB2779">
        <w:t>significant</w:t>
      </w:r>
      <w:r>
        <w:t xml:space="preserve"> gaps</w:t>
      </w:r>
      <w:r w:rsidR="00BB2779">
        <w:t xml:space="preserve"> in its coverage to the north and east of the biolink. These s</w:t>
      </w:r>
      <w:r w:rsidR="00C366BC">
        <w:t xml:space="preserve">cattered patches of remnant vegetation provide significant stepping stones or landscape elements that should be protected under this biolink overlay. </w:t>
      </w:r>
    </w:p>
    <w:p w14:paraId="41414FB8" w14:textId="75E0AB36" w:rsidR="002512EB" w:rsidRDefault="006D2DA5" w:rsidP="00C35D26">
      <w:pPr>
        <w:pStyle w:val="Paragraphtext"/>
      </w:pPr>
      <w:r>
        <w:t>In addition, t</w:t>
      </w:r>
      <w:r w:rsidR="00BB2779">
        <w:t xml:space="preserve">he connectivity analysis has highlighted additional areas across the shire that play an important role in landscape connectivity. These biolink areas are not currently covered by a VPO and would benefit from increased protection to ensure no further native vegetation loss. </w:t>
      </w:r>
    </w:p>
    <w:p w14:paraId="4C2006B4" w14:textId="77777777" w:rsidR="00061354" w:rsidRDefault="00061354" w:rsidP="00C35D26">
      <w:pPr>
        <w:pStyle w:val="Paragraphtext"/>
      </w:pPr>
    </w:p>
    <w:p w14:paraId="3C3268AE" w14:textId="1B3828CF" w:rsidR="002512EB" w:rsidRPr="00F4748E" w:rsidRDefault="002512EB" w:rsidP="002512EB">
      <w:pPr>
        <w:pStyle w:val="Paragraphtext"/>
        <w:shd w:val="clear" w:color="auto" w:fill="8DB3E2" w:themeFill="text2" w:themeFillTint="66"/>
        <w:spacing w:after="0"/>
        <w:rPr>
          <w:b/>
        </w:rPr>
      </w:pPr>
      <w:r>
        <w:rPr>
          <w:b/>
        </w:rPr>
        <w:t>Suggested changes to VPO8</w:t>
      </w:r>
    </w:p>
    <w:p w14:paraId="447BA034" w14:textId="5357FFEB" w:rsidR="00924893" w:rsidRDefault="00924893" w:rsidP="00195A41">
      <w:pPr>
        <w:pStyle w:val="Paragraphtext"/>
        <w:numPr>
          <w:ilvl w:val="0"/>
          <w:numId w:val="47"/>
        </w:numPr>
        <w:shd w:val="clear" w:color="auto" w:fill="8DB3E2" w:themeFill="text2" w:themeFillTint="66"/>
      </w:pPr>
      <w:r>
        <w:t>Revise the Cobaw Biolink VPO schedule and undertake the necessary research to investigate its applica</w:t>
      </w:r>
      <w:r w:rsidR="00327F3A">
        <w:t>tion to biolinks in general that</w:t>
      </w:r>
      <w:r>
        <w:t xml:space="preserve"> cover other significant connectivity areas identify in this strategy (Section 7.3) including the Kyneton, Woodlands, Upper Coliban and </w:t>
      </w:r>
      <w:r w:rsidR="00EF0663">
        <w:t>Mount</w:t>
      </w:r>
      <w:r w:rsidR="00855212">
        <w:t xml:space="preserve"> William Range</w:t>
      </w:r>
    </w:p>
    <w:p w14:paraId="514F4A4F" w14:textId="5B115E9B" w:rsidR="002512EB" w:rsidRDefault="002512EB" w:rsidP="00195A41">
      <w:pPr>
        <w:pStyle w:val="Paragraphtext"/>
        <w:numPr>
          <w:ilvl w:val="0"/>
          <w:numId w:val="47"/>
        </w:numPr>
        <w:shd w:val="clear" w:color="auto" w:fill="8DB3E2" w:themeFill="text2" w:themeFillTint="66"/>
      </w:pPr>
      <w:r>
        <w:t>Ensure VPO8 applies to the extent of the Cobaws Biolink between the Macedon Ranges and Cobaw Ranges. Remove VPO9 in these locations to ensure no duplication of provisions.</w:t>
      </w:r>
    </w:p>
    <w:p w14:paraId="25DA210B" w14:textId="734D53D8" w:rsidR="002512EB" w:rsidRDefault="00E2336A" w:rsidP="00C35D26">
      <w:pPr>
        <w:pStyle w:val="Paragraphtext"/>
      </w:pPr>
      <w:r>
        <w:rPr>
          <w:noProof/>
          <w:lang w:eastAsia="en-AU"/>
        </w:rPr>
        <w:drawing>
          <wp:anchor distT="0" distB="0" distL="114300" distR="114300" simplePos="0" relativeHeight="251934720" behindDoc="0" locked="0" layoutInCell="1" allowOverlap="1" wp14:anchorId="36F7A402" wp14:editId="3D83710C">
            <wp:simplePos x="0" y="0"/>
            <wp:positionH relativeFrom="margin">
              <wp:align>center</wp:align>
            </wp:positionH>
            <wp:positionV relativeFrom="margin">
              <wp:align>bottom</wp:align>
            </wp:positionV>
            <wp:extent cx="6097905" cy="4067175"/>
            <wp:effectExtent l="0" t="0" r="0" b="9525"/>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111968.jpg"/>
                    <pic:cNvPicPr/>
                  </pic:nvPicPr>
                  <pic:blipFill>
                    <a:blip r:embed="rId85" cstate="print">
                      <a:extLst>
                        <a:ext uri="{28A0092B-C50C-407E-A947-70E740481C1C}">
                          <a14:useLocalDpi xmlns:a14="http://schemas.microsoft.com/office/drawing/2010/main"/>
                        </a:ext>
                      </a:extLst>
                    </a:blip>
                    <a:stretch>
                      <a:fillRect/>
                    </a:stretch>
                  </pic:blipFill>
                  <pic:spPr>
                    <a:xfrm>
                      <a:off x="0" y="0"/>
                      <a:ext cx="6097905" cy="406717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036A7368" w14:textId="72F670AB" w:rsidR="002512EB" w:rsidRDefault="002512EB">
      <w:pPr>
        <w:rPr>
          <w:rFonts w:ascii="Arial" w:hAnsi="Arial" w:cs="Arial"/>
          <w:color w:val="4A4B4C"/>
          <w:spacing w:val="-2"/>
          <w:sz w:val="22"/>
          <w:szCs w:val="22"/>
        </w:rPr>
      </w:pPr>
      <w:r>
        <w:br w:type="page"/>
      </w:r>
    </w:p>
    <w:p w14:paraId="1A134A65" w14:textId="5BD7AEAF" w:rsidR="00BB2779" w:rsidRDefault="00BB2779" w:rsidP="00C35D26">
      <w:pPr>
        <w:pStyle w:val="Paragraphtext"/>
      </w:pPr>
    </w:p>
    <w:p w14:paraId="07C49F28" w14:textId="5CDF8811" w:rsidR="002512EB" w:rsidRDefault="002512EB" w:rsidP="00C35D26">
      <w:pPr>
        <w:pStyle w:val="Paragraphtext"/>
      </w:pPr>
    </w:p>
    <w:p w14:paraId="582DBAF5" w14:textId="77777777" w:rsidR="00FB7904" w:rsidRDefault="00FB7904" w:rsidP="009B0D31">
      <w:pPr>
        <w:pStyle w:val="Paragraphtext"/>
        <w:keepNext/>
        <w:rPr>
          <w:b/>
        </w:rPr>
      </w:pPr>
    </w:p>
    <w:p w14:paraId="34840526" w14:textId="18273B19" w:rsidR="002512EB" w:rsidRDefault="002512EB">
      <w:pPr>
        <w:rPr>
          <w:rFonts w:ascii="Arial" w:hAnsi="Arial" w:cs="Arial"/>
          <w:b/>
          <w:color w:val="4A4B4C"/>
          <w:spacing w:val="-2"/>
          <w:sz w:val="22"/>
          <w:szCs w:val="22"/>
        </w:rPr>
      </w:pPr>
      <w:r>
        <w:rPr>
          <w:noProof/>
          <w:lang w:eastAsia="en-AU"/>
        </w:rPr>
        <mc:AlternateContent>
          <mc:Choice Requires="wps">
            <w:drawing>
              <wp:anchor distT="0" distB="0" distL="114300" distR="114300" simplePos="0" relativeHeight="251813888" behindDoc="0" locked="0" layoutInCell="1" allowOverlap="1" wp14:anchorId="152229B2" wp14:editId="2BE15AAE">
                <wp:simplePos x="0" y="0"/>
                <wp:positionH relativeFrom="margin">
                  <wp:posOffset>-100965</wp:posOffset>
                </wp:positionH>
                <wp:positionV relativeFrom="paragraph">
                  <wp:posOffset>7983855</wp:posOffset>
                </wp:positionV>
                <wp:extent cx="6210935" cy="352425"/>
                <wp:effectExtent l="0" t="0" r="0" b="9525"/>
                <wp:wrapNone/>
                <wp:docPr id="87" name="Text Box 87"/>
                <wp:cNvGraphicFramePr/>
                <a:graphic xmlns:a="http://schemas.openxmlformats.org/drawingml/2006/main">
                  <a:graphicData uri="http://schemas.microsoft.com/office/word/2010/wordprocessingShape">
                    <wps:wsp>
                      <wps:cNvSpPr txBox="1"/>
                      <wps:spPr>
                        <a:xfrm>
                          <a:off x="0" y="0"/>
                          <a:ext cx="6210935" cy="352425"/>
                        </a:xfrm>
                        <a:prstGeom prst="rect">
                          <a:avLst/>
                        </a:prstGeom>
                        <a:solidFill>
                          <a:prstClr val="white"/>
                        </a:solidFill>
                        <a:ln>
                          <a:noFill/>
                        </a:ln>
                        <a:effectLst/>
                      </wps:spPr>
                      <wps:txbx>
                        <w:txbxContent>
                          <w:p w14:paraId="37EFC9F1" w14:textId="75E02D2F" w:rsidR="001A133B" w:rsidRPr="00FF5AFA" w:rsidRDefault="001A133B" w:rsidP="00014033">
                            <w:pPr>
                              <w:pStyle w:val="Caption"/>
                            </w:pPr>
                            <w:bookmarkStart w:id="50" w:name="_Ref530662953"/>
                            <w:r w:rsidRPr="00014033">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50"/>
                            <w:r w:rsidRPr="00014033">
                              <w:t>: VPO8 Cobaw Biolink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2229B2" id="Text Box 87" o:spid="_x0000_s1064" type="#_x0000_t202" style="position:absolute;margin-left:-7.95pt;margin-top:628.65pt;width:489.05pt;height:27.75pt;z-index:251813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" stroked="f">
                <v:textbox inset="0,0,0,0">
                  <w:txbxContent>
                    <w:p w14:paraId="37EFC9F1" w14:textId="75E02D2F" w:rsidR="001A133B" w:rsidRPr="00FF5AFA" w:rsidRDefault="001A133B" w:rsidP="00014033">
                      <w:pPr>
                        <w:pStyle w:val="Caption"/>
                      </w:pPr>
                      <w:bookmarkStart w:id="71" w:name="_Ref530662953"/>
                      <w:r w:rsidRPr="00014033">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71"/>
                      <w:r w:rsidRPr="00014033">
                        <w:t>: VPO8 Cobaw Biolink</w:t>
                      </w:r>
                    </w:p>
                  </w:txbxContent>
                </v:textbox>
                <w10:wrap anchorx="margin"/>
              </v:shape>
            </w:pict>
          </mc:Fallback>
        </mc:AlternateContent>
      </w:r>
      <w:r>
        <w:rPr>
          <w:b/>
          <w:noProof/>
          <w:lang w:eastAsia="en-AU"/>
        </w:rPr>
        <w:drawing>
          <wp:anchor distT="0" distB="0" distL="114300" distR="114300" simplePos="0" relativeHeight="251811840" behindDoc="0" locked="0" layoutInCell="1" allowOverlap="1" wp14:anchorId="6BFF2A7A" wp14:editId="3412F45E">
            <wp:simplePos x="0" y="0"/>
            <wp:positionH relativeFrom="margin">
              <wp:posOffset>-1603666</wp:posOffset>
            </wp:positionH>
            <wp:positionV relativeFrom="paragraph">
              <wp:posOffset>485430</wp:posOffset>
            </wp:positionV>
            <wp:extent cx="8937571" cy="5955030"/>
            <wp:effectExtent l="5080" t="0" r="2540" b="254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bzeco18011_Figure5H_VPO8_May2018.jpg"/>
                    <pic:cNvPicPr/>
                  </pic:nvPicPr>
                  <pic:blipFill rotWithShape="1">
                    <a:blip r:embed="rId86" cstate="screen">
                      <a:extLst>
                        <a:ext uri="{28A0092B-C50C-407E-A947-70E740481C1C}">
                          <a14:useLocalDpi xmlns:a14="http://schemas.microsoft.com/office/drawing/2010/main"/>
                        </a:ext>
                      </a:extLst>
                    </a:blip>
                    <a:srcRect/>
                    <a:stretch/>
                  </pic:blipFill>
                  <pic:spPr bwMode="auto">
                    <a:xfrm rot="16200000">
                      <a:off x="0" y="0"/>
                      <a:ext cx="8941568" cy="59576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rPr>
        <w:br w:type="page"/>
      </w:r>
    </w:p>
    <w:p w14:paraId="079AAB33" w14:textId="69E2953C" w:rsidR="00EB6A1E" w:rsidRPr="005E2C91" w:rsidRDefault="000F2430" w:rsidP="009B0D31">
      <w:pPr>
        <w:pStyle w:val="Paragraphtext"/>
        <w:keepNext/>
        <w:rPr>
          <w:b/>
        </w:rPr>
      </w:pPr>
      <w:r>
        <w:rPr>
          <w:b/>
        </w:rPr>
        <w:lastRenderedPageBreak/>
        <w:t>VPO</w:t>
      </w:r>
      <w:r w:rsidR="00EB6A1E" w:rsidRPr="005E2C91">
        <w:rPr>
          <w:b/>
        </w:rPr>
        <w:t>9 Living Forest</w:t>
      </w:r>
    </w:p>
    <w:p w14:paraId="6627A8B2" w14:textId="32ECF6B0" w:rsidR="006D2DA5" w:rsidRPr="006D2DA5" w:rsidRDefault="006D2DA5" w:rsidP="006D2DA5">
      <w:pPr>
        <w:pStyle w:val="Paragraphtext"/>
        <w:rPr>
          <w:i/>
        </w:rPr>
      </w:pPr>
      <w:r w:rsidRPr="006D2DA5">
        <w:rPr>
          <w:i/>
        </w:rPr>
        <w:t xml:space="preserve">Vegetation protection objective to be achieved </w:t>
      </w:r>
    </w:p>
    <w:p w14:paraId="446B6299" w14:textId="31032BD3" w:rsidR="006D2DA5" w:rsidRPr="006D2DA5" w:rsidRDefault="006D2DA5" w:rsidP="00195A41">
      <w:pPr>
        <w:pStyle w:val="Paragraphtext"/>
        <w:numPr>
          <w:ilvl w:val="0"/>
          <w:numId w:val="23"/>
        </w:numPr>
        <w:rPr>
          <w:b/>
          <w:i/>
        </w:rPr>
      </w:pPr>
      <w:r w:rsidRPr="006D2DA5">
        <w:rPr>
          <w:i/>
          <w:spacing w:val="0"/>
        </w:rPr>
        <w:t>To protect and enhance all remnant native vegetation for its role in biodiversity, natural resource management, and landscape and character.</w:t>
      </w:r>
    </w:p>
    <w:p w14:paraId="0BC0C3EE" w14:textId="77777777" w:rsidR="000F2430" w:rsidRDefault="000F2430" w:rsidP="000F2430">
      <w:pPr>
        <w:pStyle w:val="Paragraphtext"/>
      </w:pPr>
      <w:r>
        <w:t xml:space="preserve">A permit is required to remove </w:t>
      </w:r>
      <w:r>
        <w:rPr>
          <w:b/>
        </w:rPr>
        <w:t>any native vegetation</w:t>
      </w:r>
      <w:r>
        <w:t>.</w:t>
      </w:r>
    </w:p>
    <w:p w14:paraId="281FA17E" w14:textId="7996FB26" w:rsidR="00D1045F" w:rsidRDefault="006D2DA5" w:rsidP="006D2DA5">
      <w:pPr>
        <w:pStyle w:val="Paragraphtext"/>
      </w:pPr>
      <w:r>
        <w:t>VPO9 provides protection to the vegetation along t</w:t>
      </w:r>
      <w:r w:rsidR="000F2430">
        <w:t>he Great Dividing Range that extends</w:t>
      </w:r>
      <w:r>
        <w:t xml:space="preserve"> from the Cobaw Ranges in the north-east of</w:t>
      </w:r>
      <w:r w:rsidR="004B49B5">
        <w:t xml:space="preserve"> the</w:t>
      </w:r>
      <w:r>
        <w:t xml:space="preserve"> </w:t>
      </w:r>
      <w:r w:rsidR="004B49B5">
        <w:t>Shire</w:t>
      </w:r>
      <w:r>
        <w:t xml:space="preserve"> to Trentham East and Gisborne in the south west. </w:t>
      </w:r>
      <w:r w:rsidR="00D1045F">
        <w:t>The VPO applies to</w:t>
      </w:r>
      <w:r w:rsidR="00784BA0">
        <w:t xml:space="preserve"> land zoned </w:t>
      </w:r>
      <w:r w:rsidR="00D1045F">
        <w:t>Rural Conservation in this location</w:t>
      </w:r>
      <w:r w:rsidR="00C138E4">
        <w:t xml:space="preserve">, as seen in </w:t>
      </w:r>
      <w:r w:rsidR="005D2992">
        <w:fldChar w:fldCharType="begin"/>
      </w:r>
      <w:r w:rsidR="005D2992">
        <w:instrText xml:space="preserve"> REF _Ref530662978 \h </w:instrText>
      </w:r>
      <w:r w:rsidR="005D2992">
        <w:fldChar w:fldCharType="separate"/>
      </w:r>
      <w:r w:rsidR="001A133B" w:rsidRPr="00014033">
        <w:t xml:space="preserve">Figure </w:t>
      </w:r>
      <w:r w:rsidR="001A133B">
        <w:rPr>
          <w:noProof/>
        </w:rPr>
        <w:t>29</w:t>
      </w:r>
      <w:r w:rsidR="005D2992">
        <w:fldChar w:fldCharType="end"/>
      </w:r>
      <w:r w:rsidR="00D1045F">
        <w:t>.</w:t>
      </w:r>
    </w:p>
    <w:p w14:paraId="284728A3" w14:textId="197898D7" w:rsidR="00D1045F" w:rsidRDefault="006D2DA5" w:rsidP="006D2DA5">
      <w:pPr>
        <w:pStyle w:val="Paragraphtext"/>
      </w:pPr>
      <w:r>
        <w:t>Schedule 9 to the VPO supports vegetation of varying quality, however provides a buffer to more intact patches through the middle</w:t>
      </w:r>
      <w:r w:rsidR="00D1045F">
        <w:t xml:space="preserve"> which are within State parks and reserves</w:t>
      </w:r>
      <w:r>
        <w:t xml:space="preserve">. </w:t>
      </w:r>
    </w:p>
    <w:p w14:paraId="6AB30678" w14:textId="4CEEBAF9" w:rsidR="006D2DA5" w:rsidRDefault="006D2DA5" w:rsidP="006D2DA5">
      <w:pPr>
        <w:pStyle w:val="Paragraphtext"/>
      </w:pPr>
      <w:r>
        <w:t>The areas protected under VPO9 entwine with areas protected by the VPO8 in order to form a wide corridor to conserve and enhance the vegetation associated with and buffering the Great Dividing Range.</w:t>
      </w:r>
    </w:p>
    <w:p w14:paraId="35A83C8E" w14:textId="19AD40BC" w:rsidR="00463E64" w:rsidRDefault="000F2430" w:rsidP="006D2DA5">
      <w:pPr>
        <w:pStyle w:val="Paragraphtext"/>
      </w:pPr>
      <w:r>
        <w:t xml:space="preserve">Under VPO9 a permit is required to remove native vegetation, unless it is associated with the collection of firewood for personal use. This exemption is considered to be inconsistent with the intention of the overlay to protect biodiversity. </w:t>
      </w:r>
      <w:r w:rsidR="006D2DA5">
        <w:t xml:space="preserve"> </w:t>
      </w:r>
      <w:r w:rsidR="008C4D2A">
        <w:t>It is noted that, when VPO9 was introduced via Amendment C21 and C48, it was intended that this exemption apply to collection of</w:t>
      </w:r>
      <w:r w:rsidR="008C4D2A" w:rsidRPr="00720668">
        <w:rPr>
          <w:i/>
        </w:rPr>
        <w:t xml:space="preserve"> fallen </w:t>
      </w:r>
      <w:r w:rsidR="008C4D2A">
        <w:t xml:space="preserve">timber only. The exemption was not intended to facilitate lopping or removal of standing trees for firewood. </w:t>
      </w:r>
    </w:p>
    <w:p w14:paraId="7114C76D" w14:textId="7225CE85" w:rsidR="006D2DA5" w:rsidRDefault="00463E64" w:rsidP="006D2DA5">
      <w:pPr>
        <w:pStyle w:val="Paragraphtext"/>
      </w:pPr>
      <w:r>
        <w:t>F</w:t>
      </w:r>
      <w:r w:rsidR="008C4D2A">
        <w:t>allen timber is important habitat and critical for general ecosystem health</w:t>
      </w:r>
      <w:r>
        <w:t xml:space="preserve">. Therefore, it is recommended that the permit exemption for the collection of fire wood for personal use be removed with the exemption of the collection of </w:t>
      </w:r>
      <w:r>
        <w:rPr>
          <w:i/>
        </w:rPr>
        <w:t>fallen</w:t>
      </w:r>
      <w:r>
        <w:t xml:space="preserve"> timber undertaken in accordance with an approved fire management plan.</w:t>
      </w:r>
      <w:r w:rsidR="008C4D2A">
        <w:t xml:space="preserve"> </w:t>
      </w:r>
    </w:p>
    <w:p w14:paraId="6B09273E" w14:textId="27CD7AC2" w:rsidR="00D1045F" w:rsidRDefault="00D1045F" w:rsidP="006D2DA5">
      <w:pPr>
        <w:pStyle w:val="Paragraphtext"/>
      </w:pPr>
      <w:r>
        <w:t xml:space="preserve">Considering the role and intent of VPO9 to protect native vegetation along the Great Dividing Range and adjoining State parks and reserves, the following gaps have been identified which </w:t>
      </w:r>
      <w:r w:rsidR="00BD2F04">
        <w:t>are recommended for inclusion in the VPO:</w:t>
      </w:r>
    </w:p>
    <w:p w14:paraId="7BBD4A04" w14:textId="60B2CF8A" w:rsidR="00BD2F04" w:rsidRDefault="00BD2F04" w:rsidP="00195A41">
      <w:pPr>
        <w:pStyle w:val="Paragraphtext"/>
        <w:numPr>
          <w:ilvl w:val="0"/>
          <w:numId w:val="23"/>
        </w:numPr>
      </w:pPr>
      <w:r>
        <w:t xml:space="preserve">Bullengarook – Rural Conservation Zoned land between the Pyrete Range and the Lerderderg State Park </w:t>
      </w:r>
    </w:p>
    <w:p w14:paraId="40534315" w14:textId="3DF082EE" w:rsidR="00BD2F04" w:rsidRDefault="00BD2F04" w:rsidP="00195A41">
      <w:pPr>
        <w:pStyle w:val="Paragraphtext"/>
        <w:numPr>
          <w:ilvl w:val="0"/>
          <w:numId w:val="23"/>
        </w:numPr>
      </w:pPr>
      <w:r>
        <w:t>Gisborne South – Rural Conservation Zoned land adjoining the Pyrete Range</w:t>
      </w:r>
    </w:p>
    <w:p w14:paraId="46D0B906" w14:textId="115B4BCF" w:rsidR="00BD2F04" w:rsidRDefault="00BD2F04" w:rsidP="00195A41">
      <w:pPr>
        <w:pStyle w:val="Paragraphtext"/>
        <w:numPr>
          <w:ilvl w:val="0"/>
          <w:numId w:val="23"/>
        </w:numPr>
      </w:pPr>
      <w:r>
        <w:t>Woodend – Rural Conservation Zoned land bound by South Road, the Calder Freeway, Sawyers Road and Black Forest Road.</w:t>
      </w:r>
    </w:p>
    <w:p w14:paraId="3B281529" w14:textId="77777777" w:rsidR="006D5A21" w:rsidRDefault="006D5A21" w:rsidP="00B067B9">
      <w:pPr>
        <w:pStyle w:val="Paragraphtext"/>
        <w:ind w:left="720"/>
      </w:pPr>
    </w:p>
    <w:p w14:paraId="00206F7E" w14:textId="77777777" w:rsidR="006D5A21" w:rsidRPr="00F4748E" w:rsidRDefault="006D5A21" w:rsidP="006D5A21">
      <w:pPr>
        <w:pStyle w:val="Paragraphtext"/>
        <w:shd w:val="clear" w:color="auto" w:fill="8DB3E2" w:themeFill="text2" w:themeFillTint="66"/>
        <w:spacing w:after="0"/>
        <w:rPr>
          <w:b/>
        </w:rPr>
      </w:pPr>
      <w:r>
        <w:rPr>
          <w:b/>
        </w:rPr>
        <w:t>Suggested changes to VPO9</w:t>
      </w:r>
    </w:p>
    <w:p w14:paraId="7761E254" w14:textId="77777777" w:rsidR="006D5A21" w:rsidRDefault="006D5A21" w:rsidP="00195A41">
      <w:pPr>
        <w:pStyle w:val="Paragraphtext"/>
        <w:numPr>
          <w:ilvl w:val="0"/>
          <w:numId w:val="47"/>
        </w:numPr>
        <w:shd w:val="clear" w:color="auto" w:fill="8DB3E2" w:themeFill="text2" w:themeFillTint="66"/>
      </w:pPr>
      <w:r>
        <w:t xml:space="preserve">Review the boundaries of VPO9 to ensure all </w:t>
      </w:r>
      <w:r w:rsidRPr="0045109A">
        <w:t xml:space="preserve">areas </w:t>
      </w:r>
      <w:r>
        <w:t>of</w:t>
      </w:r>
      <w:r w:rsidRPr="0045109A">
        <w:t xml:space="preserve"> conservation </w:t>
      </w:r>
      <w:r>
        <w:t>value buffering the Great Diving Range are within the overlay, including areas north of the Cobaw Ranges and in and around Bullengarook and the Pyrete Range.</w:t>
      </w:r>
    </w:p>
    <w:p w14:paraId="01349B25" w14:textId="77777777" w:rsidR="006D5A21" w:rsidRDefault="006D5A21" w:rsidP="00195A41">
      <w:pPr>
        <w:pStyle w:val="Paragraphtext"/>
        <w:numPr>
          <w:ilvl w:val="0"/>
          <w:numId w:val="47"/>
        </w:numPr>
        <w:shd w:val="clear" w:color="auto" w:fill="8DB3E2" w:themeFill="text2" w:themeFillTint="66"/>
      </w:pPr>
      <w:r>
        <w:t>Ensure no duplication of provisions between VPO8 and VPO9.</w:t>
      </w:r>
    </w:p>
    <w:p w14:paraId="5A308839" w14:textId="29CDCF01" w:rsidR="006D5A21" w:rsidRDefault="00463E64" w:rsidP="00195A41">
      <w:pPr>
        <w:pStyle w:val="Paragraphtext"/>
        <w:numPr>
          <w:ilvl w:val="0"/>
          <w:numId w:val="47"/>
        </w:numPr>
        <w:shd w:val="clear" w:color="auto" w:fill="8DB3E2" w:themeFill="text2" w:themeFillTint="66"/>
      </w:pPr>
      <w:r>
        <w:t xml:space="preserve">Amend the permit exemption related to collection of fire wood to ensure it only applies to the collection of </w:t>
      </w:r>
      <w:r>
        <w:rPr>
          <w:i/>
        </w:rPr>
        <w:t xml:space="preserve">fallen </w:t>
      </w:r>
      <w:r>
        <w:t xml:space="preserve">timber associated with an approved fire management plan. </w:t>
      </w:r>
    </w:p>
    <w:p w14:paraId="12E6CBE0" w14:textId="155161C5" w:rsidR="006D5A21" w:rsidRDefault="006D5A21" w:rsidP="00195A41">
      <w:pPr>
        <w:pStyle w:val="Paragraphtext"/>
        <w:numPr>
          <w:ilvl w:val="0"/>
          <w:numId w:val="47"/>
        </w:numPr>
        <w:shd w:val="clear" w:color="auto" w:fill="8DB3E2" w:themeFill="text2" w:themeFillTint="66"/>
      </w:pPr>
      <w:r>
        <w:t>Consider referencing the Riddells Hills Biolin</w:t>
      </w:r>
      <w:r w:rsidR="00784BA0">
        <w:t>k and the Wombat-Pyrete Biolink</w:t>
      </w:r>
      <w:r>
        <w:t xml:space="preserve"> in the schedule to VPO9. </w:t>
      </w:r>
    </w:p>
    <w:p w14:paraId="3E28F3A0" w14:textId="77777777" w:rsidR="00FC42B8" w:rsidRDefault="00FC42B8">
      <w:pPr>
        <w:rPr>
          <w:rFonts w:ascii="Arial" w:hAnsi="Arial" w:cs="Arial"/>
          <w:color w:val="4A4B4C"/>
          <w:spacing w:val="-2"/>
          <w:sz w:val="22"/>
          <w:szCs w:val="22"/>
        </w:rPr>
      </w:pPr>
      <w:r>
        <w:br w:type="page"/>
      </w:r>
    </w:p>
    <w:p w14:paraId="35D86E16" w14:textId="04FBBE42" w:rsidR="004A69A8" w:rsidRDefault="004A69A8">
      <w:pPr>
        <w:rPr>
          <w:noProof/>
          <w:sz w:val="16"/>
          <w:szCs w:val="16"/>
          <w:lang w:eastAsia="en-AU"/>
        </w:rPr>
      </w:pPr>
      <w:r>
        <w:rPr>
          <w:noProof/>
          <w:lang w:eastAsia="en-AU"/>
        </w:rPr>
        <w:lastRenderedPageBreak/>
        <mc:AlternateContent>
          <mc:Choice Requires="wps">
            <w:drawing>
              <wp:anchor distT="0" distB="0" distL="114300" distR="114300" simplePos="0" relativeHeight="251868671" behindDoc="1" locked="0" layoutInCell="1" allowOverlap="1" wp14:anchorId="1D55F223" wp14:editId="565C18EA">
                <wp:simplePos x="0" y="0"/>
                <wp:positionH relativeFrom="margin">
                  <wp:posOffset>66675</wp:posOffset>
                </wp:positionH>
                <wp:positionV relativeFrom="paragraph">
                  <wp:posOffset>7139305</wp:posOffset>
                </wp:positionV>
                <wp:extent cx="6210935" cy="635"/>
                <wp:effectExtent l="0" t="0" r="0" b="5715"/>
                <wp:wrapTight wrapText="bothSides">
                  <wp:wrapPolygon edited="0">
                    <wp:start x="0" y="0"/>
                    <wp:lineTo x="0" y="20496"/>
                    <wp:lineTo x="21532" y="20496"/>
                    <wp:lineTo x="21532" y="0"/>
                    <wp:lineTo x="0" y="0"/>
                  </wp:wrapPolygon>
                </wp:wrapTight>
                <wp:docPr id="107" name="Text Box 107"/>
                <wp:cNvGraphicFramePr/>
                <a:graphic xmlns:a="http://schemas.openxmlformats.org/drawingml/2006/main">
                  <a:graphicData uri="http://schemas.microsoft.com/office/word/2010/wordprocessingShape">
                    <wps:wsp>
                      <wps:cNvSpPr txBox="1"/>
                      <wps:spPr>
                        <a:xfrm>
                          <a:off x="0" y="0"/>
                          <a:ext cx="6210935" cy="635"/>
                        </a:xfrm>
                        <a:prstGeom prst="rect">
                          <a:avLst/>
                        </a:prstGeom>
                        <a:solidFill>
                          <a:prstClr val="white"/>
                        </a:solidFill>
                        <a:ln>
                          <a:noFill/>
                        </a:ln>
                        <a:effectLst/>
                      </wps:spPr>
                      <wps:txbx>
                        <w:txbxContent>
                          <w:p w14:paraId="49DF6F13" w14:textId="61EAB98C" w:rsidR="001A133B" w:rsidRPr="00FF5AFA" w:rsidRDefault="001A133B" w:rsidP="00014033">
                            <w:pPr>
                              <w:pStyle w:val="Caption"/>
                            </w:pPr>
                            <w:bookmarkStart w:id="51" w:name="_Ref530662978"/>
                            <w:r w:rsidRPr="00014033">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51"/>
                            <w:r w:rsidRPr="00014033">
                              <w:t>: VPOs 8 and 9</w:t>
                            </w:r>
                            <w:r>
                              <w:t xml:space="preserve"> and</w:t>
                            </w:r>
                            <w:r w:rsidRPr="00DD1BFD">
                              <w:t xml:space="preserve"> relationship to FZ and RCZ</w:t>
                            </w:r>
                            <w:r>
                              <w:t>. Proposed biolinks and waterway links</w:t>
                            </w:r>
                            <w:r w:rsidRPr="00DD1BFD">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55F223" id="Text Box 107" o:spid="_x0000_s1065" type="#_x0000_t202" style="position:absolute;margin-left:5.25pt;margin-top:562.15pt;width:489.05pt;height:.05pt;z-index:-251447809;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" stroked="f">
                <v:textbox style="mso-fit-shape-to-text:t" inset="0,0,0,0">
                  <w:txbxContent>
                    <w:p w14:paraId="49DF6F13" w14:textId="61EAB98C" w:rsidR="001A133B" w:rsidRPr="00FF5AFA" w:rsidRDefault="001A133B" w:rsidP="00014033">
                      <w:pPr>
                        <w:pStyle w:val="Caption"/>
                      </w:pPr>
                      <w:bookmarkStart w:id="73" w:name="_Ref530662978"/>
                      <w:r w:rsidRPr="00014033">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73"/>
                      <w:r w:rsidRPr="00014033">
                        <w:t>: VPOs 8 and 9</w:t>
                      </w:r>
                      <w:r>
                        <w:t xml:space="preserve"> and</w:t>
                      </w:r>
                      <w:r w:rsidRPr="00DD1BFD">
                        <w:t xml:space="preserve"> relationship to FZ and RCZ</w:t>
                      </w:r>
                      <w:r>
                        <w:t>. Proposed biolinks and waterway links</w:t>
                      </w:r>
                      <w:r w:rsidRPr="00DD1BFD">
                        <w:t>.</w:t>
                      </w:r>
                    </w:p>
                  </w:txbxContent>
                </v:textbox>
                <w10:wrap type="tight" anchorx="margin"/>
              </v:shape>
            </w:pict>
          </mc:Fallback>
        </mc:AlternateContent>
      </w:r>
      <w:r>
        <w:rPr>
          <w:noProof/>
          <w:sz w:val="16"/>
          <w:szCs w:val="16"/>
          <w:lang w:eastAsia="en-AU"/>
        </w:rPr>
        <w:drawing>
          <wp:anchor distT="0" distB="0" distL="114300" distR="114300" simplePos="0" relativeHeight="251843584" behindDoc="1" locked="0" layoutInCell="1" allowOverlap="1" wp14:anchorId="55F132F7" wp14:editId="18A23BE5">
            <wp:simplePos x="0" y="0"/>
            <wp:positionH relativeFrom="margin">
              <wp:posOffset>118110</wp:posOffset>
            </wp:positionH>
            <wp:positionV relativeFrom="paragraph">
              <wp:posOffset>1905</wp:posOffset>
            </wp:positionV>
            <wp:extent cx="5962650" cy="6972300"/>
            <wp:effectExtent l="0" t="0" r="0" b="0"/>
            <wp:wrapTight wrapText="bothSides">
              <wp:wrapPolygon edited="0">
                <wp:start x="0" y="0"/>
                <wp:lineTo x="0" y="21541"/>
                <wp:lineTo x="21531" y="21541"/>
                <wp:lineTo x="21531" y="0"/>
                <wp:lineTo x="0" y="0"/>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vpos89.jpg"/>
                    <pic:cNvPicPr/>
                  </pic:nvPicPr>
                  <pic:blipFill rotWithShape="1">
                    <a:blip r:embed="rId87" cstate="screen">
                      <a:extLst>
                        <a:ext uri="{28A0092B-C50C-407E-A947-70E740481C1C}">
                          <a14:useLocalDpi xmlns:a14="http://schemas.microsoft.com/office/drawing/2010/main"/>
                        </a:ext>
                      </a:extLst>
                    </a:blip>
                    <a:srcRect/>
                    <a:stretch/>
                  </pic:blipFill>
                  <pic:spPr bwMode="auto">
                    <a:xfrm>
                      <a:off x="0" y="0"/>
                      <a:ext cx="5962650" cy="6972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69A7CA" w14:textId="32370D08" w:rsidR="00FC42B8" w:rsidRDefault="00FC42B8">
      <w:pPr>
        <w:rPr>
          <w:rFonts w:ascii="Arial" w:hAnsi="Arial" w:cs="Arial"/>
          <w:color w:val="4A4B4C"/>
          <w:spacing w:val="-2"/>
          <w:sz w:val="22"/>
          <w:szCs w:val="22"/>
        </w:rPr>
      </w:pPr>
    </w:p>
    <w:p w14:paraId="48C2C22D" w14:textId="7E0B5BC8" w:rsidR="00FC42B8" w:rsidRDefault="00FC42B8" w:rsidP="00F4748E">
      <w:pPr>
        <w:pStyle w:val="Paragraphtext"/>
      </w:pPr>
    </w:p>
    <w:p w14:paraId="1897AC99" w14:textId="7F186232" w:rsidR="00FC42B8" w:rsidRDefault="00327F3A" w:rsidP="00F4748E">
      <w:pPr>
        <w:pStyle w:val="Paragraphtext"/>
      </w:pPr>
      <w:r>
        <w:t xml:space="preserve"> </w:t>
      </w:r>
    </w:p>
    <w:p w14:paraId="5DD61BAC" w14:textId="244AA1DF" w:rsidR="00FC42B8" w:rsidRDefault="00FC42B8">
      <w:pPr>
        <w:rPr>
          <w:rFonts w:ascii="Arial" w:hAnsi="Arial" w:cs="Arial"/>
          <w:color w:val="4A4B4C"/>
          <w:spacing w:val="-2"/>
          <w:sz w:val="22"/>
          <w:szCs w:val="22"/>
        </w:rPr>
      </w:pPr>
      <w:r>
        <w:br w:type="page"/>
      </w:r>
    </w:p>
    <w:p w14:paraId="3AD7FF2C" w14:textId="0DC51C29" w:rsidR="00EB6A1E" w:rsidRDefault="005E2C91" w:rsidP="00F4748E">
      <w:pPr>
        <w:pStyle w:val="Paragraphtext"/>
        <w:rPr>
          <w:b/>
        </w:rPr>
      </w:pPr>
      <w:r w:rsidRPr="005E2C91">
        <w:rPr>
          <w:b/>
        </w:rPr>
        <w:lastRenderedPageBreak/>
        <w:t xml:space="preserve">NEW: </w:t>
      </w:r>
      <w:r w:rsidR="00EB6A1E" w:rsidRPr="005E2C91">
        <w:rPr>
          <w:b/>
        </w:rPr>
        <w:t xml:space="preserve">VPO covering Scoria Cone Woodlands. </w:t>
      </w:r>
    </w:p>
    <w:p w14:paraId="76502B45" w14:textId="70283D9D" w:rsidR="00B90A4F" w:rsidRDefault="00723462" w:rsidP="00723462">
      <w:pPr>
        <w:pStyle w:val="Paragraphtext"/>
        <w:keepNext/>
        <w:spacing w:after="0" w:line="240" w:lineRule="auto"/>
      </w:pPr>
      <w:r w:rsidRPr="00723462">
        <w:t>Scoria Cone Woodland is restricted to scoria cones (also known as c</w:t>
      </w:r>
      <w:r>
        <w:t xml:space="preserve">inder cones) and adjacent areas </w:t>
      </w:r>
      <w:r w:rsidRPr="00723462">
        <w:t>across the volcanic plains.</w:t>
      </w:r>
      <w:r w:rsidR="00511DD3">
        <w:t xml:space="preserve"> The</w:t>
      </w:r>
      <w:r>
        <w:t xml:space="preserve"> EVC </w:t>
      </w:r>
      <w:r w:rsidRPr="00723462">
        <w:rPr>
          <w:i/>
        </w:rPr>
        <w:t>894 Scoria Cone Woodland</w:t>
      </w:r>
      <w:r>
        <w:t xml:space="preserve"> is </w:t>
      </w:r>
      <w:r w:rsidR="00511DD3">
        <w:t>classified as</w:t>
      </w:r>
      <w:r>
        <w:t xml:space="preserve"> endangered within the Central Victorian Uplands and Victorian Volcanic Plain bioregions.</w:t>
      </w:r>
      <w:r w:rsidRPr="00723462">
        <w:t xml:space="preserve"> This EVC has been heavily cleared across its range for agriculture and intact</w:t>
      </w:r>
      <w:r>
        <w:t xml:space="preserve"> </w:t>
      </w:r>
      <w:r w:rsidRPr="00723462">
        <w:t xml:space="preserve">examples are </w:t>
      </w:r>
      <w:r>
        <w:t>r</w:t>
      </w:r>
      <w:r w:rsidRPr="00723462">
        <w:t>are in Victoria.</w:t>
      </w:r>
      <w:r>
        <w:t xml:space="preserve"> </w:t>
      </w:r>
      <w:r w:rsidR="00B90A4F">
        <w:t xml:space="preserve"> High valu</w:t>
      </w:r>
      <w:r>
        <w:t>e</w:t>
      </w:r>
      <w:r w:rsidR="00B90A4F">
        <w:t xml:space="preserve"> remnants</w:t>
      </w:r>
      <w:r w:rsidR="00930057">
        <w:t xml:space="preserve"> of this vegetation community</w:t>
      </w:r>
      <w:r w:rsidR="00B90A4F">
        <w:t xml:space="preserve"> are known to occur in the Carlsruhe </w:t>
      </w:r>
      <w:r>
        <w:t xml:space="preserve">Cemetery, the Jim Jim, </w:t>
      </w:r>
      <w:r w:rsidR="00EF0663">
        <w:t>Mount</w:t>
      </w:r>
      <w:r>
        <w:t xml:space="preserve"> Gisborne, </w:t>
      </w:r>
      <w:r w:rsidR="00EF0663">
        <w:t>Mount</w:t>
      </w:r>
      <w:r w:rsidR="00FC42B8">
        <w:t xml:space="preserve"> </w:t>
      </w:r>
      <w:r>
        <w:t>Bullengarook and along</w:t>
      </w:r>
      <w:r w:rsidR="00B90A4F">
        <w:t xml:space="preserve"> </w:t>
      </w:r>
      <w:r>
        <w:t>Henne</w:t>
      </w:r>
      <w:r w:rsidR="00087783">
        <w:t>b</w:t>
      </w:r>
      <w:r>
        <w:t>ergs Rd in Newham.</w:t>
      </w:r>
      <w:r w:rsidR="00F74B34">
        <w:t xml:space="preserve"> </w:t>
      </w:r>
      <w:r w:rsidR="005D2992">
        <w:fldChar w:fldCharType="begin"/>
      </w:r>
      <w:r w:rsidR="005D2992">
        <w:instrText xml:space="preserve"> REF _Ref530662997 \h </w:instrText>
      </w:r>
      <w:r w:rsidR="005D2992">
        <w:fldChar w:fldCharType="separate"/>
      </w:r>
      <w:r w:rsidR="001A133B" w:rsidRPr="00014033">
        <w:t xml:space="preserve">Figure </w:t>
      </w:r>
      <w:r w:rsidR="001A133B">
        <w:rPr>
          <w:noProof/>
        </w:rPr>
        <w:t>30</w:t>
      </w:r>
      <w:r w:rsidR="005D2992">
        <w:fldChar w:fldCharType="end"/>
      </w:r>
      <w:r w:rsidR="0092574E">
        <w:t xml:space="preserve"> </w:t>
      </w:r>
      <w:r w:rsidR="00F74B34">
        <w:t xml:space="preserve">shows </w:t>
      </w:r>
      <w:r w:rsidR="00511DD3">
        <w:t>DELWP’s pre</w:t>
      </w:r>
      <w:r w:rsidR="00F74B34">
        <w:t xml:space="preserve"> 1750 </w:t>
      </w:r>
      <w:r w:rsidR="00511DD3">
        <w:t>modelling of w</w:t>
      </w:r>
      <w:r w:rsidR="00F74B34">
        <w:t xml:space="preserve">here Scoria Cone Woodland may occur. </w:t>
      </w:r>
    </w:p>
    <w:p w14:paraId="416F2238" w14:textId="22E181F3" w:rsidR="00EB6A1E" w:rsidRDefault="00FC42B8" w:rsidP="00BC3243">
      <w:pPr>
        <w:pStyle w:val="Paragraphtext"/>
        <w:spacing w:after="0" w:line="240" w:lineRule="auto"/>
      </w:pPr>
      <w:r>
        <w:rPr>
          <w:noProof/>
          <w:lang w:eastAsia="en-AU"/>
        </w:rPr>
        <mc:AlternateContent>
          <mc:Choice Requires="wps">
            <w:drawing>
              <wp:anchor distT="0" distB="0" distL="114300" distR="114300" simplePos="0" relativeHeight="251817984" behindDoc="0" locked="0" layoutInCell="1" allowOverlap="1" wp14:anchorId="6C0F472B" wp14:editId="51E9509C">
                <wp:simplePos x="0" y="0"/>
                <wp:positionH relativeFrom="column">
                  <wp:posOffset>59006</wp:posOffset>
                </wp:positionH>
                <wp:positionV relativeFrom="paragraph">
                  <wp:posOffset>5809664</wp:posOffset>
                </wp:positionV>
                <wp:extent cx="5300980" cy="635"/>
                <wp:effectExtent l="0" t="0" r="0" b="0"/>
                <wp:wrapSquare wrapText="bothSides"/>
                <wp:docPr id="90" name="Text Box 90"/>
                <wp:cNvGraphicFramePr/>
                <a:graphic xmlns:a="http://schemas.openxmlformats.org/drawingml/2006/main">
                  <a:graphicData uri="http://schemas.microsoft.com/office/word/2010/wordprocessingShape">
                    <wps:wsp>
                      <wps:cNvSpPr txBox="1"/>
                      <wps:spPr>
                        <a:xfrm>
                          <a:off x="0" y="0"/>
                          <a:ext cx="5300980" cy="635"/>
                        </a:xfrm>
                        <a:prstGeom prst="rect">
                          <a:avLst/>
                        </a:prstGeom>
                        <a:solidFill>
                          <a:prstClr val="white"/>
                        </a:solidFill>
                        <a:ln>
                          <a:noFill/>
                        </a:ln>
                        <a:effectLst/>
                      </wps:spPr>
                      <wps:txbx>
                        <w:txbxContent>
                          <w:p w14:paraId="2794BFC9" w14:textId="1834CFA4" w:rsidR="001A133B" w:rsidRPr="003E4921" w:rsidRDefault="001A133B" w:rsidP="00014033">
                            <w:pPr>
                              <w:pStyle w:val="Caption"/>
                            </w:pPr>
                            <w:bookmarkStart w:id="52" w:name="_Ref530662997"/>
                            <w:r w:rsidRPr="00014033">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52"/>
                            <w:r w:rsidRPr="00014033">
                              <w:t>: Potential sites for Scoria Cone Woodland requiring investigation.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0F472B" id="Text Box 90" o:spid="_x0000_s1066" type="#_x0000_t202" style="position:absolute;margin-left:4.65pt;margin-top:457.45pt;width:417.4pt;height:.05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" stroked="f">
                <v:textbox style="mso-fit-shape-to-text:t" inset="0,0,0,0">
                  <w:txbxContent>
                    <w:p w14:paraId="2794BFC9" w14:textId="1834CFA4" w:rsidR="001A133B" w:rsidRPr="003E4921" w:rsidRDefault="001A133B" w:rsidP="00014033">
                      <w:pPr>
                        <w:pStyle w:val="Caption"/>
                      </w:pPr>
                      <w:bookmarkStart w:id="75" w:name="_Ref530662997"/>
                      <w:r w:rsidRPr="00014033">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75"/>
                      <w:r w:rsidRPr="00014033">
                        <w:t>: Potential sites for Scoria Cone Woodland requiring investigation.</w:t>
                      </w:r>
                    </w:p>
                  </w:txbxContent>
                </v:textbox>
                <w10:wrap type="square"/>
              </v:shape>
            </w:pict>
          </mc:Fallback>
        </mc:AlternateContent>
      </w:r>
      <w:r w:rsidR="00F74B34">
        <w:rPr>
          <w:noProof/>
          <w:lang w:eastAsia="en-AU"/>
        </w:rPr>
        <w:drawing>
          <wp:anchor distT="0" distB="0" distL="114300" distR="114300" simplePos="0" relativeHeight="251815936" behindDoc="0" locked="0" layoutInCell="1" allowOverlap="1" wp14:anchorId="08942BF7" wp14:editId="29DE125F">
            <wp:simplePos x="0" y="0"/>
            <wp:positionH relativeFrom="margin">
              <wp:align>left</wp:align>
            </wp:positionH>
            <wp:positionV relativeFrom="paragraph">
              <wp:posOffset>240030</wp:posOffset>
            </wp:positionV>
            <wp:extent cx="6163310" cy="5550535"/>
            <wp:effectExtent l="0" t="0" r="8890"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coria cone woodland.jpg"/>
                    <pic:cNvPicPr/>
                  </pic:nvPicPr>
                  <pic:blipFill rotWithShape="1">
                    <a:blip r:embed="rId88" cstate="screen">
                      <a:extLst>
                        <a:ext uri="{28A0092B-C50C-407E-A947-70E740481C1C}">
                          <a14:useLocalDpi xmlns:a14="http://schemas.microsoft.com/office/drawing/2010/main"/>
                        </a:ext>
                      </a:extLst>
                    </a:blip>
                    <a:srcRect/>
                    <a:stretch/>
                  </pic:blipFill>
                  <pic:spPr bwMode="auto">
                    <a:xfrm>
                      <a:off x="0" y="0"/>
                      <a:ext cx="6170228" cy="55567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614DD0" w14:textId="2C0DE309" w:rsidR="005E2C91" w:rsidRPr="006E455E" w:rsidRDefault="006E455E" w:rsidP="006E455E">
      <w:pPr>
        <w:pStyle w:val="Paragraphtext"/>
        <w:shd w:val="clear" w:color="auto" w:fill="8DB3E2" w:themeFill="text2" w:themeFillTint="66"/>
        <w:spacing w:after="0" w:line="240" w:lineRule="auto"/>
        <w:rPr>
          <w:b/>
        </w:rPr>
      </w:pPr>
      <w:r>
        <w:rPr>
          <w:b/>
        </w:rPr>
        <w:t>Recommendations for new VPO: Scoria Cone Woodland</w:t>
      </w:r>
    </w:p>
    <w:p w14:paraId="7C07ABF3" w14:textId="77777777" w:rsidR="007C462A" w:rsidRDefault="00511DD3" w:rsidP="00897977">
      <w:pPr>
        <w:pStyle w:val="Paragraphtext"/>
        <w:shd w:val="clear" w:color="auto" w:fill="8DB3E2" w:themeFill="text2" w:themeFillTint="66"/>
      </w:pPr>
      <w:r>
        <w:t>Conduct site assessments as required to confirm</w:t>
      </w:r>
      <w:r w:rsidR="00930057">
        <w:t xml:space="preserve"> </w:t>
      </w:r>
      <w:r>
        <w:t>the location and condition of existing Scoria Cone Woodlands within the Shire, prioritising Council managed sites.</w:t>
      </w:r>
    </w:p>
    <w:p w14:paraId="6C2527E1" w14:textId="4D5C8163" w:rsidR="00930057" w:rsidRPr="00BE522D" w:rsidRDefault="00930057" w:rsidP="00897977">
      <w:pPr>
        <w:pStyle w:val="Paragraphtext"/>
        <w:shd w:val="clear" w:color="auto" w:fill="8DB3E2" w:themeFill="text2" w:themeFillTint="66"/>
      </w:pPr>
      <w:r>
        <w:t xml:space="preserve">Create a new VPO for </w:t>
      </w:r>
      <w:r w:rsidRPr="00BE522D">
        <w:t>Scoria Cone Woodland</w:t>
      </w:r>
      <w:r>
        <w:t xml:space="preserve"> to cover all known remnant sites. </w:t>
      </w:r>
    </w:p>
    <w:p w14:paraId="6310581B" w14:textId="77777777" w:rsidR="00EB6A1E" w:rsidRDefault="00EB6A1E" w:rsidP="00F4748E">
      <w:pPr>
        <w:pStyle w:val="Paragraphtext"/>
      </w:pPr>
    </w:p>
    <w:p w14:paraId="6EC7F883" w14:textId="77777777" w:rsidR="00FC42B8" w:rsidRDefault="00FC42B8">
      <w:pPr>
        <w:rPr>
          <w:rFonts w:ascii="Arial" w:hAnsi="Arial" w:cs="Arial"/>
          <w:b/>
          <w:color w:val="4A4B4C"/>
          <w:spacing w:val="-2"/>
          <w:sz w:val="22"/>
          <w:szCs w:val="22"/>
        </w:rPr>
      </w:pPr>
      <w:r>
        <w:rPr>
          <w:b/>
        </w:rPr>
        <w:br w:type="page"/>
      </w:r>
    </w:p>
    <w:p w14:paraId="0510FB9F" w14:textId="1983C276" w:rsidR="00EB6A1E" w:rsidRDefault="005E2C91" w:rsidP="00F4748E">
      <w:pPr>
        <w:pStyle w:val="Paragraphtext"/>
        <w:rPr>
          <w:b/>
        </w:rPr>
      </w:pPr>
      <w:r>
        <w:rPr>
          <w:b/>
        </w:rPr>
        <w:lastRenderedPageBreak/>
        <w:t xml:space="preserve">NEW: </w:t>
      </w:r>
      <w:r w:rsidR="00EB6A1E" w:rsidRPr="005E2C91">
        <w:rPr>
          <w:b/>
        </w:rPr>
        <w:t xml:space="preserve">VPO covering Plains Grassy Woodland. </w:t>
      </w:r>
    </w:p>
    <w:p w14:paraId="50366CCF" w14:textId="0BB40430" w:rsidR="002A67D2" w:rsidRPr="00511DD3" w:rsidRDefault="002A67D2" w:rsidP="00F4748E">
      <w:pPr>
        <w:pStyle w:val="Paragraphtext"/>
        <w:rPr>
          <w:i/>
          <w:iCs/>
        </w:rPr>
      </w:pPr>
      <w:r w:rsidRPr="00511DD3">
        <w:t xml:space="preserve">Plains Grassy Woodland (EVC 55) is an ecological community that supports an open, eucalypt woodland with trees up to 15m tall and an understorey dominated by grasses or grass-like herbs with a few interspersed shrubs. Depending on the bioregion where it is found, this EVC tends to be dominated by Manna Gum </w:t>
      </w:r>
      <w:r w:rsidRPr="00511DD3">
        <w:rPr>
          <w:i/>
          <w:iCs/>
        </w:rPr>
        <w:t xml:space="preserve">Eucalyptus viminalis </w:t>
      </w:r>
      <w:r w:rsidRPr="00511DD3">
        <w:t xml:space="preserve">subsp. </w:t>
      </w:r>
      <w:r w:rsidRPr="00511DD3">
        <w:rPr>
          <w:i/>
          <w:iCs/>
        </w:rPr>
        <w:t xml:space="preserve">viminalis </w:t>
      </w:r>
      <w:r w:rsidRPr="00511DD3">
        <w:t>within the C</w:t>
      </w:r>
      <w:r w:rsidR="00FD2FF2" w:rsidRPr="00511DD3">
        <w:t>entral Victorian Upland bioregion</w:t>
      </w:r>
      <w:r w:rsidRPr="00511DD3">
        <w:t xml:space="preserve"> also including Swamp Gum </w:t>
      </w:r>
      <w:r w:rsidRPr="00511DD3">
        <w:rPr>
          <w:i/>
          <w:iCs/>
        </w:rPr>
        <w:t xml:space="preserve">E. ovata </w:t>
      </w:r>
      <w:r w:rsidRPr="00511DD3">
        <w:t>across colluvial deposits around Newham, whilst in the V</w:t>
      </w:r>
      <w:r w:rsidR="00FD2FF2" w:rsidRPr="00511DD3">
        <w:t xml:space="preserve">ictorian </w:t>
      </w:r>
      <w:r w:rsidRPr="00511DD3">
        <w:t>V</w:t>
      </w:r>
      <w:r w:rsidR="00FD2FF2" w:rsidRPr="00511DD3">
        <w:t xml:space="preserve">olcanic </w:t>
      </w:r>
      <w:r w:rsidRPr="00511DD3">
        <w:t>P</w:t>
      </w:r>
      <w:r w:rsidR="00FD2FF2" w:rsidRPr="00511DD3">
        <w:t>lains</w:t>
      </w:r>
      <w:r w:rsidRPr="00511DD3">
        <w:t xml:space="preserve"> the dominant eucalypt is River Red Gum </w:t>
      </w:r>
      <w:r w:rsidRPr="00511DD3">
        <w:rPr>
          <w:i/>
          <w:iCs/>
        </w:rPr>
        <w:t>E. camaldulensis.</w:t>
      </w:r>
    </w:p>
    <w:p w14:paraId="212F69CC" w14:textId="1D12A3C5" w:rsidR="002A67D2" w:rsidRPr="00511DD3" w:rsidRDefault="002A67D2" w:rsidP="002A67D2">
      <w:pPr>
        <w:pStyle w:val="Paragraphtext"/>
      </w:pPr>
      <w:r w:rsidRPr="00511DD3">
        <w:t>The Plains Grassy Woodland EVC is closely associated with the nationally threatened Grassy Eucalypt Woodland community of the Victorian Volcanic Plain (EPBC Act 1999). This community was listed as critically endangered in 2009 (DSEWPaC 2011).</w:t>
      </w:r>
    </w:p>
    <w:p w14:paraId="4E2B16F1" w14:textId="73F0DECB" w:rsidR="002A67D2" w:rsidRPr="00600254" w:rsidRDefault="002A67D2" w:rsidP="002A67D2">
      <w:pPr>
        <w:pStyle w:val="Paragraphtext"/>
      </w:pPr>
      <w:r w:rsidRPr="00511DD3">
        <w:t xml:space="preserve">This EVC has been heavily cleared </w:t>
      </w:r>
      <w:r w:rsidR="00511DD3" w:rsidRPr="00511DD3">
        <w:t xml:space="preserve">due to its occurrence on the most arable soils, </w:t>
      </w:r>
      <w:r w:rsidRPr="00511DD3">
        <w:t>and is now degraded through</w:t>
      </w:r>
      <w:r w:rsidR="00511DD3" w:rsidRPr="00511DD3">
        <w:t xml:space="preserve"> most of the</w:t>
      </w:r>
      <w:r w:rsidRPr="00511DD3">
        <w:t xml:space="preserve"> Macedon Ranges </w:t>
      </w:r>
      <w:r w:rsidR="004B49B5">
        <w:t xml:space="preserve">Shire </w:t>
      </w:r>
      <w:r w:rsidRPr="00511DD3">
        <w:t xml:space="preserve">with very few intact remnants remaining. Very small, isolated and fragmented patches are found mostly in the north of the catchment; north of Kyneton and Langley, between Metcalfe and Barfold and some north of Woodend and around Newham, </w:t>
      </w:r>
      <w:r w:rsidRPr="00600254">
        <w:t xml:space="preserve">predominately within private land and road reserves. </w:t>
      </w:r>
    </w:p>
    <w:p w14:paraId="633EE9E1" w14:textId="228AAD23" w:rsidR="00600254" w:rsidRPr="00600254" w:rsidRDefault="00B767B6" w:rsidP="002A67D2">
      <w:pPr>
        <w:pStyle w:val="Paragraphtext"/>
      </w:pPr>
      <w:r w:rsidRPr="00600254">
        <w:t xml:space="preserve">To determine the extent of Plains Grassy Woodland vegetation in the shire, </w:t>
      </w:r>
      <w:r w:rsidR="002A67D2" w:rsidRPr="00600254">
        <w:t>DELWP</w:t>
      </w:r>
      <w:r w:rsidRPr="00600254">
        <w:t>’s</w:t>
      </w:r>
      <w:r w:rsidR="00E73D33">
        <w:t xml:space="preserve"> 2005 </w:t>
      </w:r>
      <w:r w:rsidR="002A67D2" w:rsidRPr="00600254">
        <w:t xml:space="preserve">EVC data layer </w:t>
      </w:r>
      <w:r w:rsidRPr="00600254">
        <w:t>could be used as a starting point, however this is based on modelling and is not likely to be accurate</w:t>
      </w:r>
      <w:r w:rsidR="00FD2FF2" w:rsidRPr="00600254">
        <w:t>.</w:t>
      </w:r>
      <w:r w:rsidRPr="00600254">
        <w:t xml:space="preserve"> Consequently, </w:t>
      </w:r>
      <w:r w:rsidR="00600254" w:rsidRPr="00600254">
        <w:t>on-ground assessments will be required.</w:t>
      </w:r>
      <w:r w:rsidR="002A67D2" w:rsidRPr="00600254">
        <w:t xml:space="preserve"> </w:t>
      </w:r>
      <w:r w:rsidR="00A00CF7">
        <w:t xml:space="preserve">Given Council’s limited resources, surveying all private land that may contain Plains Grassy Woodland vegetation is not practical. </w:t>
      </w:r>
      <w:r w:rsidR="00E000CF">
        <w:t>Instead remnant patches on private land are only likely to be identified when a subdivision, development or a change of use is planned. In these instances, it is recommended that remnant patches of Plains Grassy Woodland be set aside and protected as a part of any subdivision or land management plan. It is recommended that Council maintain a record of these remnant patches and consider applying a VPO to them in the future.</w:t>
      </w:r>
    </w:p>
    <w:p w14:paraId="34D1EB59" w14:textId="035F6F6A" w:rsidR="002A67D2" w:rsidRPr="002A67D2" w:rsidRDefault="00600254" w:rsidP="002A67D2">
      <w:pPr>
        <w:pStyle w:val="Paragraphtext"/>
      </w:pPr>
      <w:r w:rsidRPr="00600254">
        <w:t>In the short term, it is recommended that Council prioritise identification and protection of this EVC on public land such as roadsides, rail reserves and other open space.</w:t>
      </w:r>
      <w:r>
        <w:t xml:space="preserve"> </w:t>
      </w:r>
    </w:p>
    <w:p w14:paraId="70B20EC4" w14:textId="18B0EED4" w:rsidR="003E7D51" w:rsidRDefault="006E455E" w:rsidP="00897977">
      <w:pPr>
        <w:pStyle w:val="Paragraphtext"/>
        <w:shd w:val="clear" w:color="auto" w:fill="8DB3E2" w:themeFill="text2" w:themeFillTint="66"/>
        <w:spacing w:after="0" w:line="240" w:lineRule="auto"/>
        <w:rPr>
          <w:b/>
        </w:rPr>
      </w:pPr>
      <w:r>
        <w:rPr>
          <w:b/>
        </w:rPr>
        <w:t>Recommendations for new VPO: Plains Grassy Woodland</w:t>
      </w:r>
    </w:p>
    <w:p w14:paraId="500FE222" w14:textId="77777777" w:rsidR="00861043" w:rsidRDefault="00861043" w:rsidP="00897977">
      <w:pPr>
        <w:pStyle w:val="Paragraphtext"/>
        <w:shd w:val="clear" w:color="auto" w:fill="8DB3E2" w:themeFill="text2" w:themeFillTint="66"/>
      </w:pPr>
      <w:r w:rsidRPr="00A00CF7">
        <w:t>Include high quality remnant patches of Plains Grassy Woodland</w:t>
      </w:r>
      <w:r>
        <w:t xml:space="preserve"> occurring on public land in a VPO.</w:t>
      </w:r>
    </w:p>
    <w:p w14:paraId="094AE2B3" w14:textId="5D1F1929" w:rsidR="00897977" w:rsidRPr="00897977" w:rsidRDefault="00861043" w:rsidP="00897977">
      <w:pPr>
        <w:pStyle w:val="Paragraphtext"/>
        <w:shd w:val="clear" w:color="auto" w:fill="8DB3E2" w:themeFill="text2" w:themeFillTint="66"/>
      </w:pPr>
      <w:r>
        <w:t xml:space="preserve">Ensure remnant patches of Plains Grassy Woodland are </w:t>
      </w:r>
      <w:r w:rsidR="00E000CF">
        <w:t>set aside or protected as a part of subdivisions</w:t>
      </w:r>
      <w:r>
        <w:t xml:space="preserve">, </w:t>
      </w:r>
      <w:r w:rsidR="00E000CF">
        <w:t>change of use</w:t>
      </w:r>
      <w:r>
        <w:t xml:space="preserve"> proposals</w:t>
      </w:r>
      <w:r w:rsidR="00E000CF">
        <w:t xml:space="preserve"> or </w:t>
      </w:r>
      <w:r>
        <w:t>development applications. Maintain a record of these remnant patches and consider applying a VPO to them in the future.</w:t>
      </w:r>
      <w:r w:rsidR="00E000CF">
        <w:t xml:space="preserve">  </w:t>
      </w:r>
    </w:p>
    <w:p w14:paraId="4BC3C852" w14:textId="77777777" w:rsidR="00735E58" w:rsidRDefault="00735E58" w:rsidP="00735E58">
      <w:pPr>
        <w:pStyle w:val="Heading4"/>
        <w:keepNext/>
      </w:pPr>
      <w:r>
        <w:t>Environmental Significance Overlays</w:t>
      </w:r>
    </w:p>
    <w:p w14:paraId="30E8DA2A" w14:textId="77777777" w:rsidR="00735E58" w:rsidRDefault="00735E58" w:rsidP="00735E58">
      <w:pPr>
        <w:pStyle w:val="Paragraphtext"/>
      </w:pPr>
      <w:r w:rsidRPr="00A36A5B">
        <w:t>The primary purpose of the Environmental Significance Overlay (ESO) is to identify areas where development may be affected by environmental constraints and to ensure developmen</w:t>
      </w:r>
      <w:r>
        <w:t xml:space="preserve">t is compatible with </w:t>
      </w:r>
      <w:r w:rsidRPr="00A36A5B">
        <w:t>environmental values. As the purpose of the ESO is broader than the VPO, oppor</w:t>
      </w:r>
      <w:r>
        <w:t>tunity exists to use the ESO to</w:t>
      </w:r>
      <w:r w:rsidRPr="00A36A5B">
        <w:t xml:space="preserve"> trigger a permit for buildings and works, as well as or instead of vegetation removal.</w:t>
      </w:r>
    </w:p>
    <w:p w14:paraId="70065811" w14:textId="77777777" w:rsidR="00735E58" w:rsidRDefault="00735E58" w:rsidP="00735E58">
      <w:pPr>
        <w:pStyle w:val="Paragraphtext"/>
        <w:spacing w:after="0" w:line="240" w:lineRule="auto"/>
      </w:pPr>
      <w:r>
        <w:t xml:space="preserve">DELWP’s </w:t>
      </w:r>
      <w:r>
        <w:rPr>
          <w:i/>
        </w:rPr>
        <w:t>Planning for Biodiversity, December 2017</w:t>
      </w:r>
      <w:r>
        <w:t xml:space="preserve"> guidance note, the ESO should be considered in the following circumstances (paraphrased):</w:t>
      </w:r>
    </w:p>
    <w:p w14:paraId="3E6D8A13" w14:textId="77777777" w:rsidR="00735E58" w:rsidRDefault="00735E58" w:rsidP="00735E58">
      <w:pPr>
        <w:pStyle w:val="Paragraphtext"/>
        <w:spacing w:after="0" w:line="240" w:lineRule="auto"/>
      </w:pPr>
    </w:p>
    <w:p w14:paraId="0B56C529" w14:textId="77777777" w:rsidR="00735E58" w:rsidRPr="009E6B02" w:rsidRDefault="00735E58" w:rsidP="00735E58">
      <w:pPr>
        <w:pStyle w:val="ListParagraph"/>
        <w:numPr>
          <w:ilvl w:val="0"/>
          <w:numId w:val="41"/>
        </w:numPr>
        <w:rPr>
          <w:rFonts w:ascii="Arial" w:hAnsi="Arial" w:cs="Arial"/>
          <w:color w:val="4A4B4C"/>
          <w:spacing w:val="-2"/>
          <w:sz w:val="22"/>
          <w:szCs w:val="22"/>
        </w:rPr>
      </w:pPr>
      <w:r w:rsidRPr="009E6B02">
        <w:rPr>
          <w:rFonts w:ascii="Arial" w:hAnsi="Arial" w:cs="Arial"/>
          <w:color w:val="4A4B4C"/>
          <w:spacing w:val="-2"/>
          <w:sz w:val="22"/>
          <w:szCs w:val="22"/>
        </w:rPr>
        <w:t>Areas with biodiversity values that are likely to be subdivided into lots less than 0.4ha.</w:t>
      </w:r>
    </w:p>
    <w:p w14:paraId="1AD66999" w14:textId="77777777" w:rsidR="00735E58" w:rsidRPr="009E6B02" w:rsidRDefault="00735E58" w:rsidP="00735E58">
      <w:pPr>
        <w:pStyle w:val="ListParagraph"/>
        <w:numPr>
          <w:ilvl w:val="0"/>
          <w:numId w:val="41"/>
        </w:numPr>
        <w:rPr>
          <w:rFonts w:ascii="Arial" w:hAnsi="Arial" w:cs="Arial"/>
          <w:b/>
          <w:color w:val="4A4B4C"/>
          <w:spacing w:val="-2"/>
          <w:sz w:val="22"/>
          <w:szCs w:val="22"/>
        </w:rPr>
      </w:pPr>
      <w:r>
        <w:rPr>
          <w:rFonts w:ascii="Arial" w:hAnsi="Arial" w:cs="Arial"/>
          <w:color w:val="4A4B4C"/>
          <w:spacing w:val="-2"/>
          <w:sz w:val="22"/>
          <w:szCs w:val="22"/>
        </w:rPr>
        <w:t>Important habitat for rare or threatened species that is non-native vegetation, or where no vegetation is present.</w:t>
      </w:r>
    </w:p>
    <w:p w14:paraId="2E9DD2CC" w14:textId="77777777" w:rsidR="00735E58" w:rsidRPr="009E6B02" w:rsidRDefault="00735E58" w:rsidP="00735E58">
      <w:pPr>
        <w:pStyle w:val="ListParagraph"/>
        <w:numPr>
          <w:ilvl w:val="0"/>
          <w:numId w:val="41"/>
        </w:numPr>
        <w:rPr>
          <w:rFonts w:ascii="Arial" w:hAnsi="Arial" w:cs="Arial"/>
          <w:b/>
          <w:color w:val="4A4B4C"/>
          <w:spacing w:val="-2"/>
          <w:sz w:val="22"/>
          <w:szCs w:val="22"/>
        </w:rPr>
      </w:pPr>
      <w:r>
        <w:rPr>
          <w:rFonts w:ascii="Arial" w:hAnsi="Arial" w:cs="Arial"/>
          <w:color w:val="4A4B4C"/>
          <w:spacing w:val="-2"/>
          <w:sz w:val="22"/>
          <w:szCs w:val="22"/>
        </w:rPr>
        <w:t>Protection is required from impacts of development other than direct removal of native vegetation – e.g. to control the impacts of biodiversity of earthworks</w:t>
      </w:r>
    </w:p>
    <w:p w14:paraId="77ACA922" w14:textId="77777777" w:rsidR="00735E58" w:rsidRPr="009E6B02" w:rsidRDefault="00735E58" w:rsidP="00735E58">
      <w:pPr>
        <w:pStyle w:val="ListParagraph"/>
        <w:numPr>
          <w:ilvl w:val="0"/>
          <w:numId w:val="41"/>
        </w:numPr>
        <w:rPr>
          <w:rFonts w:ascii="Arial" w:hAnsi="Arial" w:cs="Arial"/>
          <w:b/>
          <w:color w:val="4A4B4C"/>
          <w:spacing w:val="-2"/>
          <w:sz w:val="22"/>
          <w:szCs w:val="22"/>
        </w:rPr>
      </w:pPr>
      <w:r>
        <w:rPr>
          <w:rFonts w:ascii="Arial" w:hAnsi="Arial" w:cs="Arial"/>
          <w:color w:val="4A4B4C"/>
          <w:spacing w:val="-2"/>
          <w:sz w:val="22"/>
          <w:szCs w:val="22"/>
        </w:rPr>
        <w:t>Waterways, wetlands, riparian and coastal habitats</w:t>
      </w:r>
    </w:p>
    <w:p w14:paraId="35E17311" w14:textId="77777777" w:rsidR="00735E58" w:rsidRPr="00307082" w:rsidRDefault="00735E58" w:rsidP="00735E58">
      <w:pPr>
        <w:pStyle w:val="ListParagraph"/>
        <w:numPr>
          <w:ilvl w:val="0"/>
          <w:numId w:val="41"/>
        </w:numPr>
        <w:rPr>
          <w:rFonts w:ascii="Arial" w:hAnsi="Arial" w:cs="Arial"/>
          <w:b/>
          <w:color w:val="4A4B4C"/>
          <w:spacing w:val="-2"/>
          <w:sz w:val="22"/>
          <w:szCs w:val="22"/>
        </w:rPr>
      </w:pPr>
      <w:r>
        <w:rPr>
          <w:rFonts w:ascii="Arial" w:hAnsi="Arial" w:cs="Arial"/>
          <w:color w:val="4A4B4C"/>
          <w:spacing w:val="-2"/>
          <w:sz w:val="22"/>
          <w:szCs w:val="22"/>
        </w:rPr>
        <w:t>Areas of local importance that would not be protected by Clause 52.17</w:t>
      </w:r>
    </w:p>
    <w:p w14:paraId="25081471" w14:textId="77777777" w:rsidR="00735E58" w:rsidRDefault="00735E58" w:rsidP="00735E58">
      <w:pPr>
        <w:rPr>
          <w:rFonts w:ascii="Arial" w:hAnsi="Arial" w:cs="Arial"/>
          <w:b/>
          <w:color w:val="4A4B4C"/>
          <w:spacing w:val="-2"/>
          <w:sz w:val="22"/>
          <w:szCs w:val="22"/>
        </w:rPr>
      </w:pPr>
    </w:p>
    <w:p w14:paraId="4204EE8B" w14:textId="77777777" w:rsidR="00735E58" w:rsidRDefault="00735E58" w:rsidP="00735E58">
      <w:pPr>
        <w:rPr>
          <w:rFonts w:ascii="Arial" w:hAnsi="Arial" w:cs="Arial"/>
          <w:color w:val="4A4B4C"/>
          <w:spacing w:val="-2"/>
          <w:sz w:val="22"/>
          <w:szCs w:val="22"/>
        </w:rPr>
      </w:pPr>
      <w:r>
        <w:rPr>
          <w:rFonts w:ascii="Arial" w:hAnsi="Arial" w:cs="Arial"/>
          <w:color w:val="4A4B4C"/>
          <w:spacing w:val="-2"/>
          <w:sz w:val="22"/>
          <w:szCs w:val="22"/>
        </w:rPr>
        <w:t>The above matters were considered when reviewing the relevant existing ESOs in the Macedon Ranges Planning Scheme and determining what changes or new ESOs may be required.</w:t>
      </w:r>
    </w:p>
    <w:p w14:paraId="52402CE0" w14:textId="77777777" w:rsidR="00735E58" w:rsidRDefault="00735E58" w:rsidP="00735E58">
      <w:pPr>
        <w:rPr>
          <w:rFonts w:ascii="Arial" w:hAnsi="Arial" w:cs="Arial"/>
          <w:color w:val="4A4B4C"/>
          <w:spacing w:val="-2"/>
          <w:sz w:val="22"/>
          <w:szCs w:val="22"/>
        </w:rPr>
      </w:pPr>
    </w:p>
    <w:p w14:paraId="03067A2D" w14:textId="77777777" w:rsidR="00735E58" w:rsidRPr="00327F3A" w:rsidRDefault="00735E58" w:rsidP="00FC42B8">
      <w:pPr>
        <w:pStyle w:val="Paragraphtext"/>
        <w:keepNext/>
        <w:rPr>
          <w:b/>
        </w:rPr>
      </w:pPr>
      <w:r>
        <w:rPr>
          <w:b/>
        </w:rPr>
        <w:lastRenderedPageBreak/>
        <w:t>E</w:t>
      </w:r>
      <w:r w:rsidRPr="00327F3A">
        <w:rPr>
          <w:b/>
        </w:rPr>
        <w:t>SO4 and 5</w:t>
      </w:r>
      <w:r>
        <w:rPr>
          <w:b/>
        </w:rPr>
        <w:t>: Potable Water Catchments</w:t>
      </w:r>
    </w:p>
    <w:p w14:paraId="2A89B9EF" w14:textId="77777777" w:rsidR="00735E58" w:rsidRDefault="00735E58" w:rsidP="00735E58">
      <w:pPr>
        <w:pStyle w:val="Paragraphtext"/>
      </w:pPr>
      <w:r w:rsidRPr="00327F3A">
        <w:t>Environmental Significance Overlays 4 and 5 apply to the potable water supply catchments in the shire. Both overlays trigger a planning permit for removal of any vegetation</w:t>
      </w:r>
      <w:r>
        <w:t>, including non-indigenous species and environmental weeds</w:t>
      </w:r>
      <w:r w:rsidRPr="00327F3A">
        <w:t>.</w:t>
      </w:r>
      <w:r>
        <w:t xml:space="preserve"> Opportunity exists to narrow the scope of this permit requirement to ensure it is targeted at vegetation removal that may impact water quality and supply, rather than all vegetation removal. </w:t>
      </w:r>
    </w:p>
    <w:p w14:paraId="00AED867" w14:textId="77777777" w:rsidR="00735E58" w:rsidRPr="00F4748E" w:rsidRDefault="00735E58" w:rsidP="00735E58">
      <w:pPr>
        <w:pStyle w:val="Paragraphtext"/>
        <w:shd w:val="clear" w:color="auto" w:fill="8DB3E2" w:themeFill="text2" w:themeFillTint="66"/>
        <w:spacing w:after="0" w:line="240" w:lineRule="auto"/>
        <w:rPr>
          <w:b/>
        </w:rPr>
      </w:pPr>
      <w:r>
        <w:rPr>
          <w:b/>
        </w:rPr>
        <w:t>Suggested Changes to ESO 4 and 5</w:t>
      </w:r>
    </w:p>
    <w:p w14:paraId="4EB091FA" w14:textId="77777777" w:rsidR="00735E58" w:rsidRDefault="00735E58" w:rsidP="00735E58">
      <w:pPr>
        <w:pStyle w:val="Paragraphtext"/>
        <w:shd w:val="clear" w:color="auto" w:fill="8DB3E2" w:themeFill="text2" w:themeFillTint="66"/>
      </w:pPr>
      <w:r>
        <w:t xml:space="preserve">In collaboration with the relevant water authorities, review the vegetation controls / permit requirements currently in place under Environmental Significance Overlays 4 and 5 (ESO4 and ESO5) to ensure only vegetation removal that is likely to affect water quality and supply is assessed under these overlays. </w:t>
      </w:r>
    </w:p>
    <w:p w14:paraId="03EA1D30" w14:textId="77777777" w:rsidR="00107F49" w:rsidRDefault="00107F49" w:rsidP="00F4748E">
      <w:pPr>
        <w:pStyle w:val="Paragraphtext"/>
        <w:rPr>
          <w:b/>
        </w:rPr>
      </w:pPr>
    </w:p>
    <w:p w14:paraId="5512FF04" w14:textId="5A9B8819" w:rsidR="005E2C91" w:rsidRDefault="005E2C91" w:rsidP="00F4748E">
      <w:pPr>
        <w:pStyle w:val="Paragraphtext"/>
        <w:rPr>
          <w:b/>
        </w:rPr>
      </w:pPr>
      <w:r>
        <w:rPr>
          <w:b/>
        </w:rPr>
        <w:t xml:space="preserve">NEW: ESO for </w:t>
      </w:r>
      <w:r w:rsidR="003E7D51">
        <w:rPr>
          <w:b/>
        </w:rPr>
        <w:t xml:space="preserve">Plains </w:t>
      </w:r>
      <w:r>
        <w:rPr>
          <w:b/>
        </w:rPr>
        <w:t>Sedgy</w:t>
      </w:r>
      <w:r w:rsidR="003E7D51">
        <w:rPr>
          <w:b/>
        </w:rPr>
        <w:t xml:space="preserve"> Wetlands</w:t>
      </w:r>
      <w:r>
        <w:rPr>
          <w:b/>
        </w:rPr>
        <w:t xml:space="preserve"> </w:t>
      </w:r>
    </w:p>
    <w:p w14:paraId="2AC780AC" w14:textId="77777777" w:rsidR="00600254" w:rsidRDefault="00D14A73" w:rsidP="00D14A73">
      <w:pPr>
        <w:pStyle w:val="Paragraphtext"/>
      </w:pPr>
      <w:r>
        <w:t>Plains Sedgy Wetland is a sedge</w:t>
      </w:r>
      <w:r w:rsidR="00600254">
        <w:t xml:space="preserve"> dominated wetland vegetation found on</w:t>
      </w:r>
      <w:r>
        <w:t xml:space="preserve"> lowland plains</w:t>
      </w:r>
      <w:r w:rsidR="00600254">
        <w:t>. The vegetation community has a</w:t>
      </w:r>
      <w:r>
        <w:t xml:space="preserve"> conspicuous and potentially diverse herbaceous component, including species characteristically associated with wet sites on fertile soils. It is listed as critically endangered under the EPBC </w:t>
      </w:r>
      <w:r w:rsidR="00600254">
        <w:t>A</w:t>
      </w:r>
      <w:r>
        <w:t>ct as p</w:t>
      </w:r>
      <w:r w:rsidR="00600254">
        <w:t>art of the ecological community</w:t>
      </w:r>
      <w:r>
        <w:t xml:space="preserve"> </w:t>
      </w:r>
      <w:r w:rsidRPr="00600254">
        <w:rPr>
          <w:i/>
        </w:rPr>
        <w:t>Seasonal Herbaceous Wetlands (freshwater) of the Temperate Lowland Plains</w:t>
      </w:r>
      <w:r>
        <w:t xml:space="preserve">. </w:t>
      </w:r>
    </w:p>
    <w:p w14:paraId="08CD36E5" w14:textId="7A9FFA31" w:rsidR="00600254" w:rsidRDefault="00D14A73" w:rsidP="00D14A73">
      <w:pPr>
        <w:pStyle w:val="Paragraphtext"/>
      </w:pPr>
      <w:r>
        <w:t>In the Macedon Ranges</w:t>
      </w:r>
      <w:r w:rsidR="004B49B5">
        <w:t xml:space="preserve"> Shire</w:t>
      </w:r>
      <w:r>
        <w:t xml:space="preserve">, </w:t>
      </w:r>
      <w:r w:rsidR="00600254">
        <w:t>a</w:t>
      </w:r>
      <w:r w:rsidR="00E85EDF">
        <w:t xml:space="preserve"> nationally significant remnant of this </w:t>
      </w:r>
      <w:r>
        <w:t>vegetation community is found at</w:t>
      </w:r>
      <w:r w:rsidR="00E85EDF">
        <w:t xml:space="preserve"> the Gisborne Marshland Reserve</w:t>
      </w:r>
      <w:r>
        <w:t>.</w:t>
      </w:r>
      <w:r w:rsidR="00600254">
        <w:t xml:space="preserve"> Inclusion of this site in an ESO is recommended in order to highlight its environmental values a</w:t>
      </w:r>
      <w:r w:rsidR="004B666F">
        <w:t>nd ensure proposals</w:t>
      </w:r>
      <w:r w:rsidR="002268FF">
        <w:t xml:space="preserve"> that may impact the site’s vegetation</w:t>
      </w:r>
      <w:r w:rsidR="004B666F">
        <w:t>, including buildings, works and earthworks</w:t>
      </w:r>
      <w:r w:rsidR="002268FF">
        <w:t>, are assessed through the planning process.</w:t>
      </w:r>
    </w:p>
    <w:p w14:paraId="77669F41" w14:textId="2BEA149E" w:rsidR="00E85EDF" w:rsidRPr="00897977" w:rsidRDefault="006E455E" w:rsidP="00897977">
      <w:pPr>
        <w:pStyle w:val="Paragraphtext"/>
        <w:shd w:val="clear" w:color="auto" w:fill="8DB3E2" w:themeFill="text2" w:themeFillTint="66"/>
        <w:rPr>
          <w:b/>
        </w:rPr>
      </w:pPr>
      <w:r>
        <w:rPr>
          <w:b/>
        </w:rPr>
        <w:t>Recommendations for new ESO: Plains Sedgey Wetlands</w:t>
      </w:r>
    </w:p>
    <w:p w14:paraId="4EBA0B0B" w14:textId="501F0EBD" w:rsidR="00D14A73" w:rsidRDefault="00E85EDF" w:rsidP="00897977">
      <w:pPr>
        <w:pStyle w:val="Paragraphtext"/>
        <w:shd w:val="clear" w:color="auto" w:fill="8DB3E2" w:themeFill="text2" w:themeFillTint="66"/>
      </w:pPr>
      <w:r>
        <w:t xml:space="preserve">Implement a new ESO covering the Gisborne Marshland reserve to ensure protection for the nationally significant Plains Sedgy Wetlands. </w:t>
      </w:r>
      <w:r w:rsidR="00D14A73">
        <w:t xml:space="preserve">  </w:t>
      </w:r>
    </w:p>
    <w:p w14:paraId="3EA26C22" w14:textId="77777777" w:rsidR="00735E58" w:rsidRDefault="00735E58" w:rsidP="00F4748E">
      <w:pPr>
        <w:pStyle w:val="Paragraphtext"/>
        <w:rPr>
          <w:b/>
        </w:rPr>
      </w:pPr>
    </w:p>
    <w:p w14:paraId="4933F5C0" w14:textId="3CB30464" w:rsidR="00EB6A1E" w:rsidRDefault="005E2C91" w:rsidP="00F4748E">
      <w:pPr>
        <w:pStyle w:val="Paragraphtext"/>
        <w:rPr>
          <w:b/>
        </w:rPr>
      </w:pPr>
      <w:r w:rsidRPr="005E2C91">
        <w:rPr>
          <w:b/>
        </w:rPr>
        <w:t xml:space="preserve">NEW: </w:t>
      </w:r>
      <w:r w:rsidR="00EB6A1E" w:rsidRPr="005E2C91">
        <w:rPr>
          <w:b/>
        </w:rPr>
        <w:t>ES</w:t>
      </w:r>
      <w:r w:rsidRPr="005E2C91">
        <w:rPr>
          <w:b/>
        </w:rPr>
        <w:t xml:space="preserve">O for Waterways </w:t>
      </w:r>
    </w:p>
    <w:p w14:paraId="409C0685" w14:textId="5A1ACFE8" w:rsidR="00574C81" w:rsidRDefault="00574C81" w:rsidP="00F4748E">
      <w:pPr>
        <w:pStyle w:val="Paragraphtext"/>
      </w:pPr>
      <w:r>
        <w:t xml:space="preserve">Protecting waterways and enhancing them as waterway corridors offers multiple benefits for the landscape, biodiversity and connectivity. Waterways often form </w:t>
      </w:r>
      <w:r w:rsidR="00D468C2">
        <w:t xml:space="preserve">natural corridors that wildlife </w:t>
      </w:r>
      <w:r>
        <w:t>follow and with revegetation or further protection of remnant vegetation, the health of creek</w:t>
      </w:r>
      <w:r w:rsidR="00D468C2">
        <w:t>-</w:t>
      </w:r>
      <w:r>
        <w:t>line systems are also improved.  Me</w:t>
      </w:r>
      <w:r w:rsidR="001B1803">
        <w:t>lbourne Water and Coliban W</w:t>
      </w:r>
      <w:r>
        <w:t xml:space="preserve">ater are both in the process of developing an ESO </w:t>
      </w:r>
      <w:r w:rsidR="00D468C2">
        <w:t>for the Upper Coliban and Deep C</w:t>
      </w:r>
      <w:r>
        <w:t xml:space="preserve">reek respectively. </w:t>
      </w:r>
      <w:r w:rsidR="001B1803">
        <w:t>Council</w:t>
      </w:r>
      <w:r>
        <w:t xml:space="preserve"> supports these ESOs acknowledging the important role </w:t>
      </w:r>
      <w:r w:rsidR="001B1803">
        <w:t>waterways</w:t>
      </w:r>
      <w:r>
        <w:t xml:space="preserve"> can play in </w:t>
      </w:r>
      <w:r w:rsidR="001B1803">
        <w:t xml:space="preserve">biodiversity conservation and </w:t>
      </w:r>
      <w:r>
        <w:t>landscape connectivity</w:t>
      </w:r>
      <w:r w:rsidR="001B1803">
        <w:t>.</w:t>
      </w:r>
    </w:p>
    <w:p w14:paraId="470F6808" w14:textId="1F0F707D" w:rsidR="00363F07" w:rsidRDefault="00363F07" w:rsidP="00F4748E">
      <w:pPr>
        <w:pStyle w:val="Paragraphtext"/>
      </w:pPr>
      <w:r>
        <w:t xml:space="preserve">Applying ESOs to these waterways will ensure works that may impact waterway health or the riparian habitat, including buildings, works and earthworks, are assessed through the planning process. </w:t>
      </w:r>
    </w:p>
    <w:p w14:paraId="667FA302" w14:textId="10032272" w:rsidR="00897977" w:rsidRPr="00D527B9" w:rsidRDefault="006E455E" w:rsidP="00897977">
      <w:pPr>
        <w:pStyle w:val="Paragraphtext"/>
        <w:shd w:val="clear" w:color="auto" w:fill="8DB3E2" w:themeFill="text2" w:themeFillTint="66"/>
        <w:rPr>
          <w:b/>
        </w:rPr>
      </w:pPr>
      <w:r>
        <w:rPr>
          <w:b/>
        </w:rPr>
        <w:t>Recommendations for new ESO: Waterways</w:t>
      </w:r>
    </w:p>
    <w:p w14:paraId="29E605F5" w14:textId="0B9D50DE" w:rsidR="00EB6A1E" w:rsidRPr="0045109A" w:rsidRDefault="00EB6A1E" w:rsidP="00897977">
      <w:pPr>
        <w:pStyle w:val="Paragraphtext"/>
        <w:shd w:val="clear" w:color="auto" w:fill="8DB3E2" w:themeFill="text2" w:themeFillTint="66"/>
      </w:pPr>
      <w:r>
        <w:t>S</w:t>
      </w:r>
      <w:r w:rsidR="00D468C2">
        <w:t xml:space="preserve">upport the application of </w:t>
      </w:r>
      <w:r w:rsidR="001B1803">
        <w:t>ESOs covering</w:t>
      </w:r>
      <w:r w:rsidRPr="0045109A">
        <w:t xml:space="preserve"> high value waterways (currently underway with Melbourne Water for Deep Cree</w:t>
      </w:r>
      <w:r w:rsidR="001B1803">
        <w:t>k, and Coliban Water for U</w:t>
      </w:r>
      <w:r w:rsidRPr="0045109A">
        <w:t>pper Coliban).</w:t>
      </w:r>
    </w:p>
    <w:p w14:paraId="09AF2D02" w14:textId="77777777" w:rsidR="00FC42B8" w:rsidRDefault="00FC42B8">
      <w:pPr>
        <w:rPr>
          <w:rFonts w:ascii="Arial" w:hAnsi="Arial" w:cs="Arial"/>
          <w:b/>
          <w:color w:val="404040" w:themeColor="text1" w:themeTint="BF"/>
          <w:spacing w:val="-2"/>
          <w:sz w:val="26"/>
          <w:szCs w:val="28"/>
          <w:lang w:val="en-US"/>
        </w:rPr>
      </w:pPr>
      <w:r>
        <w:br w:type="page"/>
      </w:r>
    </w:p>
    <w:p w14:paraId="4371E9FD" w14:textId="476E78ED" w:rsidR="00DD0314" w:rsidRPr="0040275E" w:rsidRDefault="0040275E" w:rsidP="00EB6A1E">
      <w:pPr>
        <w:pStyle w:val="Heading4"/>
      </w:pPr>
      <w:r w:rsidRPr="00EB6A1E">
        <w:lastRenderedPageBreak/>
        <w:t>Summary of planning scheme recommendations</w:t>
      </w:r>
    </w:p>
    <w:p w14:paraId="519E9409" w14:textId="72C270D0" w:rsidR="0040275E" w:rsidRDefault="0092574E" w:rsidP="0040275E">
      <w:pPr>
        <w:pStyle w:val="Paragraphtext"/>
      </w:pPr>
      <w:r>
        <w:fldChar w:fldCharType="begin"/>
      </w:r>
      <w:r>
        <w:instrText xml:space="preserve"> REF _Ref530662217 \h </w:instrText>
      </w:r>
      <w:r>
        <w:fldChar w:fldCharType="separate"/>
      </w:r>
      <w:r w:rsidR="001A133B">
        <w:t xml:space="preserve">Table </w:t>
      </w:r>
      <w:r w:rsidR="001A133B">
        <w:rPr>
          <w:noProof/>
        </w:rPr>
        <w:t>13</w:t>
      </w:r>
      <w:r>
        <w:fldChar w:fldCharType="end"/>
      </w:r>
      <w:r>
        <w:t xml:space="preserve"> </w:t>
      </w:r>
      <w:r w:rsidR="0040275E">
        <w:t>summarises Council’s overall recommendations for improving biodiversity cons</w:t>
      </w:r>
      <w:r w:rsidR="00B90A4F">
        <w:t>ervation in the planning scheme.</w:t>
      </w:r>
      <w:r w:rsidR="0040275E">
        <w:t xml:space="preserve"> </w:t>
      </w:r>
    </w:p>
    <w:p w14:paraId="544FB909" w14:textId="7361DA20" w:rsidR="00B90A4F" w:rsidRDefault="00B90A4F" w:rsidP="00B90A4F">
      <w:pPr>
        <w:pStyle w:val="Caption"/>
        <w:keepNext/>
      </w:pPr>
      <w:bookmarkStart w:id="53" w:name="_Ref530662217"/>
      <w:r>
        <w:t xml:space="preserve">Table </w:t>
      </w:r>
      <w:r w:rsidR="005E2413">
        <w:rPr>
          <w:noProof/>
        </w:rPr>
        <w:fldChar w:fldCharType="begin"/>
      </w:r>
      <w:r w:rsidR="005E2413">
        <w:rPr>
          <w:noProof/>
        </w:rPr>
        <w:instrText xml:space="preserve"> SEQ Table \* ARABIC </w:instrText>
      </w:r>
      <w:r w:rsidR="005E2413">
        <w:rPr>
          <w:noProof/>
        </w:rPr>
        <w:fldChar w:fldCharType="separate"/>
      </w:r>
      <w:r w:rsidR="001A133B">
        <w:rPr>
          <w:noProof/>
        </w:rPr>
        <w:t>13</w:t>
      </w:r>
      <w:r w:rsidR="005E2413">
        <w:rPr>
          <w:noProof/>
        </w:rPr>
        <w:fldChar w:fldCharType="end"/>
      </w:r>
      <w:bookmarkEnd w:id="53"/>
      <w:r>
        <w:t>: Summary of planning scheme recommendations for biodiversity assets</w:t>
      </w:r>
    </w:p>
    <w:tbl>
      <w:tblPr>
        <w:tblStyle w:val="GridTable4-Accent1"/>
        <w:tblW w:w="0" w:type="auto"/>
        <w:tblLook w:val="04A0" w:firstRow="1" w:lastRow="0" w:firstColumn="1" w:lastColumn="0" w:noHBand="0" w:noVBand="1"/>
      </w:tblPr>
      <w:tblGrid>
        <w:gridCol w:w="1719"/>
        <w:gridCol w:w="4303"/>
        <w:gridCol w:w="3749"/>
      </w:tblGrid>
      <w:tr w:rsidR="000E3080" w:rsidRPr="000E3080" w14:paraId="16EA7D2E" w14:textId="77777777" w:rsidTr="00725A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8" w:type="dxa"/>
          </w:tcPr>
          <w:p w14:paraId="4BA1F59C" w14:textId="77777777" w:rsidR="0040275E" w:rsidRPr="000E3080" w:rsidRDefault="0040275E" w:rsidP="00926969">
            <w:pPr>
              <w:pStyle w:val="Paragraphtext"/>
              <w:rPr>
                <w:color w:val="FFFFFF" w:themeColor="background1"/>
              </w:rPr>
            </w:pPr>
            <w:r w:rsidRPr="000E3080">
              <w:rPr>
                <w:color w:val="FFFFFF" w:themeColor="background1"/>
              </w:rPr>
              <w:t xml:space="preserve">Biodiversity Asset </w:t>
            </w:r>
          </w:p>
        </w:tc>
        <w:tc>
          <w:tcPr>
            <w:tcW w:w="4376" w:type="dxa"/>
          </w:tcPr>
          <w:p w14:paraId="1F58416F" w14:textId="77777777" w:rsidR="0040275E" w:rsidRPr="000E3080" w:rsidRDefault="0040275E" w:rsidP="00926969">
            <w:pPr>
              <w:pStyle w:val="Paragraphtext"/>
              <w:cnfStyle w:val="100000000000" w:firstRow="1" w:lastRow="0" w:firstColumn="0" w:lastColumn="0" w:oddVBand="0" w:evenVBand="0" w:oddHBand="0" w:evenHBand="0" w:firstRowFirstColumn="0" w:firstRowLastColumn="0" w:lastRowFirstColumn="0" w:lastRowLastColumn="0"/>
              <w:rPr>
                <w:color w:val="FFFFFF" w:themeColor="background1"/>
              </w:rPr>
            </w:pPr>
            <w:r w:rsidRPr="000E3080">
              <w:rPr>
                <w:color w:val="FFFFFF" w:themeColor="background1"/>
              </w:rPr>
              <w:t>What we want to achieve</w:t>
            </w:r>
          </w:p>
          <w:p w14:paraId="17D2F80C" w14:textId="77777777" w:rsidR="0040275E" w:rsidRPr="000E3080" w:rsidRDefault="0040275E" w:rsidP="00926969">
            <w:pPr>
              <w:pStyle w:val="Paragraphtext"/>
              <w:cnfStyle w:val="100000000000" w:firstRow="1" w:lastRow="0" w:firstColumn="0" w:lastColumn="0" w:oddVBand="0" w:evenVBand="0" w:oddHBand="0" w:evenHBand="0" w:firstRowFirstColumn="0" w:firstRowLastColumn="0" w:lastRowFirstColumn="0" w:lastRowLastColumn="0"/>
              <w:rPr>
                <w:color w:val="FFFFFF" w:themeColor="background1"/>
              </w:rPr>
            </w:pPr>
          </w:p>
        </w:tc>
        <w:tc>
          <w:tcPr>
            <w:tcW w:w="3807" w:type="dxa"/>
          </w:tcPr>
          <w:p w14:paraId="1382AB18" w14:textId="77777777" w:rsidR="0040275E" w:rsidRPr="000E3080" w:rsidRDefault="0040275E" w:rsidP="00926969">
            <w:pPr>
              <w:pStyle w:val="Paragraphtext"/>
              <w:cnfStyle w:val="100000000000" w:firstRow="1" w:lastRow="0" w:firstColumn="0" w:lastColumn="0" w:oddVBand="0" w:evenVBand="0" w:oddHBand="0" w:evenHBand="0" w:firstRowFirstColumn="0" w:firstRowLastColumn="0" w:lastRowFirstColumn="0" w:lastRowLastColumn="0"/>
              <w:rPr>
                <w:color w:val="FFFFFF" w:themeColor="background1"/>
              </w:rPr>
            </w:pPr>
            <w:r w:rsidRPr="000E3080">
              <w:rPr>
                <w:color w:val="FFFFFF" w:themeColor="background1"/>
              </w:rPr>
              <w:t>Suggested planning tools</w:t>
            </w:r>
          </w:p>
        </w:tc>
      </w:tr>
      <w:tr w:rsidR="0040275E" w14:paraId="4EF00E30" w14:textId="77777777" w:rsidTr="00725A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8" w:type="dxa"/>
          </w:tcPr>
          <w:p w14:paraId="3CD10FCC" w14:textId="2DF08AE9" w:rsidR="0040275E" w:rsidRPr="007F15A8" w:rsidRDefault="0040275E" w:rsidP="00926969">
            <w:pPr>
              <w:pStyle w:val="Paragraphtext"/>
            </w:pPr>
            <w:r>
              <w:t>Core habitat</w:t>
            </w:r>
            <w:r w:rsidR="008F5C67">
              <w:t>, high quality patches</w:t>
            </w:r>
            <w:r w:rsidR="00985638">
              <w:t xml:space="preserve"> and </w:t>
            </w:r>
            <w:r w:rsidR="008F5C67">
              <w:t>areas of strategic biodiversity value</w:t>
            </w:r>
            <w:r>
              <w:t xml:space="preserve"> </w:t>
            </w:r>
          </w:p>
          <w:p w14:paraId="3B57E6E4" w14:textId="77777777" w:rsidR="0040275E" w:rsidRDefault="0040275E" w:rsidP="00926969">
            <w:pPr>
              <w:pStyle w:val="Paragraphtext"/>
            </w:pPr>
          </w:p>
        </w:tc>
        <w:tc>
          <w:tcPr>
            <w:tcW w:w="4376" w:type="dxa"/>
          </w:tcPr>
          <w:p w14:paraId="0CE0D915" w14:textId="12BCD707" w:rsidR="0040275E" w:rsidRDefault="0040275E" w:rsidP="00926969">
            <w:pPr>
              <w:pStyle w:val="Paragraphtext"/>
              <w:cnfStyle w:val="000000100000" w:firstRow="0" w:lastRow="0" w:firstColumn="0" w:lastColumn="0" w:oddVBand="0" w:evenVBand="0" w:oddHBand="1" w:evenHBand="0" w:firstRowFirstColumn="0" w:firstRowLastColumn="0" w:lastRowFirstColumn="0" w:lastRowLastColumn="0"/>
            </w:pPr>
            <w:r>
              <w:t>Protect remnant vegetation from threatening processes – e.g. graz</w:t>
            </w:r>
            <w:r w:rsidR="00A306C7">
              <w:t xml:space="preserve">ing, stock access and </w:t>
            </w:r>
            <w:r>
              <w:t>degradation associated with domestic uses</w:t>
            </w:r>
          </w:p>
          <w:p w14:paraId="46A7AE8C" w14:textId="77777777" w:rsidR="00BA20AD" w:rsidRDefault="00BA20AD" w:rsidP="00BA20AD">
            <w:pPr>
              <w:pStyle w:val="Paragraphtext"/>
              <w:cnfStyle w:val="000000100000" w:firstRow="0" w:lastRow="0" w:firstColumn="0" w:lastColumn="0" w:oddVBand="0" w:evenVBand="0" w:oddHBand="1" w:evenHBand="0" w:firstRowFirstColumn="0" w:firstRowLastColumn="0" w:lastRowFirstColumn="0" w:lastRowLastColumn="0"/>
            </w:pPr>
            <w:r>
              <w:t>Ensure removal of native vegetation is assessed through the planning process</w:t>
            </w:r>
          </w:p>
          <w:p w14:paraId="28F4A3D7" w14:textId="77777777" w:rsidR="0040275E" w:rsidRDefault="0040275E" w:rsidP="00926969">
            <w:pPr>
              <w:pStyle w:val="Paragraphtext"/>
              <w:cnfStyle w:val="000000100000" w:firstRow="0" w:lastRow="0" w:firstColumn="0" w:lastColumn="0" w:oddVBand="0" w:evenVBand="0" w:oddHBand="1" w:evenHBand="0" w:firstRowFirstColumn="0" w:firstRowLastColumn="0" w:lastRowFirstColumn="0" w:lastRowLastColumn="0"/>
            </w:pPr>
            <w:r>
              <w:t>Facilitate revegetation where appropriate as a part of preparation of land management plans</w:t>
            </w:r>
          </w:p>
        </w:tc>
        <w:tc>
          <w:tcPr>
            <w:tcW w:w="3807" w:type="dxa"/>
          </w:tcPr>
          <w:p w14:paraId="4C3E4533" w14:textId="3A64E362" w:rsidR="0040275E" w:rsidRPr="00164B4C" w:rsidRDefault="00985638" w:rsidP="00926969">
            <w:pPr>
              <w:pStyle w:val="Paragraphtext"/>
              <w:cnfStyle w:val="000000100000" w:firstRow="0" w:lastRow="0" w:firstColumn="0" w:lastColumn="0" w:oddVBand="0" w:evenVBand="0" w:oddHBand="1" w:evenHBand="0" w:firstRowFirstColumn="0" w:firstRowLastColumn="0" w:lastRowFirstColumn="0" w:lastRowLastColumn="0"/>
            </w:pPr>
            <w:r>
              <w:t xml:space="preserve">Review the </w:t>
            </w:r>
            <w:r w:rsidR="00924893" w:rsidRPr="00924893">
              <w:t xml:space="preserve">zoning </w:t>
            </w:r>
            <w:r>
              <w:t xml:space="preserve">of high quality </w:t>
            </w:r>
            <w:r w:rsidR="00BA20AD">
              <w:t xml:space="preserve">and strategic </w:t>
            </w:r>
            <w:r>
              <w:t xml:space="preserve">conservation areas </w:t>
            </w:r>
            <w:r w:rsidR="00924893" w:rsidRPr="00924893">
              <w:t>to</w:t>
            </w:r>
            <w:r w:rsidR="0040275E" w:rsidRPr="00164B4C">
              <w:t xml:space="preserve"> facilitate assessment and control of agriculture, including grazing</w:t>
            </w:r>
            <w:r w:rsidR="0040275E">
              <w:t xml:space="preserve"> where deemed appropriate</w:t>
            </w:r>
            <w:r>
              <w:t>.</w:t>
            </w:r>
          </w:p>
          <w:p w14:paraId="4B63CE59" w14:textId="26859B3E" w:rsidR="0040275E" w:rsidRDefault="00FC42B8" w:rsidP="00A306C7">
            <w:pPr>
              <w:pStyle w:val="Paragraphtext"/>
              <w:cnfStyle w:val="000000100000" w:firstRow="0" w:lastRow="0" w:firstColumn="0" w:lastColumn="0" w:oddVBand="0" w:evenVBand="0" w:oddHBand="1" w:evenHBand="0" w:firstRowFirstColumn="0" w:firstRowLastColumn="0" w:lastRowFirstColumn="0" w:lastRowLastColumn="0"/>
            </w:pPr>
            <w:r w:rsidRPr="00164B4C">
              <w:rPr>
                <w:b/>
              </w:rPr>
              <w:t xml:space="preserve">VPO </w:t>
            </w:r>
            <w:r w:rsidRPr="00164B4C">
              <w:t>to</w:t>
            </w:r>
            <w:r w:rsidRPr="00E64E71">
              <w:t xml:space="preserve"> increase permit triggers for native veg</w:t>
            </w:r>
            <w:r>
              <w:t>etation</w:t>
            </w:r>
            <w:r w:rsidRPr="00E64E71">
              <w:t xml:space="preserve"> removal</w:t>
            </w:r>
            <w:r>
              <w:t xml:space="preserve"> and facilitate rehabilitation through preparation of land management plans</w:t>
            </w:r>
          </w:p>
        </w:tc>
      </w:tr>
      <w:tr w:rsidR="00A306C7" w14:paraId="7082EB7D" w14:textId="77777777" w:rsidTr="00725A63">
        <w:tc>
          <w:tcPr>
            <w:cnfStyle w:val="001000000000" w:firstRow="0" w:lastRow="0" w:firstColumn="1" w:lastColumn="0" w:oddVBand="0" w:evenVBand="0" w:oddHBand="0" w:evenHBand="0" w:firstRowFirstColumn="0" w:firstRowLastColumn="0" w:lastRowFirstColumn="0" w:lastRowLastColumn="0"/>
            <w:tcW w:w="1588" w:type="dxa"/>
          </w:tcPr>
          <w:p w14:paraId="6048ED83" w14:textId="4F4A09AC" w:rsidR="00A306C7" w:rsidRDefault="00A306C7" w:rsidP="00926969">
            <w:pPr>
              <w:pStyle w:val="Paragraphtext"/>
            </w:pPr>
            <w:r>
              <w:t>Biolinks</w:t>
            </w:r>
          </w:p>
        </w:tc>
        <w:tc>
          <w:tcPr>
            <w:tcW w:w="4376" w:type="dxa"/>
          </w:tcPr>
          <w:p w14:paraId="097E6720" w14:textId="77777777" w:rsidR="00A306C7" w:rsidRDefault="00A306C7" w:rsidP="00A306C7">
            <w:pPr>
              <w:pStyle w:val="Paragraphtext"/>
              <w:cnfStyle w:val="000000000000" w:firstRow="0" w:lastRow="0" w:firstColumn="0" w:lastColumn="0" w:oddVBand="0" w:evenVBand="0" w:oddHBand="0" w:evenHBand="0" w:firstRowFirstColumn="0" w:firstRowLastColumn="0" w:lastRowFirstColumn="0" w:lastRowLastColumn="0"/>
            </w:pPr>
            <w:r>
              <w:t>Ensure removal of native vegetation is assessed through the planning process</w:t>
            </w:r>
          </w:p>
          <w:p w14:paraId="68CC95A0" w14:textId="5F4BDA2C" w:rsidR="00A306C7" w:rsidRDefault="007B490A" w:rsidP="00926969">
            <w:pPr>
              <w:pStyle w:val="Paragraphtext"/>
              <w:cnfStyle w:val="000000000000" w:firstRow="0" w:lastRow="0" w:firstColumn="0" w:lastColumn="0" w:oddVBand="0" w:evenVBand="0" w:oddHBand="0" w:evenHBand="0" w:firstRowFirstColumn="0" w:firstRowLastColumn="0" w:lastRowFirstColumn="0" w:lastRowLastColumn="0"/>
            </w:pPr>
            <w:r>
              <w:t>Facilitate revegetation where appropriate as a part of preparation of land management plans</w:t>
            </w:r>
          </w:p>
        </w:tc>
        <w:tc>
          <w:tcPr>
            <w:tcW w:w="3807" w:type="dxa"/>
          </w:tcPr>
          <w:p w14:paraId="0B950F91" w14:textId="2EAC9CD3" w:rsidR="00A306C7" w:rsidRPr="0033450D" w:rsidRDefault="00A306C7" w:rsidP="00926969">
            <w:pPr>
              <w:pStyle w:val="Paragraphtext"/>
              <w:cnfStyle w:val="000000000000" w:firstRow="0" w:lastRow="0" w:firstColumn="0" w:lastColumn="0" w:oddVBand="0" w:evenVBand="0" w:oddHBand="0" w:evenHBand="0" w:firstRowFirstColumn="0" w:firstRowLastColumn="0" w:lastRowFirstColumn="0" w:lastRowLastColumn="0"/>
            </w:pPr>
            <w:r w:rsidRPr="00164B4C">
              <w:rPr>
                <w:b/>
              </w:rPr>
              <w:t xml:space="preserve">VPO </w:t>
            </w:r>
            <w:r w:rsidRPr="00164B4C">
              <w:t>to</w:t>
            </w:r>
            <w:r w:rsidRPr="00E64E71">
              <w:t xml:space="preserve"> increase permit triggers for native veg</w:t>
            </w:r>
            <w:r>
              <w:t>etation</w:t>
            </w:r>
            <w:r w:rsidRPr="00E64E71">
              <w:t xml:space="preserve"> removal</w:t>
            </w:r>
            <w:r w:rsidR="008F67A4">
              <w:t xml:space="preserve"> and facilitate rehabilitation through preparation of land management plans</w:t>
            </w:r>
            <w:r w:rsidR="0033450D">
              <w:t xml:space="preserve"> </w:t>
            </w:r>
          </w:p>
        </w:tc>
      </w:tr>
      <w:tr w:rsidR="0040275E" w14:paraId="5B49CC77" w14:textId="77777777" w:rsidTr="00725A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8" w:type="dxa"/>
          </w:tcPr>
          <w:p w14:paraId="5482475E" w14:textId="1E69C51D" w:rsidR="0040275E" w:rsidRPr="00DD0314" w:rsidRDefault="0040275E" w:rsidP="00926969">
            <w:pPr>
              <w:pStyle w:val="Paragraphtext"/>
            </w:pPr>
            <w:r w:rsidRPr="00DD0314">
              <w:t>Threatened Flora Species</w:t>
            </w:r>
            <w:r w:rsidR="0033274E">
              <w:t xml:space="preserve"> and Vegetation Communities</w:t>
            </w:r>
            <w:r w:rsidRPr="00DD0314">
              <w:t xml:space="preserve"> </w:t>
            </w:r>
          </w:p>
          <w:p w14:paraId="24F8C854" w14:textId="77777777" w:rsidR="0040275E" w:rsidRDefault="0040275E" w:rsidP="00926969">
            <w:pPr>
              <w:pStyle w:val="Paragraphtext"/>
            </w:pPr>
          </w:p>
        </w:tc>
        <w:tc>
          <w:tcPr>
            <w:tcW w:w="4376" w:type="dxa"/>
          </w:tcPr>
          <w:p w14:paraId="7729F68F" w14:textId="77777777" w:rsidR="0040275E" w:rsidRDefault="0040275E" w:rsidP="00926969">
            <w:pPr>
              <w:pStyle w:val="Paragraphtext"/>
              <w:cnfStyle w:val="000000100000" w:firstRow="0" w:lastRow="0" w:firstColumn="0" w:lastColumn="0" w:oddVBand="0" w:evenVBand="0" w:oddHBand="1" w:evenHBand="0" w:firstRowFirstColumn="0" w:firstRowLastColumn="0" w:lastRowFirstColumn="0" w:lastRowLastColumn="0"/>
            </w:pPr>
            <w:r w:rsidRPr="00452D96">
              <w:t>Ensure</w:t>
            </w:r>
            <w:r>
              <w:t xml:space="preserve"> proposals to remove threatened species are assessed through the relevant state and local approval processes (ensure property owners are aware they need a permit).</w:t>
            </w:r>
          </w:p>
          <w:p w14:paraId="1FE4C70F" w14:textId="39C9BC21" w:rsidR="0040275E" w:rsidRDefault="0033274E" w:rsidP="00926969">
            <w:pPr>
              <w:pStyle w:val="Paragraphtext"/>
              <w:cnfStyle w:val="000000100000" w:firstRow="0" w:lastRow="0" w:firstColumn="0" w:lastColumn="0" w:oddVBand="0" w:evenVBand="0" w:oddHBand="1" w:evenHBand="0" w:firstRowFirstColumn="0" w:firstRowLastColumn="0" w:lastRowFirstColumn="0" w:lastRowLastColumn="0"/>
            </w:pPr>
            <w:r>
              <w:t>Ensure works that may directly or indirectly impact grassland and wetland vegetation communities are assessed through the planning process.</w:t>
            </w:r>
          </w:p>
        </w:tc>
        <w:tc>
          <w:tcPr>
            <w:tcW w:w="3807" w:type="dxa"/>
          </w:tcPr>
          <w:p w14:paraId="26B54EB6" w14:textId="4F000B57" w:rsidR="0040275E" w:rsidRDefault="0040275E" w:rsidP="00926969">
            <w:pPr>
              <w:pStyle w:val="Paragraphtext"/>
              <w:cnfStyle w:val="000000100000" w:firstRow="0" w:lastRow="0" w:firstColumn="0" w:lastColumn="0" w:oddVBand="0" w:evenVBand="0" w:oddHBand="1" w:evenHBand="0" w:firstRowFirstColumn="0" w:firstRowLastColumn="0" w:lastRowFirstColumn="0" w:lastRowLastColumn="0"/>
            </w:pPr>
            <w:r>
              <w:t xml:space="preserve">Amend existing </w:t>
            </w:r>
            <w:r w:rsidRPr="004D6C8B">
              <w:rPr>
                <w:b/>
              </w:rPr>
              <w:t>VPOs</w:t>
            </w:r>
            <w:r>
              <w:t xml:space="preserve"> for Black Gums and Yarra Gums to highlight</w:t>
            </w:r>
            <w:r w:rsidR="00D570E3">
              <w:t xml:space="preserve"> the</w:t>
            </w:r>
            <w:r>
              <w:t xml:space="preserve"> location of </w:t>
            </w:r>
            <w:r w:rsidR="00D570E3">
              <w:t xml:space="preserve">the </w:t>
            </w:r>
            <w:r>
              <w:t xml:space="preserve">threatened species to property owners and increase permit triggers for removal of </w:t>
            </w:r>
            <w:r w:rsidR="0033274E">
              <w:t>native vegetation.</w:t>
            </w:r>
          </w:p>
          <w:p w14:paraId="7F561EBB" w14:textId="5C0E50EC" w:rsidR="0033274E" w:rsidRPr="00EB6A1E" w:rsidRDefault="0033274E" w:rsidP="00926969">
            <w:pPr>
              <w:pStyle w:val="Paragraphtext"/>
              <w:cnfStyle w:val="000000100000" w:firstRow="0" w:lastRow="0" w:firstColumn="0" w:lastColumn="0" w:oddVBand="0" w:evenVBand="0" w:oddHBand="1" w:evenHBand="0" w:firstRowFirstColumn="0" w:firstRowLastColumn="0" w:lastRowFirstColumn="0" w:lastRowLastColumn="0"/>
            </w:pPr>
            <w:r>
              <w:t xml:space="preserve">Remove </w:t>
            </w:r>
            <w:r w:rsidRPr="00EB6A1E">
              <w:rPr>
                <w:b/>
              </w:rPr>
              <w:t>VPO</w:t>
            </w:r>
            <w:r>
              <w:t xml:space="preserve"> for Narrow-leaf Peppermint as this is not a threatened species.</w:t>
            </w:r>
          </w:p>
          <w:p w14:paraId="76BFDB1C" w14:textId="1B7CDC59" w:rsidR="0040275E" w:rsidRDefault="00723462" w:rsidP="00926969">
            <w:pPr>
              <w:pStyle w:val="Paragraphtext"/>
              <w:cnfStyle w:val="000000100000" w:firstRow="0" w:lastRow="0" w:firstColumn="0" w:lastColumn="0" w:oddVBand="0" w:evenVBand="0" w:oddHBand="1" w:evenHBand="0" w:firstRowFirstColumn="0" w:firstRowLastColumn="0" w:lastRowFirstColumn="0" w:lastRowLastColumn="0"/>
            </w:pPr>
            <w:r w:rsidRPr="00723462">
              <w:t xml:space="preserve">New </w:t>
            </w:r>
            <w:r w:rsidR="0040275E" w:rsidRPr="009B0D31">
              <w:rPr>
                <w:b/>
              </w:rPr>
              <w:t>VPO</w:t>
            </w:r>
            <w:r w:rsidR="0040275E" w:rsidRPr="009B0D31">
              <w:t xml:space="preserve"> to protect known </w:t>
            </w:r>
            <w:r w:rsidR="004C3667">
              <w:t>areas</w:t>
            </w:r>
            <w:r w:rsidR="0033274E" w:rsidRPr="009B0D31">
              <w:t xml:space="preserve"> of Plains Grassy Woodland</w:t>
            </w:r>
            <w:r w:rsidR="0033274E">
              <w:t xml:space="preserve"> and </w:t>
            </w:r>
            <w:r w:rsidR="0040275E">
              <w:t xml:space="preserve">Scoria Cone Woodland. </w:t>
            </w:r>
          </w:p>
          <w:p w14:paraId="149961CE" w14:textId="0E97CBA3" w:rsidR="0033274E" w:rsidRDefault="00723462" w:rsidP="00926969">
            <w:pPr>
              <w:pStyle w:val="Paragraphtext"/>
              <w:cnfStyle w:val="000000100000" w:firstRow="0" w:lastRow="0" w:firstColumn="0" w:lastColumn="0" w:oddVBand="0" w:evenVBand="0" w:oddHBand="1" w:evenHBand="0" w:firstRowFirstColumn="0" w:firstRowLastColumn="0" w:lastRowFirstColumn="0" w:lastRowLastColumn="0"/>
            </w:pPr>
            <w:r w:rsidRPr="00723462">
              <w:t>New</w:t>
            </w:r>
            <w:r w:rsidRPr="00EB6A1E">
              <w:rPr>
                <w:b/>
              </w:rPr>
              <w:t xml:space="preserve"> </w:t>
            </w:r>
            <w:r w:rsidR="0033274E" w:rsidRPr="00EB6A1E">
              <w:rPr>
                <w:b/>
              </w:rPr>
              <w:t xml:space="preserve">ESO </w:t>
            </w:r>
            <w:r w:rsidR="0033274E">
              <w:t xml:space="preserve">to protect </w:t>
            </w:r>
            <w:r w:rsidR="004C3667">
              <w:t xml:space="preserve">known </w:t>
            </w:r>
            <w:r w:rsidR="0033274E">
              <w:t xml:space="preserve">areas of Plains </w:t>
            </w:r>
            <w:r w:rsidR="00897056">
              <w:t>Sedgy Wetland.</w:t>
            </w:r>
          </w:p>
        </w:tc>
      </w:tr>
      <w:tr w:rsidR="00255C76" w14:paraId="2F605A71" w14:textId="77777777" w:rsidTr="00725A63">
        <w:tc>
          <w:tcPr>
            <w:cnfStyle w:val="001000000000" w:firstRow="0" w:lastRow="0" w:firstColumn="1" w:lastColumn="0" w:oddVBand="0" w:evenVBand="0" w:oddHBand="0" w:evenHBand="0" w:firstRowFirstColumn="0" w:firstRowLastColumn="0" w:lastRowFirstColumn="0" w:lastRowLastColumn="0"/>
            <w:tcW w:w="1588" w:type="dxa"/>
          </w:tcPr>
          <w:p w14:paraId="3E81FC28" w14:textId="3B20D276" w:rsidR="00255C76" w:rsidRPr="00DD0314" w:rsidRDefault="00255C76" w:rsidP="00926969">
            <w:pPr>
              <w:pStyle w:val="Paragraphtext"/>
            </w:pPr>
            <w:r>
              <w:t>Waterways</w:t>
            </w:r>
          </w:p>
        </w:tc>
        <w:tc>
          <w:tcPr>
            <w:tcW w:w="4376" w:type="dxa"/>
          </w:tcPr>
          <w:p w14:paraId="1BB35550" w14:textId="23957AA2" w:rsidR="00255C76" w:rsidRPr="00452D96" w:rsidRDefault="00580148" w:rsidP="00580148">
            <w:pPr>
              <w:pStyle w:val="Paragraphtext"/>
              <w:cnfStyle w:val="000000000000" w:firstRow="0" w:lastRow="0" w:firstColumn="0" w:lastColumn="0" w:oddVBand="0" w:evenVBand="0" w:oddHBand="0" w:evenHBand="0" w:firstRowFirstColumn="0" w:firstRowLastColumn="0" w:lastRowFirstColumn="0" w:lastRowLastColumn="0"/>
            </w:pPr>
            <w:r>
              <w:t xml:space="preserve">Ensure works that may directly or indirectly impact the waterway corridor are assessed through the planning process. </w:t>
            </w:r>
          </w:p>
        </w:tc>
        <w:tc>
          <w:tcPr>
            <w:tcW w:w="3807" w:type="dxa"/>
          </w:tcPr>
          <w:p w14:paraId="49DC9C2E" w14:textId="71F55A32" w:rsidR="00255C76" w:rsidRPr="00255C76" w:rsidRDefault="00255C76" w:rsidP="00897056">
            <w:pPr>
              <w:pStyle w:val="Paragraphtext"/>
              <w:cnfStyle w:val="000000000000" w:firstRow="0" w:lastRow="0" w:firstColumn="0" w:lastColumn="0" w:oddVBand="0" w:evenVBand="0" w:oddHBand="0" w:evenHBand="0" w:firstRowFirstColumn="0" w:firstRowLastColumn="0" w:lastRowFirstColumn="0" w:lastRowLastColumn="0"/>
            </w:pPr>
            <w:r>
              <w:rPr>
                <w:b/>
              </w:rPr>
              <w:t>ESOs</w:t>
            </w:r>
            <w:r>
              <w:t xml:space="preserve"> to ensure works in the river corridor (up to the top of the escarpment) are assessed</w:t>
            </w:r>
            <w:r w:rsidR="00897056">
              <w:t xml:space="preserve"> and managed to prevent erosion and facilitate rehabilitation</w:t>
            </w:r>
            <w:r>
              <w:t xml:space="preserve">. </w:t>
            </w:r>
            <w:r w:rsidR="00580148">
              <w:t>To be progressed in collaboration with Melbourne Water and Coliban Water.</w:t>
            </w:r>
          </w:p>
        </w:tc>
      </w:tr>
      <w:tr w:rsidR="0033274E" w14:paraId="13A8C42F" w14:textId="77777777" w:rsidTr="00725A6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88" w:type="dxa"/>
          </w:tcPr>
          <w:p w14:paraId="42F90819" w14:textId="6F6D5890" w:rsidR="0033274E" w:rsidRPr="00DD0314" w:rsidRDefault="0033274E" w:rsidP="00EB6A1E">
            <w:pPr>
              <w:pStyle w:val="Paragraphtext"/>
            </w:pPr>
            <w:r w:rsidRPr="00DD0314">
              <w:t>O</w:t>
            </w:r>
            <w:r>
              <w:t>ther native vegetat</w:t>
            </w:r>
            <w:r w:rsidRPr="00DD0314">
              <w:t>ion</w:t>
            </w:r>
          </w:p>
        </w:tc>
        <w:tc>
          <w:tcPr>
            <w:tcW w:w="4376" w:type="dxa"/>
          </w:tcPr>
          <w:p w14:paraId="4EA13621" w14:textId="1E15DC78" w:rsidR="0033274E" w:rsidRDefault="00316B83" w:rsidP="00EB6A1E">
            <w:pPr>
              <w:pStyle w:val="Paragraphtext"/>
              <w:cnfStyle w:val="000000100000" w:firstRow="0" w:lastRow="0" w:firstColumn="0" w:lastColumn="0" w:oddVBand="0" w:evenVBand="0" w:oddHBand="1" w:evenHBand="0" w:firstRowFirstColumn="0" w:firstRowLastColumn="0" w:lastRowFirstColumn="0" w:lastRowLastColumn="0"/>
            </w:pPr>
            <w:r>
              <w:t>As detailed above</w:t>
            </w:r>
          </w:p>
        </w:tc>
        <w:tc>
          <w:tcPr>
            <w:tcW w:w="3807" w:type="dxa"/>
          </w:tcPr>
          <w:p w14:paraId="19A67FDC" w14:textId="77777777" w:rsidR="0033274E" w:rsidRPr="000D0C1C" w:rsidRDefault="0033274E" w:rsidP="00EB6A1E">
            <w:pPr>
              <w:pStyle w:val="Paragraphtext"/>
              <w:cnfStyle w:val="000000100000" w:firstRow="0" w:lastRow="0" w:firstColumn="0" w:lastColumn="0" w:oddVBand="0" w:evenVBand="0" w:oddHBand="1" w:evenHBand="0" w:firstRowFirstColumn="0" w:firstRowLastColumn="0" w:lastRowFirstColumn="0" w:lastRowLastColumn="0"/>
              <w:rPr>
                <w:b/>
              </w:rPr>
            </w:pPr>
            <w:r w:rsidRPr="00164B4C">
              <w:rPr>
                <w:b/>
              </w:rPr>
              <w:t>Local policy</w:t>
            </w:r>
            <w:r w:rsidRPr="001A7736">
              <w:rPr>
                <w:b/>
              </w:rPr>
              <w:t xml:space="preserve"> </w:t>
            </w:r>
            <w:r>
              <w:t xml:space="preserve">content </w:t>
            </w:r>
          </w:p>
          <w:p w14:paraId="2383D5AB" w14:textId="77777777" w:rsidR="0033274E" w:rsidRDefault="0033274E" w:rsidP="00EB6A1E">
            <w:pPr>
              <w:pStyle w:val="Paragraphtext"/>
              <w:cnfStyle w:val="000000100000" w:firstRow="0" w:lastRow="0" w:firstColumn="0" w:lastColumn="0" w:oddVBand="0" w:evenVBand="0" w:oddHBand="1" w:evenHBand="0" w:firstRowFirstColumn="0" w:firstRowLastColumn="0" w:lastRowFirstColumn="0" w:lastRowLastColumn="0"/>
            </w:pPr>
          </w:p>
        </w:tc>
      </w:tr>
      <w:tr w:rsidR="00B16022" w14:paraId="00620B7A" w14:textId="77777777" w:rsidTr="00725A63">
        <w:tc>
          <w:tcPr>
            <w:cnfStyle w:val="001000000000" w:firstRow="0" w:lastRow="0" w:firstColumn="1" w:lastColumn="0" w:oddVBand="0" w:evenVBand="0" w:oddHBand="0" w:evenHBand="0" w:firstRowFirstColumn="0" w:firstRowLastColumn="0" w:lastRowFirstColumn="0" w:lastRowLastColumn="0"/>
            <w:tcW w:w="1588" w:type="dxa"/>
          </w:tcPr>
          <w:p w14:paraId="0A2FA610" w14:textId="4C5F098E" w:rsidR="00B16022" w:rsidRPr="00DD0314" w:rsidRDefault="00B16022" w:rsidP="00EB6A1E">
            <w:pPr>
              <w:pStyle w:val="Paragraphtext"/>
            </w:pPr>
            <w:r>
              <w:t>Environmental weeds</w:t>
            </w:r>
          </w:p>
        </w:tc>
        <w:tc>
          <w:tcPr>
            <w:tcW w:w="4376" w:type="dxa"/>
          </w:tcPr>
          <w:p w14:paraId="610264E4" w14:textId="3703CF74" w:rsidR="00B16022" w:rsidRDefault="00B16022" w:rsidP="00EB6A1E">
            <w:pPr>
              <w:pStyle w:val="Paragraphtext"/>
              <w:cnfStyle w:val="000000000000" w:firstRow="0" w:lastRow="0" w:firstColumn="0" w:lastColumn="0" w:oddVBand="0" w:evenVBand="0" w:oddHBand="0" w:evenHBand="0" w:firstRowFirstColumn="0" w:firstRowLastColumn="0" w:lastRowFirstColumn="0" w:lastRowLastColumn="0"/>
            </w:pPr>
            <w:r>
              <w:t>Facilitate removal of environmental weeds where a permit trigger applies to removal of any vegetation.</w:t>
            </w:r>
            <w:r w:rsidR="00771863">
              <w:t xml:space="preserve"> See Section 7.2 Pest Plant and Animal Management for further details.</w:t>
            </w:r>
          </w:p>
        </w:tc>
        <w:tc>
          <w:tcPr>
            <w:tcW w:w="3807" w:type="dxa"/>
          </w:tcPr>
          <w:p w14:paraId="33E557B2" w14:textId="25A58F95" w:rsidR="00B16022" w:rsidRPr="00B067B9" w:rsidRDefault="00B16022">
            <w:pPr>
              <w:pStyle w:val="Paragraphtext"/>
              <w:cnfStyle w:val="000000000000" w:firstRow="0" w:lastRow="0" w:firstColumn="0" w:lastColumn="0" w:oddVBand="0" w:evenVBand="0" w:oddHBand="0" w:evenHBand="0" w:firstRowFirstColumn="0" w:firstRowLastColumn="0" w:lastRowFirstColumn="0" w:lastRowLastColumn="0"/>
            </w:pPr>
            <w:r>
              <w:rPr>
                <w:b/>
              </w:rPr>
              <w:t xml:space="preserve">Inclusion of a </w:t>
            </w:r>
            <w:r w:rsidR="00EC1F06">
              <w:rPr>
                <w:b/>
              </w:rPr>
              <w:t>mechanism</w:t>
            </w:r>
            <w:r>
              <w:t xml:space="preserve"> that exempts specified environmental weeds from requiring a permit for their removal</w:t>
            </w:r>
            <w:r w:rsidR="00EC1F06">
              <w:t>.</w:t>
            </w:r>
          </w:p>
        </w:tc>
      </w:tr>
    </w:tbl>
    <w:p w14:paraId="598D9386" w14:textId="77777777" w:rsidR="00BC3243" w:rsidRDefault="00BC3243" w:rsidP="00BC3243">
      <w:pPr>
        <w:pStyle w:val="Paragraphtext"/>
        <w:spacing w:after="0" w:line="240" w:lineRule="auto"/>
      </w:pPr>
    </w:p>
    <w:p w14:paraId="576D30AA" w14:textId="77777777" w:rsidR="00F834C7" w:rsidRDefault="00F834C7" w:rsidP="00BC3243">
      <w:pPr>
        <w:pStyle w:val="Paragraphtext"/>
        <w:spacing w:after="0" w:line="240" w:lineRule="auto"/>
      </w:pPr>
    </w:p>
    <w:tbl>
      <w:tblPr>
        <w:tblStyle w:val="GridTable4-Accent3"/>
        <w:tblW w:w="0" w:type="auto"/>
        <w:tblLook w:val="0480" w:firstRow="0" w:lastRow="0" w:firstColumn="1" w:lastColumn="0" w:noHBand="0" w:noVBand="1"/>
      </w:tblPr>
      <w:tblGrid>
        <w:gridCol w:w="9488"/>
      </w:tblGrid>
      <w:tr w:rsidR="00AB42A4" w14:paraId="5C2164C2" w14:textId="77777777" w:rsidTr="00E621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8"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tcPr>
          <w:p w14:paraId="27616FD2" w14:textId="264A0DE4" w:rsidR="006A0E1E" w:rsidRDefault="00FA714C" w:rsidP="00AB42A4">
            <w:pPr>
              <w:pStyle w:val="Paragraphtext"/>
              <w:spacing w:after="0" w:line="240" w:lineRule="auto"/>
            </w:pPr>
            <w:r>
              <w:t xml:space="preserve">Planning Scheme </w:t>
            </w:r>
            <w:r w:rsidR="006A0E1E">
              <w:t>Actions</w:t>
            </w:r>
            <w:r w:rsidR="00BE522D">
              <w:t>:</w:t>
            </w:r>
            <w:r w:rsidR="00AB42A4" w:rsidRPr="00BE522D">
              <w:t xml:space="preserve"> </w:t>
            </w:r>
          </w:p>
          <w:p w14:paraId="55AA3FD3" w14:textId="77777777" w:rsidR="00F4748E" w:rsidRDefault="00F4748E" w:rsidP="00AB42A4">
            <w:pPr>
              <w:pStyle w:val="Paragraphtext"/>
              <w:spacing w:after="0" w:line="240" w:lineRule="auto"/>
            </w:pPr>
          </w:p>
          <w:p w14:paraId="4A076587" w14:textId="2CC4619B" w:rsidR="00924893" w:rsidRPr="00D25FE4" w:rsidRDefault="00CB7DA0" w:rsidP="00195A41">
            <w:pPr>
              <w:pStyle w:val="Bullets"/>
              <w:numPr>
                <w:ilvl w:val="1"/>
                <w:numId w:val="34"/>
              </w:numPr>
              <w:spacing w:line="240" w:lineRule="auto"/>
              <w:jc w:val="both"/>
            </w:pPr>
            <w:bookmarkStart w:id="54" w:name="_Ref522627539"/>
            <w:r>
              <w:t>Investigate</w:t>
            </w:r>
            <w:r w:rsidR="00924893">
              <w:t xml:space="preserve"> rezoning </w:t>
            </w:r>
            <w:r>
              <w:t xml:space="preserve">identified </w:t>
            </w:r>
            <w:r w:rsidR="00924893" w:rsidRPr="00D25FE4">
              <w:t>areas with significant native vegetation</w:t>
            </w:r>
            <w:r w:rsidR="00924893">
              <w:t xml:space="preserve"> </w:t>
            </w:r>
            <w:r>
              <w:t xml:space="preserve">currently in the Farming Zone </w:t>
            </w:r>
            <w:r w:rsidR="00924893">
              <w:t>to ensure their protection.</w:t>
            </w:r>
            <w:bookmarkEnd w:id="54"/>
            <w:r w:rsidR="00924893" w:rsidRPr="00D25FE4">
              <w:t xml:space="preserve"> </w:t>
            </w:r>
          </w:p>
          <w:p w14:paraId="7756D40C" w14:textId="466F6C68" w:rsidR="00326154" w:rsidRDefault="00DD0314" w:rsidP="00195A41">
            <w:pPr>
              <w:pStyle w:val="Paragraphtext"/>
              <w:numPr>
                <w:ilvl w:val="1"/>
                <w:numId w:val="34"/>
              </w:numPr>
              <w:spacing w:line="240" w:lineRule="auto"/>
            </w:pPr>
            <w:bookmarkStart w:id="55" w:name="_Ref520811559"/>
            <w:r w:rsidRPr="00326154">
              <w:t>Rezone</w:t>
            </w:r>
            <w:r w:rsidR="00850B57" w:rsidRPr="00326154">
              <w:t xml:space="preserve"> </w:t>
            </w:r>
            <w:r w:rsidR="00874C9C">
              <w:t xml:space="preserve">the following </w:t>
            </w:r>
            <w:r w:rsidRPr="00326154">
              <w:t>Council managed bushland reserves to “PCRZ”</w:t>
            </w:r>
            <w:r w:rsidR="00874C9C">
              <w:t xml:space="preserve"> - </w:t>
            </w:r>
            <w:r w:rsidR="00850B57" w:rsidRPr="00326154">
              <w:t>Hobbs Road</w:t>
            </w:r>
            <w:r w:rsidR="00874C9C">
              <w:t xml:space="preserve"> Reserve</w:t>
            </w:r>
            <w:r w:rsidR="00850B57" w:rsidRPr="00326154">
              <w:t xml:space="preserve">, Mount Gisborne, Magnet Hill, Malmsbury Common, Bald Hill, </w:t>
            </w:r>
            <w:r w:rsidR="00090C69" w:rsidRPr="00326154">
              <w:t>Stanley</w:t>
            </w:r>
            <w:r w:rsidR="00850B57" w:rsidRPr="00326154">
              <w:t xml:space="preserve"> Park, Sandy Creek and Barringo Reserve.</w:t>
            </w:r>
            <w:bookmarkEnd w:id="55"/>
            <w:r w:rsidR="00850B57" w:rsidRPr="00326154">
              <w:t xml:space="preserve"> </w:t>
            </w:r>
          </w:p>
          <w:p w14:paraId="60BC9B5D" w14:textId="3E485317" w:rsidR="00326154" w:rsidRDefault="00874C9C" w:rsidP="00195A41">
            <w:pPr>
              <w:pStyle w:val="Paragraphtext"/>
              <w:numPr>
                <w:ilvl w:val="1"/>
                <w:numId w:val="34"/>
              </w:numPr>
              <w:spacing w:line="240" w:lineRule="auto"/>
            </w:pPr>
            <w:bookmarkStart w:id="56" w:name="_Ref520811571"/>
            <w:r>
              <w:t>Undertake further investigations to revise Council’s current</w:t>
            </w:r>
            <w:r w:rsidR="00897977" w:rsidRPr="00326154">
              <w:t xml:space="preserve"> VPOs </w:t>
            </w:r>
            <w:r>
              <w:t>and apply new VPOs for Scoria Cone Woodland and Plains Sedgy Wetland Vegetation communities as outlined in this strategy (</w:t>
            </w:r>
            <w:r w:rsidR="00897977" w:rsidRPr="00326154">
              <w:t>summarised in</w:t>
            </w:r>
            <w:r>
              <w:t xml:space="preserve"> </w:t>
            </w:r>
            <w:r w:rsidR="0092574E">
              <w:fldChar w:fldCharType="begin"/>
            </w:r>
            <w:r w:rsidR="0092574E">
              <w:instrText xml:space="preserve"> REF _Ref530662217 \h </w:instrText>
            </w:r>
            <w:r w:rsidR="0092574E">
              <w:fldChar w:fldCharType="separate"/>
            </w:r>
            <w:r w:rsidR="001A133B">
              <w:t xml:space="preserve">Table </w:t>
            </w:r>
            <w:r w:rsidR="001A133B">
              <w:rPr>
                <w:noProof/>
              </w:rPr>
              <w:t>13</w:t>
            </w:r>
            <w:r w:rsidR="0092574E">
              <w:fldChar w:fldCharType="end"/>
            </w:r>
            <w:r>
              <w:t>)</w:t>
            </w:r>
            <w:r w:rsidR="00897977" w:rsidRPr="00326154">
              <w:t xml:space="preserve">. </w:t>
            </w:r>
            <w:bookmarkEnd w:id="56"/>
          </w:p>
          <w:p w14:paraId="38F030B2" w14:textId="0D03611D" w:rsidR="00326154" w:rsidRPr="00E73D33" w:rsidRDefault="00F87500" w:rsidP="00195A41">
            <w:pPr>
              <w:pStyle w:val="Paragraphtext"/>
              <w:numPr>
                <w:ilvl w:val="1"/>
                <w:numId w:val="34"/>
              </w:numPr>
              <w:spacing w:line="240" w:lineRule="auto"/>
            </w:pPr>
            <w:bookmarkStart w:id="57" w:name="_Ref520811580"/>
            <w:r>
              <w:t>Support</w:t>
            </w:r>
            <w:r w:rsidR="00D45D8F" w:rsidRPr="00326154">
              <w:t xml:space="preserve"> Melbourne </w:t>
            </w:r>
            <w:r>
              <w:t xml:space="preserve">Water </w:t>
            </w:r>
            <w:r w:rsidR="00D45D8F" w:rsidRPr="00326154">
              <w:t>and Coliban Water</w:t>
            </w:r>
            <w:r>
              <w:t>’s</w:t>
            </w:r>
            <w:r w:rsidR="00D45D8F" w:rsidRPr="00326154">
              <w:t xml:space="preserve"> efforts to introduce a new ESO for high </w:t>
            </w:r>
            <w:r w:rsidR="00D45D8F" w:rsidRPr="00E73D33">
              <w:t>value waterways (covering Deep Creek and the Upper Coliban).</w:t>
            </w:r>
            <w:bookmarkEnd w:id="57"/>
          </w:p>
          <w:p w14:paraId="5295FFA0" w14:textId="77777777" w:rsidR="00326154" w:rsidRPr="00E73D33" w:rsidRDefault="00B90A4F" w:rsidP="00195A41">
            <w:pPr>
              <w:pStyle w:val="Paragraphtext"/>
              <w:numPr>
                <w:ilvl w:val="1"/>
                <w:numId w:val="34"/>
              </w:numPr>
              <w:spacing w:line="240" w:lineRule="auto"/>
            </w:pPr>
            <w:bookmarkStart w:id="58" w:name="_Ref520811590"/>
            <w:r w:rsidRPr="00E73D33">
              <w:t>Review MRSC’s Property Management Plan template &amp; guidelines required for planning permits to ensure they place significant emphasis on biodiversity enhancement and expected minimum standards (eg. protecting remnant vegetation, pest plant and animal control, revegetation, wildlife friendly fenc</w:t>
            </w:r>
            <w:r w:rsidR="00897977" w:rsidRPr="00E73D33">
              <w:t>ing).</w:t>
            </w:r>
            <w:bookmarkEnd w:id="58"/>
          </w:p>
          <w:p w14:paraId="102690E3" w14:textId="2BDE8F57" w:rsidR="00326154" w:rsidRDefault="00897977" w:rsidP="00195A41">
            <w:pPr>
              <w:pStyle w:val="Paragraphtext"/>
              <w:numPr>
                <w:ilvl w:val="1"/>
                <w:numId w:val="34"/>
              </w:numPr>
              <w:spacing w:line="240" w:lineRule="auto"/>
            </w:pPr>
            <w:bookmarkStart w:id="59" w:name="_Ref520811610"/>
            <w:r w:rsidRPr="00E73D33">
              <w:t xml:space="preserve">As part of the planning permit process, </w:t>
            </w:r>
            <w:r w:rsidR="00F96BDE" w:rsidRPr="00E73D33">
              <w:t xml:space="preserve">continue to </w:t>
            </w:r>
            <w:r w:rsidRPr="00E73D33">
              <w:t>utilise Section 173 agreements where appropriate to protect significant native vegetation to ensure protection into perpetuity.</w:t>
            </w:r>
            <w:bookmarkEnd w:id="59"/>
            <w:r w:rsidRPr="00E73D33">
              <w:t xml:space="preserve"> </w:t>
            </w:r>
          </w:p>
          <w:p w14:paraId="1856FC7F" w14:textId="19CF6ABA" w:rsidR="00897977" w:rsidRPr="00FA714C" w:rsidRDefault="00FA714C" w:rsidP="00195A41">
            <w:pPr>
              <w:pStyle w:val="Paragraphtext"/>
              <w:numPr>
                <w:ilvl w:val="1"/>
                <w:numId w:val="34"/>
              </w:numPr>
              <w:spacing w:line="240" w:lineRule="auto"/>
            </w:pPr>
            <w:bookmarkStart w:id="60" w:name="_Ref522627605"/>
            <w:r>
              <w:t>Review the local policy content within the Macedon Ranges Planning Scheme to include the policy directions outlined in the strategy.</w:t>
            </w:r>
            <w:bookmarkEnd w:id="60"/>
            <w:r>
              <w:t xml:space="preserve"> </w:t>
            </w:r>
          </w:p>
        </w:tc>
      </w:tr>
    </w:tbl>
    <w:p w14:paraId="08235167" w14:textId="77777777" w:rsidR="00BC3243" w:rsidRDefault="00BC3243" w:rsidP="00BC3243">
      <w:pPr>
        <w:pStyle w:val="Paragraphtext"/>
        <w:spacing w:after="0" w:line="240" w:lineRule="auto"/>
      </w:pPr>
    </w:p>
    <w:p w14:paraId="60B9A6DE" w14:textId="661DDC5C" w:rsidR="00FC70C5" w:rsidRPr="003E4921" w:rsidRDefault="003272BA" w:rsidP="003E4921">
      <w:pPr>
        <w:pStyle w:val="Heading3"/>
      </w:pPr>
      <w:bookmarkStart w:id="61" w:name="_Ref531705855"/>
      <w:r w:rsidRPr="003E4921">
        <w:t>Planning compliance</w:t>
      </w:r>
      <w:bookmarkEnd w:id="61"/>
    </w:p>
    <w:p w14:paraId="4FC3CB82" w14:textId="5BC49BCD" w:rsidR="006F396F" w:rsidRPr="006F396F" w:rsidRDefault="00EB6A1E" w:rsidP="006F396F">
      <w:pPr>
        <w:pStyle w:val="Paragraphtext"/>
      </w:pPr>
      <w:r w:rsidRPr="006F396F">
        <w:t>The existing provisions of the planning scheme, in particular, Clause 52.17 Native Vegetation, provide some baseline p</w:t>
      </w:r>
      <w:r w:rsidR="006F396F">
        <w:t xml:space="preserve">rotection for native vegetation. </w:t>
      </w:r>
      <w:r w:rsidRPr="006F396F">
        <w:t xml:space="preserve"> </w:t>
      </w:r>
      <w:r w:rsidR="006F396F">
        <w:t xml:space="preserve">As stated in the planning scheme, </w:t>
      </w:r>
      <w:r w:rsidR="009913F5">
        <w:t>t</w:t>
      </w:r>
      <w:r w:rsidR="006F396F">
        <w:t xml:space="preserve">he purpose of </w:t>
      </w:r>
      <w:r w:rsidRPr="006F396F">
        <w:t xml:space="preserve">Clause 52.17 </w:t>
      </w:r>
      <w:r w:rsidR="006F396F">
        <w:t xml:space="preserve">is as follows; </w:t>
      </w:r>
    </w:p>
    <w:p w14:paraId="63584D0B" w14:textId="0F665C31" w:rsidR="009E3D8C" w:rsidRPr="006F396F" w:rsidRDefault="006F396F" w:rsidP="00D60750">
      <w:pPr>
        <w:pStyle w:val="Paragraphtext"/>
        <w:spacing w:after="0"/>
        <w:rPr>
          <w:i/>
        </w:rPr>
      </w:pPr>
      <w:r w:rsidRPr="006F396F">
        <w:rPr>
          <w:i/>
        </w:rPr>
        <w:t xml:space="preserve">To ensure that there is no net loss to biodiversity as a result of the removal, destruction or lopping of native vegetation. This is achieved by applying the following three step approach in accordance with the Guidelines for the removal, destruction or lopping of native </w:t>
      </w:r>
      <w:r w:rsidR="00D60750">
        <w:rPr>
          <w:i/>
        </w:rPr>
        <w:t>vegetation</w:t>
      </w:r>
      <w:r w:rsidRPr="006F396F">
        <w:rPr>
          <w:i/>
        </w:rPr>
        <w:t xml:space="preserve">: </w:t>
      </w:r>
    </w:p>
    <w:p w14:paraId="66BA8E30" w14:textId="4065A13D" w:rsidR="006F396F" w:rsidRPr="006F396F" w:rsidRDefault="006F396F" w:rsidP="00195A41">
      <w:pPr>
        <w:pStyle w:val="Paragraphtext"/>
        <w:numPr>
          <w:ilvl w:val="0"/>
          <w:numId w:val="24"/>
        </w:numPr>
        <w:spacing w:after="0"/>
        <w:rPr>
          <w:i/>
        </w:rPr>
      </w:pPr>
      <w:r w:rsidRPr="006F396F">
        <w:rPr>
          <w:i/>
        </w:rPr>
        <w:t xml:space="preserve">Avoid the removal, destruction or lopping of native vegetation. </w:t>
      </w:r>
    </w:p>
    <w:p w14:paraId="1DEDBA9B" w14:textId="013C533F" w:rsidR="006F396F" w:rsidRPr="006F396F" w:rsidRDefault="006F396F" w:rsidP="00195A41">
      <w:pPr>
        <w:pStyle w:val="Paragraphtext"/>
        <w:numPr>
          <w:ilvl w:val="0"/>
          <w:numId w:val="24"/>
        </w:numPr>
        <w:spacing w:after="0"/>
        <w:rPr>
          <w:i/>
        </w:rPr>
      </w:pPr>
      <w:r w:rsidRPr="006F396F">
        <w:rPr>
          <w:i/>
        </w:rPr>
        <w:t xml:space="preserve">Minimise impacts from the removal, destruction or lopping of native vegetation that cannot be avoided. </w:t>
      </w:r>
    </w:p>
    <w:p w14:paraId="441C86C1" w14:textId="02523710" w:rsidR="006F396F" w:rsidRPr="006F396F" w:rsidRDefault="006F396F" w:rsidP="00195A41">
      <w:pPr>
        <w:pStyle w:val="Paragraphtext"/>
        <w:numPr>
          <w:ilvl w:val="0"/>
          <w:numId w:val="24"/>
        </w:numPr>
        <w:rPr>
          <w:i/>
        </w:rPr>
      </w:pPr>
      <w:r w:rsidRPr="006F396F">
        <w:rPr>
          <w:i/>
        </w:rPr>
        <w:t xml:space="preserve">Provide an offset to compensate for the biodiversity impact if a permit is granted to remove, destroy or lop native vegetation. </w:t>
      </w:r>
    </w:p>
    <w:p w14:paraId="2FF223EC" w14:textId="0AB1203E" w:rsidR="00930582" w:rsidRDefault="00930582" w:rsidP="00930582">
      <w:pPr>
        <w:pStyle w:val="Paragraphtext"/>
      </w:pPr>
      <w:r>
        <w:t>In most cases, a</w:t>
      </w:r>
      <w:r w:rsidRPr="00930582">
        <w:t xml:space="preserve"> permit is required to remove, destroy or lop native vegetation, including dead native vegetation.</w:t>
      </w:r>
      <w:r>
        <w:t xml:space="preserve"> </w:t>
      </w:r>
      <w:r w:rsidR="004C15F5">
        <w:t>A number of exemptions apply, including exem</w:t>
      </w:r>
      <w:r w:rsidR="00F541BA">
        <w:t xml:space="preserve">ptions for road safety works, </w:t>
      </w:r>
      <w:r w:rsidR="004C15F5">
        <w:t>emergency works</w:t>
      </w:r>
      <w:r w:rsidR="00F541BA">
        <w:t xml:space="preserve"> and, in some cases, management of vegetation for fire risk management purposes</w:t>
      </w:r>
      <w:r w:rsidR="004C15F5">
        <w:t>.</w:t>
      </w:r>
      <w:r>
        <w:t xml:space="preserve">  </w:t>
      </w:r>
    </w:p>
    <w:p w14:paraId="075E88E3" w14:textId="3A8DABF7" w:rsidR="004C15F5" w:rsidRDefault="008E5345" w:rsidP="00930582">
      <w:pPr>
        <w:pStyle w:val="Paragraphtext"/>
      </w:pPr>
      <w:r>
        <w:t>Council has an Environmental P</w:t>
      </w:r>
      <w:r w:rsidR="006A0E1E">
        <w:t xml:space="preserve">lanner and a Planning Resolution Officer that </w:t>
      </w:r>
      <w:r w:rsidR="00412004">
        <w:t>ensure native vegetation protection at both the pre and post-</w:t>
      </w:r>
      <w:r>
        <w:t>permit approval stage.</w:t>
      </w:r>
      <w:r w:rsidR="00FC70C5">
        <w:t xml:space="preserve"> Council</w:t>
      </w:r>
      <w:r w:rsidR="00412004">
        <w:t xml:space="preserve"> is committed</w:t>
      </w:r>
      <w:r>
        <w:t xml:space="preserve"> </w:t>
      </w:r>
      <w:r w:rsidR="00742570">
        <w:t xml:space="preserve">to </w:t>
      </w:r>
      <w:r>
        <w:t>working with landholders</w:t>
      </w:r>
      <w:r w:rsidR="00FC70C5">
        <w:t xml:space="preserve"> to avoid</w:t>
      </w:r>
      <w:r w:rsidR="00412004">
        <w:t xml:space="preserve"> native vegetation loss whe</w:t>
      </w:r>
      <w:r w:rsidR="00930582">
        <w:t>rever possible.</w:t>
      </w:r>
      <w:r w:rsidR="00F541BA">
        <w:t xml:space="preserve"> Where avoiding loss is not possible and Council determines that the proposed native vegetation removal is acceptable, a planning permit is issued subject to a set of conditions. These conditions may relate to the protection of existing trees on the site during construction. The permit may also set out requirements for offsetting the permitted native vegetation loss in order to achieve the State Government’s goal of “no net loss to biodiversity”. In some cases, depending on the development or use proposed, permit conditions may also be </w:t>
      </w:r>
      <w:r w:rsidR="00AE72A1">
        <w:t>require</w:t>
      </w:r>
      <w:r w:rsidR="00F541BA">
        <w:t xml:space="preserve"> land management and / or revegetation plans </w:t>
      </w:r>
    </w:p>
    <w:p w14:paraId="1F79922F" w14:textId="3600A193" w:rsidR="004C15F5" w:rsidRDefault="004C15F5" w:rsidP="00930582">
      <w:pPr>
        <w:pStyle w:val="Paragraphtext"/>
      </w:pPr>
      <w:r>
        <w:t xml:space="preserve">Council’s current resources only enable investigation into potential illegal native vegetation removal </w:t>
      </w:r>
      <w:r w:rsidR="00284796">
        <w:t xml:space="preserve">or non-compliance with permit conditions </w:t>
      </w:r>
      <w:r>
        <w:t>in response to internal and external reports.</w:t>
      </w:r>
      <w:r w:rsidR="00F541BA">
        <w:t xml:space="preserve"> This ensures that action is taken when Council becomes aware of it. Additional resources would be required to take a more proactive approach</w:t>
      </w:r>
      <w:r w:rsidR="00284796">
        <w:t xml:space="preserve"> to the enforcement of permit conditions – e.g. via audits and spot checks</w:t>
      </w:r>
      <w:r w:rsidR="00F541BA">
        <w:t>.</w:t>
      </w:r>
    </w:p>
    <w:p w14:paraId="51435FD0" w14:textId="7278678D" w:rsidR="00284796" w:rsidRDefault="00284796" w:rsidP="00930582">
      <w:pPr>
        <w:pStyle w:val="Paragraphtext"/>
      </w:pPr>
      <w:r>
        <w:lastRenderedPageBreak/>
        <w:t xml:space="preserve">It is noted that </w:t>
      </w:r>
      <w:r w:rsidR="000C4BA5">
        <w:t xml:space="preserve">each council in Victoria takes a different approach to how they respond to and prosecute cases of illegal native vegetation clearance. Achieving a consistent approach across the state would be beneficial. In lieu of this, a review of </w:t>
      </w:r>
      <w:r w:rsidR="00E73D33">
        <w:t>Council’s</w:t>
      </w:r>
      <w:r w:rsidR="000C4BA5">
        <w:t xml:space="preserve"> current processes and development of a Native Vegetation Compliance Policy is recommended to ensure a consistent approach is adopted. </w:t>
      </w:r>
    </w:p>
    <w:p w14:paraId="7EC85E50" w14:textId="515BE1A8" w:rsidR="007F56F1" w:rsidRDefault="00284796" w:rsidP="007F56F1">
      <w:pPr>
        <w:pStyle w:val="Paragraphtext"/>
      </w:pPr>
      <w:r>
        <w:t xml:space="preserve">Current penalties for illegal native vegetation clearance do not provide sufficient disincentive for some land owners to apply for a planning permit. As such, </w:t>
      </w:r>
      <w:r w:rsidR="00930582">
        <w:t>Council will continue to advocate to the State Government to</w:t>
      </w:r>
      <w:r w:rsidR="007F56F1" w:rsidRPr="00930582">
        <w:t xml:space="preserve"> increase fines for </w:t>
      </w:r>
      <w:r>
        <w:t xml:space="preserve">illegal </w:t>
      </w:r>
      <w:r w:rsidR="007F56F1" w:rsidRPr="00930582">
        <w:t>native vegetation removal, facilitate the consistent approach to native vegetation compliance across the state</w:t>
      </w:r>
      <w:r>
        <w:t xml:space="preserve"> and</w:t>
      </w:r>
      <w:r w:rsidR="007F56F1" w:rsidRPr="00930582">
        <w:t xml:space="preserve"> increase resourcing for compliance</w:t>
      </w:r>
      <w:r w:rsidR="000C4BA5">
        <w:t>.</w:t>
      </w:r>
    </w:p>
    <w:tbl>
      <w:tblPr>
        <w:tblStyle w:val="GridTable4-Accent3"/>
        <w:tblW w:w="0" w:type="auto"/>
        <w:tblLook w:val="0480" w:firstRow="0" w:lastRow="0" w:firstColumn="1" w:lastColumn="0" w:noHBand="0" w:noVBand="1"/>
      </w:tblPr>
      <w:tblGrid>
        <w:gridCol w:w="9751"/>
      </w:tblGrid>
      <w:tr w:rsidR="002920A2" w14:paraId="2CA00F44" w14:textId="77777777" w:rsidTr="003E49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1"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tcPr>
          <w:p w14:paraId="3405A02B" w14:textId="229B9149" w:rsidR="002920A2" w:rsidRPr="003E4921" w:rsidRDefault="003272BA" w:rsidP="003E4921">
            <w:pPr>
              <w:pStyle w:val="Paragraphtext"/>
              <w:rPr>
                <w:rFonts w:eastAsia="Calibri"/>
                <w:lang w:eastAsia="en-AU"/>
              </w:rPr>
            </w:pPr>
            <w:r>
              <w:rPr>
                <w:rFonts w:eastAsia="Calibri"/>
                <w:lang w:eastAsia="en-AU"/>
              </w:rPr>
              <w:t>Planning</w:t>
            </w:r>
            <w:r w:rsidR="002920A2">
              <w:rPr>
                <w:rFonts w:eastAsia="Calibri"/>
                <w:lang w:eastAsia="en-AU"/>
              </w:rPr>
              <w:t xml:space="preserve"> Compliance Actions:</w:t>
            </w:r>
          </w:p>
          <w:p w14:paraId="7FC9AF14" w14:textId="1582960D" w:rsidR="002920A2" w:rsidRPr="00F7627A" w:rsidRDefault="002920A2" w:rsidP="000E292C">
            <w:pPr>
              <w:pStyle w:val="Paragraphtext"/>
              <w:numPr>
                <w:ilvl w:val="1"/>
                <w:numId w:val="34"/>
              </w:numPr>
              <w:ind w:left="586" w:hanging="567"/>
              <w:rPr>
                <w:rFonts w:eastAsia="Calibri"/>
                <w:lang w:eastAsia="en-AU"/>
              </w:rPr>
            </w:pPr>
            <w:bookmarkStart w:id="62" w:name="_Ref531100481"/>
            <w:r w:rsidRPr="00B02E5C">
              <w:t xml:space="preserve">In partnership with </w:t>
            </w:r>
            <w:r w:rsidR="003272BA">
              <w:t xml:space="preserve">Statutory </w:t>
            </w:r>
            <w:r w:rsidRPr="00B02E5C">
              <w:t xml:space="preserve">Planning, </w:t>
            </w:r>
            <w:r>
              <w:t xml:space="preserve">adequately </w:t>
            </w:r>
            <w:r w:rsidRPr="00B02E5C">
              <w:t>increase Council’s resources for</w:t>
            </w:r>
            <w:r>
              <w:t xml:space="preserve"> pro-active</w:t>
            </w:r>
            <w:r w:rsidRPr="00B02E5C">
              <w:t xml:space="preserve"> compliance</w:t>
            </w:r>
            <w:r>
              <w:t xml:space="preserve"> activities to ensure implementation of planning permit conditions relating to environmental matters such as tree protection, native vegetation offset and land management plans.</w:t>
            </w:r>
            <w:bookmarkEnd w:id="62"/>
          </w:p>
          <w:p w14:paraId="774E9D8E" w14:textId="77777777" w:rsidR="002920A2" w:rsidRDefault="002920A2" w:rsidP="000E292C">
            <w:pPr>
              <w:pStyle w:val="Paragraphtext"/>
              <w:numPr>
                <w:ilvl w:val="1"/>
                <w:numId w:val="34"/>
              </w:numPr>
              <w:ind w:left="586" w:hanging="567"/>
              <w:rPr>
                <w:rFonts w:eastAsia="Calibri"/>
                <w:lang w:eastAsia="en-AU"/>
              </w:rPr>
            </w:pPr>
            <w:bookmarkStart w:id="63" w:name="_Ref531100507"/>
            <w:r>
              <w:t>D</w:t>
            </w:r>
            <w:r w:rsidRPr="00B02E5C">
              <w:t>evelop and implement a</w:t>
            </w:r>
            <w:r>
              <w:t>n Illegal</w:t>
            </w:r>
            <w:r w:rsidRPr="00B02E5C">
              <w:t xml:space="preserve"> </w:t>
            </w:r>
            <w:r>
              <w:t>Native Vegetation Removal C</w:t>
            </w:r>
            <w:r w:rsidRPr="00B02E5C">
              <w:t xml:space="preserve">ompliance </w:t>
            </w:r>
            <w:r>
              <w:t>P</w:t>
            </w:r>
            <w:r w:rsidRPr="00B02E5C">
              <w:t>olicy</w:t>
            </w:r>
            <w:r>
              <w:t>.</w:t>
            </w:r>
            <w:bookmarkEnd w:id="63"/>
            <w:r>
              <w:t xml:space="preserve"> </w:t>
            </w:r>
            <w:r w:rsidRPr="00B02E5C">
              <w:t xml:space="preserve"> </w:t>
            </w:r>
          </w:p>
          <w:p w14:paraId="0092CBF2" w14:textId="77777777" w:rsidR="002920A2" w:rsidRDefault="002920A2" w:rsidP="003E4921">
            <w:pPr>
              <w:pStyle w:val="Paragraphtext"/>
              <w:numPr>
                <w:ilvl w:val="1"/>
                <w:numId w:val="34"/>
              </w:numPr>
              <w:ind w:left="586" w:hanging="567"/>
              <w:rPr>
                <w:rFonts w:eastAsia="Calibri"/>
                <w:lang w:eastAsia="en-AU"/>
              </w:rPr>
            </w:pPr>
            <w:bookmarkStart w:id="64" w:name="_Ref531100599"/>
            <w:r>
              <w:t xml:space="preserve">Continue to </w:t>
            </w:r>
            <w:r w:rsidRPr="00B02E5C">
              <w:t xml:space="preserve">raise awareness </w:t>
            </w:r>
            <w:r>
              <w:t>amongst</w:t>
            </w:r>
            <w:r w:rsidRPr="00B02E5C">
              <w:t xml:space="preserve"> landholders </w:t>
            </w:r>
            <w:r>
              <w:t>about</w:t>
            </w:r>
            <w:r w:rsidRPr="00B02E5C">
              <w:t xml:space="preserve"> the legal requirements </w:t>
            </w:r>
            <w:r>
              <w:t>associated with</w:t>
            </w:r>
            <w:r w:rsidRPr="00B02E5C">
              <w:t xml:space="preserve"> native vegetation clearing</w:t>
            </w:r>
            <w:r>
              <w:t>.</w:t>
            </w:r>
            <w:bookmarkEnd w:id="64"/>
            <w:r w:rsidRPr="00B02E5C">
              <w:t xml:space="preserve"> </w:t>
            </w:r>
          </w:p>
          <w:p w14:paraId="1C63682C" w14:textId="4DC33535" w:rsidR="002920A2" w:rsidRPr="003E4921" w:rsidRDefault="002920A2" w:rsidP="003E4921">
            <w:pPr>
              <w:pStyle w:val="Paragraphtext"/>
              <w:numPr>
                <w:ilvl w:val="1"/>
                <w:numId w:val="34"/>
              </w:numPr>
              <w:ind w:left="586" w:hanging="567"/>
              <w:rPr>
                <w:rFonts w:eastAsia="Calibri"/>
                <w:lang w:eastAsia="en-AU"/>
              </w:rPr>
            </w:pPr>
            <w:bookmarkStart w:id="65" w:name="_Ref531100554"/>
            <w:r w:rsidRPr="00B02E5C">
              <w:rPr>
                <w:lang w:eastAsia="ja-JP"/>
              </w:rPr>
              <w:t>Advocate that the State Government increase</w:t>
            </w:r>
            <w:r>
              <w:rPr>
                <w:lang w:eastAsia="ja-JP"/>
              </w:rPr>
              <w:t>s</w:t>
            </w:r>
            <w:r w:rsidRPr="00B02E5C">
              <w:rPr>
                <w:lang w:eastAsia="ja-JP"/>
              </w:rPr>
              <w:t xml:space="preserve"> </w:t>
            </w:r>
            <w:r>
              <w:rPr>
                <w:lang w:eastAsia="ja-JP"/>
              </w:rPr>
              <w:t>penalties</w:t>
            </w:r>
            <w:r w:rsidRPr="00B02E5C">
              <w:rPr>
                <w:lang w:eastAsia="ja-JP"/>
              </w:rPr>
              <w:t xml:space="preserve"> for </w:t>
            </w:r>
            <w:r w:rsidR="003272BA">
              <w:rPr>
                <w:lang w:eastAsia="ja-JP"/>
              </w:rPr>
              <w:t xml:space="preserve">illegal </w:t>
            </w:r>
            <w:r w:rsidRPr="00B02E5C">
              <w:rPr>
                <w:lang w:eastAsia="ja-JP"/>
              </w:rPr>
              <w:t>native vegetation removal, facilitate</w:t>
            </w:r>
            <w:r>
              <w:rPr>
                <w:lang w:eastAsia="ja-JP"/>
              </w:rPr>
              <w:t>s</w:t>
            </w:r>
            <w:r w:rsidRPr="00B02E5C">
              <w:rPr>
                <w:lang w:eastAsia="ja-JP"/>
              </w:rPr>
              <w:t xml:space="preserve"> a consistent approach to native vegetation compliance across the state</w:t>
            </w:r>
            <w:r>
              <w:rPr>
                <w:lang w:eastAsia="ja-JP"/>
              </w:rPr>
              <w:t xml:space="preserve"> and </w:t>
            </w:r>
            <w:r w:rsidRPr="00B02E5C">
              <w:rPr>
                <w:lang w:eastAsia="ja-JP"/>
              </w:rPr>
              <w:t>increase</w:t>
            </w:r>
            <w:r>
              <w:rPr>
                <w:lang w:eastAsia="ja-JP"/>
              </w:rPr>
              <w:t>s</w:t>
            </w:r>
            <w:r w:rsidRPr="00B02E5C">
              <w:rPr>
                <w:lang w:eastAsia="ja-JP"/>
              </w:rPr>
              <w:t xml:space="preserve"> resourcing for compliance</w:t>
            </w:r>
            <w:r>
              <w:rPr>
                <w:lang w:eastAsia="ja-JP"/>
              </w:rPr>
              <w:t>.</w:t>
            </w:r>
            <w:bookmarkEnd w:id="65"/>
          </w:p>
        </w:tc>
      </w:tr>
    </w:tbl>
    <w:p w14:paraId="2DBD0241" w14:textId="77777777" w:rsidR="002920A2" w:rsidRDefault="002920A2" w:rsidP="007F56F1">
      <w:pPr>
        <w:pStyle w:val="Paragraphtext"/>
      </w:pPr>
    </w:p>
    <w:p w14:paraId="534D14BB" w14:textId="3FA224D6" w:rsidR="002920A2" w:rsidRDefault="00B55357" w:rsidP="003E4921">
      <w:pPr>
        <w:pStyle w:val="Heading3"/>
      </w:pPr>
      <w:bookmarkStart w:id="66" w:name="_Ref531705883"/>
      <w:r>
        <w:t>Domestic Animal Management</w:t>
      </w:r>
      <w:bookmarkEnd w:id="66"/>
    </w:p>
    <w:p w14:paraId="0841A864" w14:textId="3E69BA09" w:rsidR="00215C86" w:rsidRPr="003E4921" w:rsidRDefault="002920A2">
      <w:pPr>
        <w:pStyle w:val="Paragraphtext"/>
        <w:rPr>
          <w:rFonts w:eastAsia="Calibri"/>
        </w:rPr>
      </w:pPr>
      <w:r w:rsidRPr="003E4921">
        <w:rPr>
          <w:rFonts w:eastAsia="Calibri"/>
        </w:rPr>
        <w:t>R</w:t>
      </w:r>
      <w:r w:rsidR="00215C86" w:rsidRPr="003E4921">
        <w:rPr>
          <w:rFonts w:eastAsia="Calibri"/>
        </w:rPr>
        <w:t xml:space="preserve">educing </w:t>
      </w:r>
      <w:r w:rsidR="003272BA">
        <w:rPr>
          <w:rFonts w:eastAsia="Calibri"/>
        </w:rPr>
        <w:t xml:space="preserve">the </w:t>
      </w:r>
      <w:r w:rsidR="00215C86" w:rsidRPr="003E4921">
        <w:rPr>
          <w:rFonts w:eastAsia="Calibri"/>
        </w:rPr>
        <w:t>impact of domestic animals on native wildlife</w:t>
      </w:r>
      <w:r w:rsidR="009C360E" w:rsidRPr="003E4921">
        <w:rPr>
          <w:rFonts w:eastAsia="Calibri"/>
        </w:rPr>
        <w:t xml:space="preserve"> is an important action that can be undertaken by </w:t>
      </w:r>
      <w:r w:rsidR="003272BA">
        <w:rPr>
          <w:rFonts w:eastAsia="Calibri"/>
        </w:rPr>
        <w:t>C</w:t>
      </w:r>
      <w:r w:rsidR="009C360E" w:rsidRPr="003E4921">
        <w:rPr>
          <w:rFonts w:eastAsia="Calibri"/>
        </w:rPr>
        <w:t xml:space="preserve">ouncil. </w:t>
      </w:r>
      <w:r w:rsidR="00215C86" w:rsidRPr="003E4921">
        <w:rPr>
          <w:rFonts w:eastAsia="Calibri"/>
        </w:rPr>
        <w:t xml:space="preserve">Through the Domestic Animal Management Plan 2017-20121, Council has acknowledged the impact that domestic animals can have on native wildlife and the environment. Key objectives in the plan are to reduce the impact that cats and dogs can have on wildlife and the environment. In 2018/19 Council will be reviewing dog on and off lead regulations as well as investigating whether a cat curfew should be introduced. </w:t>
      </w:r>
    </w:p>
    <w:p w14:paraId="59E5C404" w14:textId="77777777" w:rsidR="00215C86" w:rsidRPr="00361918" w:rsidRDefault="00215C86" w:rsidP="00215C86">
      <w:pPr>
        <w:pStyle w:val="Paragraphtext"/>
        <w:rPr>
          <w:rFonts w:eastAsia="Calibri"/>
        </w:rPr>
      </w:pPr>
      <w:r>
        <w:rPr>
          <w:rFonts w:eastAsia="Calibri"/>
        </w:rPr>
        <w:t>It is recommended that the outcomes of the cat curfew and dog off lead investigations inform Council’s bushland reserve management and any new or updated bushland or conservation reserve action plans that are prepared. It is also recommended that Council’s Environment Unit work with Local Laws to raise awareness about the impact of domestic dogs and cats on native fauna.</w:t>
      </w:r>
    </w:p>
    <w:p w14:paraId="5E9DB66D" w14:textId="77777777" w:rsidR="00215C86" w:rsidRDefault="00215C86" w:rsidP="00215C86">
      <w:pPr>
        <w:pStyle w:val="Paragraphtext"/>
        <w:rPr>
          <w:rFonts w:eastAsia="Calibri"/>
          <w:u w:val="single"/>
        </w:rPr>
      </w:pPr>
      <w:r>
        <w:rPr>
          <w:rFonts w:eastAsia="Calibri"/>
          <w:u w:val="single"/>
        </w:rPr>
        <w:t>Dog walking</w:t>
      </w:r>
    </w:p>
    <w:p w14:paraId="636C5FCB" w14:textId="5E1E0BFE" w:rsidR="00215C86" w:rsidRDefault="00AC4876" w:rsidP="00215C86">
      <w:pPr>
        <w:pStyle w:val="Paragraphtext"/>
        <w:rPr>
          <w:rFonts w:eastAsia="Calibri"/>
        </w:rPr>
      </w:pPr>
      <w:r>
        <w:t>In the Macedon Ranges</w:t>
      </w:r>
      <w:r w:rsidR="004B49B5">
        <w:t xml:space="preserve"> Shire</w:t>
      </w:r>
      <w:r>
        <w:t xml:space="preserve">, dogs in public places are not required to be on a lead, unless the area is signed. On-lead areas include Macedon Regional Park and Council managed bushland reserves (where signed). </w:t>
      </w:r>
      <w:r w:rsidR="00215C86">
        <w:t xml:space="preserve">Some of Council’s bushland reserve </w:t>
      </w:r>
      <w:r w:rsidR="00215C86">
        <w:rPr>
          <w:rFonts w:eastAsia="Calibri"/>
        </w:rPr>
        <w:t xml:space="preserve">environmental management plans recommend that dogs be on lead. Others such as the </w:t>
      </w:r>
      <w:r w:rsidR="00394422">
        <w:rPr>
          <w:rFonts w:eastAsia="Calibri"/>
        </w:rPr>
        <w:t xml:space="preserve">environmental management plan for the </w:t>
      </w:r>
      <w:r w:rsidR="00215C86">
        <w:rPr>
          <w:rFonts w:eastAsia="Calibri"/>
        </w:rPr>
        <w:t xml:space="preserve">Gisborne Marshlands, recommend excluding dogs altogether. </w:t>
      </w:r>
      <w:r w:rsidR="00394422">
        <w:rPr>
          <w:rFonts w:eastAsia="Calibri"/>
        </w:rPr>
        <w:t>Some environmental management plans are silent about dogs altogether. This inconsistency places Council in a weak policy position to make decisions about domestic animal regulations for other reserves.</w:t>
      </w:r>
      <w:r w:rsidR="00101C58">
        <w:rPr>
          <w:rFonts w:eastAsia="Calibri"/>
        </w:rPr>
        <w:t xml:space="preserve"> </w:t>
      </w:r>
    </w:p>
    <w:p w14:paraId="4FA3D3AD" w14:textId="19F97FED" w:rsidR="00215C86" w:rsidRDefault="00215C86" w:rsidP="00215C86">
      <w:pPr>
        <w:pStyle w:val="Paragraphtext"/>
        <w:rPr>
          <w:rFonts w:eastAsia="Calibri"/>
        </w:rPr>
      </w:pPr>
      <w:r>
        <w:rPr>
          <w:rFonts w:eastAsia="Calibri"/>
        </w:rPr>
        <w:t xml:space="preserve">When considering </w:t>
      </w:r>
      <w:r w:rsidR="00B55357">
        <w:rPr>
          <w:rFonts w:eastAsia="Calibri"/>
        </w:rPr>
        <w:t>dog exclusion and dog on and off lead areas</w:t>
      </w:r>
      <w:r>
        <w:rPr>
          <w:rFonts w:eastAsia="Calibri"/>
        </w:rPr>
        <w:t>, it is recommended that a consistent approach be adopted across Council’s bushland and conservation reserves.</w:t>
      </w:r>
      <w:r w:rsidR="00866273">
        <w:rPr>
          <w:rFonts w:eastAsia="Calibri"/>
        </w:rPr>
        <w:t xml:space="preserve"> It is recommended that consideration be given to the likely risk dogs present to native wildlife and biodiversity in the reserves as well as the community benefits associated with enabling dog walkers to access Council’s bushland areas and connect with nature.</w:t>
      </w:r>
    </w:p>
    <w:tbl>
      <w:tblPr>
        <w:tblStyle w:val="GridTable4-Accent3"/>
        <w:tblW w:w="0" w:type="auto"/>
        <w:tblLook w:val="0480" w:firstRow="0" w:lastRow="0" w:firstColumn="1" w:lastColumn="0" w:noHBand="0" w:noVBand="1"/>
      </w:tblPr>
      <w:tblGrid>
        <w:gridCol w:w="9751"/>
      </w:tblGrid>
      <w:tr w:rsidR="000B2CE4" w14:paraId="325187FC" w14:textId="77777777" w:rsidTr="003E49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1"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tcPr>
          <w:p w14:paraId="6433CD62" w14:textId="33590097" w:rsidR="000B2CE4" w:rsidRDefault="00101C58" w:rsidP="000B2CE4">
            <w:pPr>
              <w:pStyle w:val="Paragraphtext"/>
            </w:pPr>
            <w:r>
              <w:t>Domestic Animals</w:t>
            </w:r>
            <w:r w:rsidR="000B2CE4">
              <w:t xml:space="preserve"> Actions: </w:t>
            </w:r>
          </w:p>
          <w:p w14:paraId="325B1F37" w14:textId="50EB66DE" w:rsidR="000B2CE4" w:rsidRDefault="009A6416" w:rsidP="000E292C">
            <w:pPr>
              <w:pStyle w:val="Paragraphtext"/>
              <w:numPr>
                <w:ilvl w:val="1"/>
                <w:numId w:val="34"/>
              </w:numPr>
              <w:ind w:left="586" w:hanging="586"/>
              <w:rPr>
                <w:rFonts w:eastAsia="Calibri"/>
                <w:lang w:eastAsia="en-AU"/>
              </w:rPr>
            </w:pPr>
            <w:bookmarkStart w:id="67" w:name="_Ref531100635"/>
            <w:r>
              <w:rPr>
                <w:rFonts w:eastAsia="Calibri"/>
                <w:lang w:eastAsia="en-AU"/>
              </w:rPr>
              <w:t>Environment team in conjunction with Local Laws to</w:t>
            </w:r>
            <w:r w:rsidR="000B2CE4">
              <w:rPr>
                <w:rFonts w:eastAsia="Calibri"/>
                <w:lang w:eastAsia="en-AU"/>
              </w:rPr>
              <w:t xml:space="preserve"> increase public awareness about the impact of outdoor cats and domestic dogs on native wildlife and the environment.</w:t>
            </w:r>
            <w:bookmarkEnd w:id="67"/>
            <w:r w:rsidR="000B2CE4">
              <w:rPr>
                <w:rFonts w:eastAsia="Calibri"/>
                <w:lang w:eastAsia="en-AU"/>
              </w:rPr>
              <w:t xml:space="preserve"> </w:t>
            </w:r>
          </w:p>
          <w:p w14:paraId="667E3FAD" w14:textId="7AC42211" w:rsidR="000B2CE4" w:rsidRDefault="000B2CE4" w:rsidP="003E4921">
            <w:pPr>
              <w:pStyle w:val="Paragraphtext"/>
              <w:numPr>
                <w:ilvl w:val="1"/>
                <w:numId w:val="34"/>
              </w:numPr>
              <w:ind w:left="586" w:hanging="586"/>
              <w:rPr>
                <w:rFonts w:eastAsia="Calibri"/>
                <w:lang w:eastAsia="en-AU"/>
              </w:rPr>
            </w:pPr>
            <w:bookmarkStart w:id="68" w:name="_Ref531100684"/>
            <w:r w:rsidRPr="00B02E5C">
              <w:rPr>
                <w:rFonts w:eastAsia="Calibri"/>
                <w:lang w:eastAsia="en-AU"/>
              </w:rPr>
              <w:t xml:space="preserve">Provide support for </w:t>
            </w:r>
            <w:r>
              <w:rPr>
                <w:rFonts w:eastAsia="Calibri"/>
                <w:lang w:eastAsia="en-AU"/>
              </w:rPr>
              <w:t>any initiatives outlined in the Domestic Animal Management Plan and the 2018 investigation which reduce the impact of cats on native wildlife.</w:t>
            </w:r>
            <w:bookmarkEnd w:id="68"/>
            <w:r>
              <w:rPr>
                <w:rFonts w:eastAsia="Calibri"/>
                <w:lang w:eastAsia="en-AU"/>
              </w:rPr>
              <w:t xml:space="preserve"> </w:t>
            </w:r>
          </w:p>
          <w:p w14:paraId="755AAAA6" w14:textId="3F62A9E1" w:rsidR="000B2CE4" w:rsidRPr="003E4921" w:rsidRDefault="000B2CE4" w:rsidP="003E4921">
            <w:pPr>
              <w:pStyle w:val="Paragraphtext"/>
              <w:numPr>
                <w:ilvl w:val="1"/>
                <w:numId w:val="34"/>
              </w:numPr>
              <w:ind w:left="586" w:hanging="586"/>
              <w:rPr>
                <w:rFonts w:eastAsia="Calibri"/>
                <w:lang w:eastAsia="en-AU"/>
              </w:rPr>
            </w:pPr>
            <w:bookmarkStart w:id="69" w:name="_Ref531100729"/>
            <w:r w:rsidRPr="00606178">
              <w:t xml:space="preserve">Create awareness and education about the impacts of dogs in sensitive bushland environments and </w:t>
            </w:r>
            <w:r w:rsidRPr="000B2CE4">
              <w:t>support initiatives that help to reduce these impacts.</w:t>
            </w:r>
            <w:bookmarkEnd w:id="69"/>
          </w:p>
        </w:tc>
      </w:tr>
    </w:tbl>
    <w:p w14:paraId="3287E9D8" w14:textId="3923DF81" w:rsidR="0009403E" w:rsidRPr="00837106" w:rsidRDefault="000B2CE4" w:rsidP="003E4921">
      <w:pPr>
        <w:pStyle w:val="Heading3"/>
      </w:pPr>
      <w:bookmarkStart w:id="70" w:name="_Ref530519182"/>
      <w:r>
        <w:lastRenderedPageBreak/>
        <w:t>Fire an</w:t>
      </w:r>
      <w:r w:rsidR="0009403E">
        <w:t>d biodiversity</w:t>
      </w:r>
      <w:bookmarkEnd w:id="70"/>
    </w:p>
    <w:p w14:paraId="2322DB5D" w14:textId="77777777" w:rsidR="0009403E" w:rsidRDefault="0009403E" w:rsidP="0009403E">
      <w:pPr>
        <w:pStyle w:val="Paragraphtext"/>
      </w:pPr>
      <w:r>
        <w:t>Following Black Saturday, t</w:t>
      </w:r>
      <w:r w:rsidRPr="00BD5C8D">
        <w:t>he Victorian Bushfires Royal Commission found that the ‘planning system should prevent, or strongly discourage, people from living in areas where it is not possible to have the minimum defendable space without excessive costs for biodiversity.’</w:t>
      </w:r>
    </w:p>
    <w:p w14:paraId="02FF3AEB" w14:textId="41BEF181" w:rsidR="00F1248C" w:rsidRDefault="00F1248C" w:rsidP="00F1248C">
      <w:pPr>
        <w:pStyle w:val="Paragraphtext"/>
      </w:pPr>
      <w:r>
        <w:t xml:space="preserve">Council’s Municipal Fire Management Plan 2016-17 was developed by the Municipal Fire Management Planning Committee (MFMPC) in consultation with the community. The plan aims to reduce the number and the severity of bushfires and create a more fire educated and resilient community. The plan guides </w:t>
      </w:r>
      <w:r w:rsidR="00B55357">
        <w:t>C</w:t>
      </w:r>
      <w:r>
        <w:t>ouncil’s annual roadside s</w:t>
      </w:r>
      <w:r w:rsidRPr="00A95C63">
        <w:t>lashing pr</w:t>
      </w:r>
      <w:r>
        <w:t xml:space="preserve">ogram and private property fire hazard inspection program. The plan also identifies other treatment options to reduce risk such as planned burns. Implementing planned burns for reduction of risk and for ecological purposes is done in collaboration with agencies on the committee. </w:t>
      </w:r>
    </w:p>
    <w:p w14:paraId="22F6E609" w14:textId="23455166" w:rsidR="0037438C" w:rsidRPr="000B514F" w:rsidRDefault="0009403E" w:rsidP="00E46D6B">
      <w:pPr>
        <w:pStyle w:val="Paragraphtext"/>
      </w:pPr>
      <w:r w:rsidRPr="00014033">
        <w:t xml:space="preserve">Council has a role in supporting </w:t>
      </w:r>
      <w:r w:rsidRPr="0037438C">
        <w:t xml:space="preserve">landholders to manage fire risk without having an adverse impact on biodiversity. </w:t>
      </w:r>
      <w:r w:rsidR="00F1248C" w:rsidRPr="0037438C">
        <w:t>A balance can be found that meets the necessary steps for fire prevention directly around the home and enhancing biodiversity across the rest of the property. Council can also advocate for careful and strategic fire risk management to ensure planned burns do not have an adverse effect on biodiversity.</w:t>
      </w:r>
      <w:r w:rsidR="00690734">
        <w:t xml:space="preserve"> </w:t>
      </w:r>
      <w:r w:rsidR="00E67BE5">
        <w:t>Council also plays a role after a fire to provide advice to land owners about how to rehabilitate their land. This is an important function which can result in a positive environmental outcome while assisting land owners to restore the productive value of their land.</w:t>
      </w:r>
    </w:p>
    <w:p w14:paraId="2B9A8F34" w14:textId="31FDDC87" w:rsidR="00215C86" w:rsidRPr="005406EA" w:rsidRDefault="00215C86" w:rsidP="007F56F1">
      <w:pPr>
        <w:pStyle w:val="Paragraphtext"/>
      </w:pPr>
    </w:p>
    <w:tbl>
      <w:tblPr>
        <w:tblStyle w:val="GridTable4-Accent3"/>
        <w:tblW w:w="0" w:type="auto"/>
        <w:tblLook w:val="0480" w:firstRow="0" w:lastRow="0" w:firstColumn="1" w:lastColumn="0" w:noHBand="0" w:noVBand="1"/>
      </w:tblPr>
      <w:tblGrid>
        <w:gridCol w:w="9488"/>
      </w:tblGrid>
      <w:tr w:rsidR="00BE522D" w14:paraId="2A8867E7" w14:textId="77777777" w:rsidTr="00E621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8"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tcPr>
          <w:p w14:paraId="7264AFA5" w14:textId="288787F8" w:rsidR="00F1248C" w:rsidRDefault="00F1248C" w:rsidP="000B514F">
            <w:pPr>
              <w:pStyle w:val="Paragraphtext"/>
            </w:pPr>
            <w:r>
              <w:t xml:space="preserve">Fire and </w:t>
            </w:r>
            <w:r w:rsidR="000E292C">
              <w:t>B</w:t>
            </w:r>
            <w:r>
              <w:t xml:space="preserve">iodiversity </w:t>
            </w:r>
            <w:r w:rsidR="000E292C">
              <w:t>A</w:t>
            </w:r>
            <w:r>
              <w:t>ctions</w:t>
            </w:r>
          </w:p>
          <w:p w14:paraId="76520BE2" w14:textId="6F1234CC" w:rsidR="00F1248C" w:rsidRDefault="00F1248C" w:rsidP="000E292C">
            <w:pPr>
              <w:pStyle w:val="Paragraphtext"/>
              <w:numPr>
                <w:ilvl w:val="1"/>
                <w:numId w:val="34"/>
              </w:numPr>
              <w:ind w:left="578" w:hanging="578"/>
            </w:pPr>
            <w:bookmarkStart w:id="71" w:name="_Ref531100972"/>
            <w:r>
              <w:t xml:space="preserve">Continue involvement of the </w:t>
            </w:r>
            <w:r w:rsidR="00E67BE5">
              <w:t>E</w:t>
            </w:r>
            <w:r>
              <w:t xml:space="preserve">nvironment </w:t>
            </w:r>
            <w:r w:rsidR="00E67BE5">
              <w:t xml:space="preserve">Unit </w:t>
            </w:r>
            <w:r>
              <w:t xml:space="preserve">in the Municipal Fire Management Planning Committee including delivery of community education and determining </w:t>
            </w:r>
            <w:r w:rsidR="00E67BE5">
              <w:t>C</w:t>
            </w:r>
            <w:r>
              <w:t>ouncil’s annual roadside slashing and planned burns program.</w:t>
            </w:r>
            <w:bookmarkEnd w:id="71"/>
            <w:r>
              <w:t xml:space="preserve"> </w:t>
            </w:r>
          </w:p>
          <w:p w14:paraId="6F422C67" w14:textId="7834D6CF" w:rsidR="00F1248C" w:rsidRDefault="00C23DA3" w:rsidP="000E292C">
            <w:pPr>
              <w:pStyle w:val="Paragraphtext"/>
              <w:numPr>
                <w:ilvl w:val="1"/>
                <w:numId w:val="34"/>
              </w:numPr>
              <w:ind w:left="578" w:hanging="578"/>
            </w:pPr>
            <w:bookmarkStart w:id="72" w:name="_Ref531100986"/>
            <w:r>
              <w:t>Continue to work with other agencies through relevant fire recovery committees to assist the community restore their land post-fire</w:t>
            </w:r>
            <w:r w:rsidR="006C600C">
              <w:t>.</w:t>
            </w:r>
            <w:bookmarkEnd w:id="72"/>
          </w:p>
          <w:p w14:paraId="4906F240" w14:textId="3494FD05" w:rsidR="00930582" w:rsidRPr="00B02E5C" w:rsidRDefault="00930582" w:rsidP="000B514F">
            <w:pPr>
              <w:pStyle w:val="Paragraphtext"/>
              <w:rPr>
                <w:rFonts w:eastAsia="Calibri"/>
                <w:lang w:eastAsia="en-AU"/>
              </w:rPr>
            </w:pPr>
          </w:p>
        </w:tc>
      </w:tr>
    </w:tbl>
    <w:p w14:paraId="4E06DCE9" w14:textId="4B84E706" w:rsidR="00BE522D" w:rsidRDefault="00BE522D" w:rsidP="006B39C5">
      <w:pPr>
        <w:pStyle w:val="Paragraphtext"/>
      </w:pPr>
    </w:p>
    <w:p w14:paraId="23D74B25" w14:textId="47F2441D" w:rsidR="00F1248C" w:rsidRDefault="00F1248C" w:rsidP="000B514F">
      <w:pPr>
        <w:pStyle w:val="Contentsitems"/>
      </w:pPr>
    </w:p>
    <w:p w14:paraId="461CE82D" w14:textId="342BD6A4" w:rsidR="00F1248C" w:rsidRDefault="00101C58">
      <w:pPr>
        <w:rPr>
          <w:rFonts w:ascii="Arial" w:hAnsi="Arial" w:cs="Arial"/>
          <w:color w:val="800000"/>
          <w:sz w:val="32"/>
          <w:szCs w:val="36"/>
          <w:lang w:val="en-US"/>
        </w:rPr>
      </w:pPr>
      <w:r>
        <w:rPr>
          <w:noProof/>
          <w:lang w:eastAsia="en-AU"/>
        </w:rPr>
        <w:drawing>
          <wp:anchor distT="0" distB="0" distL="114300" distR="114300" simplePos="0" relativeHeight="251910144" behindDoc="0" locked="0" layoutInCell="1" allowOverlap="1" wp14:anchorId="5635C52F" wp14:editId="3FAC7FF4">
            <wp:simplePos x="0" y="0"/>
            <wp:positionH relativeFrom="column">
              <wp:posOffset>60960</wp:posOffset>
            </wp:positionH>
            <wp:positionV relativeFrom="paragraph">
              <wp:posOffset>468630</wp:posOffset>
            </wp:positionV>
            <wp:extent cx="6076950" cy="3418205"/>
            <wp:effectExtent l="38100" t="57150" r="38100" b="48895"/>
            <wp:wrapTopAndBottom/>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20180517_113610.jpg"/>
                    <pic:cNvPicPr/>
                  </pic:nvPicPr>
                  <pic:blipFill>
                    <a:blip r:embed="rId89" cstate="screen">
                      <a:extLst>
                        <a:ext uri="{28A0092B-C50C-407E-A947-70E740481C1C}">
                          <a14:useLocalDpi xmlns:a14="http://schemas.microsoft.com/office/drawing/2010/main"/>
                        </a:ext>
                      </a:extLst>
                    </a:blip>
                    <a:stretch>
                      <a:fillRect/>
                    </a:stretch>
                  </pic:blipFill>
                  <pic:spPr>
                    <a:xfrm>
                      <a:off x="0" y="0"/>
                      <a:ext cx="6076950" cy="3418205"/>
                    </a:xfrm>
                    <a:prstGeom prst="roundRect">
                      <a:avLst>
                        <a:gd name="adj" fmla="val 16667"/>
                      </a:avLst>
                    </a:prstGeom>
                    <a:ln>
                      <a:noFill/>
                    </a:ln>
                    <a:effectLst/>
                    <a:scene3d>
                      <a:camera prst="orthographicFront"/>
                      <a:lightRig rig="contrasting" dir="t">
                        <a:rot lat="0" lon="0" rev="4200000"/>
                      </a:lightRig>
                    </a:scene3d>
                    <a:sp3d prstMaterial="plastic">
                      <a:contourClr>
                        <a:srgbClr val="969696"/>
                      </a:contourClr>
                    </a:sp3d>
                  </pic:spPr>
                </pic:pic>
              </a:graphicData>
            </a:graphic>
            <wp14:sizeRelH relativeFrom="page">
              <wp14:pctWidth>0</wp14:pctWidth>
            </wp14:sizeRelH>
            <wp14:sizeRelV relativeFrom="page">
              <wp14:pctHeight>0</wp14:pctHeight>
            </wp14:sizeRelV>
          </wp:anchor>
        </w:drawing>
      </w:r>
      <w:r w:rsidR="00F1248C">
        <w:br w:type="page"/>
      </w:r>
    </w:p>
    <w:p w14:paraId="7855C83C" w14:textId="0089413F" w:rsidR="000C79EC" w:rsidRPr="008F63F8" w:rsidRDefault="002C0A3C" w:rsidP="000922E6">
      <w:pPr>
        <w:pStyle w:val="Heading3"/>
        <w:keepNext/>
      </w:pPr>
      <w:bookmarkStart w:id="73" w:name="_Ref530519246"/>
      <w:r>
        <w:lastRenderedPageBreak/>
        <w:t xml:space="preserve">State </w:t>
      </w:r>
      <w:r w:rsidR="00447471">
        <w:t>m</w:t>
      </w:r>
      <w:r>
        <w:t xml:space="preserve">anaged </w:t>
      </w:r>
      <w:r w:rsidR="00447471">
        <w:t>r</w:t>
      </w:r>
      <w:r w:rsidR="001E4E01">
        <w:t>eserves</w:t>
      </w:r>
      <w:bookmarkEnd w:id="73"/>
    </w:p>
    <w:p w14:paraId="3A1CC9A6" w14:textId="60A3E5E8" w:rsidR="0068278C" w:rsidRDefault="003403E4" w:rsidP="00B56316">
      <w:pPr>
        <w:pStyle w:val="Paragraphtext"/>
      </w:pPr>
      <w:r>
        <w:t xml:space="preserve">Only 4.4% of the </w:t>
      </w:r>
      <w:r w:rsidR="00B044EA">
        <w:t xml:space="preserve">Central </w:t>
      </w:r>
      <w:r w:rsidR="008E5345">
        <w:t>V</w:t>
      </w:r>
      <w:r w:rsidR="00B044EA">
        <w:t xml:space="preserve">ictorian </w:t>
      </w:r>
      <w:r w:rsidR="008E5345">
        <w:t>U</w:t>
      </w:r>
      <w:r w:rsidR="00B044EA">
        <w:t>plands bioregion</w:t>
      </w:r>
      <w:r w:rsidR="00B626BA">
        <w:t xml:space="preserve"> </w:t>
      </w:r>
      <w:r>
        <w:t>is</w:t>
      </w:r>
      <w:r w:rsidR="00B626BA">
        <w:t xml:space="preserve"> contained in conservation reserves</w:t>
      </w:r>
      <w:r w:rsidR="00B044EA">
        <w:t xml:space="preserve"> (VEAC, 2011)</w:t>
      </w:r>
      <w:r w:rsidR="008E5345">
        <w:t>. The 2008 Victoria State of the Environment Report also identified the Central Victorian Uplands as having significant areas of public land not in the conserva</w:t>
      </w:r>
      <w:r w:rsidR="00B626BA">
        <w:t>tion reserve system (CES 2008). Hence, t</w:t>
      </w:r>
      <w:r w:rsidR="006E44CA" w:rsidRPr="006E44CA">
        <w:rPr>
          <w:bCs/>
          <w:sz w:val="23"/>
          <w:szCs w:val="23"/>
        </w:rPr>
        <w:t>he</w:t>
      </w:r>
      <w:r w:rsidR="008E5345">
        <w:rPr>
          <w:bCs/>
          <w:sz w:val="23"/>
          <w:szCs w:val="23"/>
        </w:rPr>
        <w:t xml:space="preserve"> current</w:t>
      </w:r>
      <w:r w:rsidR="006E44CA" w:rsidRPr="006E44CA">
        <w:rPr>
          <w:bCs/>
          <w:sz w:val="23"/>
          <w:szCs w:val="23"/>
        </w:rPr>
        <w:t xml:space="preserve"> </w:t>
      </w:r>
      <w:r w:rsidR="006E44CA">
        <w:t>VEAC</w:t>
      </w:r>
      <w:r>
        <w:t xml:space="preserve"> Central West I</w:t>
      </w:r>
      <w:r w:rsidR="0068278C">
        <w:t>nvesti</w:t>
      </w:r>
      <w:r w:rsidR="006E44CA">
        <w:t xml:space="preserve">gation provides a unique opportunity to </w:t>
      </w:r>
      <w:r w:rsidR="006E44CA" w:rsidRPr="006E44CA">
        <w:t xml:space="preserve">improve </w:t>
      </w:r>
      <w:r w:rsidR="00B626BA">
        <w:t>conservation</w:t>
      </w:r>
      <w:r w:rsidR="006E44CA" w:rsidRPr="006E44CA">
        <w:t xml:space="preserve"> </w:t>
      </w:r>
      <w:r>
        <w:t>of the</w:t>
      </w:r>
      <w:r w:rsidR="006E44CA" w:rsidRPr="006E44CA">
        <w:t xml:space="preserve"> Cobaw State Forest, </w:t>
      </w:r>
      <w:r>
        <w:t xml:space="preserve">the </w:t>
      </w:r>
      <w:r w:rsidR="006E44CA" w:rsidRPr="006E44CA">
        <w:t>Macedon Regional Par</w:t>
      </w:r>
      <w:r w:rsidR="006E44CA">
        <w:t>k and</w:t>
      </w:r>
      <w:r>
        <w:t xml:space="preserve"> the</w:t>
      </w:r>
      <w:r w:rsidR="006E44CA">
        <w:t xml:space="preserve"> Wombat State Forest through</w:t>
      </w:r>
      <w:r>
        <w:t xml:space="preserve"> changing their conservation status or reviewing current management practices and permitted activities. </w:t>
      </w:r>
      <w:r w:rsidR="006E44CA">
        <w:t xml:space="preserve"> </w:t>
      </w:r>
      <w:r w:rsidR="00B626BA">
        <w:t>As a result</w:t>
      </w:r>
      <w:r w:rsidR="00592288">
        <w:t>,</w:t>
      </w:r>
      <w:r w:rsidR="00B626BA">
        <w:t xml:space="preserve"> the impact of significant threats including </w:t>
      </w:r>
      <w:r w:rsidR="006E44CA" w:rsidRPr="006E44CA">
        <w:t>high impact recreation uses and firewood collection</w:t>
      </w:r>
      <w:r w:rsidR="00B626BA">
        <w:t xml:space="preserve"> can be reduced</w:t>
      </w:r>
      <w:r w:rsidR="006E44CA" w:rsidRPr="006E44CA">
        <w:t>.</w:t>
      </w:r>
    </w:p>
    <w:p w14:paraId="5757D114" w14:textId="60E4AC24" w:rsidR="002447EB" w:rsidRDefault="002447EB" w:rsidP="00B56316">
      <w:pPr>
        <w:pStyle w:val="Paragraphtext"/>
      </w:pPr>
      <w:r>
        <w:t xml:space="preserve">The situation is worse for the Victorian Volcanic Plain bioregion. The native vegetation of the Victorian Volcanic Plain bioregion is one of the most depleted in Victoria. Most of the bioregion is private freehold land dominated by agriculture and with very small areas of public land. There are no large state managed reserves in the Macedon Ranges </w:t>
      </w:r>
      <w:r w:rsidR="004B49B5">
        <w:t xml:space="preserve">Shire </w:t>
      </w:r>
      <w:r>
        <w:t xml:space="preserve">in this bioregion. </w:t>
      </w:r>
    </w:p>
    <w:p w14:paraId="7D72AE77" w14:textId="0AB7CDA0" w:rsidR="009032D0" w:rsidRDefault="00592288" w:rsidP="00B56316">
      <w:pPr>
        <w:pStyle w:val="Paragraphtext"/>
      </w:pPr>
      <w:r>
        <w:t>Council’s role in relation to state managed conservation reserves includes assisting with the establishment of complementary and / or cross tenure conservation works that help mitigate threats to state and national parks.</w:t>
      </w:r>
      <w:r w:rsidR="009C360E">
        <w:t xml:space="preserve"> </w:t>
      </w:r>
      <w:r w:rsidR="009032D0">
        <w:t>Council can also advocate for better protection of state managed parks and reserves</w:t>
      </w:r>
      <w:r w:rsidR="00AC3435">
        <w:t xml:space="preserve"> and other public land</w:t>
      </w:r>
      <w:r w:rsidR="009032D0">
        <w:t>.</w:t>
      </w:r>
    </w:p>
    <w:tbl>
      <w:tblPr>
        <w:tblStyle w:val="GridTable4-Accent3"/>
        <w:tblW w:w="0" w:type="auto"/>
        <w:tblLook w:val="0480" w:firstRow="0" w:lastRow="0" w:firstColumn="1" w:lastColumn="0" w:noHBand="0" w:noVBand="1"/>
      </w:tblPr>
      <w:tblGrid>
        <w:gridCol w:w="9488"/>
      </w:tblGrid>
      <w:tr w:rsidR="000C79EC" w14:paraId="55900B2F" w14:textId="77777777" w:rsidTr="00E621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8"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tcPr>
          <w:p w14:paraId="496A79AD" w14:textId="72D58D82" w:rsidR="00B02E5C" w:rsidRDefault="00FA714C" w:rsidP="00B02E5C">
            <w:pPr>
              <w:pStyle w:val="Paragraphtext"/>
            </w:pPr>
            <w:r>
              <w:t xml:space="preserve">State Managed Reserves </w:t>
            </w:r>
            <w:r w:rsidR="007F56F1">
              <w:t>Action</w:t>
            </w:r>
            <w:r w:rsidR="00B02E5C">
              <w:t>s</w:t>
            </w:r>
          </w:p>
          <w:p w14:paraId="5BF20C86" w14:textId="3B9E9B83" w:rsidR="00B02E5C" w:rsidRDefault="00B81900" w:rsidP="002823C1">
            <w:pPr>
              <w:pStyle w:val="Paragraphtext"/>
              <w:numPr>
                <w:ilvl w:val="1"/>
                <w:numId w:val="34"/>
              </w:numPr>
              <w:ind w:left="578" w:hanging="567"/>
            </w:pPr>
            <w:bookmarkStart w:id="74" w:name="_Ref520811820"/>
            <w:r w:rsidRPr="00E53C84">
              <w:t xml:space="preserve">Assist with cross tenure project identification, development and implementation to support landholders </w:t>
            </w:r>
            <w:r w:rsidR="009032D0">
              <w:t>mitigate threats to public reserves</w:t>
            </w:r>
            <w:r w:rsidRPr="00E53C84">
              <w:t>.</w:t>
            </w:r>
            <w:bookmarkEnd w:id="74"/>
            <w:r w:rsidRPr="00E53C84">
              <w:t xml:space="preserve"> </w:t>
            </w:r>
          </w:p>
          <w:p w14:paraId="5E3333D3" w14:textId="4D42B855" w:rsidR="00AC3435" w:rsidRDefault="00AC3435" w:rsidP="002823C1">
            <w:pPr>
              <w:pStyle w:val="Paragraphtext"/>
              <w:numPr>
                <w:ilvl w:val="1"/>
                <w:numId w:val="34"/>
              </w:numPr>
              <w:ind w:left="578" w:hanging="567"/>
            </w:pPr>
            <w:bookmarkStart w:id="75" w:name="_Ref520804101"/>
            <w:r w:rsidRPr="006403B6">
              <w:t>Collaborate with Parks Vic</w:t>
            </w:r>
            <w:r w:rsidR="008748EF">
              <w:t>toria</w:t>
            </w:r>
            <w:r w:rsidRPr="006403B6">
              <w:t xml:space="preserve"> and DELWP to develop projects to attract grant and external funding for conservation works to reduce impacts and enhance biodiversity values in state</w:t>
            </w:r>
            <w:r>
              <w:t xml:space="preserve"> parks, forests and reserves.</w:t>
            </w:r>
            <w:bookmarkEnd w:id="75"/>
            <w:r>
              <w:t xml:space="preserve">  </w:t>
            </w:r>
          </w:p>
          <w:p w14:paraId="3B3968D7" w14:textId="1D35397D" w:rsidR="00AC3435" w:rsidRDefault="00AC3435" w:rsidP="002823C1">
            <w:pPr>
              <w:pStyle w:val="Paragraphtext"/>
              <w:numPr>
                <w:ilvl w:val="1"/>
                <w:numId w:val="34"/>
              </w:numPr>
              <w:ind w:left="578" w:hanging="567"/>
            </w:pPr>
            <w:bookmarkStart w:id="76" w:name="_Ref520804108"/>
            <w:r w:rsidRPr="006403B6">
              <w:t>Advocate and work with public authorities such as VicRoads, VicTrack</w:t>
            </w:r>
            <w:r w:rsidR="002823C1">
              <w:t>, Powercor, cemeteries,</w:t>
            </w:r>
            <w:r w:rsidRPr="006403B6">
              <w:t xml:space="preserve"> water authorities</w:t>
            </w:r>
            <w:r w:rsidR="004B1157">
              <w:t>, and the Emergency Management Centre</w:t>
            </w:r>
            <w:r w:rsidRPr="006403B6">
              <w:t xml:space="preserve"> to improve cons</w:t>
            </w:r>
            <w:r>
              <w:t>ervation values on their land.</w:t>
            </w:r>
            <w:bookmarkEnd w:id="76"/>
            <w:r>
              <w:t xml:space="preserve"> </w:t>
            </w:r>
          </w:p>
          <w:p w14:paraId="626649F1" w14:textId="6BC4F187" w:rsidR="00B02E5C" w:rsidRDefault="00B626BA" w:rsidP="002823C1">
            <w:pPr>
              <w:pStyle w:val="Paragraphtext"/>
              <w:numPr>
                <w:ilvl w:val="1"/>
                <w:numId w:val="34"/>
              </w:numPr>
              <w:ind w:left="578" w:hanging="567"/>
            </w:pPr>
            <w:bookmarkStart w:id="77" w:name="_Ref520811829"/>
            <w:r w:rsidRPr="00B02E5C">
              <w:t>Continue to advocate</w:t>
            </w:r>
            <w:r w:rsidR="009C3DC5" w:rsidRPr="00B02E5C">
              <w:t xml:space="preserve"> to</w:t>
            </w:r>
            <w:r w:rsidR="009032D0">
              <w:t xml:space="preserve"> the</w:t>
            </w:r>
            <w:r w:rsidR="009C3DC5" w:rsidRPr="00B02E5C">
              <w:t xml:space="preserve"> State Government for improved protection</w:t>
            </w:r>
            <w:r w:rsidR="007E5EB5" w:rsidRPr="00B02E5C">
              <w:t xml:space="preserve"> and enhancement</w:t>
            </w:r>
            <w:r w:rsidR="00C32955" w:rsidRPr="00B02E5C">
              <w:t xml:space="preserve"> of </w:t>
            </w:r>
            <w:r w:rsidR="009C3DC5" w:rsidRPr="00B02E5C">
              <w:t>public reserves</w:t>
            </w:r>
            <w:r w:rsidR="009032D0">
              <w:t xml:space="preserve"> in the shire</w:t>
            </w:r>
            <w:r w:rsidR="00B02E5C">
              <w:t>.</w:t>
            </w:r>
            <w:bookmarkEnd w:id="77"/>
            <w:r w:rsidR="00B02E5C">
              <w:t xml:space="preserve"> </w:t>
            </w:r>
          </w:p>
          <w:p w14:paraId="7D70BE2B" w14:textId="709806FC" w:rsidR="009C3DC5" w:rsidRPr="00D653B4" w:rsidRDefault="00B02E5C" w:rsidP="002823C1">
            <w:pPr>
              <w:pStyle w:val="Paragraphtext"/>
              <w:ind w:left="862" w:hanging="284"/>
              <w:rPr>
                <w:b w:val="0"/>
              </w:rPr>
            </w:pPr>
            <w:r w:rsidRPr="00D653B4">
              <w:rPr>
                <w:b w:val="0"/>
              </w:rPr>
              <w:t>This includes</w:t>
            </w:r>
            <w:r w:rsidR="009032D0">
              <w:rPr>
                <w:b w:val="0"/>
              </w:rPr>
              <w:t xml:space="preserve"> advocating for</w:t>
            </w:r>
            <w:r w:rsidR="009C3DC5" w:rsidRPr="00D653B4">
              <w:rPr>
                <w:b w:val="0"/>
              </w:rPr>
              <w:t>;</w:t>
            </w:r>
          </w:p>
          <w:p w14:paraId="693C61CB" w14:textId="42D828FD" w:rsidR="009C3DC5" w:rsidRDefault="002823C1" w:rsidP="002823C1">
            <w:pPr>
              <w:pStyle w:val="Paragraphtext"/>
              <w:numPr>
                <w:ilvl w:val="0"/>
                <w:numId w:val="55"/>
              </w:numPr>
              <w:ind w:left="862" w:hanging="284"/>
              <w:rPr>
                <w:b w:val="0"/>
              </w:rPr>
            </w:pPr>
            <w:r>
              <w:rPr>
                <w:b w:val="0"/>
              </w:rPr>
              <w:t>The r</w:t>
            </w:r>
            <w:r w:rsidR="009C3DC5">
              <w:rPr>
                <w:b w:val="0"/>
              </w:rPr>
              <w:t>eclassif</w:t>
            </w:r>
            <w:r w:rsidR="009032D0">
              <w:rPr>
                <w:b w:val="0"/>
              </w:rPr>
              <w:t>ication of</w:t>
            </w:r>
            <w:r w:rsidR="009C3DC5">
              <w:rPr>
                <w:b w:val="0"/>
              </w:rPr>
              <w:t xml:space="preserve"> the Cobaw State Forest, Wombat State Forest and Macedon Regional Park to improve their levels of protection </w:t>
            </w:r>
            <w:r w:rsidR="000C79EC" w:rsidRPr="009C3DC5">
              <w:rPr>
                <w:b w:val="0"/>
              </w:rPr>
              <w:t>and limit destructive uses in these important forests.</w:t>
            </w:r>
          </w:p>
          <w:p w14:paraId="4C80916C" w14:textId="1950721D" w:rsidR="009C3DC5" w:rsidRPr="009C3DC5" w:rsidRDefault="009032D0" w:rsidP="002823C1">
            <w:pPr>
              <w:pStyle w:val="Paragraphtext"/>
              <w:numPr>
                <w:ilvl w:val="0"/>
                <w:numId w:val="55"/>
              </w:numPr>
              <w:ind w:left="862" w:hanging="284"/>
              <w:rPr>
                <w:b w:val="0"/>
              </w:rPr>
            </w:pPr>
            <w:r>
              <w:rPr>
                <w:b w:val="0"/>
              </w:rPr>
              <w:t>A r</w:t>
            </w:r>
            <w:r w:rsidR="009C3DC5" w:rsidRPr="009C3DC5">
              <w:rPr>
                <w:b w:val="0"/>
              </w:rPr>
              <w:t>eview</w:t>
            </w:r>
            <w:r>
              <w:rPr>
                <w:b w:val="0"/>
              </w:rPr>
              <w:t xml:space="preserve"> of</w:t>
            </w:r>
            <w:r w:rsidR="009C3DC5" w:rsidRPr="009C3DC5">
              <w:rPr>
                <w:b w:val="0"/>
              </w:rPr>
              <w:t xml:space="preserve"> the appropriate location for different recreation uses to minimise land use conflicts and environmental impacts</w:t>
            </w:r>
            <w:r w:rsidR="00B626BA">
              <w:rPr>
                <w:b w:val="0"/>
              </w:rPr>
              <w:t>.</w:t>
            </w:r>
            <w:r w:rsidR="009C3DC5" w:rsidRPr="009C3DC5">
              <w:rPr>
                <w:b w:val="0"/>
              </w:rPr>
              <w:t xml:space="preserve"> </w:t>
            </w:r>
          </w:p>
          <w:p w14:paraId="7B57AC8E" w14:textId="68F09990" w:rsidR="009C3DC5" w:rsidRDefault="009C3DC5" w:rsidP="002823C1">
            <w:pPr>
              <w:pStyle w:val="Paragraphtext"/>
              <w:numPr>
                <w:ilvl w:val="0"/>
                <w:numId w:val="55"/>
              </w:numPr>
              <w:ind w:left="862" w:hanging="284"/>
              <w:rPr>
                <w:b w:val="0"/>
              </w:rPr>
            </w:pPr>
            <w:r>
              <w:rPr>
                <w:b w:val="0"/>
              </w:rPr>
              <w:t>Increase</w:t>
            </w:r>
            <w:r w:rsidR="009032D0">
              <w:rPr>
                <w:b w:val="0"/>
              </w:rPr>
              <w:t>d</w:t>
            </w:r>
            <w:r>
              <w:rPr>
                <w:b w:val="0"/>
              </w:rPr>
              <w:t xml:space="preserve"> </w:t>
            </w:r>
            <w:r w:rsidRPr="009C3DC5">
              <w:rPr>
                <w:b w:val="0"/>
              </w:rPr>
              <w:t>r</w:t>
            </w:r>
            <w:r w:rsidR="006E44CA" w:rsidRPr="009C3DC5">
              <w:rPr>
                <w:b w:val="0"/>
              </w:rPr>
              <w:t>esource</w:t>
            </w:r>
            <w:r>
              <w:rPr>
                <w:b w:val="0"/>
              </w:rPr>
              <w:t>s</w:t>
            </w:r>
            <w:r w:rsidR="006E44CA" w:rsidRPr="009C3DC5">
              <w:rPr>
                <w:b w:val="0"/>
              </w:rPr>
              <w:t xml:space="preserve"> for enforcement and compliance</w:t>
            </w:r>
          </w:p>
          <w:p w14:paraId="6D83B8FF" w14:textId="42E4DCE3" w:rsidR="006E44CA" w:rsidRDefault="009032D0" w:rsidP="002823C1">
            <w:pPr>
              <w:pStyle w:val="Paragraphtext"/>
              <w:numPr>
                <w:ilvl w:val="0"/>
                <w:numId w:val="55"/>
              </w:numPr>
              <w:ind w:left="862" w:hanging="284"/>
              <w:rPr>
                <w:b w:val="0"/>
              </w:rPr>
            </w:pPr>
            <w:r>
              <w:rPr>
                <w:b w:val="0"/>
              </w:rPr>
              <w:t xml:space="preserve">Increased </w:t>
            </w:r>
            <w:r w:rsidR="009C3DC5">
              <w:rPr>
                <w:b w:val="0"/>
              </w:rPr>
              <w:t xml:space="preserve">resources for pest plant and animal control programs on public land.  </w:t>
            </w:r>
            <w:r w:rsidR="006E44CA" w:rsidRPr="009C3DC5">
              <w:rPr>
                <w:b w:val="0"/>
              </w:rPr>
              <w:t xml:space="preserve"> </w:t>
            </w:r>
          </w:p>
          <w:p w14:paraId="715D00C0" w14:textId="3AAF413A" w:rsidR="009C3DC5" w:rsidRDefault="009C3DC5" w:rsidP="002823C1">
            <w:pPr>
              <w:pStyle w:val="Paragraphtext"/>
              <w:numPr>
                <w:ilvl w:val="0"/>
                <w:numId w:val="55"/>
              </w:numPr>
              <w:ind w:left="862" w:hanging="284"/>
              <w:rPr>
                <w:b w:val="0"/>
              </w:rPr>
            </w:pPr>
            <w:r>
              <w:rPr>
                <w:b w:val="0"/>
              </w:rPr>
              <w:t>C</w:t>
            </w:r>
            <w:r w:rsidRPr="009C3DC5">
              <w:rPr>
                <w:b w:val="0"/>
              </w:rPr>
              <w:t>onsol</w:t>
            </w:r>
            <w:r w:rsidR="009032D0">
              <w:rPr>
                <w:b w:val="0"/>
              </w:rPr>
              <w:t xml:space="preserve">idation of </w:t>
            </w:r>
            <w:r w:rsidRPr="009C3DC5">
              <w:rPr>
                <w:b w:val="0"/>
              </w:rPr>
              <w:t xml:space="preserve">public land management </w:t>
            </w:r>
            <w:r w:rsidR="009032D0">
              <w:rPr>
                <w:b w:val="0"/>
              </w:rPr>
              <w:t>in specific locations with one public land manager</w:t>
            </w:r>
            <w:r w:rsidRPr="009C3DC5">
              <w:rPr>
                <w:b w:val="0"/>
              </w:rPr>
              <w:t xml:space="preserve"> to facilitate coordinated and efficient on ground outcomes</w:t>
            </w:r>
            <w:r w:rsidR="009032D0">
              <w:rPr>
                <w:b w:val="0"/>
              </w:rPr>
              <w:t>.</w:t>
            </w:r>
          </w:p>
          <w:p w14:paraId="6B37713D" w14:textId="77777777" w:rsidR="009C3DC5" w:rsidRDefault="009C3DC5" w:rsidP="002823C1">
            <w:pPr>
              <w:pStyle w:val="Paragraphtext"/>
              <w:numPr>
                <w:ilvl w:val="0"/>
                <w:numId w:val="55"/>
              </w:numPr>
              <w:ind w:left="862" w:hanging="284"/>
              <w:rPr>
                <w:b w:val="0"/>
              </w:rPr>
            </w:pPr>
            <w:r w:rsidRPr="009C3DC5">
              <w:rPr>
                <w:b w:val="0"/>
              </w:rPr>
              <w:t>Improv</w:t>
            </w:r>
            <w:r w:rsidR="009032D0">
              <w:rPr>
                <w:b w:val="0"/>
              </w:rPr>
              <w:t>ed</w:t>
            </w:r>
            <w:r w:rsidRPr="009C3DC5">
              <w:rPr>
                <w:b w:val="0"/>
              </w:rPr>
              <w:t xml:space="preserve"> publicly available information for visitors such as brochures, maps and interpretive signs </w:t>
            </w:r>
          </w:p>
          <w:p w14:paraId="17F2B82B" w14:textId="79A93857" w:rsidR="00AC4876" w:rsidRPr="009C3DC5" w:rsidRDefault="005C78FB">
            <w:pPr>
              <w:pStyle w:val="Paragraphtext"/>
              <w:numPr>
                <w:ilvl w:val="0"/>
                <w:numId w:val="55"/>
              </w:numPr>
              <w:ind w:left="862" w:hanging="284"/>
              <w:rPr>
                <w:b w:val="0"/>
              </w:rPr>
            </w:pPr>
            <w:r>
              <w:rPr>
                <w:b w:val="0"/>
              </w:rPr>
              <w:t>The c</w:t>
            </w:r>
            <w:r w:rsidR="00AC4876">
              <w:rPr>
                <w:b w:val="0"/>
              </w:rPr>
              <w:t>autious application of control</w:t>
            </w:r>
            <w:r>
              <w:rPr>
                <w:b w:val="0"/>
              </w:rPr>
              <w:t>led</w:t>
            </w:r>
            <w:r w:rsidR="00AC4876">
              <w:rPr>
                <w:b w:val="0"/>
              </w:rPr>
              <w:t xml:space="preserve"> burns on public land taking into account community consultation, threatened species records, and appropriate ecological burning regimes. </w:t>
            </w:r>
          </w:p>
        </w:tc>
      </w:tr>
    </w:tbl>
    <w:p w14:paraId="1209E172" w14:textId="77777777" w:rsidR="000C79EC" w:rsidRDefault="000C79EC" w:rsidP="000C79EC">
      <w:pPr>
        <w:pStyle w:val="Paragraphtext"/>
      </w:pPr>
    </w:p>
    <w:p w14:paraId="4FABE223" w14:textId="77777777" w:rsidR="00CB0820" w:rsidRDefault="00CB0820">
      <w:pPr>
        <w:rPr>
          <w:rFonts w:ascii="Arial" w:hAnsi="Arial" w:cs="Arial"/>
          <w:color w:val="800000"/>
          <w:sz w:val="32"/>
          <w:szCs w:val="36"/>
          <w:lang w:val="en-US"/>
        </w:rPr>
      </w:pPr>
      <w:r>
        <w:br w:type="page"/>
      </w:r>
    </w:p>
    <w:p w14:paraId="201A7DF3" w14:textId="2294CBA4" w:rsidR="000970D9" w:rsidRPr="00FB5B77" w:rsidRDefault="00FB5B77" w:rsidP="00EE6A70">
      <w:pPr>
        <w:pStyle w:val="Heading3"/>
        <w:keepNext/>
      </w:pPr>
      <w:bookmarkStart w:id="78" w:name="_Ref530519035"/>
      <w:r>
        <w:lastRenderedPageBreak/>
        <w:t xml:space="preserve">Permanent </w:t>
      </w:r>
      <w:r w:rsidR="00447471">
        <w:t>p</w:t>
      </w:r>
      <w:r w:rsidR="008E5345">
        <w:t xml:space="preserve">rotection of </w:t>
      </w:r>
      <w:r w:rsidR="00447471">
        <w:t>b</w:t>
      </w:r>
      <w:r w:rsidR="008E5345">
        <w:t>iodiversity on</w:t>
      </w:r>
      <w:r w:rsidRPr="00FB5B77">
        <w:t xml:space="preserve"> </w:t>
      </w:r>
      <w:r w:rsidR="00447471">
        <w:t>p</w:t>
      </w:r>
      <w:r w:rsidR="000970D9" w:rsidRPr="00FB5B77">
        <w:t xml:space="preserve">rivate </w:t>
      </w:r>
      <w:r w:rsidR="00447471">
        <w:t>l</w:t>
      </w:r>
      <w:r w:rsidR="000970D9" w:rsidRPr="00FB5B77">
        <w:t>and</w:t>
      </w:r>
      <w:bookmarkEnd w:id="78"/>
      <w:r w:rsidR="000970D9" w:rsidRPr="00FB5B77">
        <w:t xml:space="preserve"> </w:t>
      </w:r>
    </w:p>
    <w:p w14:paraId="335E9B36" w14:textId="77777777" w:rsidR="009C3DC5" w:rsidRDefault="00435D2B" w:rsidP="00FA714C">
      <w:pPr>
        <w:pStyle w:val="Heading4"/>
        <w:keepNext/>
      </w:pPr>
      <w:r>
        <w:t xml:space="preserve">Promotion of </w:t>
      </w:r>
      <w:r w:rsidR="009C3DC5">
        <w:t>Trust for Nature Covenanting</w:t>
      </w:r>
    </w:p>
    <w:p w14:paraId="4F75287B" w14:textId="1BDC12E3" w:rsidR="00B626BA" w:rsidRDefault="000922E6" w:rsidP="008F63F8">
      <w:pPr>
        <w:pStyle w:val="Paragraphtext"/>
      </w:pPr>
      <w:r w:rsidRPr="000922E6">
        <w:t>The ultimate form of habitat protection on private land in Victoria is a Trust for Nature conservation covenant</w:t>
      </w:r>
      <w:r w:rsidR="002D7324">
        <w:t>. This</w:t>
      </w:r>
      <w:r w:rsidRPr="000922E6">
        <w:t xml:space="preserve"> is a </w:t>
      </w:r>
      <w:r>
        <w:t xml:space="preserve">permanent, </w:t>
      </w:r>
      <w:r w:rsidRPr="000922E6">
        <w:t xml:space="preserve">legally binding agreement </w:t>
      </w:r>
      <w:r>
        <w:rPr>
          <w:color w:val="404040"/>
          <w:lang w:val="en"/>
        </w:rPr>
        <w:t xml:space="preserve">placed on a property's </w:t>
      </w:r>
      <w:r w:rsidR="00EF56EC">
        <w:rPr>
          <w:color w:val="404040"/>
          <w:lang w:val="en"/>
        </w:rPr>
        <w:t>T</w:t>
      </w:r>
      <w:r>
        <w:rPr>
          <w:color w:val="404040"/>
          <w:lang w:val="en"/>
        </w:rPr>
        <w:t>itle to ensure native vegetation on the property is protected.</w:t>
      </w:r>
      <w:r w:rsidRPr="000922E6">
        <w:t xml:space="preserve"> Its purpose is to permanently conserve and protect the natural, cultural or sci</w:t>
      </w:r>
      <w:r>
        <w:t>entific assets of the land. The</w:t>
      </w:r>
      <w:r w:rsidRPr="000922E6">
        <w:t xml:space="preserve"> agreement is voluntary and negotiated between Trust for Nature and each individual landowner. Once agreed, the covenant is registered on the title and protects habitat forever. Trust for Natur</w:t>
      </w:r>
      <w:r>
        <w:t xml:space="preserve">e then offers a </w:t>
      </w:r>
      <w:r w:rsidRPr="000922E6">
        <w:t>Stewardship Program to work with landowners to improve the condition of the covenanted habitat</w:t>
      </w:r>
      <w:r>
        <w:t>.</w:t>
      </w:r>
      <w:r w:rsidR="00B626BA">
        <w:t xml:space="preserve"> </w:t>
      </w:r>
    </w:p>
    <w:p w14:paraId="1C10E738" w14:textId="64CD428A" w:rsidR="007F56F1" w:rsidRDefault="00B626BA" w:rsidP="007F56F1">
      <w:pPr>
        <w:pStyle w:val="Paragraphtext"/>
      </w:pPr>
      <w:r>
        <w:t xml:space="preserve">The </w:t>
      </w:r>
      <w:r w:rsidR="00D25C55">
        <w:t>Macedon Ranges Shire falls into Trust for Nature’s focal lan</w:t>
      </w:r>
      <w:r>
        <w:t xml:space="preserve">dscape; the Victorian Midlands. </w:t>
      </w:r>
      <w:r w:rsidR="00D25C55">
        <w:t>Currently</w:t>
      </w:r>
      <w:r>
        <w:t xml:space="preserve"> </w:t>
      </w:r>
      <w:r w:rsidR="000922E6">
        <w:t>20 properties have Trust for Nature covenants covering 360 ha</w:t>
      </w:r>
      <w:r>
        <w:t xml:space="preserve"> across the shire</w:t>
      </w:r>
      <w:r w:rsidR="00EF56EC">
        <w:t>.</w:t>
      </w:r>
      <w:r>
        <w:t xml:space="preserve"> </w:t>
      </w:r>
      <w:r w:rsidR="00D25C55">
        <w:t>In part</w:t>
      </w:r>
      <w:r w:rsidR="008721D9">
        <w:t>nership with Trust for Nature, C</w:t>
      </w:r>
      <w:r w:rsidR="00D25C55">
        <w:t xml:space="preserve">ouncil would like to see </w:t>
      </w:r>
      <w:r>
        <w:t>more land protected under conservation covenants</w:t>
      </w:r>
      <w:r w:rsidR="00D25C55">
        <w:t>.</w:t>
      </w:r>
      <w:r>
        <w:t xml:space="preserve"> </w:t>
      </w:r>
      <w:r w:rsidR="002D7324">
        <w:t xml:space="preserve">Priority </w:t>
      </w:r>
      <w:r>
        <w:t xml:space="preserve">should be given to </w:t>
      </w:r>
      <w:r w:rsidR="00C32955">
        <w:t xml:space="preserve">private land that occurs in the </w:t>
      </w:r>
      <w:r>
        <w:t xml:space="preserve">priority biolink zones and that buffers public reserves. </w:t>
      </w:r>
      <w:r w:rsidR="00D25C55">
        <w:t xml:space="preserve"> </w:t>
      </w:r>
    </w:p>
    <w:p w14:paraId="3EDC14A6" w14:textId="6B20008E" w:rsidR="007F56F1" w:rsidRPr="007F56F1" w:rsidRDefault="00730385" w:rsidP="007F56F1">
      <w:pPr>
        <w:pStyle w:val="Paragraphtext"/>
      </w:pPr>
      <w:r>
        <w:t>Council offers a rate</w:t>
      </w:r>
      <w:r w:rsidR="007F56F1" w:rsidRPr="007F56F1">
        <w:t xml:space="preserve"> rebat</w:t>
      </w:r>
      <w:r>
        <w:t>e on land protected by a Trust f</w:t>
      </w:r>
      <w:r w:rsidR="007F56F1" w:rsidRPr="007F56F1">
        <w:t>or Nature conservation covenant.</w:t>
      </w:r>
      <w:r w:rsidR="007F56F1">
        <w:t xml:space="preserve"> </w:t>
      </w:r>
      <w:r w:rsidR="007F56F1" w:rsidRPr="007F56F1">
        <w:rPr>
          <w:lang w:eastAsia="en-AU"/>
        </w:rPr>
        <w:t>The rebate provides a 100% waiver of rates over the proportion of land protected by the covenant. For example, if a landowner places a conservation covenant over 100% of their land, they receive a rate rebate of 100%. If a conservation covenant applies to 50% of the land, a 50% rebate of rates applies.</w:t>
      </w:r>
    </w:p>
    <w:p w14:paraId="5C9EC38F" w14:textId="671D43D8" w:rsidR="000922E6" w:rsidRDefault="000922E6" w:rsidP="008F63F8">
      <w:pPr>
        <w:pStyle w:val="Paragraphtext"/>
      </w:pPr>
    </w:p>
    <w:tbl>
      <w:tblPr>
        <w:tblStyle w:val="GridTable4-Accent3"/>
        <w:tblW w:w="0" w:type="auto"/>
        <w:tblLook w:val="0480" w:firstRow="0" w:lastRow="0" w:firstColumn="1" w:lastColumn="0" w:noHBand="0" w:noVBand="1"/>
      </w:tblPr>
      <w:tblGrid>
        <w:gridCol w:w="9488"/>
      </w:tblGrid>
      <w:tr w:rsidR="000C79EC" w14:paraId="7ADDA4FF" w14:textId="77777777" w:rsidTr="00E621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8"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tcPr>
          <w:p w14:paraId="54EA0C19" w14:textId="1AA27C09" w:rsidR="007F56F1" w:rsidRPr="005A7C4C" w:rsidRDefault="00FA714C" w:rsidP="00280C00">
            <w:pPr>
              <w:pStyle w:val="Paragraphtext"/>
              <w:keepNext/>
              <w:rPr>
                <w:bCs w:val="0"/>
              </w:rPr>
            </w:pPr>
            <w:r w:rsidRPr="005A7C4C">
              <w:rPr>
                <w:bCs w:val="0"/>
              </w:rPr>
              <w:t xml:space="preserve">Trust for Nature </w:t>
            </w:r>
            <w:r w:rsidR="007F56F1" w:rsidRPr="005A7C4C">
              <w:rPr>
                <w:bCs w:val="0"/>
              </w:rPr>
              <w:t>Action</w:t>
            </w:r>
            <w:r w:rsidRPr="005A7C4C">
              <w:rPr>
                <w:bCs w:val="0"/>
              </w:rPr>
              <w:t>s</w:t>
            </w:r>
            <w:r w:rsidR="008E5345" w:rsidRPr="005A7C4C">
              <w:rPr>
                <w:bCs w:val="0"/>
              </w:rPr>
              <w:t xml:space="preserve"> </w:t>
            </w:r>
          </w:p>
          <w:p w14:paraId="7EC22FE4" w14:textId="77777777" w:rsidR="00B02E5C" w:rsidRDefault="000C79EC" w:rsidP="004B49B5">
            <w:pPr>
              <w:pStyle w:val="Paragraphtext"/>
              <w:numPr>
                <w:ilvl w:val="1"/>
                <w:numId w:val="34"/>
              </w:numPr>
              <w:ind w:left="578" w:hanging="578"/>
            </w:pPr>
            <w:bookmarkStart w:id="79" w:name="_Ref520811837"/>
            <w:r w:rsidRPr="00E53C84">
              <w:t>Continue to encourage covenanting of high priority private land through Trust for Nature</w:t>
            </w:r>
            <w:r w:rsidR="00730385">
              <w:t xml:space="preserve"> with targeted promotion in biolink areas.</w:t>
            </w:r>
            <w:bookmarkEnd w:id="79"/>
            <w:r w:rsidR="00730385">
              <w:t xml:space="preserve"> </w:t>
            </w:r>
            <w:r w:rsidRPr="00E53C84">
              <w:t xml:space="preserve"> </w:t>
            </w:r>
          </w:p>
          <w:p w14:paraId="51C12CB9" w14:textId="57780327" w:rsidR="000C79EC" w:rsidRPr="00087860" w:rsidRDefault="00730385" w:rsidP="004B49B5">
            <w:pPr>
              <w:pStyle w:val="Paragraphtext"/>
              <w:numPr>
                <w:ilvl w:val="1"/>
                <w:numId w:val="34"/>
              </w:numPr>
              <w:ind w:left="578" w:hanging="578"/>
            </w:pPr>
            <w:bookmarkStart w:id="80" w:name="_Ref520811848"/>
            <w:r w:rsidRPr="00B02E5C">
              <w:t>Continue to provide</w:t>
            </w:r>
            <w:r w:rsidR="000C79EC" w:rsidRPr="00B02E5C">
              <w:t xml:space="preserve"> the rate rebate for covenanted land.</w:t>
            </w:r>
            <w:bookmarkEnd w:id="80"/>
            <w:r w:rsidR="000C79EC" w:rsidRPr="00B02E5C">
              <w:t xml:space="preserve"> </w:t>
            </w:r>
          </w:p>
        </w:tc>
      </w:tr>
    </w:tbl>
    <w:p w14:paraId="71B59015" w14:textId="77777777" w:rsidR="00730385" w:rsidRDefault="00730385" w:rsidP="002C0A3C">
      <w:pPr>
        <w:pStyle w:val="Paragraphtext"/>
      </w:pPr>
    </w:p>
    <w:p w14:paraId="2D0A5E3A" w14:textId="2720ABB9" w:rsidR="00F7627A" w:rsidRDefault="00E73D33" w:rsidP="00F7627A">
      <w:pPr>
        <w:pStyle w:val="Heading4"/>
      </w:pPr>
      <w:r>
        <w:t>Native Vegetation O</w:t>
      </w:r>
      <w:r w:rsidR="00F7627A">
        <w:t>ffset</w:t>
      </w:r>
      <w:r w:rsidR="002923FF">
        <w:t>s</w:t>
      </w:r>
    </w:p>
    <w:p w14:paraId="385996F1" w14:textId="09C91284" w:rsidR="002923FF" w:rsidRDefault="002923FF" w:rsidP="004110B8">
      <w:pPr>
        <w:pStyle w:val="Paragraphtext"/>
        <w:rPr>
          <w:lang w:eastAsia="en-AU"/>
        </w:rPr>
      </w:pPr>
      <w:r>
        <w:rPr>
          <w:lang w:eastAsia="en-AU"/>
        </w:rPr>
        <w:t>All permitted clearance of native vegetation is required to be offset. This can occur on site via a “first party offset”, or permit holders can purchase offsets elsewhere in the shire or the catchment management area where the clearance occurred. This is called a “third party offset”.</w:t>
      </w:r>
    </w:p>
    <w:p w14:paraId="559B5D4A" w14:textId="63D01568" w:rsidR="00D653B4" w:rsidRDefault="004B49B5" w:rsidP="004110B8">
      <w:pPr>
        <w:pStyle w:val="Paragraphtext"/>
        <w:rPr>
          <w:lang w:eastAsia="en-AU"/>
        </w:rPr>
      </w:pPr>
      <w:r>
        <w:rPr>
          <w:lang w:eastAsia="en-AU"/>
        </w:rPr>
        <w:t xml:space="preserve">The </w:t>
      </w:r>
      <w:r w:rsidR="002923FF">
        <w:rPr>
          <w:lang w:eastAsia="en-AU"/>
        </w:rPr>
        <w:t>Macedon Ranges</w:t>
      </w:r>
      <w:r>
        <w:rPr>
          <w:lang w:eastAsia="en-AU"/>
        </w:rPr>
        <w:t xml:space="preserve"> Shire</w:t>
      </w:r>
      <w:r w:rsidR="002923FF">
        <w:rPr>
          <w:lang w:eastAsia="en-AU"/>
        </w:rPr>
        <w:t xml:space="preserve"> contains a limited supply of</w:t>
      </w:r>
      <w:r w:rsidR="00791444">
        <w:rPr>
          <w:lang w:eastAsia="en-AU"/>
        </w:rPr>
        <w:t xml:space="preserve"> </w:t>
      </w:r>
      <w:r w:rsidR="002923FF">
        <w:rPr>
          <w:lang w:eastAsia="en-AU"/>
        </w:rPr>
        <w:t>n</w:t>
      </w:r>
      <w:r w:rsidR="00791444">
        <w:rPr>
          <w:lang w:eastAsia="en-AU"/>
        </w:rPr>
        <w:t xml:space="preserve">ative </w:t>
      </w:r>
      <w:r w:rsidR="002923FF">
        <w:rPr>
          <w:lang w:eastAsia="en-AU"/>
        </w:rPr>
        <w:t>v</w:t>
      </w:r>
      <w:r w:rsidR="00791444">
        <w:rPr>
          <w:lang w:eastAsia="en-AU"/>
        </w:rPr>
        <w:t xml:space="preserve">egetation </w:t>
      </w:r>
      <w:r w:rsidR="002923FF">
        <w:rPr>
          <w:lang w:eastAsia="en-AU"/>
        </w:rPr>
        <w:t>o</w:t>
      </w:r>
      <w:r w:rsidR="00791444">
        <w:rPr>
          <w:lang w:eastAsia="en-AU"/>
        </w:rPr>
        <w:t>ffset</w:t>
      </w:r>
      <w:r w:rsidR="002923FF">
        <w:rPr>
          <w:lang w:eastAsia="en-AU"/>
        </w:rPr>
        <w:t>s for purchase. This means that most land owners with a permit to clear native vegetation purchase offsets from other parts of the North Central or Port Philip and Westernport Catchment Management areas.</w:t>
      </w:r>
      <w:r w:rsidR="00791444">
        <w:rPr>
          <w:lang w:eastAsia="en-AU"/>
        </w:rPr>
        <w:t xml:space="preserve"> </w:t>
      </w:r>
      <w:r w:rsidR="002923FF">
        <w:rPr>
          <w:lang w:eastAsia="en-AU"/>
        </w:rPr>
        <w:t>Opportunity exists to promote offsetting as an opportunity for land owners in the shire to gain some income for land management works that protect and enhance the quality of remnant native vegetation on their property. This would involve</w:t>
      </w:r>
      <w:r w:rsidR="00E73D33">
        <w:rPr>
          <w:lang w:eastAsia="en-AU"/>
        </w:rPr>
        <w:t xml:space="preserve"> </w:t>
      </w:r>
      <w:r w:rsidR="004110B8">
        <w:rPr>
          <w:lang w:eastAsia="en-AU"/>
        </w:rPr>
        <w:t>landholders</w:t>
      </w:r>
      <w:r w:rsidR="00791444">
        <w:rPr>
          <w:lang w:eastAsia="en-AU"/>
        </w:rPr>
        <w:t xml:space="preserve"> becom</w:t>
      </w:r>
      <w:r w:rsidR="002923FF">
        <w:rPr>
          <w:lang w:eastAsia="en-AU"/>
        </w:rPr>
        <w:t>ing</w:t>
      </w:r>
      <w:r w:rsidR="00791444">
        <w:rPr>
          <w:lang w:eastAsia="en-AU"/>
        </w:rPr>
        <w:t xml:space="preserve"> “</w:t>
      </w:r>
      <w:r w:rsidR="00D653B4" w:rsidRPr="00D653B4">
        <w:rPr>
          <w:lang w:eastAsia="en-AU"/>
        </w:rPr>
        <w:t>Third party offset</w:t>
      </w:r>
      <w:r w:rsidR="002923FF">
        <w:rPr>
          <w:lang w:eastAsia="en-AU"/>
        </w:rPr>
        <w:t>”</w:t>
      </w:r>
      <w:r w:rsidR="00D653B4" w:rsidRPr="00D653B4">
        <w:rPr>
          <w:lang w:eastAsia="en-AU"/>
        </w:rPr>
        <w:t xml:space="preserve"> owners</w:t>
      </w:r>
      <w:r w:rsidR="002923FF">
        <w:rPr>
          <w:lang w:eastAsia="en-AU"/>
        </w:rPr>
        <w:t xml:space="preserve"> who</w:t>
      </w:r>
      <w:r w:rsidR="00233D46">
        <w:rPr>
          <w:lang w:eastAsia="en-AU"/>
        </w:rPr>
        <w:t xml:space="preserve"> </w:t>
      </w:r>
      <w:r w:rsidR="004110B8">
        <w:rPr>
          <w:lang w:eastAsia="en-AU"/>
        </w:rPr>
        <w:t xml:space="preserve">can then </w:t>
      </w:r>
      <w:r w:rsidR="00D653B4" w:rsidRPr="00D653B4">
        <w:rPr>
          <w:lang w:eastAsia="en-AU"/>
        </w:rPr>
        <w:t>sell native vegetation credits to people with approval to remove native vegetation</w:t>
      </w:r>
      <w:r w:rsidR="004110B8">
        <w:rPr>
          <w:lang w:eastAsia="en-AU"/>
        </w:rPr>
        <w:t xml:space="preserve">. </w:t>
      </w:r>
    </w:p>
    <w:p w14:paraId="2DB4AA94" w14:textId="2B68AAEE" w:rsidR="00791444" w:rsidRPr="00791444" w:rsidRDefault="004110B8" w:rsidP="00791444">
      <w:pPr>
        <w:pStyle w:val="Paragraphtext"/>
        <w:rPr>
          <w:lang w:eastAsia="en-AU"/>
        </w:rPr>
      </w:pPr>
      <w:r>
        <w:rPr>
          <w:lang w:eastAsia="en-AU"/>
        </w:rPr>
        <w:t xml:space="preserve">In the longer-term Council </w:t>
      </w:r>
      <w:r w:rsidR="004B2EC9">
        <w:rPr>
          <w:lang w:eastAsia="en-AU"/>
        </w:rPr>
        <w:t>may investigate</w:t>
      </w:r>
      <w:r>
        <w:rPr>
          <w:lang w:eastAsia="en-AU"/>
        </w:rPr>
        <w:t xml:space="preserve"> the establishment of a Native Vegetation Offset Scheme </w:t>
      </w:r>
      <w:r w:rsidR="004B2EC9">
        <w:rPr>
          <w:lang w:eastAsia="en-AU"/>
        </w:rPr>
        <w:t>for Council managed conservation reserves</w:t>
      </w:r>
      <w:r w:rsidR="00791444" w:rsidRPr="00791444">
        <w:rPr>
          <w:lang w:eastAsia="en-AU"/>
        </w:rPr>
        <w:t xml:space="preserve">. </w:t>
      </w:r>
      <w:r w:rsidR="00791444">
        <w:rPr>
          <w:lang w:eastAsia="en-AU"/>
        </w:rPr>
        <w:t> </w:t>
      </w:r>
      <w:r w:rsidR="00791444" w:rsidRPr="00791444">
        <w:rPr>
          <w:lang w:eastAsia="en-AU"/>
        </w:rPr>
        <w:t xml:space="preserve">Revenue derived through </w:t>
      </w:r>
      <w:r w:rsidR="004B2EC9">
        <w:rPr>
          <w:lang w:eastAsia="en-AU"/>
        </w:rPr>
        <w:t xml:space="preserve">this scheme would </w:t>
      </w:r>
      <w:r w:rsidR="00791444" w:rsidRPr="00791444">
        <w:rPr>
          <w:lang w:eastAsia="en-AU"/>
        </w:rPr>
        <w:t xml:space="preserve">be used to directly manage Council’s offset sites and the Scheme’s operational requirements. </w:t>
      </w:r>
    </w:p>
    <w:p w14:paraId="07E9C198" w14:textId="77777777" w:rsidR="00791444" w:rsidRDefault="00791444" w:rsidP="003415A0">
      <w:pPr>
        <w:pStyle w:val="Paragraphtext"/>
        <w:rPr>
          <w:lang w:eastAsia="en-AU"/>
        </w:rPr>
      </w:pPr>
    </w:p>
    <w:tbl>
      <w:tblPr>
        <w:tblStyle w:val="GridTable4-Accent3"/>
        <w:tblW w:w="0" w:type="auto"/>
        <w:tblLook w:val="0480" w:firstRow="0" w:lastRow="0" w:firstColumn="1" w:lastColumn="0" w:noHBand="0" w:noVBand="1"/>
      </w:tblPr>
      <w:tblGrid>
        <w:gridCol w:w="9751"/>
      </w:tblGrid>
      <w:tr w:rsidR="00FD7EB5" w14:paraId="3AE8C85B" w14:textId="77777777" w:rsidTr="00D653B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1" w:type="dxa"/>
            <w:tc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tcBorders>
          </w:tcPr>
          <w:p w14:paraId="0F5B12C5" w14:textId="55A9EA62" w:rsidR="00FD7EB5" w:rsidRPr="00D653B4" w:rsidRDefault="00FA714C" w:rsidP="00FD7EB5">
            <w:pPr>
              <w:pStyle w:val="Paragraphtext"/>
              <w:keepNext/>
              <w:rPr>
                <w:bCs w:val="0"/>
              </w:rPr>
            </w:pPr>
            <w:r>
              <w:rPr>
                <w:bCs w:val="0"/>
              </w:rPr>
              <w:t xml:space="preserve">Native Vegetation Offsets </w:t>
            </w:r>
            <w:r w:rsidR="00FD7EB5" w:rsidRPr="00D653B4">
              <w:rPr>
                <w:bCs w:val="0"/>
              </w:rPr>
              <w:t>Action</w:t>
            </w:r>
            <w:r>
              <w:rPr>
                <w:bCs w:val="0"/>
              </w:rPr>
              <w:t>s</w:t>
            </w:r>
          </w:p>
          <w:p w14:paraId="242858F1" w14:textId="7F0D3ABB" w:rsidR="004110B8" w:rsidRPr="00606178" w:rsidRDefault="00FD7EB5" w:rsidP="004B49B5">
            <w:pPr>
              <w:pStyle w:val="Paragraphtext"/>
              <w:keepNext/>
              <w:numPr>
                <w:ilvl w:val="1"/>
                <w:numId w:val="34"/>
              </w:numPr>
              <w:ind w:left="586" w:hanging="567"/>
            </w:pPr>
            <w:bookmarkStart w:id="81" w:name="_Ref521335871"/>
            <w:r w:rsidRPr="00D653B4">
              <w:rPr>
                <w:bCs w:val="0"/>
              </w:rPr>
              <w:t xml:space="preserve">Promote the opportunity for landholders in the shire to </w:t>
            </w:r>
            <w:r w:rsidR="004B2EC9">
              <w:rPr>
                <w:bCs w:val="0"/>
              </w:rPr>
              <w:t xml:space="preserve">utilise areas of remnant native vegetation on their land for </w:t>
            </w:r>
            <w:r w:rsidRPr="00D653B4">
              <w:rPr>
                <w:bCs w:val="0"/>
              </w:rPr>
              <w:t xml:space="preserve">native vegetation offsets </w:t>
            </w:r>
            <w:bookmarkEnd w:id="81"/>
          </w:p>
        </w:tc>
      </w:tr>
    </w:tbl>
    <w:p w14:paraId="15B73CF6" w14:textId="5820E0FE" w:rsidR="00730385" w:rsidRDefault="00730385" w:rsidP="00FD7EB5">
      <w:pPr>
        <w:pStyle w:val="Paragraphtext"/>
        <w:keepNext/>
        <w:rPr>
          <w:b/>
        </w:rPr>
      </w:pPr>
      <w:r>
        <w:br w:type="page"/>
      </w:r>
    </w:p>
    <w:p w14:paraId="240FCB24" w14:textId="5D6563EC" w:rsidR="000C79EC" w:rsidRPr="008F63F8" w:rsidRDefault="001504ED" w:rsidP="008E5345">
      <w:pPr>
        <w:pStyle w:val="Heading4"/>
      </w:pPr>
      <w:r>
        <w:lastRenderedPageBreak/>
        <w:t>Permanent</w:t>
      </w:r>
      <w:r w:rsidR="00435D2B">
        <w:t xml:space="preserve"> Protection for </w:t>
      </w:r>
      <w:r w:rsidR="000C79EC">
        <w:t>Barrm Birrm</w:t>
      </w:r>
    </w:p>
    <w:p w14:paraId="0CF0EB57" w14:textId="5C6B5A75" w:rsidR="006E44CA" w:rsidRPr="006E44CA" w:rsidRDefault="00B626BA" w:rsidP="006E44CA">
      <w:pPr>
        <w:pStyle w:val="Paragraphtext"/>
      </w:pPr>
      <w:r>
        <w:t>T</w:t>
      </w:r>
      <w:r w:rsidR="00645DD2" w:rsidRPr="00AB42A4">
        <w:t>he former Shone and Schultz sub-division</w:t>
      </w:r>
      <w:r>
        <w:t xml:space="preserve"> in Riddells Creek, </w:t>
      </w:r>
      <w:r w:rsidR="00645DD2" w:rsidRPr="00AB42A4">
        <w:t xml:space="preserve">known as ‘Barrm Birrm’ (place of many yam roots), has high quality woodlands </w:t>
      </w:r>
      <w:r w:rsidR="002C17DD">
        <w:t>i</w:t>
      </w:r>
      <w:r w:rsidR="00645DD2" w:rsidRPr="00AB42A4">
        <w:t>n</w:t>
      </w:r>
      <w:r w:rsidR="00645DD2">
        <w:t xml:space="preserve"> private and Council ownership. The </w:t>
      </w:r>
      <w:r w:rsidR="001D6793">
        <w:t xml:space="preserve">118.6 hectare </w:t>
      </w:r>
      <w:r w:rsidR="00645DD2">
        <w:t xml:space="preserve">site </w:t>
      </w:r>
      <w:r w:rsidR="006E44CA" w:rsidRPr="006E44CA">
        <w:t xml:space="preserve">was subdivided in the 1880s into over 162 allotments ranging in size from 0.3 hectares to 5.2 hectares. The estate was sold in the 1970’s. Today the land is owned by approximately 130 different landowners. </w:t>
      </w:r>
    </w:p>
    <w:p w14:paraId="6EBAC0D2" w14:textId="3582A64C" w:rsidR="001D6793" w:rsidRDefault="006E44CA" w:rsidP="006E44CA">
      <w:pPr>
        <w:pStyle w:val="Paragraphtext"/>
      </w:pPr>
      <w:r w:rsidRPr="006E44CA">
        <w:t>The site contains native vegetation of high conservation significance on the south e</w:t>
      </w:r>
      <w:r w:rsidR="00645DD2">
        <w:t>ast side of the Macedon Ranges.</w:t>
      </w:r>
      <w:r w:rsidR="001D6793">
        <w:t xml:space="preserve"> </w:t>
      </w:r>
      <w:r w:rsidR="002447EB">
        <w:t>Mapped as mostly Grassy Dry Forest EVC, i</w:t>
      </w:r>
      <w:r w:rsidR="001D6793">
        <w:t>t has o</w:t>
      </w:r>
      <w:r w:rsidR="00645DD2" w:rsidRPr="008F63F8">
        <w:t>ver 27 species of native orchids and the only plant endemic to the Macedon Ranges</w:t>
      </w:r>
      <w:r w:rsidR="004B49B5">
        <w:t xml:space="preserve"> Shire</w:t>
      </w:r>
      <w:r w:rsidR="00645DD2" w:rsidRPr="008F63F8">
        <w:t xml:space="preserve"> - the Hairy-leaf Triggerplant. </w:t>
      </w:r>
      <w:r w:rsidRPr="006E44CA">
        <w:t xml:space="preserve">The site </w:t>
      </w:r>
      <w:r w:rsidR="001D6793">
        <w:t xml:space="preserve">plays an important landscape connectivity role, adjoining public land at </w:t>
      </w:r>
      <w:r w:rsidRPr="006E44CA">
        <w:t xml:space="preserve">Conglomerate Gully Reserve </w:t>
      </w:r>
      <w:r w:rsidR="001D6793">
        <w:t>and providing habitat links through</w:t>
      </w:r>
      <w:r w:rsidRPr="006E44CA">
        <w:t xml:space="preserve"> to T Hi</w:t>
      </w:r>
      <w:r w:rsidR="001D6793">
        <w:t>ll Flora Reserve and Mount Charlie Reserve</w:t>
      </w:r>
      <w:r w:rsidRPr="006E44CA">
        <w:t xml:space="preserve">. </w:t>
      </w:r>
    </w:p>
    <w:p w14:paraId="1181121E" w14:textId="19888237" w:rsidR="006E44CA" w:rsidRPr="006E44CA" w:rsidRDefault="006E44CA" w:rsidP="006E44CA">
      <w:pPr>
        <w:pStyle w:val="Paragraphtext"/>
      </w:pPr>
      <w:r w:rsidRPr="006E44CA">
        <w:t xml:space="preserve">Due to the site’s natural values, high fire risk and lack of services, the land is not considered to be suitable for development. As a result, current planning controls prevent development in the estate. </w:t>
      </w:r>
    </w:p>
    <w:p w14:paraId="1FA0D481" w14:textId="5E724139" w:rsidR="006E44CA" w:rsidRDefault="006E44CA" w:rsidP="006E44CA">
      <w:pPr>
        <w:pStyle w:val="Paragraphtext"/>
      </w:pPr>
      <w:r w:rsidRPr="006E44CA">
        <w:t>The tenure of the land</w:t>
      </w:r>
      <w:r w:rsidR="0037438C">
        <w:t xml:space="preserve"> shown in Figure 31</w:t>
      </w:r>
      <w:r w:rsidRPr="006E44CA">
        <w:t xml:space="preserve"> prevents coordinated land</w:t>
      </w:r>
      <w:r w:rsidR="001D6793">
        <w:t xml:space="preserve"> management and has resulted in </w:t>
      </w:r>
      <w:r w:rsidRPr="006E44CA">
        <w:t xml:space="preserve">negative impacts such as rubbish dumping, firewood collection and inappropriate recreation uses such as motorbike riding and four wheel driving. </w:t>
      </w:r>
    </w:p>
    <w:p w14:paraId="733ABC98" w14:textId="2F0972FA" w:rsidR="00062DA9" w:rsidRDefault="00C6183C" w:rsidP="006E44CA">
      <w:pPr>
        <w:pStyle w:val="Paragraphtext"/>
      </w:pPr>
      <w:r>
        <w:rPr>
          <w:noProof/>
          <w:color w:val="000000"/>
          <w:spacing w:val="0"/>
          <w:lang w:eastAsia="en-AU"/>
        </w:rPr>
        <w:drawing>
          <wp:anchor distT="0" distB="0" distL="114300" distR="114300" simplePos="0" relativeHeight="251911168" behindDoc="0" locked="0" layoutInCell="1" allowOverlap="1" wp14:anchorId="04D7E26A" wp14:editId="4AA5AC8F">
            <wp:simplePos x="0" y="0"/>
            <wp:positionH relativeFrom="column">
              <wp:posOffset>3232785</wp:posOffset>
            </wp:positionH>
            <wp:positionV relativeFrom="paragraph">
              <wp:posOffset>576580</wp:posOffset>
            </wp:positionV>
            <wp:extent cx="2781300" cy="2781300"/>
            <wp:effectExtent l="0" t="0" r="0" b="0"/>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barrm birrm.png"/>
                    <pic:cNvPicPr/>
                  </pic:nvPicPr>
                  <pic:blipFill rotWithShape="1">
                    <a:blip r:embed="rId90" cstate="screen">
                      <a:extLst>
                        <a:ext uri="{28A0092B-C50C-407E-A947-70E740481C1C}">
                          <a14:useLocalDpi xmlns:a14="http://schemas.microsoft.com/office/drawing/2010/main"/>
                        </a:ext>
                      </a:extLst>
                    </a:blip>
                    <a:srcRect/>
                    <a:stretch/>
                  </pic:blipFill>
                  <pic:spPr bwMode="auto">
                    <a:xfrm>
                      <a:off x="0" y="0"/>
                      <a:ext cx="2781300" cy="2781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44CA">
        <w:t>Council currently operates a “gift back” scheme to encourage the transfer of private land parcels to Council. This process is slow and relies on the voluntary participation of landowners. A more efficient and effective alternative would be for the state government to acquire the land. State government acquisition would enable the site to be integrated into the adjoining public reserve system, facilitating contiguous management and reducing fragmentation of public land management across the landscape.</w:t>
      </w:r>
      <w:r w:rsidR="00535CDB">
        <w:t xml:space="preserve"> </w:t>
      </w:r>
    </w:p>
    <w:p w14:paraId="7FA9E82D" w14:textId="7DA351DC" w:rsidR="00C90289" w:rsidRPr="003E4921" w:rsidRDefault="00535CDB" w:rsidP="003E4921">
      <w:pPr>
        <w:pStyle w:val="Paragraphtext"/>
      </w:pPr>
      <w:r>
        <w:t xml:space="preserve">In lieu of state government acquisition, promoting and allocating resources to Council’s “gift back” program </w:t>
      </w:r>
      <w:r w:rsidR="00A91F07">
        <w:t xml:space="preserve">provides an alternative means </w:t>
      </w:r>
      <w:r w:rsidR="00062DA9">
        <w:t>to expedite</w:t>
      </w:r>
      <w:r w:rsidR="00A91F07">
        <w:t xml:space="preserve"> the transfer of the land to public ownership.</w:t>
      </w:r>
      <w:r w:rsidR="00C90289">
        <w:t xml:space="preserve"> This </w:t>
      </w:r>
      <w:r w:rsidR="00C90289" w:rsidRPr="002823C1">
        <w:t>proactive campaign would</w:t>
      </w:r>
      <w:r w:rsidR="00C90289" w:rsidRPr="003E4921">
        <w:t xml:space="preserve"> encourage land owners to gift back their land.</w:t>
      </w:r>
      <w:r w:rsidR="00C90289">
        <w:t xml:space="preserve"> It </w:t>
      </w:r>
      <w:r w:rsidR="00C90289" w:rsidRPr="003E4921">
        <w:t xml:space="preserve">would include a </w:t>
      </w:r>
      <w:r w:rsidR="00C6183C" w:rsidRPr="002823C1">
        <w:t>mail out</w:t>
      </w:r>
      <w:r w:rsidR="00C90289" w:rsidRPr="003E4921">
        <w:t xml:space="preserve"> to land owners with the following info</w:t>
      </w:r>
      <w:r w:rsidR="005C78FB">
        <w:t>rmation</w:t>
      </w:r>
      <w:r w:rsidR="00C90289" w:rsidRPr="003E4921">
        <w:t>:</w:t>
      </w:r>
    </w:p>
    <w:p w14:paraId="343D128A" w14:textId="72815C0F" w:rsidR="00C90289" w:rsidRPr="003E4921" w:rsidRDefault="00C90289" w:rsidP="003E4921">
      <w:pPr>
        <w:pStyle w:val="Paragraphtext"/>
        <w:numPr>
          <w:ilvl w:val="0"/>
          <w:numId w:val="49"/>
        </w:numPr>
      </w:pPr>
      <w:r w:rsidRPr="003E4921">
        <w:t>Information about current planning restrictions and the conservation of the land which precludes development</w:t>
      </w:r>
    </w:p>
    <w:p w14:paraId="25FD0C47" w14:textId="6CE15FB7" w:rsidR="00C90289" w:rsidRPr="003E4921" w:rsidRDefault="00C90289" w:rsidP="003E4921">
      <w:pPr>
        <w:pStyle w:val="Paragraphtext"/>
        <w:numPr>
          <w:ilvl w:val="0"/>
          <w:numId w:val="49"/>
        </w:numPr>
      </w:pPr>
      <w:r w:rsidRPr="003E4921">
        <w:t xml:space="preserve">Information about the gift back opportunity and </w:t>
      </w:r>
      <w:r w:rsidR="005C78FB">
        <w:t>its</w:t>
      </w:r>
      <w:r w:rsidRPr="003E4921">
        <w:t xml:space="preserve"> con</w:t>
      </w:r>
      <w:r w:rsidRPr="002823C1">
        <w:t>ditions.</w:t>
      </w:r>
    </w:p>
    <w:p w14:paraId="77CCD8F4" w14:textId="4126AEAE" w:rsidR="00C90289" w:rsidRPr="003E4921" w:rsidRDefault="00C6183C" w:rsidP="003E4921">
      <w:pPr>
        <w:pStyle w:val="Paragraphtext"/>
        <w:numPr>
          <w:ilvl w:val="0"/>
          <w:numId w:val="49"/>
        </w:numPr>
      </w:pPr>
      <w:r>
        <w:rPr>
          <w:noProof/>
          <w:lang w:eastAsia="en-AU"/>
        </w:rPr>
        <mc:AlternateContent>
          <mc:Choice Requires="wps">
            <w:drawing>
              <wp:anchor distT="0" distB="0" distL="114300" distR="114300" simplePos="0" relativeHeight="251913216" behindDoc="0" locked="0" layoutInCell="1" allowOverlap="1" wp14:anchorId="6DD61EB5" wp14:editId="29099E2D">
                <wp:simplePos x="0" y="0"/>
                <wp:positionH relativeFrom="column">
                  <wp:posOffset>3232785</wp:posOffset>
                </wp:positionH>
                <wp:positionV relativeFrom="paragraph">
                  <wp:posOffset>151130</wp:posOffset>
                </wp:positionV>
                <wp:extent cx="2781300" cy="635"/>
                <wp:effectExtent l="0" t="0" r="0" b="5080"/>
                <wp:wrapSquare wrapText="bothSides"/>
                <wp:docPr id="124" name="Text Box 124"/>
                <wp:cNvGraphicFramePr/>
                <a:graphic xmlns:a="http://schemas.openxmlformats.org/drawingml/2006/main">
                  <a:graphicData uri="http://schemas.microsoft.com/office/word/2010/wordprocessingShape">
                    <wps:wsp>
                      <wps:cNvSpPr txBox="1"/>
                      <wps:spPr>
                        <a:xfrm>
                          <a:off x="0" y="0"/>
                          <a:ext cx="2781300" cy="635"/>
                        </a:xfrm>
                        <a:prstGeom prst="rect">
                          <a:avLst/>
                        </a:prstGeom>
                        <a:solidFill>
                          <a:prstClr val="white"/>
                        </a:solidFill>
                        <a:ln>
                          <a:noFill/>
                        </a:ln>
                        <a:effectLst/>
                      </wps:spPr>
                      <wps:txbx>
                        <w:txbxContent>
                          <w:p w14:paraId="2E4E207B" w14:textId="797BB10F" w:rsidR="001A133B" w:rsidRPr="003E4921" w:rsidRDefault="001A133B" w:rsidP="003E4921">
                            <w:pPr>
                              <w:pStyle w:val="Caption"/>
                            </w:pPr>
                            <w:r w:rsidRPr="00014033">
                              <w:t>Fig</w:t>
                            </w:r>
                            <w:r w:rsidRPr="00A517FC">
                              <w:t xml:space="preserve">ure </w:t>
                            </w:r>
                            <w:r w:rsidRPr="001211A5">
                              <w:fldChar w:fldCharType="begin"/>
                            </w:r>
                            <w:r w:rsidRPr="006457B3">
                              <w:instrText xml:space="preserve"> SEQ Figure \* ARABIC </w:instrText>
                            </w:r>
                            <w:r w:rsidRPr="001211A5">
                              <w:fldChar w:fldCharType="separate"/>
                            </w:r>
                            <w:r>
                              <w:rPr>
                                <w:noProof/>
                              </w:rPr>
                              <w:t>31</w:t>
                            </w:r>
                            <w:r w:rsidRPr="001211A5">
                              <w:fldChar w:fldCharType="end"/>
                            </w:r>
                            <w:r w:rsidRPr="001211A5">
                              <w:t>: Barrm Birrm (red outline) showing council owned land in green.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D61EB5" id="Text Box 124" o:spid="_x0000_s1067" type="#_x0000_t202" style="position:absolute;left:0;text-align:left;margin-left:254.55pt;margin-top:11.9pt;width:219pt;height:.05pt;z-index:25191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" stroked="f">
                <v:textbox style="mso-fit-shape-to-text:t" inset="0,0,0,0">
                  <w:txbxContent>
                    <w:p w14:paraId="2E4E207B" w14:textId="797BB10F" w:rsidR="001A133B" w:rsidRPr="003E4921" w:rsidRDefault="001A133B" w:rsidP="003E4921">
                      <w:pPr>
                        <w:pStyle w:val="Caption"/>
                      </w:pPr>
                      <w:r w:rsidRPr="00014033">
                        <w:t>Fig</w:t>
                      </w:r>
                      <w:r w:rsidRPr="00A517FC">
                        <w:t xml:space="preserve">ure </w:t>
                      </w:r>
                      <w:r w:rsidRPr="001211A5">
                        <w:fldChar w:fldCharType="begin"/>
                      </w:r>
                      <w:r w:rsidRPr="006457B3">
                        <w:instrText xml:space="preserve"> SEQ Figure \* ARABIC </w:instrText>
                      </w:r>
                      <w:r w:rsidRPr="001211A5">
                        <w:fldChar w:fldCharType="separate"/>
                      </w:r>
                      <w:r>
                        <w:rPr>
                          <w:noProof/>
                        </w:rPr>
                        <w:t>31</w:t>
                      </w:r>
                      <w:r w:rsidRPr="001211A5">
                        <w:fldChar w:fldCharType="end"/>
                      </w:r>
                      <w:r w:rsidRPr="001211A5">
                        <w:t>: Barrm Birrm (red outline) showing council owned land in green.</w:t>
                      </w:r>
                    </w:p>
                  </w:txbxContent>
                </v:textbox>
                <w10:wrap type="square"/>
              </v:shape>
            </w:pict>
          </mc:Fallback>
        </mc:AlternateContent>
      </w:r>
      <w:r w:rsidR="00C90289" w:rsidRPr="003E4921">
        <w:t xml:space="preserve">Advice that Council plans to conduct a full flora and fauna assessment of the site. Land owners could </w:t>
      </w:r>
      <w:r w:rsidR="005C78FB">
        <w:t xml:space="preserve">choose </w:t>
      </w:r>
      <w:r w:rsidR="00C90289" w:rsidRPr="003E4921">
        <w:t xml:space="preserve">to be excluded </w:t>
      </w:r>
      <w:r w:rsidRPr="002823C1">
        <w:t>from this process</w:t>
      </w:r>
      <w:r w:rsidR="00C90289" w:rsidRPr="003E4921">
        <w:t>.</w:t>
      </w:r>
    </w:p>
    <w:tbl>
      <w:tblPr>
        <w:tblStyle w:val="GridTable4-Accent3"/>
        <w:tblW w:w="0" w:type="auto"/>
        <w:tblLook w:val="0480" w:firstRow="0" w:lastRow="0" w:firstColumn="1" w:lastColumn="0" w:noHBand="0" w:noVBand="1"/>
      </w:tblPr>
      <w:tblGrid>
        <w:gridCol w:w="9488"/>
      </w:tblGrid>
      <w:tr w:rsidR="000C79EC" w14:paraId="059EB242" w14:textId="77777777" w:rsidTr="00E621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8"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tcPr>
          <w:p w14:paraId="2164C96B" w14:textId="560C4F4C" w:rsidR="007F56F1" w:rsidRDefault="00FA714C" w:rsidP="0068278C">
            <w:pPr>
              <w:pStyle w:val="Paragraphtext"/>
            </w:pPr>
            <w:r>
              <w:t xml:space="preserve">Barrm Birrm </w:t>
            </w:r>
            <w:r w:rsidR="007F56F1">
              <w:t>Action</w:t>
            </w:r>
            <w:r w:rsidR="00CE6411">
              <w:t>s</w:t>
            </w:r>
            <w:r w:rsidR="00645DD2">
              <w:t xml:space="preserve"> </w:t>
            </w:r>
          </w:p>
          <w:p w14:paraId="11565F26" w14:textId="6BABD97E" w:rsidR="00204E73" w:rsidRDefault="00645DD2" w:rsidP="00C6183C">
            <w:pPr>
              <w:pStyle w:val="Paragraphtext"/>
              <w:numPr>
                <w:ilvl w:val="1"/>
                <w:numId w:val="34"/>
              </w:numPr>
              <w:ind w:left="578" w:hanging="578"/>
            </w:pPr>
            <w:bookmarkStart w:id="82" w:name="_Ref520811873"/>
            <w:r>
              <w:t xml:space="preserve">Commit to </w:t>
            </w:r>
            <w:r w:rsidR="001D6793">
              <w:t>creating</w:t>
            </w:r>
            <w:r w:rsidR="000C79EC">
              <w:t xml:space="preserve"> a nature conservation reserve</w:t>
            </w:r>
            <w:r w:rsidR="005F5BAE">
              <w:t xml:space="preserve"> and improving biodiversity health</w:t>
            </w:r>
            <w:r w:rsidR="000C79EC">
              <w:t xml:space="preserve"> at Barrm Birrm</w:t>
            </w:r>
            <w:r w:rsidR="005F5BAE">
              <w:t>.</w:t>
            </w:r>
            <w:bookmarkEnd w:id="82"/>
          </w:p>
          <w:p w14:paraId="64E06167" w14:textId="30934F5F" w:rsidR="00087860" w:rsidRPr="00087860" w:rsidRDefault="00E920AE">
            <w:pPr>
              <w:pStyle w:val="Paragraphtext"/>
              <w:numPr>
                <w:ilvl w:val="1"/>
                <w:numId w:val="34"/>
              </w:numPr>
              <w:ind w:left="578" w:hanging="578"/>
            </w:pPr>
            <w:bookmarkStart w:id="83" w:name="_Ref521420642"/>
            <w:r>
              <w:t xml:space="preserve">In partnership with Riddells Creek Landcare, </w:t>
            </w:r>
            <w:bookmarkStart w:id="84" w:name="_Ref521420668"/>
            <w:bookmarkEnd w:id="83"/>
            <w:r>
              <w:t>p</w:t>
            </w:r>
            <w:r w:rsidR="00062DA9" w:rsidRPr="00087860">
              <w:t>romot</w:t>
            </w:r>
            <w:r w:rsidR="00C90289">
              <w:t>e</w:t>
            </w:r>
            <w:r w:rsidR="00062DA9" w:rsidRPr="00087860">
              <w:t xml:space="preserve"> and allo</w:t>
            </w:r>
            <w:r w:rsidR="00C90289">
              <w:t>cate</w:t>
            </w:r>
            <w:r w:rsidR="00062DA9" w:rsidRPr="00087860">
              <w:t xml:space="preserve"> resources to</w:t>
            </w:r>
            <w:r w:rsidR="001D6793" w:rsidRPr="00087860">
              <w:t xml:space="preserve"> </w:t>
            </w:r>
            <w:r w:rsidR="000C79EC" w:rsidRPr="00087860">
              <w:t>Council’s “gift back” program</w:t>
            </w:r>
            <w:r w:rsidR="00062DA9" w:rsidRPr="00087860">
              <w:t xml:space="preserve"> to expedite the transfer of land to public ownership</w:t>
            </w:r>
            <w:r w:rsidR="000C79EC" w:rsidRPr="00087860">
              <w:t>.</w:t>
            </w:r>
            <w:bookmarkEnd w:id="84"/>
          </w:p>
          <w:p w14:paraId="361CE363" w14:textId="77777777" w:rsidR="00087860" w:rsidRPr="00087860" w:rsidRDefault="00062DA9" w:rsidP="00C6183C">
            <w:pPr>
              <w:pStyle w:val="Paragraphtext"/>
              <w:numPr>
                <w:ilvl w:val="1"/>
                <w:numId w:val="34"/>
              </w:numPr>
              <w:ind w:left="578" w:hanging="578"/>
            </w:pPr>
            <w:bookmarkStart w:id="85" w:name="_Ref521420683"/>
            <w:r w:rsidRPr="00087860">
              <w:t>With the permission of relevant land owners, u</w:t>
            </w:r>
            <w:r w:rsidR="00FE1476" w:rsidRPr="00087860">
              <w:t>ndertake a</w:t>
            </w:r>
            <w:r w:rsidR="00645DD2" w:rsidRPr="00087860">
              <w:t xml:space="preserve"> full formal assessment of</w:t>
            </w:r>
            <w:r w:rsidR="00BD37A9" w:rsidRPr="00087860">
              <w:t xml:space="preserve"> the site’s</w:t>
            </w:r>
            <w:r w:rsidR="00645DD2" w:rsidRPr="00087860">
              <w:t xml:space="preserve"> biodiversity</w:t>
            </w:r>
            <w:r w:rsidR="00BD37A9" w:rsidRPr="00087860">
              <w:t xml:space="preserve"> values</w:t>
            </w:r>
            <w:r w:rsidR="00645DD2" w:rsidRPr="00087860">
              <w:t xml:space="preserve"> including a </w:t>
            </w:r>
            <w:r w:rsidR="000C79EC" w:rsidRPr="00087860">
              <w:t>detailed flora and fauna survey.</w:t>
            </w:r>
            <w:bookmarkEnd w:id="85"/>
            <w:r w:rsidR="000C79EC" w:rsidRPr="00087860">
              <w:t xml:space="preserve"> </w:t>
            </w:r>
          </w:p>
          <w:p w14:paraId="51E3DBE0" w14:textId="77777777" w:rsidR="00645DD2" w:rsidRDefault="00645DD2" w:rsidP="00C6183C">
            <w:pPr>
              <w:pStyle w:val="Paragraphtext"/>
              <w:numPr>
                <w:ilvl w:val="1"/>
                <w:numId w:val="34"/>
              </w:numPr>
              <w:ind w:left="578" w:hanging="578"/>
            </w:pPr>
            <w:bookmarkStart w:id="86" w:name="_Ref521420699"/>
            <w:r w:rsidRPr="00087860">
              <w:t xml:space="preserve">Install </w:t>
            </w:r>
            <w:r w:rsidR="00CA5D60" w:rsidRPr="00087860">
              <w:t>signage</w:t>
            </w:r>
            <w:r w:rsidR="00435D2B" w:rsidRPr="00087860">
              <w:t xml:space="preserve"> </w:t>
            </w:r>
            <w:r w:rsidR="006C2127" w:rsidRPr="00087860">
              <w:t xml:space="preserve">at access points </w:t>
            </w:r>
            <w:r w:rsidR="00435D2B" w:rsidRPr="00087860">
              <w:t xml:space="preserve">to inform the public </w:t>
            </w:r>
            <w:r w:rsidRPr="00087860">
              <w:t xml:space="preserve">that </w:t>
            </w:r>
            <w:r w:rsidR="008A48BC" w:rsidRPr="00087860">
              <w:t xml:space="preserve">the area </w:t>
            </w:r>
            <w:r w:rsidRPr="00087860">
              <w:t>is private land with significant vegetation</w:t>
            </w:r>
            <w:r w:rsidR="008A48BC" w:rsidRPr="00087860">
              <w:t xml:space="preserve"> and that</w:t>
            </w:r>
            <w:r w:rsidRPr="00087860">
              <w:t xml:space="preserve"> gathe</w:t>
            </w:r>
            <w:r w:rsidR="006728C4" w:rsidRPr="00087860">
              <w:t>ring of firewood and camping</w:t>
            </w:r>
            <w:r w:rsidR="008A48BC" w:rsidRPr="00087860">
              <w:t>,</w:t>
            </w:r>
            <w:r w:rsidR="006728C4" w:rsidRPr="00087860">
              <w:t xml:space="preserve"> excep</w:t>
            </w:r>
            <w:r w:rsidRPr="00087860">
              <w:t>t by owners</w:t>
            </w:r>
            <w:r w:rsidR="008A48BC" w:rsidRPr="00087860">
              <w:t>,</w:t>
            </w:r>
            <w:r w:rsidRPr="00087860">
              <w:t xml:space="preserve"> is prohibited</w:t>
            </w:r>
            <w:r w:rsidR="008A48BC" w:rsidRPr="00087860">
              <w:t>.</w:t>
            </w:r>
            <w:bookmarkEnd w:id="86"/>
          </w:p>
          <w:p w14:paraId="7E2C53FB" w14:textId="2FAAD022" w:rsidR="00C90289" w:rsidRPr="00C90289" w:rsidRDefault="00C90289" w:rsidP="003E4921">
            <w:pPr>
              <w:pStyle w:val="Paragraphtext"/>
              <w:numPr>
                <w:ilvl w:val="1"/>
                <w:numId w:val="34"/>
              </w:numPr>
              <w:ind w:left="578" w:hanging="578"/>
            </w:pPr>
            <w:r w:rsidRPr="00087860">
              <w:t xml:space="preserve">In partnership with Riddells Creek community environment groups, continue to advocate for the public acquisition of Barrm Birrm by the state government and integration of the area into the adjoining public reserve system. </w:t>
            </w:r>
          </w:p>
        </w:tc>
      </w:tr>
    </w:tbl>
    <w:p w14:paraId="2CC99BF0" w14:textId="685EE647" w:rsidR="00EA735A" w:rsidRPr="00435D2B" w:rsidRDefault="00447471">
      <w:pPr>
        <w:pStyle w:val="Heading3"/>
      </w:pPr>
      <w:bookmarkStart w:id="87" w:name="_Ref530519961"/>
      <w:r>
        <w:lastRenderedPageBreak/>
        <w:t>Protection of t</w:t>
      </w:r>
      <w:r w:rsidR="00EA735A" w:rsidRPr="00435D2B">
        <w:t xml:space="preserve">hreatened </w:t>
      </w:r>
      <w:r>
        <w:t>s</w:t>
      </w:r>
      <w:r w:rsidR="00EA735A" w:rsidRPr="00435D2B">
        <w:t xml:space="preserve">pecies </w:t>
      </w:r>
      <w:r w:rsidR="002408C4">
        <w:t xml:space="preserve">and </w:t>
      </w:r>
      <w:r>
        <w:t>c</w:t>
      </w:r>
      <w:r w:rsidR="002408C4">
        <w:t>ommunities</w:t>
      </w:r>
      <w:bookmarkEnd w:id="87"/>
      <w:r w:rsidR="00EA735A" w:rsidRPr="00435D2B">
        <w:t xml:space="preserve"> </w:t>
      </w:r>
    </w:p>
    <w:p w14:paraId="32062E5A" w14:textId="01BDC577" w:rsidR="00707E48" w:rsidRDefault="00280C00" w:rsidP="00AA57DA">
      <w:pPr>
        <w:pStyle w:val="Paragraphtext"/>
      </w:pPr>
      <w:r>
        <w:t>Council, c</w:t>
      </w:r>
      <w:r w:rsidR="00AA57DA" w:rsidRPr="008D281C">
        <w:t>ommunity and agen</w:t>
      </w:r>
      <w:r w:rsidR="00971A34">
        <w:t>cies want to ensure no further</w:t>
      </w:r>
      <w:r>
        <w:t xml:space="preserve"> local extinctions of EPBC or </w:t>
      </w:r>
      <w:r w:rsidR="00AA57DA" w:rsidRPr="008D281C">
        <w:t>FFG listed species.</w:t>
      </w:r>
      <w:r w:rsidR="00435D2B" w:rsidRPr="008D281C">
        <w:t xml:space="preserve"> </w:t>
      </w:r>
      <w:r w:rsidR="00707E48">
        <w:t>Council’s role in threatened species management includes:</w:t>
      </w:r>
    </w:p>
    <w:p w14:paraId="04BF2F3A" w14:textId="71DC9F10" w:rsidR="006F0CDF" w:rsidRDefault="006F0CDF" w:rsidP="00195A41">
      <w:pPr>
        <w:pStyle w:val="Paragraphtext"/>
        <w:numPr>
          <w:ilvl w:val="0"/>
          <w:numId w:val="51"/>
        </w:numPr>
      </w:pPr>
      <w:r>
        <w:t>Protecting known populations or communities of threatened spe</w:t>
      </w:r>
      <w:r w:rsidR="00971A34">
        <w:t>cies through the planning scheme</w:t>
      </w:r>
      <w:r>
        <w:t xml:space="preserve"> with Vegetation Protection or Environment Significance Overlays.</w:t>
      </w:r>
    </w:p>
    <w:p w14:paraId="696387F2" w14:textId="5A91D5D8" w:rsidR="00707E48" w:rsidRDefault="00707E48" w:rsidP="00195A41">
      <w:pPr>
        <w:pStyle w:val="Paragraphtext"/>
        <w:numPr>
          <w:ilvl w:val="0"/>
          <w:numId w:val="51"/>
        </w:numPr>
      </w:pPr>
      <w:r>
        <w:t>Protecting and monitoring threatened species and communities on Council managed land</w:t>
      </w:r>
      <w:r w:rsidR="006F0CDF">
        <w:t>.</w:t>
      </w:r>
    </w:p>
    <w:p w14:paraId="7268EEA1" w14:textId="22881404" w:rsidR="006A5686" w:rsidRDefault="006A5686" w:rsidP="00195A41">
      <w:pPr>
        <w:pStyle w:val="Paragraphtext"/>
        <w:numPr>
          <w:ilvl w:val="0"/>
          <w:numId w:val="51"/>
        </w:numPr>
      </w:pPr>
      <w:r>
        <w:t>Comply</w:t>
      </w:r>
      <w:r w:rsidR="008630C0">
        <w:t>ing</w:t>
      </w:r>
      <w:r>
        <w:t xml:space="preserve"> with relevant approval processes under the FFG and EPBC Act if works are proposed on Council managed land that may impact the species or community.  </w:t>
      </w:r>
    </w:p>
    <w:p w14:paraId="4D70025B" w14:textId="2E1448F0" w:rsidR="00AA57DA" w:rsidRDefault="00707E48" w:rsidP="00195A41">
      <w:pPr>
        <w:pStyle w:val="Paragraphtext"/>
        <w:numPr>
          <w:ilvl w:val="0"/>
          <w:numId w:val="51"/>
        </w:numPr>
      </w:pPr>
      <w:r>
        <w:t xml:space="preserve">Facilitating </w:t>
      </w:r>
      <w:r w:rsidR="00853C4A">
        <w:t xml:space="preserve">surveying, </w:t>
      </w:r>
      <w:r>
        <w:t>monitoring</w:t>
      </w:r>
      <w:r w:rsidR="00853C4A">
        <w:t xml:space="preserve"> and protection</w:t>
      </w:r>
      <w:r>
        <w:t xml:space="preserve"> of threatened species through awareness raising campaigns</w:t>
      </w:r>
      <w:r w:rsidR="00294436">
        <w:t xml:space="preserve">, land owner engagement </w:t>
      </w:r>
      <w:r w:rsidR="008630C0">
        <w:t>pro</w:t>
      </w:r>
      <w:r w:rsidR="008E1065">
        <w:t>grams</w:t>
      </w:r>
      <w:r>
        <w:t xml:space="preserve"> and citizen science pro</w:t>
      </w:r>
      <w:r w:rsidR="008E1065">
        <w:t>jects</w:t>
      </w:r>
      <w:r w:rsidR="006F0CDF">
        <w:t>.</w:t>
      </w:r>
    </w:p>
    <w:p w14:paraId="5D17316D" w14:textId="6F470AD7" w:rsidR="00C163B2" w:rsidRPr="00380CE3" w:rsidRDefault="00382FD1" w:rsidP="00280C00">
      <w:pPr>
        <w:pStyle w:val="Heading4"/>
        <w:keepNext/>
      </w:pPr>
      <w:r>
        <w:t>Grassy Woodlands</w:t>
      </w:r>
      <w:r w:rsidR="001C7FA0">
        <w:t xml:space="preserve"> of the Victorian Volcanic Plains</w:t>
      </w:r>
    </w:p>
    <w:p w14:paraId="1BF259FE" w14:textId="17B49A6E" w:rsidR="002B0518" w:rsidRDefault="00634647" w:rsidP="00634647">
      <w:pPr>
        <w:pStyle w:val="Paragraphtext"/>
        <w:rPr>
          <w:rFonts w:ascii="HelveticaNeue-Light" w:hAnsi="HelveticaNeue-Light" w:cs="HelveticaNeue-Light"/>
        </w:rPr>
      </w:pPr>
      <w:r>
        <w:t>The</w:t>
      </w:r>
      <w:r w:rsidR="00EE6A70">
        <w:t xml:space="preserve"> ‘critically endangered’</w:t>
      </w:r>
      <w:r>
        <w:t xml:space="preserve"> </w:t>
      </w:r>
      <w:r w:rsidR="0092320C">
        <w:t>EPBC listed</w:t>
      </w:r>
      <w:r>
        <w:t xml:space="preserve"> </w:t>
      </w:r>
      <w:r w:rsidR="00EE6A70">
        <w:t xml:space="preserve">Grassy Eucalypt Woodlands </w:t>
      </w:r>
      <w:r w:rsidR="007F56F1">
        <w:t xml:space="preserve">of the Victorian Volcanic Plains </w:t>
      </w:r>
      <w:r>
        <w:t>used to cover a large area of the shire</w:t>
      </w:r>
      <w:r w:rsidR="00EE6A70">
        <w:t xml:space="preserve"> from Clarkefield to Lancefield</w:t>
      </w:r>
      <w:r>
        <w:t xml:space="preserve"> (</w:t>
      </w:r>
      <w:r w:rsidR="005D2992">
        <w:fldChar w:fldCharType="begin"/>
      </w:r>
      <w:r w:rsidR="005D2992">
        <w:instrText xml:space="preserve"> REF _Ref530663034 \h </w:instrText>
      </w:r>
      <w:r w:rsidR="005D2992">
        <w:fldChar w:fldCharType="separate"/>
      </w:r>
      <w:r w:rsidR="001A133B" w:rsidRPr="00014033">
        <w:t xml:space="preserve">Figure </w:t>
      </w:r>
      <w:r w:rsidR="001A133B">
        <w:rPr>
          <w:noProof/>
        </w:rPr>
        <w:t>32</w:t>
      </w:r>
      <w:r w:rsidR="005D2992">
        <w:fldChar w:fldCharType="end"/>
      </w:r>
      <w:r w:rsidR="00730385">
        <w:t>). T</w:t>
      </w:r>
      <w:r w:rsidR="00EE6A70">
        <w:rPr>
          <w:rFonts w:ascii="HelveticaNeue-Light" w:hAnsi="HelveticaNeue-Light" w:cs="HelveticaNeue-Light"/>
        </w:rPr>
        <w:t xml:space="preserve">his vegetation community also occurs in the Central Victorian Upland bioregion side of the shire from Woodend through to Malmsbury. </w:t>
      </w:r>
      <w:r w:rsidR="002B0518">
        <w:rPr>
          <w:rFonts w:ascii="HelveticaNeue-Light" w:hAnsi="HelveticaNeue-Light" w:cs="HelveticaNeue-Light"/>
        </w:rPr>
        <w:t>A description of the vegetation community is provided in Section 7.1 Vegetation Protection Overlays.</w:t>
      </w:r>
      <w:r w:rsidR="006A4949">
        <w:rPr>
          <w:rFonts w:ascii="HelveticaNeue-Light" w:hAnsi="HelveticaNeue-Light" w:cs="HelveticaNeue-Light"/>
        </w:rPr>
        <w:t xml:space="preserve"> </w:t>
      </w:r>
    </w:p>
    <w:p w14:paraId="6C2CFC93" w14:textId="654FADDA" w:rsidR="006A4949" w:rsidRDefault="00971A34" w:rsidP="00634647">
      <w:pPr>
        <w:pStyle w:val="Paragraphtext"/>
        <w:rPr>
          <w:rFonts w:ascii="HelveticaNeue-Light" w:hAnsi="HelveticaNeue-Light" w:cs="HelveticaNeue-Light"/>
        </w:rPr>
      </w:pPr>
      <w:r>
        <w:rPr>
          <w:rFonts w:ascii="HelveticaNeue-Light" w:hAnsi="HelveticaNeue-Light" w:cs="HelveticaNeue-Light"/>
        </w:rPr>
        <w:t>This</w:t>
      </w:r>
      <w:r w:rsidR="006A4949">
        <w:rPr>
          <w:rFonts w:ascii="HelveticaNeue-Light" w:hAnsi="HelveticaNeue-Light" w:cs="HelveticaNeue-Light"/>
        </w:rPr>
        <w:t xml:space="preserve"> vegetation community can support </w:t>
      </w:r>
      <w:r w:rsidR="006A4949" w:rsidRPr="008F63F8">
        <w:t xml:space="preserve">highly threatened species </w:t>
      </w:r>
      <w:r w:rsidR="006A4949">
        <w:t xml:space="preserve">such as the </w:t>
      </w:r>
      <w:r w:rsidR="006A4949" w:rsidRPr="008F63F8">
        <w:t>Growling Grass Frog</w:t>
      </w:r>
      <w:r w:rsidR="006A4949">
        <w:t>, Golden Sun Moth</w:t>
      </w:r>
      <w:r w:rsidR="006A4949" w:rsidRPr="008F63F8">
        <w:t xml:space="preserve"> </w:t>
      </w:r>
      <w:r w:rsidR="006A4949">
        <w:t xml:space="preserve">and Striped Legless Lizard as well as a suite of herbs and rare orchids. While most </w:t>
      </w:r>
      <w:r>
        <w:t xml:space="preserve">of </w:t>
      </w:r>
      <w:r w:rsidR="006A4949">
        <w:t>these threatened fauna species have not been sighted in the Macedon Ranges</w:t>
      </w:r>
      <w:r w:rsidR="004B49B5">
        <w:t xml:space="preserve"> Shire</w:t>
      </w:r>
      <w:r w:rsidR="006A4949">
        <w:t xml:space="preserve"> for many years, a number of threatened herbs and orchids can still be found in the shire. </w:t>
      </w:r>
    </w:p>
    <w:p w14:paraId="76B63D9B" w14:textId="20F2A4F4" w:rsidR="00730385" w:rsidRDefault="008D281C" w:rsidP="00634647">
      <w:pPr>
        <w:pStyle w:val="Paragraphtext"/>
        <w:rPr>
          <w:noProof/>
          <w:lang w:eastAsia="en-AU"/>
        </w:rPr>
      </w:pPr>
      <w:r>
        <w:t>Today there are only a few areas in the shire containing Gras</w:t>
      </w:r>
      <w:r w:rsidR="00730385">
        <w:t>sy Woodlands.</w:t>
      </w:r>
    </w:p>
    <w:p w14:paraId="5DD010AA" w14:textId="1F63EFC2" w:rsidR="00645DD2" w:rsidRDefault="00730385" w:rsidP="00634647">
      <w:pPr>
        <w:pStyle w:val="Paragraphtext"/>
      </w:pPr>
      <w:r>
        <w:t>Remnants</w:t>
      </w:r>
      <w:r w:rsidR="008D281C">
        <w:t xml:space="preserve"> predominately</w:t>
      </w:r>
      <w:r>
        <w:t xml:space="preserve"> occur</w:t>
      </w:r>
      <w:r w:rsidR="008D281C">
        <w:t xml:space="preserve"> on private land and road </w:t>
      </w:r>
      <w:r>
        <w:t xml:space="preserve">and rail </w:t>
      </w:r>
      <w:r w:rsidR="008D281C">
        <w:t>reserves</w:t>
      </w:r>
      <w:r w:rsidR="00971A34">
        <w:t xml:space="preserve">. They </w:t>
      </w:r>
      <w:r w:rsidRPr="008F63F8">
        <w:t xml:space="preserve">are under considerable threat from land </w:t>
      </w:r>
      <w:r>
        <w:t>use practices and development</w:t>
      </w:r>
      <w:r w:rsidR="00971A34">
        <w:t xml:space="preserve">, </w:t>
      </w:r>
      <w:r>
        <w:t>weeds and inappropriate disturbance regime</w:t>
      </w:r>
      <w:r w:rsidR="006A4949">
        <w:t>s</w:t>
      </w:r>
      <w:r>
        <w:t xml:space="preserve"> leading to excessive biomass (lack of disturbance) or species removal (too frequent/intense disturbance). </w:t>
      </w:r>
      <w:r w:rsidR="008D281C">
        <w:t xml:space="preserve"> </w:t>
      </w:r>
      <w:r>
        <w:t>Management to control weeds and reinstate an appropriate disturbance regime (by grazing or fire) are most commonly used to mitigate threats. Management is often difficult, due to the small and patchy distribution of remnants over a large area and the significant threats from pests and weeds.</w:t>
      </w:r>
    </w:p>
    <w:p w14:paraId="078E8E91" w14:textId="348507B6" w:rsidR="00A00CF7" w:rsidRDefault="00A00CF7" w:rsidP="00634647">
      <w:pPr>
        <w:pStyle w:val="Paragraphtext"/>
      </w:pPr>
      <w:r>
        <w:t xml:space="preserve">Protection </w:t>
      </w:r>
      <w:r w:rsidR="00FE1C6E">
        <w:t xml:space="preserve">and enhancement </w:t>
      </w:r>
      <w:r>
        <w:t>of this threatened vegetation community would be facilitated by the following activities:</w:t>
      </w:r>
    </w:p>
    <w:p w14:paraId="03001038" w14:textId="0007931B" w:rsidR="00A00CF7" w:rsidRDefault="00A00CF7" w:rsidP="00195A41">
      <w:pPr>
        <w:pStyle w:val="Paragraphtext"/>
        <w:numPr>
          <w:ilvl w:val="0"/>
          <w:numId w:val="50"/>
        </w:numPr>
      </w:pPr>
      <w:r>
        <w:t xml:space="preserve">Community engagement to raise awareness about the </w:t>
      </w:r>
      <w:r w:rsidR="00004E1E">
        <w:t xml:space="preserve">environmental </w:t>
      </w:r>
      <w:r>
        <w:t>values of Grassy Woodlands and appropriate management regimes.</w:t>
      </w:r>
    </w:p>
    <w:p w14:paraId="32856177" w14:textId="77777777" w:rsidR="00004E1E" w:rsidRDefault="00004E1E" w:rsidP="00195A41">
      <w:pPr>
        <w:pStyle w:val="Paragraphtext"/>
        <w:numPr>
          <w:ilvl w:val="0"/>
          <w:numId w:val="50"/>
        </w:numPr>
      </w:pPr>
      <w:r>
        <w:t>Ensuring remnant patches are retained and protected as a part of subdivisions, change of use proposals and development applications.</w:t>
      </w:r>
    </w:p>
    <w:p w14:paraId="242C0AAE" w14:textId="14AF6239" w:rsidR="00A00CF7" w:rsidRDefault="00A00CF7" w:rsidP="00195A41">
      <w:pPr>
        <w:pStyle w:val="Paragraphtext"/>
        <w:numPr>
          <w:ilvl w:val="0"/>
          <w:numId w:val="50"/>
        </w:numPr>
      </w:pPr>
      <w:r>
        <w:t>Inclusion of known remnant patches in a Vegetation Protection Overlay</w:t>
      </w:r>
      <w:r w:rsidR="00004E1E">
        <w:t>.</w:t>
      </w:r>
    </w:p>
    <w:p w14:paraId="6E85B3A5" w14:textId="4EE211A6" w:rsidR="00FE1C6E" w:rsidRDefault="00FE1C6E" w:rsidP="00195A41">
      <w:pPr>
        <w:pStyle w:val="Paragraphtext"/>
        <w:numPr>
          <w:ilvl w:val="0"/>
          <w:numId w:val="50"/>
        </w:numPr>
      </w:pPr>
      <w:r>
        <w:t>Undertake enhancement works on public land in collaboration with relevant land managers and community groups.</w:t>
      </w:r>
    </w:p>
    <w:p w14:paraId="3B4B006E" w14:textId="25792B76" w:rsidR="00004E1E" w:rsidRDefault="00004E1E" w:rsidP="00004E1E">
      <w:pPr>
        <w:pStyle w:val="Paragraphtext"/>
      </w:pPr>
      <w:r>
        <w:t xml:space="preserve">Surveying private land to determine the extent of remnant Grassy Woodlands in the shire is not practical given Council’s current resources. Alternatively, it is recommended that Council maintain a record of known remnant patches on private land when they are identified through the planning process, and consider including these patches in a VPO in the future. In the meantime, it is recommended that Council include known patches </w:t>
      </w:r>
      <w:r w:rsidR="00FE1C6E">
        <w:t>occurring</w:t>
      </w:r>
      <w:r>
        <w:t xml:space="preserve"> on public land in a VPO to help identify where this vegetation occurs and </w:t>
      </w:r>
      <w:r w:rsidR="00FE1C6E">
        <w:t xml:space="preserve">to </w:t>
      </w:r>
      <w:r>
        <w:t>facilitate its ongoing protection.</w:t>
      </w:r>
    </w:p>
    <w:p w14:paraId="4E9EEAAE" w14:textId="10CA4879" w:rsidR="002408C4" w:rsidRPr="00730385" w:rsidRDefault="00004E1E" w:rsidP="00634647">
      <w:pPr>
        <w:pStyle w:val="Paragraphtext"/>
      </w:pPr>
      <w:r>
        <w:t>Actions relating to protection of Grassy Woodland EVCs through the planning system are provided at Section 7.1 Vegetation Protection Overlays.</w:t>
      </w:r>
    </w:p>
    <w:p w14:paraId="592AEEF2" w14:textId="654CB7B4" w:rsidR="00382FD1" w:rsidRDefault="00382FD1" w:rsidP="00382FD1">
      <w:r>
        <w:rPr>
          <w:noProof/>
          <w:lang w:eastAsia="en-AU"/>
        </w:rPr>
        <w:lastRenderedPageBreak/>
        <w:drawing>
          <wp:anchor distT="0" distB="0" distL="114300" distR="114300" simplePos="0" relativeHeight="251749376" behindDoc="0" locked="0" layoutInCell="1" allowOverlap="1" wp14:anchorId="68BD06C2" wp14:editId="7B550BFE">
            <wp:simplePos x="0" y="0"/>
            <wp:positionH relativeFrom="column">
              <wp:posOffset>3810</wp:posOffset>
            </wp:positionH>
            <wp:positionV relativeFrom="paragraph">
              <wp:posOffset>-4445</wp:posOffset>
            </wp:positionV>
            <wp:extent cx="2647950" cy="2524125"/>
            <wp:effectExtent l="0" t="0" r="0" b="952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screen">
                      <a:extLst>
                        <a:ext uri="{28A0092B-C50C-407E-A947-70E740481C1C}">
                          <a14:useLocalDpi xmlns:a14="http://schemas.microsoft.com/office/drawing/2010/main"/>
                        </a:ext>
                      </a:extLst>
                    </a:blip>
                    <a:srcRect/>
                    <a:stretch>
                      <a:fillRect/>
                    </a:stretch>
                  </pic:blipFill>
                  <pic:spPr bwMode="auto">
                    <a:xfrm>
                      <a:off x="0" y="0"/>
                      <a:ext cx="2647950" cy="25241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r>
        <w:rPr>
          <w:noProof/>
          <w:lang w:eastAsia="en-AU"/>
        </w:rPr>
        <w:drawing>
          <wp:anchor distT="0" distB="0" distL="114300" distR="114300" simplePos="0" relativeHeight="251750400" behindDoc="0" locked="0" layoutInCell="1" allowOverlap="1" wp14:anchorId="60011126" wp14:editId="19C5619F">
            <wp:simplePos x="0" y="0"/>
            <wp:positionH relativeFrom="column">
              <wp:posOffset>2804160</wp:posOffset>
            </wp:positionH>
            <wp:positionV relativeFrom="paragraph">
              <wp:posOffset>-4445</wp:posOffset>
            </wp:positionV>
            <wp:extent cx="2838450" cy="253365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screen">
                      <a:extLst>
                        <a:ext uri="{28A0092B-C50C-407E-A947-70E740481C1C}">
                          <a14:useLocalDpi xmlns:a14="http://schemas.microsoft.com/office/drawing/2010/main"/>
                        </a:ext>
                      </a:extLst>
                    </a:blip>
                    <a:srcRect/>
                    <a:stretch>
                      <a:fillRect/>
                    </a:stretch>
                  </pic:blipFill>
                  <pic:spPr bwMode="auto">
                    <a:xfrm>
                      <a:off x="0" y="0"/>
                      <a:ext cx="2838450" cy="2533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E91A2E" w14:textId="77777777" w:rsidR="00382FD1" w:rsidRDefault="00382FD1" w:rsidP="00E42C9B">
      <w:pPr>
        <w:pStyle w:val="Paragraphtext"/>
      </w:pPr>
    </w:p>
    <w:p w14:paraId="5CDA2978" w14:textId="77777777" w:rsidR="00382FD1" w:rsidRDefault="00382FD1" w:rsidP="00E42C9B">
      <w:pPr>
        <w:pStyle w:val="Paragraphtext"/>
      </w:pPr>
    </w:p>
    <w:p w14:paraId="3875C73F" w14:textId="77777777" w:rsidR="00382FD1" w:rsidRDefault="00382FD1" w:rsidP="00E42C9B">
      <w:pPr>
        <w:pStyle w:val="Paragraphtext"/>
      </w:pPr>
    </w:p>
    <w:p w14:paraId="73414088" w14:textId="73C49F94" w:rsidR="0092320C" w:rsidRDefault="00C163B2" w:rsidP="00E42C9B">
      <w:pPr>
        <w:pStyle w:val="Paragraphtext"/>
      </w:pPr>
      <w:r w:rsidRPr="008F63F8">
        <w:t xml:space="preserve"> </w:t>
      </w:r>
    </w:p>
    <w:p w14:paraId="009E3905" w14:textId="77777777" w:rsidR="00382FD1" w:rsidRDefault="00382FD1" w:rsidP="00E42C9B">
      <w:pPr>
        <w:pStyle w:val="Paragraphtext"/>
      </w:pPr>
    </w:p>
    <w:p w14:paraId="0418C8BC" w14:textId="77777777" w:rsidR="00382FD1" w:rsidRDefault="00382FD1" w:rsidP="00E42C9B">
      <w:pPr>
        <w:pStyle w:val="Paragraphtext"/>
      </w:pPr>
    </w:p>
    <w:p w14:paraId="45D989B9" w14:textId="77777777" w:rsidR="00382FD1" w:rsidRDefault="00382FD1" w:rsidP="00E42C9B">
      <w:pPr>
        <w:pStyle w:val="Paragraphtext"/>
      </w:pPr>
    </w:p>
    <w:p w14:paraId="4585453D" w14:textId="77777777" w:rsidR="00382FD1" w:rsidRDefault="00382FD1" w:rsidP="00E42C9B">
      <w:pPr>
        <w:pStyle w:val="Paragraphtext"/>
      </w:pPr>
    </w:p>
    <w:p w14:paraId="24BE167E" w14:textId="77777777" w:rsidR="00382FD1" w:rsidRDefault="00382FD1" w:rsidP="00E42C9B">
      <w:pPr>
        <w:pStyle w:val="Paragraphtext"/>
      </w:pPr>
    </w:p>
    <w:p w14:paraId="2B71B7BE" w14:textId="712FE1A5" w:rsidR="00382FD1" w:rsidRDefault="00382FD1" w:rsidP="00E42C9B">
      <w:pPr>
        <w:pStyle w:val="Paragraphtext"/>
      </w:pPr>
    </w:p>
    <w:p w14:paraId="44A2B0F1" w14:textId="7E747CC3" w:rsidR="00382FD1" w:rsidRDefault="002A67D2" w:rsidP="00E42C9B">
      <w:pPr>
        <w:pStyle w:val="Paragraphtext"/>
      </w:pPr>
      <w:r>
        <w:rPr>
          <w:noProof/>
          <w:lang w:eastAsia="en-AU"/>
        </w:rPr>
        <mc:AlternateContent>
          <mc:Choice Requires="wps">
            <w:drawing>
              <wp:anchor distT="0" distB="0" distL="114300" distR="114300" simplePos="0" relativeHeight="251752448" behindDoc="0" locked="0" layoutInCell="1" allowOverlap="1" wp14:anchorId="6AE2B492" wp14:editId="195AECAD">
                <wp:simplePos x="0" y="0"/>
                <wp:positionH relativeFrom="margin">
                  <wp:align>left</wp:align>
                </wp:positionH>
                <wp:positionV relativeFrom="paragraph">
                  <wp:posOffset>104775</wp:posOffset>
                </wp:positionV>
                <wp:extent cx="5638800" cy="457200"/>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5638800" cy="457200"/>
                        </a:xfrm>
                        <a:prstGeom prst="rect">
                          <a:avLst/>
                        </a:prstGeom>
                        <a:solidFill>
                          <a:prstClr val="white"/>
                        </a:solidFill>
                        <a:ln>
                          <a:noFill/>
                        </a:ln>
                        <a:effectLst/>
                      </wps:spPr>
                      <wps:txbx>
                        <w:txbxContent>
                          <w:p w14:paraId="24CAD568" w14:textId="55C8BDA3" w:rsidR="001A133B" w:rsidRPr="003E4921" w:rsidRDefault="001A133B" w:rsidP="00014033">
                            <w:pPr>
                              <w:pStyle w:val="Caption"/>
                            </w:pPr>
                            <w:bookmarkStart w:id="88" w:name="_Ref530663034"/>
                            <w:r w:rsidRPr="00014033">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88"/>
                            <w:r w:rsidRPr="00014033">
                              <w:t xml:space="preserve">: Ecological Vegetation Class (EVC) maps within the MRSC (and immediate surrounds) for pre-1750 modelled EVC extent (left) </w:t>
                            </w:r>
                            <w:r w:rsidRPr="00DD1BFD">
                              <w:t>and in 2005 (right), showing the dramatic reduction in Plains Grassy Woodland EVC (brown) and Grassy Woodland (orange).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2B492" id="Text Box 34" o:spid="_x0000_s1068" type="#_x0000_t202" style="position:absolute;margin-left:0;margin-top:8.25pt;width:444pt;height:36pt;z-index:251752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" stroked="f">
                <v:textbox inset="0,0,0,0">
                  <w:txbxContent>
                    <w:p w14:paraId="24CAD568" w14:textId="55C8BDA3" w:rsidR="001A133B" w:rsidRPr="003E4921" w:rsidRDefault="001A133B" w:rsidP="00014033">
                      <w:pPr>
                        <w:pStyle w:val="Caption"/>
                      </w:pPr>
                      <w:bookmarkStart w:id="112" w:name="_Ref530663034"/>
                      <w:r w:rsidRPr="00014033">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112"/>
                      <w:r w:rsidRPr="00014033">
                        <w:t xml:space="preserve">: Ecological Vegetation Class (EVC) maps within the MRSC (and immediate surrounds) for pre-1750 modelled EVC extent (left) </w:t>
                      </w:r>
                      <w:r w:rsidRPr="00DD1BFD">
                        <w:t>and in 2005 (right), showing the dramatic reduction in Plains Grassy Woodland EVC (brown) and Grassy Woodland (orange).</w:t>
                      </w:r>
                    </w:p>
                  </w:txbxContent>
                </v:textbox>
                <w10:wrap type="square" anchorx="margin"/>
              </v:shape>
            </w:pict>
          </mc:Fallback>
        </mc:AlternateContent>
      </w:r>
    </w:p>
    <w:p w14:paraId="306ADAE1" w14:textId="09BD60DC" w:rsidR="00382FD1" w:rsidRDefault="00382FD1" w:rsidP="00E42C9B">
      <w:pPr>
        <w:pStyle w:val="Paragraphtext"/>
      </w:pPr>
    </w:p>
    <w:p w14:paraId="5D0C4897" w14:textId="734AAAA6" w:rsidR="00712441" w:rsidRDefault="00712441" w:rsidP="00E42C9B">
      <w:pPr>
        <w:pStyle w:val="Paragraphtext"/>
      </w:pPr>
    </w:p>
    <w:p w14:paraId="3B49AE62" w14:textId="10C24901" w:rsidR="00712441" w:rsidRDefault="00712441" w:rsidP="002408C4">
      <w:pPr>
        <w:pStyle w:val="Heading4"/>
        <w:keepNext/>
      </w:pPr>
      <w:bookmarkStart w:id="89" w:name="_Ref531098571"/>
      <w:r>
        <w:t>Other threatened species</w:t>
      </w:r>
      <w:bookmarkEnd w:id="89"/>
      <w:r>
        <w:t xml:space="preserve"> </w:t>
      </w:r>
    </w:p>
    <w:p w14:paraId="6918E1F4" w14:textId="03205C17" w:rsidR="0057165B" w:rsidRDefault="0057165B" w:rsidP="002408C4">
      <w:pPr>
        <w:pStyle w:val="Paragraphtext"/>
        <w:keepNext/>
      </w:pPr>
      <w:r>
        <w:t xml:space="preserve">A number of individual </w:t>
      </w:r>
      <w:r w:rsidR="006A5686">
        <w:t xml:space="preserve">flora and fauna </w:t>
      </w:r>
      <w:r>
        <w:t>species</w:t>
      </w:r>
      <w:r w:rsidR="008013ED">
        <w:t xml:space="preserve"> are</w:t>
      </w:r>
      <w:r>
        <w:t xml:space="preserve"> listed as threatened under the FFG and EPBC Act occur within the shire.</w:t>
      </w:r>
      <w:r w:rsidR="006A5686">
        <w:t xml:space="preserve"> These are listed at Appendix 2.</w:t>
      </w:r>
    </w:p>
    <w:p w14:paraId="12E2B5CD" w14:textId="6D29AEF0" w:rsidR="000636FD" w:rsidRDefault="000636FD" w:rsidP="002408C4">
      <w:pPr>
        <w:pStyle w:val="Paragraphtext"/>
        <w:keepNext/>
      </w:pPr>
      <w:r>
        <w:t xml:space="preserve">Some threatened flora species are included in existing Vegetation Protection Overlays to ensure their presence is known to decision makers and to facilitate their ongoing protection. Recommendations for improvements to these VPOs are set out in Section 7.1 Vegetation Protection Overlays. </w:t>
      </w:r>
    </w:p>
    <w:p w14:paraId="0B23A068" w14:textId="37C181E6" w:rsidR="006A5686" w:rsidRDefault="006A5686" w:rsidP="002408C4">
      <w:pPr>
        <w:pStyle w:val="Paragraphtext"/>
        <w:keepNext/>
      </w:pPr>
      <w:r>
        <w:t>Many listed threatened species occur on Council managed land. In these instances Council has an obligation to protect these species</w:t>
      </w:r>
      <w:r w:rsidR="003A4958">
        <w:t>. This includes complying</w:t>
      </w:r>
      <w:r>
        <w:t xml:space="preserve"> with any permit or approval processes under the FFG and EPBC Acts if works are proposed that may impact the species. </w:t>
      </w:r>
      <w:r w:rsidR="008630C0">
        <w:t>Flora and/</w:t>
      </w:r>
      <w:r w:rsidR="001B37F3">
        <w:t xml:space="preserve">or fauna surveys may be required where threatened species are likely to occur to confirm presence or absence prior to conducting works. </w:t>
      </w:r>
      <w:r w:rsidR="00F06D84">
        <w:t>O</w:t>
      </w:r>
      <w:r>
        <w:t>ngoing monitoring of threatened species on Council managed land is also recommended to ensure Council’s general management</w:t>
      </w:r>
      <w:r w:rsidR="00F06D84">
        <w:t xml:space="preserve"> practices are</w:t>
      </w:r>
      <w:r>
        <w:t xml:space="preserve"> benefiting the health of the species and not having a detrimental impact. </w:t>
      </w:r>
    </w:p>
    <w:p w14:paraId="3609A155" w14:textId="20B29C0C" w:rsidR="006A5686" w:rsidRDefault="006A5686" w:rsidP="002408C4">
      <w:pPr>
        <w:pStyle w:val="Paragraphtext"/>
        <w:keepNext/>
      </w:pPr>
      <w:r>
        <w:t xml:space="preserve">Opportunity also exists to raise awareness of threatened species amongst private land owners and work with DELWP and relevant community groups to </w:t>
      </w:r>
      <w:r w:rsidR="008013ED">
        <w:t xml:space="preserve">survey for and </w:t>
      </w:r>
      <w:r>
        <w:t xml:space="preserve">monitor </w:t>
      </w:r>
      <w:r w:rsidR="00C55222">
        <w:t xml:space="preserve">specific threatened species through citizen science and other community engagement </w:t>
      </w:r>
      <w:r w:rsidR="008013ED">
        <w:t>programs</w:t>
      </w:r>
      <w:r w:rsidR="00C55222">
        <w:t>. This includes programs such as the “Spotlight on Species” project which involves working with the Upper Campaspe Landcare Network to survey for Greater Glider, Powerful Owl and Phascogale on public and private land.</w:t>
      </w:r>
      <w:r w:rsidR="008013ED">
        <w:t xml:space="preserve"> This type of project could be explored for Brown Toadlet or other threatened species occurring in the shire.</w:t>
      </w:r>
    </w:p>
    <w:p w14:paraId="67484A93" w14:textId="77777777" w:rsidR="008013ED" w:rsidRDefault="0004494B" w:rsidP="002408C4">
      <w:pPr>
        <w:pStyle w:val="Paragraphtext"/>
        <w:keepNext/>
      </w:pPr>
      <w:r>
        <w:t xml:space="preserve">Where there is community interest, Council can also assist with projects that protect threatened species and their habitat on private land – e.g. through the installation of nest boxes, or through coordinated pest animal control. </w:t>
      </w:r>
    </w:p>
    <w:p w14:paraId="67F46979" w14:textId="79297E8D" w:rsidR="007949BF" w:rsidRDefault="008013ED" w:rsidP="002408C4">
      <w:pPr>
        <w:pStyle w:val="Paragraphtext"/>
        <w:keepNext/>
      </w:pPr>
      <w:r>
        <w:t>Engaging the community about threatened species on their land is a valuable means of</w:t>
      </w:r>
      <w:r w:rsidR="0004494B">
        <w:t xml:space="preserve"> build</w:t>
      </w:r>
      <w:r>
        <w:t>ing</w:t>
      </w:r>
      <w:r w:rsidR="0004494B">
        <w:t xml:space="preserve"> knowledge </w:t>
      </w:r>
      <w:r>
        <w:t>amongst private land owners about</w:t>
      </w:r>
      <w:r w:rsidR="0004494B">
        <w:t xml:space="preserve"> biodiversity and sustainable land management.</w:t>
      </w:r>
      <w:r>
        <w:t xml:space="preserve"> </w:t>
      </w:r>
    </w:p>
    <w:p w14:paraId="1FC5B566" w14:textId="12A90CE9" w:rsidR="000636FD" w:rsidRDefault="008013ED" w:rsidP="002408C4">
      <w:pPr>
        <w:pStyle w:val="Paragraphtext"/>
        <w:keepNext/>
      </w:pPr>
      <w:r>
        <w:t>In addition, t</w:t>
      </w:r>
      <w:r w:rsidR="0004494B">
        <w:t>he monitoring program outlined in Section 8 of this Strategy includes implementation of targeted surveys for Greater Glider, Powerful Owl, Phascogale and Brown Treecreeper which are all threatened species that are good indicators of broader ecological health.</w:t>
      </w:r>
    </w:p>
    <w:p w14:paraId="7C260317" w14:textId="17154514" w:rsidR="007415EC" w:rsidRPr="008630C0" w:rsidRDefault="007415EC" w:rsidP="002408C4">
      <w:pPr>
        <w:pStyle w:val="Paragraphtext"/>
        <w:keepNext/>
      </w:pPr>
      <w:r>
        <w:t xml:space="preserve">It is important to recognise that in some instances non-native vegetation can provide important habitat for threatened species. For example, Golden Sun Moth has been found in patches of Chilean Needle-grass. Similarly Brown Toadlet have been found in patches of pasture grasses and Gorse thickets. </w:t>
      </w:r>
    </w:p>
    <w:p w14:paraId="2DF5494C" w14:textId="77777777" w:rsidR="006A5686" w:rsidRDefault="006A5686" w:rsidP="00E42C9B">
      <w:pPr>
        <w:pStyle w:val="Paragraphtext"/>
      </w:pPr>
    </w:p>
    <w:p w14:paraId="38CABF07" w14:textId="5137BEF7" w:rsidR="00E027F4" w:rsidRPr="0043409B" w:rsidRDefault="00E027F4" w:rsidP="00E42C9B">
      <w:pPr>
        <w:pStyle w:val="Paragraphtext"/>
      </w:pPr>
    </w:p>
    <w:tbl>
      <w:tblPr>
        <w:tblStyle w:val="GridTable4-Accent3"/>
        <w:tblW w:w="0" w:type="auto"/>
        <w:tblLook w:val="0480" w:firstRow="0" w:lastRow="0" w:firstColumn="1" w:lastColumn="0" w:noHBand="0" w:noVBand="1"/>
      </w:tblPr>
      <w:tblGrid>
        <w:gridCol w:w="9488"/>
      </w:tblGrid>
      <w:tr w:rsidR="00BE522D" w14:paraId="6FD1973E" w14:textId="77777777" w:rsidTr="00E621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8"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tcPr>
          <w:p w14:paraId="29559BC4" w14:textId="314AFDC9" w:rsidR="00FE1476" w:rsidRDefault="00FA714C" w:rsidP="002408C4">
            <w:pPr>
              <w:pStyle w:val="Paragraphtext"/>
              <w:keepNext/>
            </w:pPr>
            <w:r>
              <w:lastRenderedPageBreak/>
              <w:t xml:space="preserve">Threatened Species </w:t>
            </w:r>
            <w:r w:rsidR="00FE1476">
              <w:t>Actions</w:t>
            </w:r>
          </w:p>
          <w:p w14:paraId="7922E0ED" w14:textId="069534D9" w:rsidR="005F5BAE" w:rsidRDefault="00BE522D" w:rsidP="000E292C">
            <w:pPr>
              <w:pStyle w:val="Paragraphtext"/>
              <w:numPr>
                <w:ilvl w:val="1"/>
                <w:numId w:val="34"/>
              </w:numPr>
              <w:ind w:left="578" w:hanging="578"/>
            </w:pPr>
            <w:bookmarkStart w:id="90" w:name="_Ref520811882"/>
            <w:bookmarkStart w:id="91" w:name="_Ref531102211"/>
            <w:r w:rsidRPr="00E53C84">
              <w:t>Raise awareness</w:t>
            </w:r>
            <w:r w:rsidR="00382FD1">
              <w:t xml:space="preserve"> through landholder engagement, education events and development of communication materials</w:t>
            </w:r>
            <w:r w:rsidRPr="00E53C84">
              <w:t xml:space="preserve"> of </w:t>
            </w:r>
            <w:r w:rsidR="00570F72">
              <w:t xml:space="preserve">the </w:t>
            </w:r>
            <w:r w:rsidRPr="00E53C84">
              <w:t xml:space="preserve">importance of </w:t>
            </w:r>
            <w:r w:rsidR="005F5BAE">
              <w:t>Grassy Woodlands</w:t>
            </w:r>
            <w:r w:rsidRPr="00E53C84">
              <w:t xml:space="preserve"> and appropriate management actions including holistic grazing, mowing and </w:t>
            </w:r>
            <w:r w:rsidR="005437D4">
              <w:t xml:space="preserve">cultural and </w:t>
            </w:r>
            <w:r w:rsidRPr="00E53C84">
              <w:t>ecological burns.</w:t>
            </w:r>
            <w:bookmarkEnd w:id="90"/>
            <w:bookmarkEnd w:id="91"/>
          </w:p>
          <w:p w14:paraId="40E6D518" w14:textId="4CA41E91" w:rsidR="005F5BAE" w:rsidRDefault="00BE522D" w:rsidP="000E292C">
            <w:pPr>
              <w:pStyle w:val="Paragraphtext"/>
              <w:numPr>
                <w:ilvl w:val="1"/>
                <w:numId w:val="34"/>
              </w:numPr>
              <w:ind w:left="578" w:hanging="578"/>
            </w:pPr>
            <w:bookmarkStart w:id="92" w:name="_Ref520811914"/>
            <w:r w:rsidRPr="005F5BAE">
              <w:t>In partnership with relevant community groups</w:t>
            </w:r>
            <w:r w:rsidR="005437D4">
              <w:t xml:space="preserve"> a</w:t>
            </w:r>
            <w:r w:rsidR="00104026">
              <w:t>nd Traditional O</w:t>
            </w:r>
            <w:r w:rsidR="005437D4">
              <w:t>wners</w:t>
            </w:r>
            <w:r w:rsidRPr="005F5BAE">
              <w:t>, prior</w:t>
            </w:r>
            <w:r w:rsidR="00730385" w:rsidRPr="005F5BAE">
              <w:t xml:space="preserve">itise </w:t>
            </w:r>
            <w:r w:rsidR="005F5BAE">
              <w:t>Grassy Woodland</w:t>
            </w:r>
            <w:r w:rsidR="00730385" w:rsidRPr="005F5BAE">
              <w:t xml:space="preserve"> enhancement </w:t>
            </w:r>
            <w:r w:rsidRPr="005F5BAE">
              <w:t>on public land along</w:t>
            </w:r>
            <w:r w:rsidR="00CA5D60" w:rsidRPr="005F5BAE">
              <w:t xml:space="preserve"> roadsides, rail reserves and waterways where remnant</w:t>
            </w:r>
            <w:r w:rsidR="00730385" w:rsidRPr="005F5BAE">
              <w:t>s</w:t>
            </w:r>
            <w:r w:rsidR="00CA5D60" w:rsidRPr="005F5BAE">
              <w:t xml:space="preserve"> persist</w:t>
            </w:r>
            <w:r w:rsidRPr="005F5BAE">
              <w:t>.</w:t>
            </w:r>
            <w:bookmarkEnd w:id="92"/>
          </w:p>
          <w:p w14:paraId="05E2BAFD" w14:textId="323105D4" w:rsidR="000E292C" w:rsidRDefault="000E292C" w:rsidP="000E292C">
            <w:pPr>
              <w:pStyle w:val="Paragraphtext"/>
              <w:numPr>
                <w:ilvl w:val="1"/>
                <w:numId w:val="34"/>
              </w:numPr>
              <w:ind w:left="578" w:hanging="578"/>
            </w:pPr>
            <w:bookmarkStart w:id="93" w:name="_Ref531102248"/>
            <w:r>
              <w:t>Ensure that detailed flora</w:t>
            </w:r>
            <w:r w:rsidR="003B43AA">
              <w:t xml:space="preserve"> and fauna</w:t>
            </w:r>
            <w:r>
              <w:t xml:space="preserve"> </w:t>
            </w:r>
            <w:r w:rsidR="003B43AA">
              <w:t xml:space="preserve">(e.g. Golden Sun Moth and Growling Grass Frog) </w:t>
            </w:r>
            <w:r>
              <w:t>assessments are undertaken in areas likely to support grasslands or grassy woodlands as part of</w:t>
            </w:r>
            <w:r w:rsidR="007822FB">
              <w:t xml:space="preserve"> planning processes such as</w:t>
            </w:r>
            <w:r>
              <w:t xml:space="preserve"> </w:t>
            </w:r>
            <w:r w:rsidR="007822FB">
              <w:t xml:space="preserve">permit applications for subdivisions and </w:t>
            </w:r>
            <w:r>
              <w:t>the preparation of development plans</w:t>
            </w:r>
            <w:r w:rsidR="007822FB">
              <w:t xml:space="preserve"> and precinct structure plans</w:t>
            </w:r>
            <w:r>
              <w:t>.</w:t>
            </w:r>
            <w:bookmarkEnd w:id="93"/>
            <w:r>
              <w:t xml:space="preserve"> </w:t>
            </w:r>
          </w:p>
          <w:p w14:paraId="5D886513" w14:textId="5C1459E4" w:rsidR="00E11A12" w:rsidRDefault="000B1BC2" w:rsidP="000E292C">
            <w:pPr>
              <w:pStyle w:val="Paragraphtext"/>
              <w:numPr>
                <w:ilvl w:val="1"/>
                <w:numId w:val="34"/>
              </w:numPr>
              <w:ind w:left="578" w:hanging="578"/>
            </w:pPr>
            <w:bookmarkStart w:id="94" w:name="_Ref520811924"/>
            <w:r w:rsidRPr="005F5BAE">
              <w:t xml:space="preserve">In partnership with </w:t>
            </w:r>
            <w:r w:rsidR="007949BF">
              <w:t>the community</w:t>
            </w:r>
            <w:r w:rsidRPr="005F5BAE">
              <w:t xml:space="preserve"> and agencies, undertake specific threatened species protection measures </w:t>
            </w:r>
            <w:r w:rsidR="00E11A12">
              <w:t xml:space="preserve">on Council managed or other public land </w:t>
            </w:r>
            <w:r w:rsidRPr="005F5BAE">
              <w:t>when need or opportunity arises.</w:t>
            </w:r>
            <w:bookmarkEnd w:id="94"/>
            <w:r w:rsidRPr="005F5BAE">
              <w:t xml:space="preserve"> </w:t>
            </w:r>
          </w:p>
          <w:p w14:paraId="41688978" w14:textId="1A25E692" w:rsidR="00E11A12" w:rsidRDefault="00656C70" w:rsidP="000E292C">
            <w:pPr>
              <w:pStyle w:val="Paragraphtext"/>
              <w:numPr>
                <w:ilvl w:val="1"/>
                <w:numId w:val="34"/>
              </w:numPr>
              <w:ind w:left="578" w:hanging="578"/>
            </w:pPr>
            <w:bookmarkStart w:id="95" w:name="_Ref522627835"/>
            <w:r>
              <w:t>Survey for and m</w:t>
            </w:r>
            <w:r w:rsidR="00E11A12">
              <w:t>onitor threatened species populations on Council managed land to inform future management actions.</w:t>
            </w:r>
            <w:bookmarkEnd w:id="95"/>
          </w:p>
          <w:p w14:paraId="626EA140" w14:textId="77777777" w:rsidR="00E11A12" w:rsidRDefault="00E11A12" w:rsidP="000E292C">
            <w:pPr>
              <w:pStyle w:val="Paragraphtext"/>
              <w:numPr>
                <w:ilvl w:val="1"/>
                <w:numId w:val="34"/>
              </w:numPr>
              <w:ind w:left="578" w:hanging="578"/>
            </w:pPr>
            <w:bookmarkStart w:id="96" w:name="_Ref522627842"/>
            <w:r>
              <w:t>Comply with FFG and EPBC approval processes as relevant if works are proposed on Council managed land that may impact the species.</w:t>
            </w:r>
            <w:bookmarkEnd w:id="96"/>
          </w:p>
          <w:p w14:paraId="492CFA3A" w14:textId="4F438CFB" w:rsidR="00E11A12" w:rsidRDefault="00E11A12" w:rsidP="000E292C">
            <w:pPr>
              <w:pStyle w:val="Paragraphtext"/>
              <w:numPr>
                <w:ilvl w:val="1"/>
                <w:numId w:val="34"/>
              </w:numPr>
              <w:ind w:left="578" w:hanging="578"/>
            </w:pPr>
            <w:bookmarkStart w:id="97" w:name="_Ref522627859"/>
            <w:r>
              <w:t>Raise awareness amongst the community of specific threatened species that occur within the shire, including</w:t>
            </w:r>
            <w:r w:rsidR="003A4958">
              <w:t xml:space="preserve"> the</w:t>
            </w:r>
            <w:r>
              <w:t xml:space="preserve"> need to comply with FFG and EPBC approval processes</w:t>
            </w:r>
            <w:bookmarkEnd w:id="97"/>
            <w:r>
              <w:t xml:space="preserve"> </w:t>
            </w:r>
          </w:p>
          <w:p w14:paraId="5003AFC9" w14:textId="70563C10" w:rsidR="000B1BC2" w:rsidRDefault="008013ED" w:rsidP="00014033">
            <w:pPr>
              <w:pStyle w:val="Paragraphtext"/>
              <w:numPr>
                <w:ilvl w:val="1"/>
                <w:numId w:val="34"/>
              </w:numPr>
              <w:ind w:left="578" w:hanging="578"/>
            </w:pPr>
            <w:bookmarkStart w:id="98" w:name="_Ref522627868"/>
            <w:r>
              <w:t>Explore community engagement activities that engage</w:t>
            </w:r>
            <w:r w:rsidR="00104026">
              <w:t xml:space="preserve"> Tra</w:t>
            </w:r>
            <w:r w:rsidR="005437D4">
              <w:t>dit</w:t>
            </w:r>
            <w:r w:rsidR="00104026">
              <w:t>i</w:t>
            </w:r>
            <w:r w:rsidR="005437D4">
              <w:t>ona</w:t>
            </w:r>
            <w:r w:rsidR="00104026">
              <w:t>l O</w:t>
            </w:r>
            <w:r w:rsidR="005437D4">
              <w:t xml:space="preserve">wners, </w:t>
            </w:r>
            <w:r w:rsidR="0004494B">
              <w:t xml:space="preserve">landowners and community groups </w:t>
            </w:r>
            <w:r>
              <w:t xml:space="preserve">in surveying, monitoring and </w:t>
            </w:r>
            <w:r w:rsidR="0004494B">
              <w:t>protect</w:t>
            </w:r>
            <w:r>
              <w:t>ing</w:t>
            </w:r>
            <w:r w:rsidR="0004494B">
              <w:t xml:space="preserve"> threatened species populations on private land.</w:t>
            </w:r>
            <w:bookmarkEnd w:id="98"/>
          </w:p>
          <w:p w14:paraId="730DB47A" w14:textId="7F514F74" w:rsidR="00663F79" w:rsidRPr="005F5BAE" w:rsidRDefault="00663F79" w:rsidP="003E4921">
            <w:pPr>
              <w:pStyle w:val="Paragraphtext"/>
              <w:numPr>
                <w:ilvl w:val="1"/>
                <w:numId w:val="34"/>
              </w:numPr>
              <w:ind w:left="578" w:hanging="578"/>
            </w:pPr>
            <w:bookmarkStart w:id="99" w:name="_Ref531705112"/>
            <w:r>
              <w:t>Ensure management actions targeting non-indigenous vegetation consider possible impacts on threatened species populations that may be present.</w:t>
            </w:r>
            <w:bookmarkEnd w:id="99"/>
            <w:r>
              <w:t xml:space="preserve">  </w:t>
            </w:r>
          </w:p>
        </w:tc>
      </w:tr>
    </w:tbl>
    <w:p w14:paraId="6BDFA37A" w14:textId="6448D2EE" w:rsidR="005A1794" w:rsidRDefault="00422F28" w:rsidP="00101C58">
      <w:pPr>
        <w:pStyle w:val="Paragraphtext"/>
        <w:rPr>
          <w:b/>
          <w:color w:val="404040" w:themeColor="text1" w:themeTint="BF"/>
          <w:sz w:val="44"/>
          <w:szCs w:val="56"/>
        </w:rPr>
      </w:pPr>
      <w:r>
        <w:rPr>
          <w:noProof/>
          <w:lang w:eastAsia="en-AU"/>
        </w:rPr>
        <w:drawing>
          <wp:anchor distT="0" distB="0" distL="114300" distR="114300" simplePos="0" relativeHeight="251921408" behindDoc="0" locked="0" layoutInCell="1" allowOverlap="1" wp14:anchorId="5B981112" wp14:editId="368AADA1">
            <wp:simplePos x="0" y="0"/>
            <wp:positionH relativeFrom="margin">
              <wp:align>center</wp:align>
            </wp:positionH>
            <wp:positionV relativeFrom="margin">
              <wp:align>bottom</wp:align>
            </wp:positionV>
            <wp:extent cx="5819140" cy="3895725"/>
            <wp:effectExtent l="0" t="0" r="0" b="9525"/>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ianella ameona.jpg"/>
                    <pic:cNvPicPr/>
                  </pic:nvPicPr>
                  <pic:blipFill>
                    <a:blip r:embed="rId93" cstate="screen">
                      <a:extLst>
                        <a:ext uri="{28A0092B-C50C-407E-A947-70E740481C1C}">
                          <a14:useLocalDpi xmlns:a14="http://schemas.microsoft.com/office/drawing/2010/main"/>
                        </a:ext>
                      </a:extLst>
                    </a:blip>
                    <a:stretch>
                      <a:fillRect/>
                    </a:stretch>
                  </pic:blipFill>
                  <pic:spPr>
                    <a:xfrm>
                      <a:off x="0" y="0"/>
                      <a:ext cx="5819140" cy="389572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5A1794">
        <w:br w:type="page"/>
      </w:r>
    </w:p>
    <w:p w14:paraId="41CFDF8C" w14:textId="3EE36F9A" w:rsidR="00537730" w:rsidRDefault="009025D0" w:rsidP="00BC3243">
      <w:pPr>
        <w:pStyle w:val="Heading2"/>
      </w:pPr>
      <w:r>
        <w:lastRenderedPageBreak/>
        <w:t>7.2</w:t>
      </w:r>
      <w:r w:rsidR="00537730">
        <w:t xml:space="preserve"> </w:t>
      </w:r>
      <w:r w:rsidR="00116595">
        <w:t xml:space="preserve">Objective 2: </w:t>
      </w:r>
      <w:r w:rsidR="00765238">
        <w:t>Improve Existing Biodiversity and Native V</w:t>
      </w:r>
      <w:r w:rsidR="00116595" w:rsidRPr="005800AC">
        <w:t>egetation</w:t>
      </w:r>
      <w:r w:rsidR="00765238">
        <w:t xml:space="preserve"> across Public and Private L</w:t>
      </w:r>
      <w:r w:rsidR="00212F7D">
        <w:t>and</w:t>
      </w:r>
    </w:p>
    <w:p w14:paraId="5EBFC2F1" w14:textId="61D03CBE" w:rsidR="00537730" w:rsidRDefault="00960617" w:rsidP="00537730">
      <w:pPr>
        <w:pStyle w:val="Heading3"/>
      </w:pPr>
      <w:bookmarkStart w:id="100" w:name="_Ref530519330"/>
      <w:r>
        <w:t xml:space="preserve">Weeds and pest </w:t>
      </w:r>
      <w:r w:rsidR="00447471">
        <w:t>a</w:t>
      </w:r>
      <w:r w:rsidR="00537730">
        <w:t>nimal</w:t>
      </w:r>
      <w:r w:rsidR="006B39C5">
        <w:t xml:space="preserve"> </w:t>
      </w:r>
      <w:r w:rsidR="00447471">
        <w:t>m</w:t>
      </w:r>
      <w:r w:rsidR="006B39C5">
        <w:t>anagement</w:t>
      </w:r>
      <w:bookmarkEnd w:id="100"/>
    </w:p>
    <w:p w14:paraId="15E7C014" w14:textId="7F193CCC" w:rsidR="0023502B" w:rsidRDefault="00341EF1" w:rsidP="00341EF1">
      <w:pPr>
        <w:pStyle w:val="Paragraphtext"/>
      </w:pPr>
      <w:r w:rsidRPr="006E44CA">
        <w:t>The management of</w:t>
      </w:r>
      <w:r w:rsidR="00960617">
        <w:t xml:space="preserve"> weeds and </w:t>
      </w:r>
      <w:r w:rsidRPr="006E44CA">
        <w:t>pest animal on</w:t>
      </w:r>
      <w:r w:rsidR="00890BB0">
        <w:t xml:space="preserve"> Council managed</w:t>
      </w:r>
      <w:r w:rsidRPr="006E44CA">
        <w:t xml:space="preserve"> roadsides and r</w:t>
      </w:r>
      <w:r w:rsidR="00645DD2">
        <w:t>eserves is an ongoing exercise for Council.</w:t>
      </w:r>
      <w:r w:rsidR="001F482C">
        <w:t xml:space="preserve"> </w:t>
      </w:r>
    </w:p>
    <w:p w14:paraId="5082ED17" w14:textId="1328C655" w:rsidR="0023502B" w:rsidRDefault="0081746A" w:rsidP="00341EF1">
      <w:pPr>
        <w:pStyle w:val="Paragraphtext"/>
      </w:pPr>
      <w:r>
        <w:t xml:space="preserve">In 2014 Council prepared a </w:t>
      </w:r>
      <w:r w:rsidRPr="007D13DF">
        <w:rPr>
          <w:i/>
        </w:rPr>
        <w:t>Weed and Pest Animal Strategy 2014-2024</w:t>
      </w:r>
      <w:r>
        <w:t xml:space="preserve"> which sets out Council’s priorities and approach to pest plant and animal works in the shire. </w:t>
      </w:r>
      <w:r w:rsidR="0023502B">
        <w:t xml:space="preserve">This strategy also </w:t>
      </w:r>
      <w:r w:rsidR="00720A39">
        <w:t>guides</w:t>
      </w:r>
      <w:r w:rsidR="0023502B">
        <w:t xml:space="preserve"> community engagement activities to encourage weed and pest animal control on private land. In addition, all Environmental Management Plans for Council managed bushland reserves include a prioritised program of weed and pest animal management.</w:t>
      </w:r>
      <w:r w:rsidR="00C83E7E">
        <w:t xml:space="preserve"> </w:t>
      </w:r>
    </w:p>
    <w:p w14:paraId="4017801A" w14:textId="35806423" w:rsidR="007E61C4" w:rsidRDefault="0023502B" w:rsidP="00341EF1">
      <w:pPr>
        <w:pStyle w:val="Paragraphtext"/>
      </w:pPr>
      <w:r>
        <w:t>The</w:t>
      </w:r>
      <w:r w:rsidR="0081746A">
        <w:t xml:space="preserve"> strategy lists the following priorities that are considered when allocating resources for weed control:</w:t>
      </w:r>
    </w:p>
    <w:p w14:paraId="4DD77324" w14:textId="22D9B265" w:rsidR="0081746A" w:rsidRDefault="003D53BA" w:rsidP="00195A41">
      <w:pPr>
        <w:pStyle w:val="Paragraphtext"/>
        <w:numPr>
          <w:ilvl w:val="0"/>
          <w:numId w:val="52"/>
        </w:numPr>
      </w:pPr>
      <w:r>
        <w:t>P</w:t>
      </w:r>
      <w:r w:rsidR="0081746A">
        <w:t>rotecting and enhancing sites of high conservation value</w:t>
      </w:r>
    </w:p>
    <w:p w14:paraId="5D691474" w14:textId="678E9BD0" w:rsidR="0081746A" w:rsidRDefault="003D53BA" w:rsidP="00195A41">
      <w:pPr>
        <w:pStyle w:val="Paragraphtext"/>
        <w:numPr>
          <w:ilvl w:val="0"/>
          <w:numId w:val="52"/>
        </w:numPr>
      </w:pPr>
      <w:r>
        <w:t>M</w:t>
      </w:r>
      <w:r w:rsidR="0081746A">
        <w:t>eeting Council's legal obligations</w:t>
      </w:r>
      <w:r>
        <w:t xml:space="preserve"> and, therefore, prioritising listed noxious weeds</w:t>
      </w:r>
    </w:p>
    <w:p w14:paraId="234280F5" w14:textId="422D0356" w:rsidR="0081746A" w:rsidRDefault="003D53BA" w:rsidP="00195A41">
      <w:pPr>
        <w:pStyle w:val="Paragraphtext"/>
        <w:numPr>
          <w:ilvl w:val="0"/>
          <w:numId w:val="52"/>
        </w:numPr>
      </w:pPr>
      <w:r>
        <w:t>C</w:t>
      </w:r>
      <w:r w:rsidR="0081746A">
        <w:t>ontributing to Council's fire hazard reduction efforts</w:t>
      </w:r>
    </w:p>
    <w:p w14:paraId="4959F02D" w14:textId="32BE1E89" w:rsidR="0081746A" w:rsidRDefault="003D53BA" w:rsidP="00195A41">
      <w:pPr>
        <w:pStyle w:val="Paragraphtext"/>
        <w:numPr>
          <w:ilvl w:val="0"/>
          <w:numId w:val="52"/>
        </w:numPr>
      </w:pPr>
      <w:r>
        <w:t>S</w:t>
      </w:r>
      <w:r w:rsidR="0081746A">
        <w:t>upporting community-led projects and responding to community priorities</w:t>
      </w:r>
    </w:p>
    <w:p w14:paraId="1A5FB887" w14:textId="7E35F2F0" w:rsidR="0081746A" w:rsidRDefault="003D53BA" w:rsidP="00195A41">
      <w:pPr>
        <w:pStyle w:val="Paragraphtext"/>
        <w:numPr>
          <w:ilvl w:val="0"/>
          <w:numId w:val="52"/>
        </w:numPr>
      </w:pPr>
      <w:r>
        <w:t>P</w:t>
      </w:r>
      <w:r w:rsidR="0081746A">
        <w:t>rotecting adjoining sites of high conservation value</w:t>
      </w:r>
    </w:p>
    <w:p w14:paraId="6536E623" w14:textId="3A2A2FF0" w:rsidR="0081746A" w:rsidRDefault="003D53BA" w:rsidP="00195A41">
      <w:pPr>
        <w:pStyle w:val="Paragraphtext"/>
        <w:numPr>
          <w:ilvl w:val="0"/>
          <w:numId w:val="52"/>
        </w:numPr>
      </w:pPr>
      <w:r>
        <w:t>M</w:t>
      </w:r>
      <w:r w:rsidR="0081746A">
        <w:t>inimising harbour for pest animals</w:t>
      </w:r>
    </w:p>
    <w:p w14:paraId="09893128" w14:textId="7DA5B668" w:rsidR="0081746A" w:rsidRDefault="003D53BA" w:rsidP="00195A41">
      <w:pPr>
        <w:pStyle w:val="Paragraphtext"/>
        <w:numPr>
          <w:ilvl w:val="0"/>
          <w:numId w:val="52"/>
        </w:numPr>
      </w:pPr>
      <w:r>
        <w:t>Achieving cost efficiencies</w:t>
      </w:r>
    </w:p>
    <w:p w14:paraId="1FCC618C" w14:textId="0EA32C25" w:rsidR="00C83E7E" w:rsidRDefault="00C83E7E" w:rsidP="003E4921">
      <w:pPr>
        <w:pStyle w:val="Paragraphtext"/>
      </w:pPr>
      <w:r>
        <w:t xml:space="preserve">It is recommended that this strategy is reviewed to take into account the Biodiversity Strategy and changes in government policy (such as the declaration of feral cats and deer as pests). </w:t>
      </w:r>
    </w:p>
    <w:p w14:paraId="43D2561D" w14:textId="77777777" w:rsidR="00C83E7E" w:rsidRDefault="0023502B" w:rsidP="00C83E7E">
      <w:pPr>
        <w:pStyle w:val="Paragraphtext"/>
      </w:pPr>
      <w:r>
        <w:t>On average, o</w:t>
      </w:r>
      <w:r w:rsidRPr="006E44CA">
        <w:t xml:space="preserve">ver </w:t>
      </w:r>
      <w:r>
        <w:t>500 hectares of roadside is treated as a part of Council’s annual</w:t>
      </w:r>
      <w:r w:rsidRPr="006E44CA">
        <w:t xml:space="preserve"> </w:t>
      </w:r>
      <w:r>
        <w:t>roadside weed program in accordance with the above priorities.</w:t>
      </w:r>
      <w:r w:rsidR="003273DD">
        <w:t xml:space="preserve"> Council generally prioritises treatment of noxious weeds listed under the </w:t>
      </w:r>
      <w:r w:rsidR="003273DD" w:rsidRPr="00B067B9">
        <w:rPr>
          <w:i/>
        </w:rPr>
        <w:t>Catchment and Land Protection Act</w:t>
      </w:r>
      <w:r w:rsidR="00DF7962" w:rsidRPr="00B067B9">
        <w:rPr>
          <w:i/>
        </w:rPr>
        <w:t xml:space="preserve"> 1994</w:t>
      </w:r>
      <w:r w:rsidR="00F06D84">
        <w:rPr>
          <w:i/>
        </w:rPr>
        <w:t>.</w:t>
      </w:r>
      <w:r w:rsidR="003273DD" w:rsidRPr="00B067B9">
        <w:rPr>
          <w:i/>
        </w:rPr>
        <w:t xml:space="preserve"> </w:t>
      </w:r>
      <w:r w:rsidR="00F06D84">
        <w:t xml:space="preserve">Chilean Needle-grass </w:t>
      </w:r>
      <w:r w:rsidR="003273DD">
        <w:t xml:space="preserve">is also considered a priority given the threat this weed poses to conservation and agricultural land. Council’s priorities for weed control may change as woody weed loads decrease across the shire as a result of effective management. </w:t>
      </w:r>
      <w:r w:rsidR="00C83E7E" w:rsidRPr="006E44CA">
        <w:t>Council also undertakes strategic rabbit control within Council managed bushland reserves</w:t>
      </w:r>
      <w:r w:rsidR="00C83E7E">
        <w:t xml:space="preserve"> in accordance with adopted Environmental Management Plans. </w:t>
      </w:r>
    </w:p>
    <w:p w14:paraId="499507AB" w14:textId="17D949DD" w:rsidR="00DF7962" w:rsidRPr="00AA1D47" w:rsidRDefault="00DF7962" w:rsidP="0023502B">
      <w:pPr>
        <w:pStyle w:val="Paragraphtext"/>
      </w:pPr>
      <w:r>
        <w:t>In</w:t>
      </w:r>
      <w:r w:rsidR="00720A39">
        <w:t xml:space="preserve"> some circumstances Council</w:t>
      </w:r>
      <w:r>
        <w:t xml:space="preserve"> treats environmental weeds</w:t>
      </w:r>
      <w:r w:rsidR="005D2F8D">
        <w:t xml:space="preserve"> which are not listed under the </w:t>
      </w:r>
      <w:r w:rsidR="005D2F8D" w:rsidRPr="001B1410">
        <w:rPr>
          <w:i/>
        </w:rPr>
        <w:t>Catchment and Land Protection Act 1994</w:t>
      </w:r>
      <w:r w:rsidR="005D2F8D">
        <w:t xml:space="preserve"> </w:t>
      </w:r>
      <w:r>
        <w:t>including non-indigenous native species which have the potential to be invasive such as Sallow Wattle and Cootamundra Wattle.</w:t>
      </w:r>
      <w:r w:rsidR="00AA1D47">
        <w:t xml:space="preserve"> Currently </w:t>
      </w:r>
      <w:r w:rsidR="005D2F8D">
        <w:t xml:space="preserve">Environmental Significance Overlays 4 and 5 trigger a permit for removal of </w:t>
      </w:r>
      <w:r w:rsidR="005D2F8D">
        <w:rPr>
          <w:i/>
        </w:rPr>
        <w:t xml:space="preserve">any </w:t>
      </w:r>
      <w:r w:rsidR="005D2F8D" w:rsidRPr="00584099">
        <w:t>vegetation</w:t>
      </w:r>
      <w:r w:rsidR="005D2F8D">
        <w:t xml:space="preserve"> including all environmental weeds</w:t>
      </w:r>
      <w:r w:rsidR="005D2F8D">
        <w:rPr>
          <w:i/>
        </w:rPr>
        <w:t xml:space="preserve">. </w:t>
      </w:r>
      <w:r w:rsidR="009C5A37">
        <w:t>Given that these overlays apply to a large part of the shire</w:t>
      </w:r>
      <w:r w:rsidR="00EC1F06">
        <w:t>, including many conservation and bushland reserves</w:t>
      </w:r>
      <w:r w:rsidR="009C5A37">
        <w:t>, t</w:t>
      </w:r>
      <w:r w:rsidR="005D2F8D">
        <w:t xml:space="preserve">his creates unnecessary administration that can </w:t>
      </w:r>
      <w:r w:rsidR="009C5A37">
        <w:t>hamper implementation of</w:t>
      </w:r>
      <w:r w:rsidR="00B6245A">
        <w:t xml:space="preserve"> conservation works.</w:t>
      </w:r>
      <w:r w:rsidR="005D2F8D">
        <w:rPr>
          <w:i/>
        </w:rPr>
        <w:t xml:space="preserve"> </w:t>
      </w:r>
      <w:r w:rsidR="00B6245A">
        <w:t>As such,</w:t>
      </w:r>
      <w:r w:rsidR="00AA1D47">
        <w:t xml:space="preserve"> it is recommended that Council explore ways to exempt specified environmental weeds</w:t>
      </w:r>
      <w:r w:rsidR="005D2F8D">
        <w:t xml:space="preserve"> from requiring planning permission for their removal where vegetation controls apply to </w:t>
      </w:r>
      <w:r w:rsidR="005D2F8D">
        <w:rPr>
          <w:i/>
        </w:rPr>
        <w:t>any</w:t>
      </w:r>
      <w:r w:rsidR="005D2F8D">
        <w:t xml:space="preserve"> vegetation</w:t>
      </w:r>
      <w:r w:rsidR="00AA1D47">
        <w:t>.</w:t>
      </w:r>
      <w:r w:rsidR="009F7BDF">
        <w:t xml:space="preserve"> </w:t>
      </w:r>
    </w:p>
    <w:p w14:paraId="1EE76F0C" w14:textId="77777777" w:rsidR="000A6889" w:rsidRDefault="0023502B" w:rsidP="003D53BA">
      <w:pPr>
        <w:pStyle w:val="Paragraphtext"/>
      </w:pPr>
      <w:r>
        <w:t>In terms of private land, the responsibility for controlling weeds and pest animals rests with the land manager.</w:t>
      </w:r>
      <w:r w:rsidR="00C83E7E">
        <w:t xml:space="preserve"> </w:t>
      </w:r>
      <w:r w:rsidR="000A6889">
        <w:t xml:space="preserve">Community members are concerned about the impact of invasive weeds on unmanaged land such as absentee landholders or land bankers. </w:t>
      </w:r>
      <w:r w:rsidR="00C83E7E">
        <w:t xml:space="preserve">It is suggested that increased education is required to help landholders understand their </w:t>
      </w:r>
      <w:r w:rsidR="00C90289">
        <w:t xml:space="preserve">legal </w:t>
      </w:r>
      <w:r w:rsidR="00C83E7E">
        <w:t>obligations</w:t>
      </w:r>
      <w:r w:rsidR="00C90289">
        <w:t xml:space="preserve"> as land managers</w:t>
      </w:r>
      <w:r w:rsidR="00C83E7E">
        <w:t>.</w:t>
      </w:r>
    </w:p>
    <w:p w14:paraId="09C018BA" w14:textId="0BBB7A12" w:rsidR="000A6889" w:rsidRDefault="000A6889" w:rsidP="003D53BA">
      <w:pPr>
        <w:pStyle w:val="Paragraphtext"/>
      </w:pPr>
      <w:r>
        <w:t>Notices for</w:t>
      </w:r>
      <w:r w:rsidR="008F180E">
        <w:t xml:space="preserve"> weed</w:t>
      </w:r>
      <w:r>
        <w:t xml:space="preserve"> removal can be given</w:t>
      </w:r>
      <w:r w:rsidR="00F3758C">
        <w:t xml:space="preserve"> to landholders</w:t>
      </w:r>
      <w:r>
        <w:t xml:space="preserve"> under the follow scenarios</w:t>
      </w:r>
      <w:r w:rsidR="00F3758C">
        <w:t>:</w:t>
      </w:r>
    </w:p>
    <w:p w14:paraId="024200F1" w14:textId="668783A7" w:rsidR="00C83E7E" w:rsidRDefault="000A6889" w:rsidP="003E4921">
      <w:pPr>
        <w:pStyle w:val="Paragraphtext"/>
        <w:numPr>
          <w:ilvl w:val="0"/>
          <w:numId w:val="77"/>
        </w:numPr>
      </w:pPr>
      <w:r>
        <w:t xml:space="preserve">Under the CaLP Act, </w:t>
      </w:r>
      <w:r w:rsidRPr="000A6889">
        <w:t>p</w:t>
      </w:r>
      <w:r w:rsidR="00071581" w:rsidRPr="000A6889">
        <w:t>roperty owners who do not eradicate or co</w:t>
      </w:r>
      <w:r w:rsidR="00720A39">
        <w:t>ntrol</w:t>
      </w:r>
      <w:r w:rsidR="008F180E">
        <w:t xml:space="preserve"> R</w:t>
      </w:r>
      <w:r w:rsidR="00071581" w:rsidRPr="000A6889">
        <w:t xml:space="preserve">egionally Prohibited or Regionally Controlled weeds </w:t>
      </w:r>
      <w:r w:rsidR="008F180E">
        <w:t>in declared areas</w:t>
      </w:r>
      <w:r w:rsidR="001850FB" w:rsidRPr="003E4921">
        <w:t xml:space="preserve"> may be issued with a Land M</w:t>
      </w:r>
      <w:r w:rsidRPr="003E4921">
        <w:t>anagement Notice</w:t>
      </w:r>
      <w:r w:rsidR="00F3758C">
        <w:t xml:space="preserve"> from </w:t>
      </w:r>
      <w:r w:rsidR="008F180E">
        <w:t>DEDJTR</w:t>
      </w:r>
      <w:r w:rsidRPr="003E4921">
        <w:t>.</w:t>
      </w:r>
    </w:p>
    <w:p w14:paraId="4BCE8515" w14:textId="62648F32" w:rsidR="000A6889" w:rsidRDefault="000A6889" w:rsidP="003E4921">
      <w:pPr>
        <w:pStyle w:val="Paragraphtext"/>
        <w:numPr>
          <w:ilvl w:val="0"/>
          <w:numId w:val="77"/>
        </w:numPr>
      </w:pPr>
      <w:r>
        <w:lastRenderedPageBreak/>
        <w:t xml:space="preserve">Under </w:t>
      </w:r>
      <w:r w:rsidR="00720A39">
        <w:t>the Country Fire Authority</w:t>
      </w:r>
      <w:r>
        <w:t xml:space="preserve"> Act 1958, Council </w:t>
      </w:r>
      <w:r w:rsidR="008F180E">
        <w:t>has a l</w:t>
      </w:r>
      <w:r>
        <w:t>egal obligation to ensure the community’s risk of wildfire is reduced and can issue Fire Prevention Notices which may include the requirement to remove</w:t>
      </w:r>
      <w:r w:rsidR="008F180E">
        <w:t xml:space="preserve"> weeds. </w:t>
      </w:r>
    </w:p>
    <w:p w14:paraId="308130FF" w14:textId="4A880502" w:rsidR="000A6889" w:rsidRDefault="00746A68" w:rsidP="003E4921">
      <w:pPr>
        <w:pStyle w:val="Paragraphtext"/>
        <w:numPr>
          <w:ilvl w:val="0"/>
          <w:numId w:val="77"/>
        </w:numPr>
      </w:pPr>
      <w:r>
        <w:t xml:space="preserve">There are </w:t>
      </w:r>
      <w:r w:rsidR="008F180E">
        <w:t xml:space="preserve">also </w:t>
      </w:r>
      <w:r>
        <w:t>prov</w:t>
      </w:r>
      <w:r w:rsidR="008F180E">
        <w:t>isions under</w:t>
      </w:r>
      <w:r w:rsidR="000A6889">
        <w:t xml:space="preserve"> </w:t>
      </w:r>
      <w:r w:rsidR="008F180E">
        <w:t>L</w:t>
      </w:r>
      <w:r w:rsidR="000A6889">
        <w:t xml:space="preserve">ocal </w:t>
      </w:r>
      <w:r w:rsidR="008F180E">
        <w:t>L</w:t>
      </w:r>
      <w:r w:rsidR="000A6889">
        <w:t xml:space="preserve">aw </w:t>
      </w:r>
      <w:r w:rsidR="008F180E">
        <w:t>No.</w:t>
      </w:r>
      <w:r w:rsidR="004A20B2">
        <w:t xml:space="preserve"> 10 Item 30 – Unsightly or Dangerous Land or Buildings</w:t>
      </w:r>
      <w:r w:rsidR="008F180E">
        <w:t xml:space="preserve"> that enable </w:t>
      </w:r>
      <w:r w:rsidR="007822FB">
        <w:t>C</w:t>
      </w:r>
      <w:r w:rsidR="008F180E">
        <w:t xml:space="preserve">ouncil to </w:t>
      </w:r>
      <w:r w:rsidR="004A20B2">
        <w:t>undertake some enforcement</w:t>
      </w:r>
      <w:r w:rsidR="008F180E">
        <w:t xml:space="preserve">. </w:t>
      </w:r>
      <w:r w:rsidR="004A20B2" w:rsidRPr="003E4921">
        <w:t xml:space="preserve"> These provisions are generally only invoked for extreme cases</w:t>
      </w:r>
    </w:p>
    <w:p w14:paraId="2DCE0DCC" w14:textId="10CA87AA" w:rsidR="0023502B" w:rsidRDefault="00C83E7E" w:rsidP="003D53BA">
      <w:pPr>
        <w:pStyle w:val="Paragraphtext"/>
      </w:pPr>
      <w:r>
        <w:t>A</w:t>
      </w:r>
      <w:r w:rsidR="0023502B">
        <w:t>n integrated approach across all land tenures is required for both weed and pest animal control to facilitate effective outcomes</w:t>
      </w:r>
      <w:r w:rsidR="007D13DF">
        <w:t>.</w:t>
      </w:r>
      <w:r w:rsidR="003273DD">
        <w:t xml:space="preserve"> This </w:t>
      </w:r>
      <w:r>
        <w:t xml:space="preserve">involves </w:t>
      </w:r>
      <w:r w:rsidR="003273DD">
        <w:t xml:space="preserve">substantial community engagement and resources for coordination and project management. </w:t>
      </w:r>
      <w:r w:rsidR="00AF10A0">
        <w:t xml:space="preserve">If resources allow, facilitating these types of cross tenure projects could be explored in the future, particularly in relation to pest animal control. </w:t>
      </w:r>
    </w:p>
    <w:p w14:paraId="574CCBE0" w14:textId="20EE3A69" w:rsidR="006B2A4F" w:rsidRDefault="00026B80" w:rsidP="007F00F1">
      <w:pPr>
        <w:pStyle w:val="Paragraphtext"/>
        <w:rPr>
          <w:spacing w:val="0"/>
        </w:rPr>
      </w:pPr>
      <w:r w:rsidRPr="00E85187">
        <w:rPr>
          <w:spacing w:val="0"/>
        </w:rPr>
        <w:t>There is a growing recognition that some weeds provide cover for small birds</w:t>
      </w:r>
      <w:r w:rsidR="001379EC">
        <w:rPr>
          <w:spacing w:val="0"/>
        </w:rPr>
        <w:t xml:space="preserve"> </w:t>
      </w:r>
      <w:r w:rsidRPr="00E85187">
        <w:rPr>
          <w:spacing w:val="0"/>
        </w:rPr>
        <w:t>and that their removal should be part of a larger staged program to replace weed species with native species providing similar habitat.</w:t>
      </w:r>
      <w:r w:rsidR="00AF10A0">
        <w:rPr>
          <w:spacing w:val="0"/>
        </w:rPr>
        <w:t xml:space="preserve"> This should be considered as a part of Council’s weed eradication works.</w:t>
      </w:r>
    </w:p>
    <w:p w14:paraId="6F1C8EC9" w14:textId="53CE5AF7" w:rsidR="001F482C" w:rsidRPr="001379EC" w:rsidRDefault="001F482C" w:rsidP="007F00F1">
      <w:pPr>
        <w:pStyle w:val="Paragraphtext"/>
        <w:rPr>
          <w:spacing w:val="0"/>
        </w:rPr>
      </w:pPr>
    </w:p>
    <w:tbl>
      <w:tblPr>
        <w:tblStyle w:val="GridTable4-Accent3"/>
        <w:tblW w:w="0" w:type="auto"/>
        <w:tblLook w:val="0480" w:firstRow="0" w:lastRow="0" w:firstColumn="1" w:lastColumn="0" w:noHBand="0" w:noVBand="1"/>
      </w:tblPr>
      <w:tblGrid>
        <w:gridCol w:w="9488"/>
      </w:tblGrid>
      <w:tr w:rsidR="007F00F1" w14:paraId="23135098" w14:textId="77777777" w:rsidTr="00E621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8"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tcPr>
          <w:p w14:paraId="2B6681EE" w14:textId="164E5345" w:rsidR="00FE1476" w:rsidRDefault="007D2508" w:rsidP="00E73D33">
            <w:pPr>
              <w:pStyle w:val="Paragraphtext"/>
              <w:keepNext/>
            </w:pPr>
            <w:r>
              <w:t>Pest P</w:t>
            </w:r>
            <w:r w:rsidR="00FA714C">
              <w:t xml:space="preserve">lant and Animal </w:t>
            </w:r>
            <w:r w:rsidR="00FE1476">
              <w:t>Actions</w:t>
            </w:r>
          </w:p>
          <w:p w14:paraId="3F5A7323" w14:textId="44C351EF" w:rsidR="007228D1" w:rsidRDefault="00E7595D" w:rsidP="00C83E7E">
            <w:pPr>
              <w:pStyle w:val="Paragraphtext"/>
              <w:numPr>
                <w:ilvl w:val="1"/>
                <w:numId w:val="27"/>
              </w:numPr>
              <w:ind w:left="436"/>
            </w:pPr>
            <w:bookmarkStart w:id="101" w:name="_Ref520801044"/>
            <w:bookmarkStart w:id="102" w:name="_Ref531102512"/>
            <w:r>
              <w:t xml:space="preserve">Continue </w:t>
            </w:r>
            <w:r w:rsidR="003D53BA">
              <w:t xml:space="preserve">implementation of Council’s </w:t>
            </w:r>
            <w:r w:rsidR="007F00F1">
              <w:t>Weed and P</w:t>
            </w:r>
            <w:r w:rsidR="00645DD2">
              <w:t xml:space="preserve">est Animals </w:t>
            </w:r>
            <w:r w:rsidR="003D53BA">
              <w:t>Strategy 2014-2024</w:t>
            </w:r>
            <w:r w:rsidR="00645DD2">
              <w:t xml:space="preserve"> </w:t>
            </w:r>
            <w:r w:rsidR="0023502B">
              <w:t xml:space="preserve">through prioritised weed control on Council </w:t>
            </w:r>
            <w:r w:rsidR="00645DD2">
              <w:t>managed</w:t>
            </w:r>
            <w:r w:rsidR="007228D1">
              <w:t xml:space="preserve"> roadsides and bushland reserves</w:t>
            </w:r>
            <w:r w:rsidR="00645DD2">
              <w:t>.</w:t>
            </w:r>
            <w:bookmarkEnd w:id="101"/>
            <w:r w:rsidR="00FA714C">
              <w:t xml:space="preserve"> Investigate options for minimal chemical use</w:t>
            </w:r>
            <w:r w:rsidR="007D2508">
              <w:t xml:space="preserve"> in weed control </w:t>
            </w:r>
            <w:r w:rsidR="00C83E7E">
              <w:t>practices</w:t>
            </w:r>
            <w:r w:rsidR="00FA714C">
              <w:t>.</w:t>
            </w:r>
            <w:bookmarkEnd w:id="102"/>
            <w:r w:rsidR="00FA714C">
              <w:t xml:space="preserve"> </w:t>
            </w:r>
          </w:p>
          <w:p w14:paraId="7F80557A" w14:textId="16E78360" w:rsidR="00AC3435" w:rsidRDefault="00AC3435" w:rsidP="00C83E7E">
            <w:pPr>
              <w:pStyle w:val="Paragraphtext"/>
              <w:numPr>
                <w:ilvl w:val="1"/>
                <w:numId w:val="27"/>
              </w:numPr>
              <w:ind w:left="436"/>
            </w:pPr>
            <w:bookmarkStart w:id="103" w:name="_Ref521926662"/>
            <w:bookmarkStart w:id="104" w:name="_Ref520804092"/>
            <w:r w:rsidRPr="006403B6">
              <w:t xml:space="preserve">Continue </w:t>
            </w:r>
            <w:r w:rsidR="00E73D33">
              <w:t xml:space="preserve">the </w:t>
            </w:r>
            <w:r>
              <w:t xml:space="preserve">annual </w:t>
            </w:r>
            <w:r w:rsidRPr="006403B6">
              <w:t xml:space="preserve">funding </w:t>
            </w:r>
            <w:r>
              <w:t xml:space="preserve">program </w:t>
            </w:r>
            <w:r w:rsidRPr="006403B6">
              <w:t>for community groups</w:t>
            </w:r>
            <w:r>
              <w:t xml:space="preserve"> for</w:t>
            </w:r>
            <w:r w:rsidRPr="006403B6">
              <w:t xml:space="preserve"> weed</w:t>
            </w:r>
            <w:r>
              <w:t xml:space="preserve"> control on roadsides and public land</w:t>
            </w:r>
            <w:r w:rsidRPr="006403B6">
              <w:t>.</w:t>
            </w:r>
            <w:bookmarkEnd w:id="103"/>
            <w:r w:rsidRPr="006403B6">
              <w:t xml:space="preserve"> </w:t>
            </w:r>
            <w:bookmarkEnd w:id="104"/>
          </w:p>
          <w:p w14:paraId="50A65839" w14:textId="0851DED4" w:rsidR="00C83E7E" w:rsidRDefault="00C83E7E" w:rsidP="00C83E7E">
            <w:pPr>
              <w:pStyle w:val="Paragraphtext"/>
              <w:numPr>
                <w:ilvl w:val="1"/>
                <w:numId w:val="27"/>
              </w:numPr>
              <w:ind w:left="436"/>
            </w:pPr>
            <w:bookmarkStart w:id="105" w:name="_Ref531102537"/>
            <w:r>
              <w:t xml:space="preserve">Provide regular and topical weed education to landholders </w:t>
            </w:r>
            <w:r w:rsidR="007822FB">
              <w:t xml:space="preserve">through a variety of channels </w:t>
            </w:r>
            <w:r>
              <w:t>such as direct mail</w:t>
            </w:r>
            <w:r w:rsidR="007822FB">
              <w:t>, social media</w:t>
            </w:r>
            <w:r>
              <w:t xml:space="preserve"> and articles in Shirelife and the environment eNews.</w:t>
            </w:r>
            <w:bookmarkEnd w:id="105"/>
            <w:r>
              <w:t xml:space="preserve"> </w:t>
            </w:r>
          </w:p>
          <w:p w14:paraId="4C2B805F" w14:textId="773621FF" w:rsidR="00C83E7E" w:rsidRDefault="00C83E7E" w:rsidP="00C83E7E">
            <w:pPr>
              <w:pStyle w:val="Paragraphtext"/>
              <w:numPr>
                <w:ilvl w:val="1"/>
                <w:numId w:val="27"/>
              </w:numPr>
              <w:ind w:left="436"/>
            </w:pPr>
            <w:bookmarkStart w:id="106" w:name="_Ref531102549"/>
            <w:r>
              <w:t xml:space="preserve">Review and update Council’s Weed and Pest Animals Strategy in 2021. </w:t>
            </w:r>
            <w:bookmarkEnd w:id="106"/>
          </w:p>
          <w:p w14:paraId="2D437CDC" w14:textId="77777777" w:rsidR="007F56F1" w:rsidRDefault="001F482C" w:rsidP="00C83E7E">
            <w:pPr>
              <w:pStyle w:val="Paragraphtext"/>
              <w:numPr>
                <w:ilvl w:val="1"/>
                <w:numId w:val="27"/>
              </w:numPr>
              <w:ind w:left="436"/>
            </w:pPr>
            <w:bookmarkStart w:id="107" w:name="_Ref520803785"/>
            <w:r>
              <w:t>Advocate</w:t>
            </w:r>
            <w:r w:rsidR="008019F8">
              <w:t xml:space="preserve"> for</w:t>
            </w:r>
            <w:r>
              <w:t xml:space="preserve"> and strengthen</w:t>
            </w:r>
            <w:r w:rsidR="001379EC">
              <w:t xml:space="preserve"> partnerships</w:t>
            </w:r>
            <w:r w:rsidR="00645DD2">
              <w:t xml:space="preserve"> for</w:t>
            </w:r>
            <w:r w:rsidR="001379EC">
              <w:t xml:space="preserve"> </w:t>
            </w:r>
            <w:r w:rsidR="00A24B32">
              <w:t xml:space="preserve">coordinated </w:t>
            </w:r>
            <w:r w:rsidR="001379EC">
              <w:t>pest plant and animal</w:t>
            </w:r>
            <w:r w:rsidR="00A24B32">
              <w:t xml:space="preserve"> programs across </w:t>
            </w:r>
            <w:r w:rsidR="00645DD2">
              <w:t>public land</w:t>
            </w:r>
            <w:r w:rsidR="001379EC">
              <w:t xml:space="preserve"> and private land</w:t>
            </w:r>
            <w:r w:rsidR="00A24B32">
              <w:t xml:space="preserve"> in priority areas</w:t>
            </w:r>
            <w:r w:rsidR="00645DD2">
              <w:t>.</w:t>
            </w:r>
            <w:bookmarkEnd w:id="107"/>
          </w:p>
          <w:p w14:paraId="40A207D5" w14:textId="11F45C36" w:rsidR="00EC1F06" w:rsidRPr="008019F8" w:rsidRDefault="00EC1F06" w:rsidP="00C83E7E">
            <w:pPr>
              <w:pStyle w:val="Paragraphtext"/>
              <w:numPr>
                <w:ilvl w:val="1"/>
                <w:numId w:val="27"/>
              </w:numPr>
              <w:ind w:left="436"/>
            </w:pPr>
            <w:bookmarkStart w:id="108" w:name="_Ref531102619"/>
            <w:r>
              <w:t>Introduce a mechanism to planning overlays that trigger a permit for any vegetation removal to exempt specified environmental weeds.</w:t>
            </w:r>
            <w:bookmarkEnd w:id="108"/>
          </w:p>
        </w:tc>
      </w:tr>
    </w:tbl>
    <w:p w14:paraId="6357E51E" w14:textId="77777777" w:rsidR="006D6E4C" w:rsidRDefault="006D6E4C" w:rsidP="006B39C5">
      <w:pPr>
        <w:pStyle w:val="Paragraphtext"/>
        <w:rPr>
          <w:noProof/>
          <w:lang w:eastAsia="en-AU"/>
        </w:rPr>
      </w:pPr>
    </w:p>
    <w:p w14:paraId="3707A55F" w14:textId="4656F6FD" w:rsidR="007F00F1" w:rsidRDefault="006D6E4C" w:rsidP="006B39C5">
      <w:pPr>
        <w:pStyle w:val="Paragraphtext"/>
      </w:pPr>
      <w:r>
        <w:rPr>
          <w:noProof/>
          <w:lang w:eastAsia="en-AU"/>
        </w:rPr>
        <w:drawing>
          <wp:anchor distT="0" distB="0" distL="114300" distR="114300" simplePos="0" relativeHeight="251935744" behindDoc="0" locked="0" layoutInCell="1" allowOverlap="1" wp14:anchorId="66656F50" wp14:editId="3096FA4C">
            <wp:simplePos x="0" y="0"/>
            <wp:positionH relativeFrom="column">
              <wp:posOffset>60960</wp:posOffset>
            </wp:positionH>
            <wp:positionV relativeFrom="paragraph">
              <wp:posOffset>214630</wp:posOffset>
            </wp:positionV>
            <wp:extent cx="2876550" cy="2588895"/>
            <wp:effectExtent l="0" t="0" r="0" b="20955"/>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113774.jpg"/>
                    <pic:cNvPicPr/>
                  </pic:nvPicPr>
                  <pic:blipFill>
                    <a:blip r:embed="rId94">
                      <a:extLst>
                        <a:ext uri="{28A0092B-C50C-407E-A947-70E740481C1C}">
                          <a14:useLocalDpi xmlns:a14="http://schemas.microsoft.com/office/drawing/2010/main"/>
                        </a:ext>
                      </a:extLst>
                    </a:blip>
                    <a:stretch>
                      <a:fillRect/>
                    </a:stretch>
                  </pic:blipFill>
                  <pic:spPr>
                    <a:xfrm>
                      <a:off x="0" y="0"/>
                      <a:ext cx="2876550" cy="258889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936768" behindDoc="0" locked="0" layoutInCell="1" allowOverlap="1" wp14:anchorId="36328F61" wp14:editId="114E2A72">
            <wp:simplePos x="0" y="0"/>
            <wp:positionH relativeFrom="column">
              <wp:posOffset>3175000</wp:posOffset>
            </wp:positionH>
            <wp:positionV relativeFrom="paragraph">
              <wp:posOffset>231775</wp:posOffset>
            </wp:positionV>
            <wp:extent cx="2828925" cy="2571750"/>
            <wp:effectExtent l="0" t="0" r="9525" b="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100233.jpg"/>
                    <pic:cNvPicPr/>
                  </pic:nvPicPr>
                  <pic:blipFill rotWithShape="1">
                    <a:blip r:embed="rId95" cstate="screen">
                      <a:extLst>
                        <a:ext uri="{28A0092B-C50C-407E-A947-70E740481C1C}">
                          <a14:useLocalDpi xmlns:a14="http://schemas.microsoft.com/office/drawing/2010/main"/>
                        </a:ext>
                      </a:extLst>
                    </a:blip>
                    <a:srcRect/>
                    <a:stretch/>
                  </pic:blipFill>
                  <pic:spPr bwMode="auto">
                    <a:xfrm>
                      <a:off x="0" y="0"/>
                      <a:ext cx="2828925" cy="257175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3AA66B" w14:textId="1F73C6A9" w:rsidR="007068BC" w:rsidRDefault="007068BC">
      <w:pPr>
        <w:rPr>
          <w:rFonts w:ascii="Arial" w:hAnsi="Arial" w:cs="Arial"/>
          <w:color w:val="800000"/>
          <w:sz w:val="32"/>
          <w:szCs w:val="36"/>
          <w:lang w:val="en-US"/>
        </w:rPr>
      </w:pPr>
      <w:bookmarkStart w:id="109" w:name="_Ref530519362"/>
      <w:r>
        <w:br w:type="page"/>
      </w:r>
    </w:p>
    <w:p w14:paraId="3B5FF24C" w14:textId="1D7107B4" w:rsidR="00537730" w:rsidRPr="004C3667" w:rsidRDefault="00537730" w:rsidP="008019F8">
      <w:pPr>
        <w:pStyle w:val="Heading3"/>
        <w:keepNext/>
      </w:pPr>
      <w:bookmarkStart w:id="110" w:name="_Ref531098428"/>
      <w:r>
        <w:lastRenderedPageBreak/>
        <w:t xml:space="preserve">Bushland </w:t>
      </w:r>
      <w:r w:rsidR="00447471">
        <w:t>r</w:t>
      </w:r>
      <w:r>
        <w:t xml:space="preserve">eserve </w:t>
      </w:r>
      <w:r w:rsidR="00447471">
        <w:t>m</w:t>
      </w:r>
      <w:r>
        <w:t>anagement</w:t>
      </w:r>
      <w:bookmarkEnd w:id="109"/>
      <w:bookmarkEnd w:id="110"/>
    </w:p>
    <w:p w14:paraId="6AE4DE24" w14:textId="46D65D23" w:rsidR="00CD5291" w:rsidRDefault="007D2508" w:rsidP="000C3B00">
      <w:pPr>
        <w:pStyle w:val="Paragraphtext"/>
      </w:pPr>
      <w:r w:rsidRPr="008F63F8">
        <w:t>C</w:t>
      </w:r>
      <w:r>
        <w:t>ommunity c</w:t>
      </w:r>
      <w:r w:rsidRPr="008F63F8">
        <w:t>onsultation highlighted the important environmental, educational and recreational values of Council</w:t>
      </w:r>
      <w:r>
        <w:t>’s bushland</w:t>
      </w:r>
      <w:r w:rsidRPr="008F63F8">
        <w:t xml:space="preserve"> reserves</w:t>
      </w:r>
      <w:r>
        <w:t xml:space="preserve">. </w:t>
      </w:r>
      <w:r w:rsidR="001379EC">
        <w:t>Council manages</w:t>
      </w:r>
      <w:r w:rsidR="00E90EDA">
        <w:t xml:space="preserve"> </w:t>
      </w:r>
      <w:r w:rsidR="00E73D33">
        <w:t>13</w:t>
      </w:r>
      <w:r w:rsidR="0019186B">
        <w:t xml:space="preserve"> large </w:t>
      </w:r>
      <w:r w:rsidR="00A10EE2">
        <w:t>bushland reserves which cover 518</w:t>
      </w:r>
      <w:r w:rsidR="00E73D33">
        <w:t xml:space="preserve"> </w:t>
      </w:r>
      <w:r w:rsidR="00A10EE2">
        <w:t>ha</w:t>
      </w:r>
      <w:r w:rsidR="00105932">
        <w:t xml:space="preserve"> (Table 14)</w:t>
      </w:r>
      <w:r w:rsidR="00A10EE2">
        <w:t>.</w:t>
      </w:r>
      <w:r w:rsidR="00105932">
        <w:t xml:space="preserve"> </w:t>
      </w:r>
      <w:r w:rsidR="00B81900">
        <w:t>The</w:t>
      </w:r>
      <w:r w:rsidR="00105932">
        <w:t>se</w:t>
      </w:r>
      <w:r w:rsidR="00B81900">
        <w:t xml:space="preserve"> reserves are owned and managed </w:t>
      </w:r>
      <w:r w:rsidR="00CE47B6">
        <w:t xml:space="preserve">for the conservation of local flora and fauna </w:t>
      </w:r>
      <w:r w:rsidR="00B81900">
        <w:t xml:space="preserve">in partnership with the relevant </w:t>
      </w:r>
      <w:r w:rsidR="00105932">
        <w:t>community environment groups</w:t>
      </w:r>
      <w:r w:rsidR="00B81900">
        <w:t>.</w:t>
      </w:r>
      <w:r w:rsidR="00A10EE2" w:rsidRPr="00A10EE2">
        <w:t xml:space="preserve"> </w:t>
      </w:r>
      <w:r w:rsidR="00E90EDA">
        <w:t>In addition, over 25</w:t>
      </w:r>
      <w:r w:rsidR="00A10EE2">
        <w:t xml:space="preserve"> small cons</w:t>
      </w:r>
      <w:r w:rsidR="008721D9">
        <w:t>ervation reserves also require C</w:t>
      </w:r>
      <w:r w:rsidR="00A10EE2">
        <w:t>ouncil management</w:t>
      </w:r>
      <w:r w:rsidR="00A2319B">
        <w:t xml:space="preserve"> (</w:t>
      </w:r>
      <w:r w:rsidR="0092574E">
        <w:fldChar w:fldCharType="begin"/>
      </w:r>
      <w:r w:rsidR="0092574E">
        <w:instrText xml:space="preserve"> REF _Ref530662262 \h </w:instrText>
      </w:r>
      <w:r w:rsidR="0092574E">
        <w:fldChar w:fldCharType="separate"/>
      </w:r>
      <w:r w:rsidR="001A133B">
        <w:t xml:space="preserve">Table </w:t>
      </w:r>
      <w:r w:rsidR="001A133B">
        <w:rPr>
          <w:noProof/>
        </w:rPr>
        <w:t>15</w:t>
      </w:r>
      <w:r w:rsidR="0092574E">
        <w:fldChar w:fldCharType="end"/>
      </w:r>
      <w:r w:rsidR="00E90EDA">
        <w:t>)</w:t>
      </w:r>
      <w:r w:rsidR="0019186B">
        <w:t>.</w:t>
      </w:r>
      <w:r w:rsidR="008721D9">
        <w:t xml:space="preserve"> </w:t>
      </w:r>
      <w:r w:rsidR="00A24B32">
        <w:t>Some reserves are popular places to visit, while others are underutilised and present opportunities for nature tourism</w:t>
      </w:r>
      <w:r w:rsidR="00755CCA">
        <w:t xml:space="preserve"> and environmental education</w:t>
      </w:r>
      <w:r w:rsidR="00A24B32">
        <w:t>.</w:t>
      </w:r>
    </w:p>
    <w:p w14:paraId="46447503" w14:textId="64171A29" w:rsidR="00CD5291" w:rsidRDefault="00CD5291" w:rsidP="000C3B00">
      <w:pPr>
        <w:pStyle w:val="Paragraphtext"/>
      </w:pPr>
      <w:r>
        <w:t xml:space="preserve">As set out </w:t>
      </w:r>
      <w:r w:rsidR="00DE45EC">
        <w:t xml:space="preserve">in </w:t>
      </w:r>
      <w:r w:rsidR="0092574E">
        <w:fldChar w:fldCharType="begin"/>
      </w:r>
      <w:r w:rsidR="0092574E">
        <w:instrText xml:space="preserve"> REF _Ref530662255 \h </w:instrText>
      </w:r>
      <w:r w:rsidR="0092574E">
        <w:fldChar w:fldCharType="separate"/>
      </w:r>
      <w:r w:rsidR="001A133B">
        <w:t xml:space="preserve">Table </w:t>
      </w:r>
      <w:r w:rsidR="001A133B">
        <w:rPr>
          <w:noProof/>
        </w:rPr>
        <w:t>14</w:t>
      </w:r>
      <w:r w:rsidR="0092574E">
        <w:fldChar w:fldCharType="end"/>
      </w:r>
      <w:r>
        <w:t>, all large bushland reserves have existing Environmental Management Plans</w:t>
      </w:r>
      <w:r w:rsidR="00E73D33">
        <w:t xml:space="preserve"> (EMPs) </w:t>
      </w:r>
      <w:r w:rsidR="000144F7">
        <w:t>to help guide their management</w:t>
      </w:r>
      <w:r>
        <w:t xml:space="preserve">. </w:t>
      </w:r>
      <w:r w:rsidR="000C14E8">
        <w:t xml:space="preserve">Small Conservation Reserve Action Plans </w:t>
      </w:r>
      <w:r w:rsidR="00E73D33">
        <w:t xml:space="preserve">(SCRAPs) </w:t>
      </w:r>
      <w:r w:rsidR="000C14E8">
        <w:t>are being prepared for smaller sites.</w:t>
      </w:r>
      <w:r w:rsidR="00AE4A51">
        <w:t xml:space="preserve"> These plans all utilise different methods to assess vegetation quality. They also all contain different levels of information about </w:t>
      </w:r>
      <w:r w:rsidR="00DE45EC">
        <w:t xml:space="preserve">management activities such as </w:t>
      </w:r>
      <w:r w:rsidR="00AE4A51">
        <w:t>reserve regulations, fuel management and flora and fauna monitoring.</w:t>
      </w:r>
      <w:r w:rsidR="000C14E8" w:rsidRPr="000C14E8">
        <w:t xml:space="preserve"> </w:t>
      </w:r>
      <w:r w:rsidR="00AE4A51">
        <w:t>It is recommended that a</w:t>
      </w:r>
      <w:r w:rsidR="000C14E8">
        <w:t xml:space="preserve"> consistent approach </w:t>
      </w:r>
      <w:r w:rsidR="00AE4A51">
        <w:t>be adopted when existing EMP</w:t>
      </w:r>
      <w:r w:rsidR="00DE45EC">
        <w:t>s</w:t>
      </w:r>
      <w:r w:rsidR="00AE4A51">
        <w:t xml:space="preserve"> are reviewed or new action plans are prepared.</w:t>
      </w:r>
      <w:r w:rsidR="00846F9E">
        <w:t xml:space="preserve"> Discussion about specific management issues relevant to bushland reserves can be found in other sections of this strategy.</w:t>
      </w:r>
      <w:r w:rsidR="007D2508">
        <w:t xml:space="preserve"> R</w:t>
      </w:r>
      <w:r w:rsidR="00A55CA3">
        <w:t>ecommendations relating to vegetation condi</w:t>
      </w:r>
      <w:r w:rsidR="007D2508">
        <w:t>tion assessments can be found in</w:t>
      </w:r>
      <w:r w:rsidR="00A55CA3">
        <w:t xml:space="preserve"> Section</w:t>
      </w:r>
      <w:r w:rsidR="00A24B32">
        <w:t xml:space="preserve"> 8.1.</w:t>
      </w:r>
    </w:p>
    <w:p w14:paraId="0443F1C5" w14:textId="44E06021" w:rsidR="000C3B00" w:rsidRDefault="00E73D33" w:rsidP="000C3B00">
      <w:pPr>
        <w:pStyle w:val="Paragraphtext"/>
      </w:pPr>
      <w:r>
        <w:t xml:space="preserve">The 2018-19 Council budget allowed for a </w:t>
      </w:r>
      <w:r w:rsidR="000C3B00">
        <w:t>Bushland Reserves Officer to oversee implementation of existing Environmental Management Plans</w:t>
      </w:r>
      <w:r w:rsidR="00DE45EC">
        <w:t>. The position</w:t>
      </w:r>
      <w:r w:rsidR="007D2508">
        <w:t xml:space="preserve"> will</w:t>
      </w:r>
      <w:r w:rsidR="00DE45EC">
        <w:t xml:space="preserve"> manage</w:t>
      </w:r>
      <w:r w:rsidR="00AE4A51">
        <w:t xml:space="preserve"> preparation or review of </w:t>
      </w:r>
      <w:r w:rsidR="00DE45EC">
        <w:t xml:space="preserve">environmental </w:t>
      </w:r>
      <w:r w:rsidR="00AE4A51">
        <w:t>management plans</w:t>
      </w:r>
      <w:r w:rsidR="007D2508">
        <w:t xml:space="preserve"> and </w:t>
      </w:r>
      <w:r w:rsidR="000C3B00">
        <w:t xml:space="preserve">work with existing </w:t>
      </w:r>
      <w:r w:rsidR="00105932">
        <w:t>community environment</w:t>
      </w:r>
      <w:r w:rsidR="000C3B00">
        <w:t xml:space="preserve"> groups</w:t>
      </w:r>
      <w:r w:rsidR="00AE4A51">
        <w:t xml:space="preserve"> as required</w:t>
      </w:r>
      <w:r w:rsidR="000C3B00">
        <w:t xml:space="preserve">. </w:t>
      </w:r>
      <w:r w:rsidR="007D2508">
        <w:t xml:space="preserve">This </w:t>
      </w:r>
      <w:r w:rsidR="002D578C">
        <w:t>reso</w:t>
      </w:r>
      <w:r w:rsidR="007D2508">
        <w:t>urce will enable</w:t>
      </w:r>
      <w:r w:rsidR="002D578C">
        <w:t xml:space="preserve"> a more strategic and coordinated approach to reserve management.</w:t>
      </w:r>
    </w:p>
    <w:p w14:paraId="6ADF1DB5" w14:textId="3B844DE0" w:rsidR="001379EC" w:rsidRDefault="000C3B00" w:rsidP="00A10EE2">
      <w:pPr>
        <w:pStyle w:val="Paragraphtext"/>
      </w:pPr>
      <w:r>
        <w:t xml:space="preserve">While Council’s resources for on-ground works have resulted in noticeable improvements, additional resources may be required </w:t>
      </w:r>
      <w:r w:rsidR="002D578C">
        <w:t xml:space="preserve">in the future </w:t>
      </w:r>
      <w:r>
        <w:t>as</w:t>
      </w:r>
      <w:r w:rsidR="002D578C">
        <w:t xml:space="preserve"> environmental management</w:t>
      </w:r>
      <w:r>
        <w:t xml:space="preserve"> plans are reviewed, new plans are prepared and Council takes on </w:t>
      </w:r>
      <w:r w:rsidR="002D578C">
        <w:t xml:space="preserve">management of </w:t>
      </w:r>
      <w:r>
        <w:t xml:space="preserve">additional conservation reserves as a result of </w:t>
      </w:r>
      <w:r w:rsidR="002D578C">
        <w:t xml:space="preserve">new </w:t>
      </w:r>
      <w:r>
        <w:t>development and subdivisions.</w:t>
      </w:r>
      <w:r w:rsidR="00755CCA">
        <w:t xml:space="preserve"> </w:t>
      </w:r>
    </w:p>
    <w:p w14:paraId="0C838944" w14:textId="77777777" w:rsidR="0019186B" w:rsidRDefault="0019186B" w:rsidP="0019186B">
      <w:pPr>
        <w:pStyle w:val="Caption"/>
        <w:keepNext/>
      </w:pPr>
      <w:bookmarkStart w:id="111" w:name="_Ref530662255"/>
      <w:r>
        <w:t xml:space="preserve">Table </w:t>
      </w:r>
      <w:r w:rsidR="00FF41D8">
        <w:rPr>
          <w:noProof/>
        </w:rPr>
        <w:fldChar w:fldCharType="begin"/>
      </w:r>
      <w:r w:rsidR="00FF41D8">
        <w:rPr>
          <w:noProof/>
        </w:rPr>
        <w:instrText xml:space="preserve"> SEQ Table \* ARABIC </w:instrText>
      </w:r>
      <w:r w:rsidR="00FF41D8">
        <w:rPr>
          <w:noProof/>
        </w:rPr>
        <w:fldChar w:fldCharType="separate"/>
      </w:r>
      <w:r w:rsidR="001A133B">
        <w:rPr>
          <w:noProof/>
        </w:rPr>
        <w:t>14</w:t>
      </w:r>
      <w:r w:rsidR="00FF41D8">
        <w:rPr>
          <w:noProof/>
        </w:rPr>
        <w:fldChar w:fldCharType="end"/>
      </w:r>
      <w:bookmarkEnd w:id="111"/>
      <w:r>
        <w:t>: B</w:t>
      </w:r>
      <w:r w:rsidRPr="00A73883">
        <w:t>ushland rese</w:t>
      </w:r>
      <w:r>
        <w:t>rves with existing Environmental Management Plans (EMPs)</w:t>
      </w:r>
    </w:p>
    <w:tbl>
      <w:tblPr>
        <w:tblStyle w:val="GridTable4-Accent1"/>
        <w:tblW w:w="9776" w:type="dxa"/>
        <w:tblLook w:val="0620" w:firstRow="1" w:lastRow="0" w:firstColumn="0" w:lastColumn="0" w:noHBand="1" w:noVBand="1"/>
      </w:tblPr>
      <w:tblGrid>
        <w:gridCol w:w="5382"/>
        <w:gridCol w:w="4394"/>
      </w:tblGrid>
      <w:tr w:rsidR="0019186B" w:rsidRPr="00321CC5" w14:paraId="3B956A9E" w14:textId="77777777" w:rsidTr="003E4921">
        <w:trPr>
          <w:cnfStyle w:val="100000000000" w:firstRow="1" w:lastRow="0" w:firstColumn="0" w:lastColumn="0" w:oddVBand="0" w:evenVBand="0" w:oddHBand="0" w:evenHBand="0" w:firstRowFirstColumn="0" w:firstRowLastColumn="0" w:lastRowFirstColumn="0" w:lastRowLastColumn="0"/>
        </w:trPr>
        <w:tc>
          <w:tcPr>
            <w:tcW w:w="5382" w:type="dxa"/>
          </w:tcPr>
          <w:p w14:paraId="2D35A762" w14:textId="77777777" w:rsidR="0019186B" w:rsidRPr="008019F8" w:rsidRDefault="00155FC4" w:rsidP="001F482C">
            <w:pPr>
              <w:pStyle w:val="Paragraphtext"/>
              <w:spacing w:after="0" w:line="240" w:lineRule="auto"/>
              <w:rPr>
                <w:color w:val="FFFFFF" w:themeColor="background1"/>
              </w:rPr>
            </w:pPr>
            <w:r w:rsidRPr="008019F8">
              <w:rPr>
                <w:color w:val="FFFFFF" w:themeColor="background1"/>
              </w:rPr>
              <w:t xml:space="preserve">Bushland </w:t>
            </w:r>
            <w:r w:rsidR="0019186B" w:rsidRPr="008019F8">
              <w:rPr>
                <w:color w:val="FFFFFF" w:themeColor="background1"/>
              </w:rPr>
              <w:t>R</w:t>
            </w:r>
            <w:r w:rsidRPr="008019F8">
              <w:rPr>
                <w:color w:val="FFFFFF" w:themeColor="background1"/>
              </w:rPr>
              <w:t xml:space="preserve">eserves </w:t>
            </w:r>
          </w:p>
        </w:tc>
        <w:tc>
          <w:tcPr>
            <w:tcW w:w="4394" w:type="dxa"/>
          </w:tcPr>
          <w:p w14:paraId="7E631E7C" w14:textId="77777777" w:rsidR="0019186B" w:rsidRPr="008019F8" w:rsidRDefault="0019186B" w:rsidP="001F482C">
            <w:pPr>
              <w:pStyle w:val="Paragraphtext"/>
              <w:spacing w:after="0" w:line="240" w:lineRule="auto"/>
              <w:rPr>
                <w:color w:val="FFFFFF" w:themeColor="background1"/>
              </w:rPr>
            </w:pPr>
            <w:r w:rsidRPr="008019F8">
              <w:rPr>
                <w:color w:val="FFFFFF" w:themeColor="background1"/>
              </w:rPr>
              <w:t>EMP</w:t>
            </w:r>
            <w:r w:rsidR="00155FC4" w:rsidRPr="008019F8">
              <w:rPr>
                <w:color w:val="FFFFFF" w:themeColor="background1"/>
              </w:rPr>
              <w:t xml:space="preserve"> Date</w:t>
            </w:r>
          </w:p>
        </w:tc>
      </w:tr>
      <w:tr w:rsidR="00E90EDA" w14:paraId="703B80B9" w14:textId="77777777" w:rsidTr="003E4921">
        <w:tc>
          <w:tcPr>
            <w:tcW w:w="5382" w:type="dxa"/>
          </w:tcPr>
          <w:p w14:paraId="6E27F4B4" w14:textId="77777777" w:rsidR="00E90EDA" w:rsidRPr="001379EC" w:rsidRDefault="00E90EDA" w:rsidP="001F482C">
            <w:pPr>
              <w:pStyle w:val="Paragraphtext"/>
              <w:spacing w:after="0" w:line="240" w:lineRule="auto"/>
            </w:pPr>
            <w:r w:rsidRPr="001379EC">
              <w:t>Gisborne Ra</w:t>
            </w:r>
            <w:r>
              <w:t xml:space="preserve">cecourse Marshlands Reserve </w:t>
            </w:r>
          </w:p>
        </w:tc>
        <w:tc>
          <w:tcPr>
            <w:tcW w:w="4394" w:type="dxa"/>
          </w:tcPr>
          <w:p w14:paraId="0DE39E45" w14:textId="77777777" w:rsidR="00E90EDA" w:rsidRPr="001379EC" w:rsidRDefault="00E90EDA" w:rsidP="001F482C">
            <w:pPr>
              <w:pStyle w:val="Paragraphtext"/>
              <w:spacing w:after="0" w:line="240" w:lineRule="auto"/>
            </w:pPr>
            <w:r>
              <w:t>2018</w:t>
            </w:r>
          </w:p>
        </w:tc>
      </w:tr>
      <w:tr w:rsidR="00E90EDA" w14:paraId="063D71DC" w14:textId="77777777" w:rsidTr="003E4921">
        <w:tc>
          <w:tcPr>
            <w:tcW w:w="5382" w:type="dxa"/>
          </w:tcPr>
          <w:p w14:paraId="35C63A3C" w14:textId="77777777" w:rsidR="00E90EDA" w:rsidRPr="001379EC" w:rsidRDefault="00E90EDA" w:rsidP="001F482C">
            <w:pPr>
              <w:pStyle w:val="Paragraphtext"/>
              <w:spacing w:after="0" w:line="240" w:lineRule="auto"/>
            </w:pPr>
            <w:r>
              <w:t xml:space="preserve">Magnet Hill </w:t>
            </w:r>
          </w:p>
        </w:tc>
        <w:tc>
          <w:tcPr>
            <w:tcW w:w="4394" w:type="dxa"/>
          </w:tcPr>
          <w:p w14:paraId="10B4E18C" w14:textId="77777777" w:rsidR="00E90EDA" w:rsidRDefault="00E90EDA" w:rsidP="001F482C">
            <w:pPr>
              <w:pStyle w:val="Paragraphtext"/>
              <w:spacing w:after="0" w:line="240" w:lineRule="auto"/>
            </w:pPr>
            <w:r>
              <w:t>2018</w:t>
            </w:r>
          </w:p>
        </w:tc>
      </w:tr>
      <w:tr w:rsidR="00E90EDA" w14:paraId="100CC5EC" w14:textId="77777777" w:rsidTr="003E4921">
        <w:tc>
          <w:tcPr>
            <w:tcW w:w="5382" w:type="dxa"/>
          </w:tcPr>
          <w:p w14:paraId="7E45A8A9" w14:textId="77777777" w:rsidR="00E90EDA" w:rsidRDefault="00E90EDA" w:rsidP="001F482C">
            <w:pPr>
              <w:pStyle w:val="Paragraphtext"/>
              <w:spacing w:after="0" w:line="240" w:lineRule="auto"/>
            </w:pPr>
            <w:r>
              <w:t>Malmsbury Common</w:t>
            </w:r>
          </w:p>
        </w:tc>
        <w:tc>
          <w:tcPr>
            <w:tcW w:w="4394" w:type="dxa"/>
          </w:tcPr>
          <w:p w14:paraId="51644DE2" w14:textId="77777777" w:rsidR="00E90EDA" w:rsidRDefault="00E90EDA" w:rsidP="001F482C">
            <w:pPr>
              <w:pStyle w:val="Paragraphtext"/>
              <w:spacing w:after="0" w:line="240" w:lineRule="auto"/>
            </w:pPr>
            <w:r>
              <w:t>2018 (masterplan)</w:t>
            </w:r>
          </w:p>
        </w:tc>
      </w:tr>
      <w:tr w:rsidR="00E90EDA" w14:paraId="4EC3B115" w14:textId="77777777" w:rsidTr="003E4921">
        <w:tc>
          <w:tcPr>
            <w:tcW w:w="5382" w:type="dxa"/>
          </w:tcPr>
          <w:p w14:paraId="5511BB03" w14:textId="77777777" w:rsidR="00E90EDA" w:rsidRPr="001379EC" w:rsidRDefault="00E90EDA" w:rsidP="001F482C">
            <w:pPr>
              <w:pStyle w:val="Paragraphtext"/>
              <w:spacing w:after="0" w:line="240" w:lineRule="auto"/>
            </w:pPr>
            <w:r w:rsidRPr="001379EC">
              <w:t>Black Hill Reserve</w:t>
            </w:r>
          </w:p>
        </w:tc>
        <w:tc>
          <w:tcPr>
            <w:tcW w:w="4394" w:type="dxa"/>
          </w:tcPr>
          <w:p w14:paraId="2440387C" w14:textId="77777777" w:rsidR="00E90EDA" w:rsidRPr="001379EC" w:rsidRDefault="00E90EDA" w:rsidP="001F482C">
            <w:pPr>
              <w:pStyle w:val="Paragraphtext"/>
              <w:spacing w:after="0" w:line="240" w:lineRule="auto"/>
            </w:pPr>
            <w:r>
              <w:t>2017</w:t>
            </w:r>
          </w:p>
        </w:tc>
      </w:tr>
      <w:tr w:rsidR="00E90EDA" w14:paraId="24BB4B08" w14:textId="77777777" w:rsidTr="003E4921">
        <w:tc>
          <w:tcPr>
            <w:tcW w:w="5382" w:type="dxa"/>
          </w:tcPr>
          <w:p w14:paraId="446D49C5" w14:textId="77777777" w:rsidR="00E90EDA" w:rsidRPr="001379EC" w:rsidRDefault="00E90EDA" w:rsidP="001F482C">
            <w:pPr>
              <w:pStyle w:val="Paragraphtext"/>
              <w:spacing w:after="0" w:line="240" w:lineRule="auto"/>
            </w:pPr>
            <w:r>
              <w:t>Hanging Rock</w:t>
            </w:r>
          </w:p>
        </w:tc>
        <w:tc>
          <w:tcPr>
            <w:tcW w:w="4394" w:type="dxa"/>
          </w:tcPr>
          <w:p w14:paraId="2FB3EDEC" w14:textId="7B553D1B" w:rsidR="00E90EDA" w:rsidRDefault="00E90EDA" w:rsidP="001F482C">
            <w:pPr>
              <w:pStyle w:val="Paragraphtext"/>
              <w:spacing w:after="0" w:line="240" w:lineRule="auto"/>
            </w:pPr>
            <w:r>
              <w:t>2015</w:t>
            </w:r>
            <w:r w:rsidR="00755CCA">
              <w:t xml:space="preserve"> (EMP), 2018 (Strategic Plan)</w:t>
            </w:r>
          </w:p>
        </w:tc>
      </w:tr>
      <w:tr w:rsidR="00E90EDA" w14:paraId="3DE27778" w14:textId="77777777" w:rsidTr="003E4921">
        <w:tc>
          <w:tcPr>
            <w:tcW w:w="5382" w:type="dxa"/>
          </w:tcPr>
          <w:p w14:paraId="403A32A5" w14:textId="77777777" w:rsidR="00E90EDA" w:rsidRPr="001379EC" w:rsidRDefault="00E90EDA" w:rsidP="001F482C">
            <w:pPr>
              <w:pStyle w:val="Paragraphtext"/>
              <w:spacing w:after="0" w:line="240" w:lineRule="auto"/>
            </w:pPr>
            <w:r>
              <w:t xml:space="preserve">Stanley Park </w:t>
            </w:r>
          </w:p>
        </w:tc>
        <w:tc>
          <w:tcPr>
            <w:tcW w:w="4394" w:type="dxa"/>
          </w:tcPr>
          <w:p w14:paraId="13B5BB63" w14:textId="77777777" w:rsidR="00E90EDA" w:rsidRPr="001379EC" w:rsidRDefault="00E90EDA" w:rsidP="001F482C">
            <w:pPr>
              <w:pStyle w:val="Paragraphtext"/>
              <w:spacing w:after="0" w:line="240" w:lineRule="auto"/>
            </w:pPr>
            <w:r>
              <w:t>2014</w:t>
            </w:r>
          </w:p>
        </w:tc>
      </w:tr>
      <w:tr w:rsidR="00E90EDA" w14:paraId="5FF4CB2B" w14:textId="77777777" w:rsidTr="003E4921">
        <w:tc>
          <w:tcPr>
            <w:tcW w:w="5382" w:type="dxa"/>
          </w:tcPr>
          <w:p w14:paraId="340DFA68" w14:textId="77777777" w:rsidR="00E90EDA" w:rsidRPr="001379EC" w:rsidRDefault="00E90EDA" w:rsidP="001F482C">
            <w:pPr>
              <w:pStyle w:val="Paragraphtext"/>
              <w:spacing w:after="0" w:line="240" w:lineRule="auto"/>
            </w:pPr>
            <w:r>
              <w:t xml:space="preserve">UL Daly Nature Reserve </w:t>
            </w:r>
          </w:p>
        </w:tc>
        <w:tc>
          <w:tcPr>
            <w:tcW w:w="4394" w:type="dxa"/>
          </w:tcPr>
          <w:p w14:paraId="174C2A05" w14:textId="77777777" w:rsidR="00E90EDA" w:rsidRPr="001379EC" w:rsidRDefault="00E90EDA" w:rsidP="001F482C">
            <w:pPr>
              <w:pStyle w:val="Paragraphtext"/>
              <w:spacing w:after="0" w:line="240" w:lineRule="auto"/>
            </w:pPr>
            <w:r>
              <w:t>2014</w:t>
            </w:r>
          </w:p>
        </w:tc>
      </w:tr>
      <w:tr w:rsidR="00E90EDA" w14:paraId="1773D947" w14:textId="77777777" w:rsidTr="003E4921">
        <w:tc>
          <w:tcPr>
            <w:tcW w:w="5382" w:type="dxa"/>
          </w:tcPr>
          <w:p w14:paraId="4D232A28" w14:textId="77777777" w:rsidR="00E90EDA" w:rsidRPr="001379EC" w:rsidRDefault="00E90EDA" w:rsidP="001F482C">
            <w:pPr>
              <w:pStyle w:val="Paragraphtext"/>
              <w:spacing w:after="0" w:line="240" w:lineRule="auto"/>
            </w:pPr>
            <w:r w:rsidRPr="001379EC">
              <w:t xml:space="preserve">Barringo Reserve </w:t>
            </w:r>
          </w:p>
        </w:tc>
        <w:tc>
          <w:tcPr>
            <w:tcW w:w="4394" w:type="dxa"/>
          </w:tcPr>
          <w:p w14:paraId="59150BD5" w14:textId="77777777" w:rsidR="00E90EDA" w:rsidRPr="001379EC" w:rsidRDefault="00E90EDA" w:rsidP="001F482C">
            <w:pPr>
              <w:pStyle w:val="Paragraphtext"/>
              <w:spacing w:after="0" w:line="240" w:lineRule="auto"/>
            </w:pPr>
            <w:r>
              <w:t>2013</w:t>
            </w:r>
          </w:p>
        </w:tc>
      </w:tr>
      <w:tr w:rsidR="00E90EDA" w14:paraId="35A7D9AC" w14:textId="77777777" w:rsidTr="003E4921">
        <w:tc>
          <w:tcPr>
            <w:tcW w:w="5382" w:type="dxa"/>
          </w:tcPr>
          <w:p w14:paraId="526325AD" w14:textId="77777777" w:rsidR="00E90EDA" w:rsidRPr="001379EC" w:rsidRDefault="00E90EDA" w:rsidP="001F482C">
            <w:pPr>
              <w:pStyle w:val="Paragraphtext"/>
              <w:spacing w:after="0" w:line="240" w:lineRule="auto"/>
            </w:pPr>
            <w:r>
              <w:t>Hobbs Road Reserve</w:t>
            </w:r>
          </w:p>
        </w:tc>
        <w:tc>
          <w:tcPr>
            <w:tcW w:w="4394" w:type="dxa"/>
          </w:tcPr>
          <w:p w14:paraId="40A9301F" w14:textId="77777777" w:rsidR="00E90EDA" w:rsidRPr="001379EC" w:rsidRDefault="00E90EDA" w:rsidP="001F482C">
            <w:pPr>
              <w:pStyle w:val="Paragraphtext"/>
              <w:spacing w:after="0" w:line="240" w:lineRule="auto"/>
            </w:pPr>
            <w:r>
              <w:t>2013</w:t>
            </w:r>
          </w:p>
        </w:tc>
      </w:tr>
      <w:tr w:rsidR="00E90EDA" w14:paraId="306D9D1E" w14:textId="77777777" w:rsidTr="003E4921">
        <w:tc>
          <w:tcPr>
            <w:tcW w:w="5382" w:type="dxa"/>
          </w:tcPr>
          <w:p w14:paraId="03566F1C" w14:textId="77777777" w:rsidR="00E90EDA" w:rsidRPr="001379EC" w:rsidRDefault="00E90EDA" w:rsidP="001F482C">
            <w:pPr>
              <w:pStyle w:val="Paragraphtext"/>
              <w:spacing w:after="0" w:line="240" w:lineRule="auto"/>
            </w:pPr>
            <w:r w:rsidRPr="001379EC">
              <w:t>San</w:t>
            </w:r>
            <w:r>
              <w:t>dy Creek Bushland Reserve</w:t>
            </w:r>
          </w:p>
        </w:tc>
        <w:tc>
          <w:tcPr>
            <w:tcW w:w="4394" w:type="dxa"/>
          </w:tcPr>
          <w:p w14:paraId="25F12D8F" w14:textId="77777777" w:rsidR="00E90EDA" w:rsidRPr="001379EC" w:rsidRDefault="00E90EDA" w:rsidP="001F482C">
            <w:pPr>
              <w:pStyle w:val="Paragraphtext"/>
              <w:spacing w:after="0" w:line="240" w:lineRule="auto"/>
            </w:pPr>
            <w:r>
              <w:t>2013</w:t>
            </w:r>
          </w:p>
        </w:tc>
      </w:tr>
      <w:tr w:rsidR="00E90EDA" w14:paraId="4AD1D59C" w14:textId="77777777" w:rsidTr="003E4921">
        <w:tc>
          <w:tcPr>
            <w:tcW w:w="5382" w:type="dxa"/>
          </w:tcPr>
          <w:p w14:paraId="78315D63" w14:textId="77777777" w:rsidR="00E90EDA" w:rsidRPr="001379EC" w:rsidRDefault="00E90EDA" w:rsidP="001F482C">
            <w:pPr>
              <w:pStyle w:val="Paragraphtext"/>
              <w:spacing w:after="0" w:line="240" w:lineRule="auto"/>
              <w:rPr>
                <w:rFonts w:cs="Times New Roman"/>
                <w:sz w:val="20"/>
                <w:szCs w:val="20"/>
              </w:rPr>
            </w:pPr>
            <w:r w:rsidRPr="001379EC">
              <w:t xml:space="preserve">Mount </w:t>
            </w:r>
            <w:r>
              <w:t>Gisborne Bushland Reserve</w:t>
            </w:r>
          </w:p>
        </w:tc>
        <w:tc>
          <w:tcPr>
            <w:tcW w:w="4394" w:type="dxa"/>
          </w:tcPr>
          <w:p w14:paraId="18D8A8D6" w14:textId="77777777" w:rsidR="00E90EDA" w:rsidRPr="001379EC" w:rsidRDefault="00E90EDA" w:rsidP="001F482C">
            <w:pPr>
              <w:pStyle w:val="Paragraphtext"/>
              <w:spacing w:after="0" w:line="240" w:lineRule="auto"/>
            </w:pPr>
            <w:r>
              <w:t>2013</w:t>
            </w:r>
          </w:p>
        </w:tc>
      </w:tr>
      <w:tr w:rsidR="00E90EDA" w14:paraId="6B25147A" w14:textId="77777777" w:rsidTr="003E4921">
        <w:tc>
          <w:tcPr>
            <w:tcW w:w="5382" w:type="dxa"/>
          </w:tcPr>
          <w:p w14:paraId="6EFCA087" w14:textId="77777777" w:rsidR="00E90EDA" w:rsidRPr="001379EC" w:rsidRDefault="00E90EDA" w:rsidP="001F482C">
            <w:pPr>
              <w:pStyle w:val="Paragraphtext"/>
              <w:spacing w:after="0" w:line="240" w:lineRule="auto"/>
            </w:pPr>
            <w:r>
              <w:t>Woodend Grasslands</w:t>
            </w:r>
          </w:p>
        </w:tc>
        <w:tc>
          <w:tcPr>
            <w:tcW w:w="4394" w:type="dxa"/>
          </w:tcPr>
          <w:p w14:paraId="6CA75998" w14:textId="77777777" w:rsidR="00E90EDA" w:rsidRPr="001379EC" w:rsidRDefault="00E90EDA" w:rsidP="001F482C">
            <w:pPr>
              <w:pStyle w:val="Paragraphtext"/>
              <w:spacing w:after="0" w:line="240" w:lineRule="auto"/>
            </w:pPr>
            <w:r>
              <w:t>2012 (re-surveyed 2018)</w:t>
            </w:r>
          </w:p>
        </w:tc>
      </w:tr>
      <w:tr w:rsidR="00E90EDA" w14:paraId="79CF3DF9" w14:textId="77777777" w:rsidTr="003E4921">
        <w:tc>
          <w:tcPr>
            <w:tcW w:w="5382" w:type="dxa"/>
          </w:tcPr>
          <w:p w14:paraId="088F7AB2" w14:textId="77777777" w:rsidR="00E90EDA" w:rsidRPr="001379EC" w:rsidRDefault="00E90EDA" w:rsidP="001F482C">
            <w:pPr>
              <w:pStyle w:val="Paragraphtext"/>
              <w:spacing w:after="0" w:line="240" w:lineRule="auto"/>
            </w:pPr>
            <w:r w:rsidRPr="001379EC">
              <w:t xml:space="preserve">Bald Hill Bushland Reserve </w:t>
            </w:r>
          </w:p>
        </w:tc>
        <w:tc>
          <w:tcPr>
            <w:tcW w:w="4394" w:type="dxa"/>
          </w:tcPr>
          <w:p w14:paraId="0362A136" w14:textId="2781A82B" w:rsidR="00E90EDA" w:rsidRPr="001379EC" w:rsidRDefault="00E90EDA" w:rsidP="0063645A">
            <w:pPr>
              <w:pStyle w:val="Paragraphtext"/>
              <w:spacing w:after="0" w:line="240" w:lineRule="auto"/>
            </w:pPr>
            <w:r>
              <w:t xml:space="preserve">2012 (infrastructure masterplan </w:t>
            </w:r>
            <w:r w:rsidR="00890BB0">
              <w:t>for</w:t>
            </w:r>
            <w:r w:rsidR="001A35A2">
              <w:t xml:space="preserve"> </w:t>
            </w:r>
            <w:r w:rsidR="00EF0663">
              <w:t>Mount</w:t>
            </w:r>
            <w:r w:rsidR="001A35A2">
              <w:t xml:space="preserve"> St Mary’s Lane entrance</w:t>
            </w:r>
            <w:r w:rsidR="00890BB0">
              <w:t xml:space="preserve"> </w:t>
            </w:r>
            <w:r w:rsidR="0063645A">
              <w:t xml:space="preserve">completed </w:t>
            </w:r>
            <w:r>
              <w:t>2018)</w:t>
            </w:r>
          </w:p>
        </w:tc>
      </w:tr>
    </w:tbl>
    <w:p w14:paraId="1E8983DA" w14:textId="77777777" w:rsidR="0019186B" w:rsidRDefault="0019186B" w:rsidP="007F00F1">
      <w:pPr>
        <w:pStyle w:val="Paragraphtext"/>
      </w:pPr>
    </w:p>
    <w:p w14:paraId="1C94088E" w14:textId="3CCD7A95" w:rsidR="00F538D4" w:rsidRDefault="00F538D4" w:rsidP="00F538D4">
      <w:pPr>
        <w:pStyle w:val="Caption"/>
        <w:keepNext/>
      </w:pPr>
      <w:bookmarkStart w:id="112" w:name="_Ref530662262"/>
      <w:r>
        <w:t xml:space="preserve">Table </w:t>
      </w:r>
      <w:r w:rsidR="00FF41D8">
        <w:rPr>
          <w:noProof/>
        </w:rPr>
        <w:fldChar w:fldCharType="begin"/>
      </w:r>
      <w:r w:rsidR="00FF41D8">
        <w:rPr>
          <w:noProof/>
        </w:rPr>
        <w:instrText xml:space="preserve"> SEQ Table \* ARABIC </w:instrText>
      </w:r>
      <w:r w:rsidR="00FF41D8">
        <w:rPr>
          <w:noProof/>
        </w:rPr>
        <w:fldChar w:fldCharType="separate"/>
      </w:r>
      <w:r w:rsidR="001A133B">
        <w:rPr>
          <w:noProof/>
        </w:rPr>
        <w:t>15</w:t>
      </w:r>
      <w:r w:rsidR="00FF41D8">
        <w:rPr>
          <w:noProof/>
        </w:rPr>
        <w:fldChar w:fldCharType="end"/>
      </w:r>
      <w:bookmarkEnd w:id="112"/>
      <w:r>
        <w:t>: Small Conservation Reserves in the Macedon Ranges</w:t>
      </w:r>
      <w:r w:rsidR="004B49B5">
        <w:t xml:space="preserve"> Shire</w:t>
      </w:r>
    </w:p>
    <w:tbl>
      <w:tblPr>
        <w:tblStyle w:val="GridTable4-Accent1"/>
        <w:tblW w:w="9776" w:type="dxa"/>
        <w:tblLook w:val="0420" w:firstRow="1" w:lastRow="0" w:firstColumn="0" w:lastColumn="0" w:noHBand="0" w:noVBand="1"/>
      </w:tblPr>
      <w:tblGrid>
        <w:gridCol w:w="5949"/>
        <w:gridCol w:w="3827"/>
      </w:tblGrid>
      <w:tr w:rsidR="00051AAC" w:rsidRPr="00321CC5" w14:paraId="2ECEF4FB" w14:textId="77777777" w:rsidTr="00B067B9">
        <w:trPr>
          <w:cnfStyle w:val="100000000000" w:firstRow="1" w:lastRow="0" w:firstColumn="0" w:lastColumn="0" w:oddVBand="0" w:evenVBand="0" w:oddHBand="0" w:evenHBand="0" w:firstRowFirstColumn="0" w:firstRowLastColumn="0" w:lastRowFirstColumn="0" w:lastRowLastColumn="0"/>
          <w:trHeight w:val="300"/>
          <w:tblHeader/>
        </w:trPr>
        <w:tc>
          <w:tcPr>
            <w:tcW w:w="5949" w:type="dxa"/>
          </w:tcPr>
          <w:p w14:paraId="7618F890" w14:textId="77777777" w:rsidR="00051AAC" w:rsidRPr="008019F8" w:rsidRDefault="00051AAC" w:rsidP="00755CCA">
            <w:pPr>
              <w:pStyle w:val="Paragraphtext"/>
              <w:spacing w:after="0" w:line="240" w:lineRule="auto"/>
              <w:rPr>
                <w:color w:val="FFFFFF" w:themeColor="background1"/>
                <w:lang w:eastAsia="en-AU"/>
              </w:rPr>
            </w:pPr>
            <w:r w:rsidRPr="008019F8">
              <w:rPr>
                <w:color w:val="FFFFFF" w:themeColor="background1"/>
                <w:lang w:eastAsia="en-AU"/>
              </w:rPr>
              <w:t>Small Conservation Reserve</w:t>
            </w:r>
          </w:p>
        </w:tc>
        <w:tc>
          <w:tcPr>
            <w:tcW w:w="3827" w:type="dxa"/>
          </w:tcPr>
          <w:p w14:paraId="48E25B22" w14:textId="77777777" w:rsidR="00051AAC" w:rsidRPr="008019F8" w:rsidRDefault="00051AAC" w:rsidP="00755CCA">
            <w:pPr>
              <w:pStyle w:val="Paragraphtext"/>
              <w:spacing w:after="0" w:line="240" w:lineRule="auto"/>
              <w:rPr>
                <w:color w:val="FFFFFF" w:themeColor="background1"/>
                <w:lang w:eastAsia="en-AU"/>
              </w:rPr>
            </w:pPr>
            <w:r w:rsidRPr="008019F8">
              <w:rPr>
                <w:color w:val="FFFFFF" w:themeColor="background1"/>
                <w:lang w:eastAsia="en-AU"/>
              </w:rPr>
              <w:t>SCRAPs</w:t>
            </w:r>
          </w:p>
        </w:tc>
      </w:tr>
      <w:tr w:rsidR="00051AAC" w:rsidRPr="00155FC4" w14:paraId="06B177ED" w14:textId="77777777" w:rsidTr="00922450">
        <w:trPr>
          <w:cnfStyle w:val="000000100000" w:firstRow="0" w:lastRow="0" w:firstColumn="0" w:lastColumn="0" w:oddVBand="0" w:evenVBand="0" w:oddHBand="1" w:evenHBand="0" w:firstRowFirstColumn="0" w:firstRowLastColumn="0" w:lastRowFirstColumn="0" w:lastRowLastColumn="0"/>
          <w:trHeight w:val="300"/>
        </w:trPr>
        <w:tc>
          <w:tcPr>
            <w:tcW w:w="9776" w:type="dxa"/>
            <w:gridSpan w:val="2"/>
          </w:tcPr>
          <w:p w14:paraId="3075E596" w14:textId="2598A893" w:rsidR="00051AAC" w:rsidRPr="00051AAC" w:rsidRDefault="00922450" w:rsidP="00755CCA">
            <w:pPr>
              <w:pStyle w:val="Paragraphtext"/>
              <w:spacing w:after="0" w:line="240" w:lineRule="auto"/>
              <w:rPr>
                <w:b/>
                <w:lang w:eastAsia="en-AU"/>
              </w:rPr>
            </w:pPr>
            <w:r>
              <w:rPr>
                <w:b/>
                <w:lang w:eastAsia="en-AU"/>
              </w:rPr>
              <w:t>Woodend / Ashbourne / Trentham East A</w:t>
            </w:r>
            <w:r w:rsidR="00051AAC" w:rsidRPr="00051AAC">
              <w:rPr>
                <w:b/>
                <w:lang w:eastAsia="en-AU"/>
              </w:rPr>
              <w:t>rea</w:t>
            </w:r>
          </w:p>
        </w:tc>
      </w:tr>
      <w:tr w:rsidR="00051AAC" w:rsidRPr="00155FC4" w14:paraId="3F05DD8E" w14:textId="77777777" w:rsidTr="00922450">
        <w:trPr>
          <w:trHeight w:val="300"/>
        </w:trPr>
        <w:tc>
          <w:tcPr>
            <w:tcW w:w="5949" w:type="dxa"/>
            <w:shd w:val="clear" w:color="auto" w:fill="auto"/>
          </w:tcPr>
          <w:p w14:paraId="5498FB8D" w14:textId="09BD643B" w:rsidR="00051AAC" w:rsidRPr="00B81900" w:rsidRDefault="001D6793" w:rsidP="00755CCA">
            <w:pPr>
              <w:pStyle w:val="Paragraphtext"/>
              <w:spacing w:after="0" w:line="240" w:lineRule="auto"/>
            </w:pPr>
            <w:r>
              <w:t>Browning Street Road Reserve</w:t>
            </w:r>
          </w:p>
        </w:tc>
        <w:tc>
          <w:tcPr>
            <w:tcW w:w="3827" w:type="dxa"/>
            <w:shd w:val="clear" w:color="auto" w:fill="auto"/>
          </w:tcPr>
          <w:p w14:paraId="26F27882" w14:textId="253800BB" w:rsidR="00051AAC" w:rsidRPr="00B81900" w:rsidRDefault="001D6793" w:rsidP="00755CCA">
            <w:pPr>
              <w:pStyle w:val="Paragraphtext"/>
              <w:spacing w:after="0" w:line="240" w:lineRule="auto"/>
            </w:pPr>
            <w:r>
              <w:t xml:space="preserve">2018 </w:t>
            </w:r>
          </w:p>
        </w:tc>
      </w:tr>
      <w:tr w:rsidR="001D6793" w:rsidRPr="00155FC4" w14:paraId="63204878" w14:textId="77777777" w:rsidTr="00922450">
        <w:trPr>
          <w:cnfStyle w:val="000000100000" w:firstRow="0" w:lastRow="0" w:firstColumn="0" w:lastColumn="0" w:oddVBand="0" w:evenVBand="0" w:oddHBand="1" w:evenHBand="0" w:firstRowFirstColumn="0" w:firstRowLastColumn="0" w:lastRowFirstColumn="0" w:lastRowLastColumn="0"/>
          <w:trHeight w:val="300"/>
        </w:trPr>
        <w:tc>
          <w:tcPr>
            <w:tcW w:w="5949" w:type="dxa"/>
            <w:shd w:val="clear" w:color="auto" w:fill="auto"/>
          </w:tcPr>
          <w:p w14:paraId="338E4693" w14:textId="7A299CCD" w:rsidR="001D6793" w:rsidRPr="00B81900" w:rsidRDefault="001D6793" w:rsidP="00755CCA">
            <w:pPr>
              <w:pStyle w:val="Paragraphtext"/>
              <w:spacing w:after="0" w:line="240" w:lineRule="auto"/>
            </w:pPr>
            <w:r w:rsidRPr="00B81900">
              <w:t>Ashbourne Roadside Reserve</w:t>
            </w:r>
          </w:p>
        </w:tc>
        <w:tc>
          <w:tcPr>
            <w:tcW w:w="3827" w:type="dxa"/>
            <w:shd w:val="clear" w:color="auto" w:fill="auto"/>
          </w:tcPr>
          <w:p w14:paraId="74365323" w14:textId="29715D09" w:rsidR="001D6793" w:rsidRPr="00B81900" w:rsidRDefault="001D6793" w:rsidP="00755CCA">
            <w:pPr>
              <w:pStyle w:val="Paragraphtext"/>
              <w:spacing w:after="0" w:line="240" w:lineRule="auto"/>
            </w:pPr>
            <w:r w:rsidRPr="00B81900">
              <w:t>2018 (underway)</w:t>
            </w:r>
          </w:p>
        </w:tc>
      </w:tr>
      <w:tr w:rsidR="001D6793" w:rsidRPr="00155FC4" w14:paraId="396DCBF0" w14:textId="77777777" w:rsidTr="00922450">
        <w:trPr>
          <w:trHeight w:val="300"/>
        </w:trPr>
        <w:tc>
          <w:tcPr>
            <w:tcW w:w="5949" w:type="dxa"/>
            <w:shd w:val="clear" w:color="auto" w:fill="auto"/>
          </w:tcPr>
          <w:p w14:paraId="6DC7D4E5" w14:textId="24987907" w:rsidR="001D6793" w:rsidRPr="00B81900" w:rsidRDefault="001D6793" w:rsidP="00755CCA">
            <w:pPr>
              <w:pStyle w:val="Paragraphtext"/>
              <w:spacing w:after="0" w:line="240" w:lineRule="auto"/>
            </w:pPr>
            <w:r w:rsidRPr="00B81900">
              <w:t xml:space="preserve">Five Mile Creek Reserve </w:t>
            </w:r>
          </w:p>
        </w:tc>
        <w:tc>
          <w:tcPr>
            <w:tcW w:w="3827" w:type="dxa"/>
            <w:shd w:val="clear" w:color="auto" w:fill="auto"/>
          </w:tcPr>
          <w:p w14:paraId="65EFBE8B" w14:textId="77777777" w:rsidR="001D6793" w:rsidRPr="00B81900" w:rsidRDefault="001D6793" w:rsidP="00755CCA">
            <w:pPr>
              <w:pStyle w:val="Paragraphtext"/>
              <w:spacing w:after="0" w:line="240" w:lineRule="auto"/>
            </w:pPr>
          </w:p>
        </w:tc>
      </w:tr>
      <w:tr w:rsidR="001D6793" w:rsidRPr="00155FC4" w14:paraId="37E0493D" w14:textId="77777777" w:rsidTr="00922450">
        <w:trPr>
          <w:cnfStyle w:val="000000100000" w:firstRow="0" w:lastRow="0" w:firstColumn="0" w:lastColumn="0" w:oddVBand="0" w:evenVBand="0" w:oddHBand="1" w:evenHBand="0" w:firstRowFirstColumn="0" w:firstRowLastColumn="0" w:lastRowFirstColumn="0" w:lastRowLastColumn="0"/>
          <w:trHeight w:val="300"/>
        </w:trPr>
        <w:tc>
          <w:tcPr>
            <w:tcW w:w="5949" w:type="dxa"/>
            <w:shd w:val="clear" w:color="auto" w:fill="auto"/>
          </w:tcPr>
          <w:p w14:paraId="141C2425" w14:textId="2CC16516" w:rsidR="001D6793" w:rsidRPr="00B81900" w:rsidRDefault="001D6793" w:rsidP="00755CCA">
            <w:pPr>
              <w:pStyle w:val="Paragraphtext"/>
              <w:spacing w:after="0" w:line="240" w:lineRule="auto"/>
            </w:pPr>
            <w:r w:rsidRPr="00B81900">
              <w:t>Noonan Grove Conservation Reserve</w:t>
            </w:r>
          </w:p>
        </w:tc>
        <w:tc>
          <w:tcPr>
            <w:tcW w:w="3827" w:type="dxa"/>
            <w:shd w:val="clear" w:color="auto" w:fill="auto"/>
          </w:tcPr>
          <w:p w14:paraId="1545F54D" w14:textId="77777777" w:rsidR="001D6793" w:rsidRPr="00B81900" w:rsidRDefault="001D6793" w:rsidP="00755CCA">
            <w:pPr>
              <w:pStyle w:val="Paragraphtext"/>
              <w:spacing w:after="0" w:line="240" w:lineRule="auto"/>
            </w:pPr>
          </w:p>
        </w:tc>
      </w:tr>
      <w:tr w:rsidR="001D6793" w:rsidRPr="00155FC4" w14:paraId="7FEC25C4" w14:textId="77777777" w:rsidTr="00922450">
        <w:trPr>
          <w:trHeight w:val="300"/>
        </w:trPr>
        <w:tc>
          <w:tcPr>
            <w:tcW w:w="5949" w:type="dxa"/>
            <w:shd w:val="clear" w:color="auto" w:fill="auto"/>
          </w:tcPr>
          <w:p w14:paraId="01E0B4B9" w14:textId="1B61C185" w:rsidR="001D6793" w:rsidRPr="00B81900" w:rsidRDefault="001D6793" w:rsidP="00755CCA">
            <w:pPr>
              <w:pStyle w:val="Paragraphtext"/>
              <w:spacing w:after="0" w:line="240" w:lineRule="auto"/>
            </w:pPr>
            <w:r w:rsidRPr="00B81900">
              <w:t>Quarry Road Reserve (southern waterway)</w:t>
            </w:r>
          </w:p>
        </w:tc>
        <w:tc>
          <w:tcPr>
            <w:tcW w:w="3827" w:type="dxa"/>
            <w:shd w:val="clear" w:color="auto" w:fill="auto"/>
          </w:tcPr>
          <w:p w14:paraId="24E1A7B9" w14:textId="77777777" w:rsidR="001D6793" w:rsidRPr="00B81900" w:rsidRDefault="001D6793" w:rsidP="00755CCA">
            <w:pPr>
              <w:pStyle w:val="Paragraphtext"/>
              <w:spacing w:after="0" w:line="240" w:lineRule="auto"/>
            </w:pPr>
          </w:p>
        </w:tc>
      </w:tr>
      <w:tr w:rsidR="001D6793" w:rsidRPr="00155FC4" w14:paraId="54429A47" w14:textId="77777777" w:rsidTr="00922450">
        <w:trPr>
          <w:cnfStyle w:val="000000100000" w:firstRow="0" w:lastRow="0" w:firstColumn="0" w:lastColumn="0" w:oddVBand="0" w:evenVBand="0" w:oddHBand="1" w:evenHBand="0" w:firstRowFirstColumn="0" w:firstRowLastColumn="0" w:lastRowFirstColumn="0" w:lastRowLastColumn="0"/>
          <w:trHeight w:val="300"/>
        </w:trPr>
        <w:tc>
          <w:tcPr>
            <w:tcW w:w="5949" w:type="dxa"/>
            <w:shd w:val="clear" w:color="auto" w:fill="auto"/>
          </w:tcPr>
          <w:p w14:paraId="22CA6B32" w14:textId="6601BFF3" w:rsidR="001D6793" w:rsidRPr="00B81900" w:rsidRDefault="001D6793" w:rsidP="00755CCA">
            <w:pPr>
              <w:pStyle w:val="Paragraphtext"/>
              <w:spacing w:after="0" w:line="240" w:lineRule="auto"/>
            </w:pPr>
            <w:r w:rsidRPr="00B81900">
              <w:t>Slatey Creek Black Gum Reserve</w:t>
            </w:r>
          </w:p>
        </w:tc>
        <w:tc>
          <w:tcPr>
            <w:tcW w:w="3827" w:type="dxa"/>
            <w:shd w:val="clear" w:color="auto" w:fill="auto"/>
          </w:tcPr>
          <w:p w14:paraId="0BB906B2" w14:textId="77777777" w:rsidR="001D6793" w:rsidRPr="00B81900" w:rsidRDefault="001D6793" w:rsidP="00755CCA">
            <w:pPr>
              <w:pStyle w:val="Paragraphtext"/>
              <w:spacing w:after="0" w:line="240" w:lineRule="auto"/>
            </w:pPr>
          </w:p>
        </w:tc>
      </w:tr>
      <w:tr w:rsidR="001D6793" w:rsidRPr="00155FC4" w14:paraId="0334D1BF" w14:textId="77777777" w:rsidTr="00922450">
        <w:trPr>
          <w:trHeight w:val="300"/>
        </w:trPr>
        <w:tc>
          <w:tcPr>
            <w:tcW w:w="5949" w:type="dxa"/>
            <w:shd w:val="clear" w:color="auto" w:fill="auto"/>
          </w:tcPr>
          <w:p w14:paraId="0B3AC20F" w14:textId="3F601D71" w:rsidR="001D6793" w:rsidRPr="00B81900" w:rsidRDefault="001D6793" w:rsidP="00755CCA">
            <w:pPr>
              <w:pStyle w:val="Paragraphtext"/>
              <w:spacing w:after="0" w:line="240" w:lineRule="auto"/>
            </w:pPr>
            <w:r w:rsidRPr="00B81900">
              <w:t>Ashbourne Road Old Tip</w:t>
            </w:r>
          </w:p>
        </w:tc>
        <w:tc>
          <w:tcPr>
            <w:tcW w:w="3827" w:type="dxa"/>
            <w:shd w:val="clear" w:color="auto" w:fill="auto"/>
          </w:tcPr>
          <w:p w14:paraId="195C40F6" w14:textId="77777777" w:rsidR="001D6793" w:rsidRPr="00B81900" w:rsidRDefault="001D6793" w:rsidP="00755CCA">
            <w:pPr>
              <w:pStyle w:val="Paragraphtext"/>
              <w:spacing w:after="0" w:line="240" w:lineRule="auto"/>
            </w:pPr>
          </w:p>
        </w:tc>
      </w:tr>
      <w:tr w:rsidR="001D6793" w:rsidRPr="00155FC4" w14:paraId="36EF5B3A" w14:textId="77777777" w:rsidTr="00922450">
        <w:trPr>
          <w:cnfStyle w:val="000000100000" w:firstRow="0" w:lastRow="0" w:firstColumn="0" w:lastColumn="0" w:oddVBand="0" w:evenVBand="0" w:oddHBand="1" w:evenHBand="0" w:firstRowFirstColumn="0" w:firstRowLastColumn="0" w:lastRowFirstColumn="0" w:lastRowLastColumn="0"/>
          <w:trHeight w:val="300"/>
        </w:trPr>
        <w:tc>
          <w:tcPr>
            <w:tcW w:w="5949" w:type="dxa"/>
            <w:shd w:val="clear" w:color="auto" w:fill="auto"/>
          </w:tcPr>
          <w:p w14:paraId="39BA603A" w14:textId="1F4B009A" w:rsidR="001D6793" w:rsidRPr="00B81900" w:rsidRDefault="001D6793" w:rsidP="00755CCA">
            <w:pPr>
              <w:pStyle w:val="Paragraphtext"/>
              <w:spacing w:after="0" w:line="240" w:lineRule="auto"/>
            </w:pPr>
            <w:r w:rsidRPr="00B81900">
              <w:lastRenderedPageBreak/>
              <w:t>Marsh Court</w:t>
            </w:r>
          </w:p>
        </w:tc>
        <w:tc>
          <w:tcPr>
            <w:tcW w:w="3827" w:type="dxa"/>
            <w:shd w:val="clear" w:color="auto" w:fill="auto"/>
          </w:tcPr>
          <w:p w14:paraId="31E4F09C" w14:textId="60F8DDB3" w:rsidR="001D6793" w:rsidRPr="00B81900" w:rsidRDefault="001D6793" w:rsidP="00755CCA">
            <w:pPr>
              <w:pStyle w:val="Paragraphtext"/>
              <w:spacing w:after="0" w:line="240" w:lineRule="auto"/>
            </w:pPr>
          </w:p>
        </w:tc>
      </w:tr>
      <w:tr w:rsidR="001D6793" w:rsidRPr="00155FC4" w14:paraId="6A3E0590" w14:textId="77777777" w:rsidTr="00922450">
        <w:trPr>
          <w:trHeight w:val="300"/>
        </w:trPr>
        <w:tc>
          <w:tcPr>
            <w:tcW w:w="5949" w:type="dxa"/>
            <w:shd w:val="clear" w:color="auto" w:fill="auto"/>
          </w:tcPr>
          <w:p w14:paraId="23952D64" w14:textId="1008EC70" w:rsidR="001D6793" w:rsidRPr="00B81900" w:rsidRDefault="001D6793" w:rsidP="00755CCA">
            <w:pPr>
              <w:pStyle w:val="Paragraphtext"/>
              <w:spacing w:after="0" w:line="240" w:lineRule="auto"/>
            </w:pPr>
            <w:r w:rsidRPr="00B81900">
              <w:t>Firth Road Reserves</w:t>
            </w:r>
          </w:p>
        </w:tc>
        <w:tc>
          <w:tcPr>
            <w:tcW w:w="3827" w:type="dxa"/>
            <w:shd w:val="clear" w:color="auto" w:fill="auto"/>
          </w:tcPr>
          <w:p w14:paraId="38BDF3C8" w14:textId="77777777" w:rsidR="001D6793" w:rsidRPr="00B81900" w:rsidRDefault="001D6793" w:rsidP="00755CCA">
            <w:pPr>
              <w:pStyle w:val="Paragraphtext"/>
              <w:spacing w:after="0" w:line="240" w:lineRule="auto"/>
            </w:pPr>
          </w:p>
        </w:tc>
      </w:tr>
      <w:tr w:rsidR="001D6793" w:rsidRPr="00155FC4" w14:paraId="232E5FE7" w14:textId="77777777" w:rsidTr="00922450">
        <w:trPr>
          <w:cnfStyle w:val="000000100000" w:firstRow="0" w:lastRow="0" w:firstColumn="0" w:lastColumn="0" w:oddVBand="0" w:evenVBand="0" w:oddHBand="1" w:evenHBand="0" w:firstRowFirstColumn="0" w:firstRowLastColumn="0" w:lastRowFirstColumn="0" w:lastRowLastColumn="0"/>
          <w:trHeight w:val="300"/>
        </w:trPr>
        <w:tc>
          <w:tcPr>
            <w:tcW w:w="9776" w:type="dxa"/>
            <w:gridSpan w:val="2"/>
          </w:tcPr>
          <w:p w14:paraId="65A5C2C8" w14:textId="3131CD8E" w:rsidR="001D6793" w:rsidRPr="00051AAC" w:rsidRDefault="00922450" w:rsidP="00755CCA">
            <w:pPr>
              <w:pStyle w:val="Paragraphtext"/>
              <w:spacing w:after="0" w:line="240" w:lineRule="auto"/>
              <w:rPr>
                <w:b/>
                <w:lang w:eastAsia="en-AU"/>
              </w:rPr>
            </w:pPr>
            <w:r>
              <w:rPr>
                <w:b/>
                <w:lang w:eastAsia="en-AU"/>
              </w:rPr>
              <w:t>Macedon / Mount Macedon A</w:t>
            </w:r>
            <w:r w:rsidR="001D6793" w:rsidRPr="004C3667">
              <w:rPr>
                <w:b/>
                <w:lang w:eastAsia="en-AU"/>
              </w:rPr>
              <w:t>rea</w:t>
            </w:r>
          </w:p>
        </w:tc>
      </w:tr>
      <w:tr w:rsidR="001D6793" w:rsidRPr="00155FC4" w14:paraId="5D1E8B31" w14:textId="77777777" w:rsidTr="00922450">
        <w:trPr>
          <w:trHeight w:val="300"/>
        </w:trPr>
        <w:tc>
          <w:tcPr>
            <w:tcW w:w="5949" w:type="dxa"/>
            <w:shd w:val="clear" w:color="auto" w:fill="auto"/>
            <w:hideMark/>
          </w:tcPr>
          <w:p w14:paraId="5F11719E" w14:textId="77777777" w:rsidR="001D6793" w:rsidRPr="00B81900" w:rsidRDefault="001D6793" w:rsidP="00755CCA">
            <w:pPr>
              <w:pStyle w:val="Paragraphtext"/>
              <w:spacing w:after="0" w:line="240" w:lineRule="auto"/>
            </w:pPr>
            <w:r w:rsidRPr="00B81900">
              <w:t xml:space="preserve">Anzac Road Waterway Reserve </w:t>
            </w:r>
          </w:p>
        </w:tc>
        <w:tc>
          <w:tcPr>
            <w:tcW w:w="3827" w:type="dxa"/>
            <w:shd w:val="clear" w:color="auto" w:fill="auto"/>
            <w:hideMark/>
          </w:tcPr>
          <w:p w14:paraId="38CE4AF6" w14:textId="77777777" w:rsidR="001D6793" w:rsidRPr="00B81900" w:rsidRDefault="001D6793" w:rsidP="00755CCA">
            <w:pPr>
              <w:pStyle w:val="Paragraphtext"/>
              <w:spacing w:after="0" w:line="240" w:lineRule="auto"/>
            </w:pPr>
            <w:r w:rsidRPr="00B81900">
              <w:t>2018 (underway)</w:t>
            </w:r>
          </w:p>
        </w:tc>
      </w:tr>
      <w:tr w:rsidR="001D6793" w:rsidRPr="00155FC4" w14:paraId="3BF11222" w14:textId="77777777" w:rsidTr="00922450">
        <w:trPr>
          <w:cnfStyle w:val="000000100000" w:firstRow="0" w:lastRow="0" w:firstColumn="0" w:lastColumn="0" w:oddVBand="0" w:evenVBand="0" w:oddHBand="1" w:evenHBand="0" w:firstRowFirstColumn="0" w:firstRowLastColumn="0" w:lastRowFirstColumn="0" w:lastRowLastColumn="0"/>
          <w:trHeight w:val="300"/>
        </w:trPr>
        <w:tc>
          <w:tcPr>
            <w:tcW w:w="5949" w:type="dxa"/>
            <w:shd w:val="clear" w:color="auto" w:fill="auto"/>
          </w:tcPr>
          <w:p w14:paraId="107638BC" w14:textId="734C09DE" w:rsidR="001D6793" w:rsidRPr="00B81900" w:rsidRDefault="001D6793" w:rsidP="00755CCA">
            <w:pPr>
              <w:pStyle w:val="Paragraphtext"/>
              <w:spacing w:after="0" w:line="240" w:lineRule="auto"/>
            </w:pPr>
            <w:r w:rsidRPr="00B81900">
              <w:t>Devonshire Lane / Turitable Creek Waterway Reserve</w:t>
            </w:r>
          </w:p>
        </w:tc>
        <w:tc>
          <w:tcPr>
            <w:tcW w:w="3827" w:type="dxa"/>
            <w:shd w:val="clear" w:color="auto" w:fill="auto"/>
          </w:tcPr>
          <w:p w14:paraId="0667172F" w14:textId="77777777" w:rsidR="001D6793" w:rsidRPr="00B81900" w:rsidRDefault="001D6793" w:rsidP="00755CCA">
            <w:pPr>
              <w:pStyle w:val="Paragraphtext"/>
              <w:spacing w:after="0" w:line="240" w:lineRule="auto"/>
            </w:pPr>
          </w:p>
        </w:tc>
      </w:tr>
      <w:tr w:rsidR="001D6793" w:rsidRPr="00155FC4" w14:paraId="4BA2B2E2" w14:textId="77777777" w:rsidTr="00922450">
        <w:trPr>
          <w:trHeight w:val="300"/>
        </w:trPr>
        <w:tc>
          <w:tcPr>
            <w:tcW w:w="5949" w:type="dxa"/>
            <w:shd w:val="clear" w:color="auto" w:fill="auto"/>
          </w:tcPr>
          <w:p w14:paraId="0174F54D" w14:textId="6C994785" w:rsidR="001D6793" w:rsidRPr="00B81900" w:rsidRDefault="001D6793" w:rsidP="00755CCA">
            <w:pPr>
              <w:pStyle w:val="Paragraphtext"/>
              <w:spacing w:after="0" w:line="240" w:lineRule="auto"/>
            </w:pPr>
            <w:r w:rsidRPr="00B81900">
              <w:t>Norton Road Nature Reserve</w:t>
            </w:r>
          </w:p>
        </w:tc>
        <w:tc>
          <w:tcPr>
            <w:tcW w:w="3827" w:type="dxa"/>
            <w:shd w:val="clear" w:color="auto" w:fill="auto"/>
          </w:tcPr>
          <w:p w14:paraId="5284CC69" w14:textId="77777777" w:rsidR="001D6793" w:rsidRPr="00B81900" w:rsidRDefault="001D6793" w:rsidP="00755CCA">
            <w:pPr>
              <w:pStyle w:val="Paragraphtext"/>
              <w:spacing w:after="0" w:line="240" w:lineRule="auto"/>
            </w:pPr>
          </w:p>
        </w:tc>
      </w:tr>
      <w:tr w:rsidR="001D6793" w:rsidRPr="00155FC4" w14:paraId="740255E5" w14:textId="77777777" w:rsidTr="00922450">
        <w:trPr>
          <w:cnfStyle w:val="000000100000" w:firstRow="0" w:lastRow="0" w:firstColumn="0" w:lastColumn="0" w:oddVBand="0" w:evenVBand="0" w:oddHBand="1" w:evenHBand="0" w:firstRowFirstColumn="0" w:firstRowLastColumn="0" w:lastRowFirstColumn="0" w:lastRowLastColumn="0"/>
          <w:trHeight w:val="300"/>
        </w:trPr>
        <w:tc>
          <w:tcPr>
            <w:tcW w:w="5949" w:type="dxa"/>
            <w:shd w:val="clear" w:color="auto" w:fill="auto"/>
          </w:tcPr>
          <w:p w14:paraId="2BF006A8" w14:textId="7ED28135" w:rsidR="001D6793" w:rsidRPr="00B81900" w:rsidRDefault="001D6793" w:rsidP="00755CCA">
            <w:pPr>
              <w:pStyle w:val="Paragraphtext"/>
              <w:spacing w:after="0" w:line="240" w:lineRule="auto"/>
            </w:pPr>
            <w:r w:rsidRPr="00B81900">
              <w:t>Tony Clarke Bushland Reserve (west)</w:t>
            </w:r>
          </w:p>
        </w:tc>
        <w:tc>
          <w:tcPr>
            <w:tcW w:w="3827" w:type="dxa"/>
            <w:shd w:val="clear" w:color="auto" w:fill="auto"/>
          </w:tcPr>
          <w:p w14:paraId="49A5AD9E" w14:textId="77777777" w:rsidR="001D6793" w:rsidRPr="00B81900" w:rsidRDefault="001D6793" w:rsidP="00755CCA">
            <w:pPr>
              <w:pStyle w:val="Paragraphtext"/>
              <w:spacing w:after="0" w:line="240" w:lineRule="auto"/>
            </w:pPr>
          </w:p>
        </w:tc>
      </w:tr>
      <w:tr w:rsidR="001D6793" w:rsidRPr="00155FC4" w14:paraId="218CC7E0" w14:textId="77777777" w:rsidTr="00922450">
        <w:trPr>
          <w:trHeight w:val="300"/>
        </w:trPr>
        <w:tc>
          <w:tcPr>
            <w:tcW w:w="5949" w:type="dxa"/>
            <w:shd w:val="clear" w:color="auto" w:fill="auto"/>
          </w:tcPr>
          <w:p w14:paraId="28390C8B" w14:textId="4674CDBD" w:rsidR="001D6793" w:rsidRPr="00B81900" w:rsidRDefault="001D6793" w:rsidP="00755CCA">
            <w:pPr>
              <w:pStyle w:val="Paragraphtext"/>
              <w:spacing w:after="0" w:line="240" w:lineRule="auto"/>
            </w:pPr>
            <w:r w:rsidRPr="00B81900">
              <w:t>Cable Street Reserve</w:t>
            </w:r>
          </w:p>
        </w:tc>
        <w:tc>
          <w:tcPr>
            <w:tcW w:w="3827" w:type="dxa"/>
            <w:shd w:val="clear" w:color="auto" w:fill="auto"/>
          </w:tcPr>
          <w:p w14:paraId="1A32950D" w14:textId="77777777" w:rsidR="001D6793" w:rsidRPr="00B81900" w:rsidRDefault="001D6793" w:rsidP="00755CCA">
            <w:pPr>
              <w:pStyle w:val="Paragraphtext"/>
              <w:spacing w:after="0" w:line="240" w:lineRule="auto"/>
            </w:pPr>
          </w:p>
        </w:tc>
      </w:tr>
      <w:tr w:rsidR="001D6793" w:rsidRPr="00155FC4" w14:paraId="1F869AC9" w14:textId="77777777" w:rsidTr="00922450">
        <w:trPr>
          <w:cnfStyle w:val="000000100000" w:firstRow="0" w:lastRow="0" w:firstColumn="0" w:lastColumn="0" w:oddVBand="0" w:evenVBand="0" w:oddHBand="1" w:evenHBand="0" w:firstRowFirstColumn="0" w:firstRowLastColumn="0" w:lastRowFirstColumn="0" w:lastRowLastColumn="0"/>
          <w:trHeight w:val="300"/>
        </w:trPr>
        <w:tc>
          <w:tcPr>
            <w:tcW w:w="5949" w:type="dxa"/>
            <w:shd w:val="clear" w:color="auto" w:fill="auto"/>
          </w:tcPr>
          <w:p w14:paraId="1377C461" w14:textId="7350D962" w:rsidR="001D6793" w:rsidRPr="00B81900" w:rsidRDefault="001D6793" w:rsidP="00755CCA">
            <w:pPr>
              <w:pStyle w:val="Paragraphtext"/>
              <w:spacing w:after="0" w:line="240" w:lineRule="auto"/>
            </w:pPr>
            <w:r w:rsidRPr="00B81900">
              <w:t>Macedon Bushland Parcel Network</w:t>
            </w:r>
          </w:p>
        </w:tc>
        <w:tc>
          <w:tcPr>
            <w:tcW w:w="3827" w:type="dxa"/>
            <w:shd w:val="clear" w:color="auto" w:fill="auto"/>
          </w:tcPr>
          <w:p w14:paraId="720AB31F" w14:textId="77777777" w:rsidR="001D6793" w:rsidRPr="00B81900" w:rsidRDefault="001D6793" w:rsidP="00755CCA">
            <w:pPr>
              <w:pStyle w:val="Paragraphtext"/>
              <w:spacing w:after="0" w:line="240" w:lineRule="auto"/>
            </w:pPr>
          </w:p>
        </w:tc>
      </w:tr>
      <w:tr w:rsidR="001D6793" w:rsidRPr="00155FC4" w14:paraId="21F1BD29" w14:textId="77777777" w:rsidTr="00922450">
        <w:trPr>
          <w:trHeight w:val="300"/>
        </w:trPr>
        <w:tc>
          <w:tcPr>
            <w:tcW w:w="9776" w:type="dxa"/>
            <w:gridSpan w:val="2"/>
            <w:shd w:val="clear" w:color="auto" w:fill="DBE5F1" w:themeFill="accent1" w:themeFillTint="33"/>
          </w:tcPr>
          <w:p w14:paraId="4C382BB6" w14:textId="6BB1BA20" w:rsidR="001D6793" w:rsidRPr="00051AAC" w:rsidRDefault="001D6793" w:rsidP="00755CCA">
            <w:pPr>
              <w:pStyle w:val="Paragraphtext"/>
              <w:keepNext/>
              <w:spacing w:after="0" w:line="240" w:lineRule="auto"/>
              <w:rPr>
                <w:b/>
                <w:lang w:eastAsia="en-AU"/>
              </w:rPr>
            </w:pPr>
            <w:r w:rsidRPr="00051AAC">
              <w:rPr>
                <w:b/>
                <w:lang w:eastAsia="en-AU"/>
              </w:rPr>
              <w:t>Gisborne / Bullengarook Area</w:t>
            </w:r>
          </w:p>
        </w:tc>
      </w:tr>
      <w:tr w:rsidR="001D6793" w:rsidRPr="00155FC4" w14:paraId="579C23B5" w14:textId="77777777" w:rsidTr="00922450">
        <w:trPr>
          <w:cnfStyle w:val="000000100000" w:firstRow="0" w:lastRow="0" w:firstColumn="0" w:lastColumn="0" w:oddVBand="0" w:evenVBand="0" w:oddHBand="1" w:evenHBand="0" w:firstRowFirstColumn="0" w:firstRowLastColumn="0" w:lastRowFirstColumn="0" w:lastRowLastColumn="0"/>
          <w:trHeight w:val="300"/>
        </w:trPr>
        <w:tc>
          <w:tcPr>
            <w:tcW w:w="5949" w:type="dxa"/>
            <w:shd w:val="clear" w:color="auto" w:fill="auto"/>
            <w:hideMark/>
          </w:tcPr>
          <w:p w14:paraId="77CED01B" w14:textId="4F723E81" w:rsidR="001D6793" w:rsidRPr="00B81900" w:rsidRDefault="001D6793" w:rsidP="00755CCA">
            <w:pPr>
              <w:pStyle w:val="Paragraphtext"/>
              <w:spacing w:after="0" w:line="240" w:lineRule="auto"/>
            </w:pPr>
            <w:r w:rsidRPr="00B81900">
              <w:t>M</w:t>
            </w:r>
            <w:r w:rsidR="004B1157">
              <w:t>oun</w:t>
            </w:r>
            <w:r w:rsidRPr="00B81900">
              <w:t>t Aitken</w:t>
            </w:r>
          </w:p>
        </w:tc>
        <w:tc>
          <w:tcPr>
            <w:tcW w:w="3827" w:type="dxa"/>
            <w:shd w:val="clear" w:color="auto" w:fill="auto"/>
            <w:hideMark/>
          </w:tcPr>
          <w:p w14:paraId="69680BDE" w14:textId="77777777" w:rsidR="001D6793" w:rsidRPr="00B81900" w:rsidRDefault="001D6793" w:rsidP="00755CCA">
            <w:pPr>
              <w:pStyle w:val="Paragraphtext"/>
              <w:spacing w:after="0" w:line="240" w:lineRule="auto"/>
            </w:pPr>
            <w:r w:rsidRPr="00B81900">
              <w:t>2018 (underway)</w:t>
            </w:r>
          </w:p>
        </w:tc>
      </w:tr>
      <w:tr w:rsidR="001D6793" w:rsidRPr="00155FC4" w14:paraId="42EB8060" w14:textId="77777777" w:rsidTr="00922450">
        <w:trPr>
          <w:trHeight w:val="300"/>
        </w:trPr>
        <w:tc>
          <w:tcPr>
            <w:tcW w:w="5949" w:type="dxa"/>
            <w:shd w:val="clear" w:color="auto" w:fill="auto"/>
          </w:tcPr>
          <w:p w14:paraId="1C12AB5A" w14:textId="77777777" w:rsidR="001D6793" w:rsidRPr="00B81900" w:rsidRDefault="001D6793" w:rsidP="00755CCA">
            <w:pPr>
              <w:pStyle w:val="Paragraphtext"/>
              <w:spacing w:after="0" w:line="240" w:lineRule="auto"/>
            </w:pPr>
            <w:r w:rsidRPr="00B81900">
              <w:t xml:space="preserve">Napier Road Reserve </w:t>
            </w:r>
          </w:p>
        </w:tc>
        <w:tc>
          <w:tcPr>
            <w:tcW w:w="3827" w:type="dxa"/>
            <w:shd w:val="clear" w:color="auto" w:fill="auto"/>
          </w:tcPr>
          <w:p w14:paraId="3F0877DF" w14:textId="77777777" w:rsidR="001D6793" w:rsidRPr="00B81900" w:rsidRDefault="001D6793" w:rsidP="00755CCA">
            <w:pPr>
              <w:pStyle w:val="Paragraphtext"/>
              <w:spacing w:after="0" w:line="240" w:lineRule="auto"/>
            </w:pPr>
            <w:r w:rsidRPr="00B81900">
              <w:t>2018 (underway)</w:t>
            </w:r>
          </w:p>
        </w:tc>
      </w:tr>
      <w:tr w:rsidR="001D6793" w:rsidRPr="00155FC4" w14:paraId="59EE114D" w14:textId="77777777" w:rsidTr="00922450">
        <w:trPr>
          <w:cnfStyle w:val="000000100000" w:firstRow="0" w:lastRow="0" w:firstColumn="0" w:lastColumn="0" w:oddVBand="0" w:evenVBand="0" w:oddHBand="1" w:evenHBand="0" w:firstRowFirstColumn="0" w:firstRowLastColumn="0" w:lastRowFirstColumn="0" w:lastRowLastColumn="0"/>
          <w:trHeight w:val="300"/>
        </w:trPr>
        <w:tc>
          <w:tcPr>
            <w:tcW w:w="5949" w:type="dxa"/>
            <w:shd w:val="clear" w:color="auto" w:fill="auto"/>
          </w:tcPr>
          <w:p w14:paraId="1C88C1B6" w14:textId="464A4168" w:rsidR="001D6793" w:rsidRPr="00B81900" w:rsidRDefault="001D6793" w:rsidP="00755CCA">
            <w:pPr>
              <w:pStyle w:val="Paragraphtext"/>
              <w:spacing w:after="0" w:line="240" w:lineRule="auto"/>
            </w:pPr>
            <w:r w:rsidRPr="00B81900">
              <w:t>Gilligan Recreation Reserve</w:t>
            </w:r>
          </w:p>
        </w:tc>
        <w:tc>
          <w:tcPr>
            <w:tcW w:w="3827" w:type="dxa"/>
            <w:shd w:val="clear" w:color="auto" w:fill="auto"/>
          </w:tcPr>
          <w:p w14:paraId="466CE084" w14:textId="77777777" w:rsidR="001D6793" w:rsidRPr="00B81900" w:rsidRDefault="001D6793" w:rsidP="00755CCA">
            <w:pPr>
              <w:pStyle w:val="Paragraphtext"/>
              <w:spacing w:after="0" w:line="240" w:lineRule="auto"/>
            </w:pPr>
          </w:p>
        </w:tc>
      </w:tr>
      <w:tr w:rsidR="001D6793" w:rsidRPr="00155FC4" w14:paraId="3B5A651C" w14:textId="77777777" w:rsidTr="00922450">
        <w:trPr>
          <w:trHeight w:val="300"/>
        </w:trPr>
        <w:tc>
          <w:tcPr>
            <w:tcW w:w="5949" w:type="dxa"/>
            <w:shd w:val="clear" w:color="auto" w:fill="auto"/>
            <w:hideMark/>
          </w:tcPr>
          <w:p w14:paraId="7E3D3E2B" w14:textId="77777777" w:rsidR="001D6793" w:rsidRPr="00B81900" w:rsidRDefault="001D6793" w:rsidP="00755CCA">
            <w:pPr>
              <w:pStyle w:val="Paragraphtext"/>
              <w:spacing w:after="0" w:line="240" w:lineRule="auto"/>
            </w:pPr>
            <w:r w:rsidRPr="00B81900">
              <w:t>Upper Jacksons Creek Waterway Reserve</w:t>
            </w:r>
          </w:p>
        </w:tc>
        <w:tc>
          <w:tcPr>
            <w:tcW w:w="3827" w:type="dxa"/>
            <w:shd w:val="clear" w:color="auto" w:fill="auto"/>
            <w:hideMark/>
          </w:tcPr>
          <w:p w14:paraId="6823AAC0" w14:textId="77777777" w:rsidR="001D6793" w:rsidRPr="00B81900" w:rsidRDefault="001D6793" w:rsidP="00755CCA">
            <w:pPr>
              <w:pStyle w:val="Paragraphtext"/>
              <w:spacing w:after="0" w:line="240" w:lineRule="auto"/>
            </w:pPr>
          </w:p>
        </w:tc>
      </w:tr>
      <w:tr w:rsidR="001D6793" w:rsidRPr="00155FC4" w14:paraId="50494651" w14:textId="77777777" w:rsidTr="00922450">
        <w:trPr>
          <w:cnfStyle w:val="000000100000" w:firstRow="0" w:lastRow="0" w:firstColumn="0" w:lastColumn="0" w:oddVBand="0" w:evenVBand="0" w:oddHBand="1" w:evenHBand="0" w:firstRowFirstColumn="0" w:firstRowLastColumn="0" w:lastRowFirstColumn="0" w:lastRowLastColumn="0"/>
          <w:trHeight w:val="300"/>
        </w:trPr>
        <w:tc>
          <w:tcPr>
            <w:tcW w:w="5949" w:type="dxa"/>
            <w:shd w:val="clear" w:color="auto" w:fill="auto"/>
            <w:hideMark/>
          </w:tcPr>
          <w:p w14:paraId="15E5C974" w14:textId="7A7D8018" w:rsidR="001D6793" w:rsidRPr="00B81900" w:rsidRDefault="001D6793" w:rsidP="00755CCA">
            <w:pPr>
              <w:pStyle w:val="Paragraphtext"/>
              <w:spacing w:after="0" w:line="240" w:lineRule="auto"/>
            </w:pPr>
            <w:r w:rsidRPr="00B81900">
              <w:t>Cassandra Close Embankment</w:t>
            </w:r>
          </w:p>
        </w:tc>
        <w:tc>
          <w:tcPr>
            <w:tcW w:w="3827" w:type="dxa"/>
            <w:shd w:val="clear" w:color="auto" w:fill="auto"/>
            <w:hideMark/>
          </w:tcPr>
          <w:p w14:paraId="39A6D515" w14:textId="77777777" w:rsidR="001D6793" w:rsidRPr="00B81900" w:rsidRDefault="001D6793" w:rsidP="00755CCA">
            <w:pPr>
              <w:pStyle w:val="Paragraphtext"/>
              <w:spacing w:after="0" w:line="240" w:lineRule="auto"/>
            </w:pPr>
          </w:p>
        </w:tc>
      </w:tr>
      <w:tr w:rsidR="001D6793" w:rsidRPr="00155FC4" w14:paraId="33C6BCE3" w14:textId="77777777" w:rsidTr="00922450">
        <w:trPr>
          <w:trHeight w:val="300"/>
        </w:trPr>
        <w:tc>
          <w:tcPr>
            <w:tcW w:w="5949" w:type="dxa"/>
            <w:shd w:val="clear" w:color="auto" w:fill="auto"/>
          </w:tcPr>
          <w:p w14:paraId="261B7A67" w14:textId="1C85491C" w:rsidR="001D6793" w:rsidRPr="00B81900" w:rsidRDefault="001D6793" w:rsidP="00755CCA">
            <w:pPr>
              <w:pStyle w:val="Paragraphtext"/>
              <w:spacing w:after="0" w:line="240" w:lineRule="auto"/>
            </w:pPr>
            <w:r w:rsidRPr="00B81900">
              <w:t>Wyralla Crescent Drainage Reserve</w:t>
            </w:r>
          </w:p>
        </w:tc>
        <w:tc>
          <w:tcPr>
            <w:tcW w:w="3827" w:type="dxa"/>
            <w:shd w:val="clear" w:color="auto" w:fill="auto"/>
            <w:hideMark/>
          </w:tcPr>
          <w:p w14:paraId="5ED8872D" w14:textId="77777777" w:rsidR="001D6793" w:rsidRPr="00B81900" w:rsidRDefault="001D6793" w:rsidP="00755CCA">
            <w:pPr>
              <w:pStyle w:val="Paragraphtext"/>
              <w:spacing w:after="0" w:line="240" w:lineRule="auto"/>
            </w:pPr>
          </w:p>
        </w:tc>
      </w:tr>
      <w:tr w:rsidR="001D6793" w:rsidRPr="00155FC4" w14:paraId="446996E2" w14:textId="77777777" w:rsidTr="00922450">
        <w:trPr>
          <w:cnfStyle w:val="000000100000" w:firstRow="0" w:lastRow="0" w:firstColumn="0" w:lastColumn="0" w:oddVBand="0" w:evenVBand="0" w:oddHBand="1" w:evenHBand="0" w:firstRowFirstColumn="0" w:firstRowLastColumn="0" w:lastRowFirstColumn="0" w:lastRowLastColumn="0"/>
          <w:trHeight w:val="300"/>
        </w:trPr>
        <w:tc>
          <w:tcPr>
            <w:tcW w:w="5949" w:type="dxa"/>
            <w:shd w:val="clear" w:color="auto" w:fill="auto"/>
          </w:tcPr>
          <w:p w14:paraId="7A0CE35E" w14:textId="1FB836EA" w:rsidR="001D6793" w:rsidRPr="00B81900" w:rsidRDefault="001D6793" w:rsidP="00755CCA">
            <w:pPr>
              <w:pStyle w:val="Paragraphtext"/>
              <w:spacing w:after="0" w:line="240" w:lineRule="auto"/>
            </w:pPr>
            <w:r w:rsidRPr="00B81900">
              <w:t>Dalton Street Reserve Network</w:t>
            </w:r>
          </w:p>
        </w:tc>
        <w:tc>
          <w:tcPr>
            <w:tcW w:w="3827" w:type="dxa"/>
            <w:shd w:val="clear" w:color="auto" w:fill="auto"/>
          </w:tcPr>
          <w:p w14:paraId="2F82B514" w14:textId="77777777" w:rsidR="001D6793" w:rsidRPr="00B81900" w:rsidRDefault="001D6793" w:rsidP="00755CCA">
            <w:pPr>
              <w:pStyle w:val="Paragraphtext"/>
              <w:spacing w:after="0" w:line="240" w:lineRule="auto"/>
            </w:pPr>
          </w:p>
        </w:tc>
      </w:tr>
      <w:tr w:rsidR="001D6793" w:rsidRPr="00155FC4" w14:paraId="30A86874" w14:textId="77777777" w:rsidTr="00922450">
        <w:trPr>
          <w:trHeight w:val="300"/>
        </w:trPr>
        <w:tc>
          <w:tcPr>
            <w:tcW w:w="5949" w:type="dxa"/>
            <w:shd w:val="clear" w:color="auto" w:fill="auto"/>
            <w:hideMark/>
          </w:tcPr>
          <w:p w14:paraId="6A492DC0" w14:textId="77777777" w:rsidR="001D6793" w:rsidRPr="00B81900" w:rsidRDefault="001D6793" w:rsidP="00755CCA">
            <w:pPr>
              <w:pStyle w:val="Paragraphtext"/>
              <w:spacing w:after="0" w:line="240" w:lineRule="auto"/>
            </w:pPr>
            <w:r w:rsidRPr="00B81900">
              <w:t>Hamilton Road Estate</w:t>
            </w:r>
          </w:p>
        </w:tc>
        <w:tc>
          <w:tcPr>
            <w:tcW w:w="3827" w:type="dxa"/>
            <w:shd w:val="clear" w:color="auto" w:fill="auto"/>
            <w:hideMark/>
          </w:tcPr>
          <w:p w14:paraId="345B6116" w14:textId="77777777" w:rsidR="001D6793" w:rsidRPr="00B81900" w:rsidRDefault="001D6793" w:rsidP="00755CCA">
            <w:pPr>
              <w:pStyle w:val="Paragraphtext"/>
              <w:spacing w:after="0" w:line="240" w:lineRule="auto"/>
            </w:pPr>
          </w:p>
        </w:tc>
      </w:tr>
      <w:tr w:rsidR="001D6793" w:rsidRPr="00155FC4" w14:paraId="136D9F31" w14:textId="77777777" w:rsidTr="00922450">
        <w:trPr>
          <w:cnfStyle w:val="000000100000" w:firstRow="0" w:lastRow="0" w:firstColumn="0" w:lastColumn="0" w:oddVBand="0" w:evenVBand="0" w:oddHBand="1" w:evenHBand="0" w:firstRowFirstColumn="0" w:firstRowLastColumn="0" w:lastRowFirstColumn="0" w:lastRowLastColumn="0"/>
          <w:trHeight w:val="300"/>
        </w:trPr>
        <w:tc>
          <w:tcPr>
            <w:tcW w:w="5949" w:type="dxa"/>
            <w:shd w:val="clear" w:color="auto" w:fill="auto"/>
          </w:tcPr>
          <w:p w14:paraId="76BA8B7E" w14:textId="03A6127C" w:rsidR="001D6793" w:rsidRPr="00B81900" w:rsidRDefault="001D6793" w:rsidP="00755CCA">
            <w:pPr>
              <w:pStyle w:val="Paragraphtext"/>
              <w:spacing w:after="0" w:line="240" w:lineRule="auto"/>
            </w:pPr>
            <w:r w:rsidRPr="00B81900">
              <w:t>Bullengarook Recreation Reserve</w:t>
            </w:r>
          </w:p>
        </w:tc>
        <w:tc>
          <w:tcPr>
            <w:tcW w:w="3827" w:type="dxa"/>
            <w:shd w:val="clear" w:color="auto" w:fill="auto"/>
          </w:tcPr>
          <w:p w14:paraId="563D9443" w14:textId="77777777" w:rsidR="001D6793" w:rsidRPr="00B81900" w:rsidRDefault="001D6793" w:rsidP="00755CCA">
            <w:pPr>
              <w:pStyle w:val="Paragraphtext"/>
              <w:spacing w:after="0" w:line="240" w:lineRule="auto"/>
            </w:pPr>
          </w:p>
        </w:tc>
      </w:tr>
      <w:tr w:rsidR="001D6793" w:rsidRPr="00155FC4" w14:paraId="748024CF" w14:textId="77777777" w:rsidTr="00922450">
        <w:trPr>
          <w:trHeight w:val="300"/>
        </w:trPr>
        <w:tc>
          <w:tcPr>
            <w:tcW w:w="9776" w:type="dxa"/>
            <w:gridSpan w:val="2"/>
            <w:shd w:val="clear" w:color="auto" w:fill="DBE5F1" w:themeFill="accent1" w:themeFillTint="33"/>
          </w:tcPr>
          <w:p w14:paraId="52467841" w14:textId="6D3DFEBE" w:rsidR="001D6793" w:rsidRPr="00051AAC" w:rsidRDefault="001D6793" w:rsidP="00755CCA">
            <w:pPr>
              <w:pStyle w:val="Paragraphtext"/>
              <w:spacing w:after="0" w:line="240" w:lineRule="auto"/>
              <w:rPr>
                <w:b/>
                <w:color w:val="000000"/>
                <w:lang w:eastAsia="en-AU"/>
              </w:rPr>
            </w:pPr>
            <w:r w:rsidRPr="004C3667">
              <w:rPr>
                <w:b/>
                <w:lang w:eastAsia="en-AU"/>
              </w:rPr>
              <w:t>Darraw</w:t>
            </w:r>
            <w:r w:rsidR="00F06D84">
              <w:rPr>
                <w:b/>
                <w:lang w:eastAsia="en-AU"/>
              </w:rPr>
              <w:t>eit Guim / Romsey / Lancefield A</w:t>
            </w:r>
            <w:r w:rsidRPr="004C3667">
              <w:rPr>
                <w:b/>
                <w:lang w:eastAsia="en-AU"/>
              </w:rPr>
              <w:t>rea</w:t>
            </w:r>
          </w:p>
        </w:tc>
      </w:tr>
      <w:tr w:rsidR="001D6793" w:rsidRPr="00155FC4" w14:paraId="2B5E21F3" w14:textId="77777777" w:rsidTr="00922450">
        <w:trPr>
          <w:cnfStyle w:val="000000100000" w:firstRow="0" w:lastRow="0" w:firstColumn="0" w:lastColumn="0" w:oddVBand="0" w:evenVBand="0" w:oddHBand="1" w:evenHBand="0" w:firstRowFirstColumn="0" w:firstRowLastColumn="0" w:lastRowFirstColumn="0" w:lastRowLastColumn="0"/>
          <w:trHeight w:val="300"/>
        </w:trPr>
        <w:tc>
          <w:tcPr>
            <w:tcW w:w="5949" w:type="dxa"/>
            <w:shd w:val="clear" w:color="auto" w:fill="auto"/>
            <w:hideMark/>
          </w:tcPr>
          <w:p w14:paraId="7311192D" w14:textId="77777777" w:rsidR="001D6793" w:rsidRPr="00B81900" w:rsidRDefault="001D6793" w:rsidP="00755CCA">
            <w:pPr>
              <w:pStyle w:val="Paragraphtext"/>
              <w:spacing w:after="0" w:line="240" w:lineRule="auto"/>
            </w:pPr>
            <w:r w:rsidRPr="00B81900">
              <w:t>Darraweit Guim Recreation Reserve</w:t>
            </w:r>
          </w:p>
        </w:tc>
        <w:tc>
          <w:tcPr>
            <w:tcW w:w="3827" w:type="dxa"/>
            <w:shd w:val="clear" w:color="auto" w:fill="auto"/>
            <w:hideMark/>
          </w:tcPr>
          <w:p w14:paraId="7A084C25" w14:textId="77777777" w:rsidR="001D6793" w:rsidRPr="00B81900" w:rsidRDefault="001D6793" w:rsidP="00755CCA">
            <w:pPr>
              <w:pStyle w:val="Paragraphtext"/>
              <w:spacing w:after="0" w:line="240" w:lineRule="auto"/>
            </w:pPr>
          </w:p>
        </w:tc>
      </w:tr>
      <w:tr w:rsidR="001D6793" w:rsidRPr="00155FC4" w14:paraId="5785FD46" w14:textId="77777777" w:rsidTr="00922450">
        <w:trPr>
          <w:trHeight w:val="300"/>
        </w:trPr>
        <w:tc>
          <w:tcPr>
            <w:tcW w:w="5949" w:type="dxa"/>
            <w:shd w:val="clear" w:color="auto" w:fill="auto"/>
          </w:tcPr>
          <w:p w14:paraId="3F68DF3E" w14:textId="13C06F30" w:rsidR="001D6793" w:rsidRPr="00B81900" w:rsidRDefault="001D6793" w:rsidP="00755CCA">
            <w:pPr>
              <w:pStyle w:val="Paragraphtext"/>
              <w:spacing w:after="0" w:line="240" w:lineRule="auto"/>
            </w:pPr>
            <w:r w:rsidRPr="00B81900">
              <w:t>Pascalls Lane Road Reserve</w:t>
            </w:r>
          </w:p>
        </w:tc>
        <w:tc>
          <w:tcPr>
            <w:tcW w:w="3827" w:type="dxa"/>
            <w:shd w:val="clear" w:color="auto" w:fill="auto"/>
          </w:tcPr>
          <w:p w14:paraId="542CD8CC" w14:textId="77777777" w:rsidR="001D6793" w:rsidRPr="00B81900" w:rsidRDefault="001D6793" w:rsidP="00755CCA">
            <w:pPr>
              <w:pStyle w:val="Paragraphtext"/>
              <w:spacing w:after="0" w:line="240" w:lineRule="auto"/>
            </w:pPr>
          </w:p>
        </w:tc>
      </w:tr>
      <w:tr w:rsidR="001D6793" w:rsidRPr="00155FC4" w14:paraId="7F2E36D9" w14:textId="77777777" w:rsidTr="00922450">
        <w:trPr>
          <w:cnfStyle w:val="000000100000" w:firstRow="0" w:lastRow="0" w:firstColumn="0" w:lastColumn="0" w:oddVBand="0" w:evenVBand="0" w:oddHBand="1" w:evenHBand="0" w:firstRowFirstColumn="0" w:firstRowLastColumn="0" w:lastRowFirstColumn="0" w:lastRowLastColumn="0"/>
          <w:trHeight w:val="300"/>
        </w:trPr>
        <w:tc>
          <w:tcPr>
            <w:tcW w:w="9776" w:type="dxa"/>
            <w:gridSpan w:val="2"/>
          </w:tcPr>
          <w:p w14:paraId="6C1F1324" w14:textId="29C84E6D" w:rsidR="001D6793" w:rsidRPr="00051AAC" w:rsidRDefault="00F06D84" w:rsidP="00755CCA">
            <w:pPr>
              <w:pStyle w:val="Paragraphtext"/>
              <w:keepNext/>
              <w:spacing w:after="0" w:line="240" w:lineRule="auto"/>
              <w:rPr>
                <w:b/>
                <w:color w:val="000000"/>
                <w:lang w:eastAsia="en-AU"/>
              </w:rPr>
            </w:pPr>
            <w:r>
              <w:rPr>
                <w:b/>
                <w:lang w:eastAsia="en-AU"/>
              </w:rPr>
              <w:t>Riddells Creek A</w:t>
            </w:r>
            <w:r w:rsidR="001D6793" w:rsidRPr="004C3667">
              <w:rPr>
                <w:b/>
                <w:lang w:eastAsia="en-AU"/>
              </w:rPr>
              <w:t>rea</w:t>
            </w:r>
          </w:p>
        </w:tc>
      </w:tr>
      <w:tr w:rsidR="001D6793" w:rsidRPr="00155FC4" w14:paraId="0CB3AC0B" w14:textId="77777777" w:rsidTr="00922450">
        <w:trPr>
          <w:trHeight w:val="300"/>
        </w:trPr>
        <w:tc>
          <w:tcPr>
            <w:tcW w:w="5949" w:type="dxa"/>
            <w:shd w:val="clear" w:color="auto" w:fill="auto"/>
            <w:hideMark/>
          </w:tcPr>
          <w:p w14:paraId="2AFB1CE4" w14:textId="77777777" w:rsidR="001D6793" w:rsidRPr="00B81900" w:rsidRDefault="001D6793" w:rsidP="00755CCA">
            <w:pPr>
              <w:pStyle w:val="Paragraphtext"/>
              <w:spacing w:after="0" w:line="240" w:lineRule="auto"/>
            </w:pPr>
            <w:r w:rsidRPr="00B81900">
              <w:t>Amess Road Triangle</w:t>
            </w:r>
          </w:p>
        </w:tc>
        <w:tc>
          <w:tcPr>
            <w:tcW w:w="3827" w:type="dxa"/>
            <w:shd w:val="clear" w:color="auto" w:fill="auto"/>
            <w:hideMark/>
          </w:tcPr>
          <w:p w14:paraId="7C0CA8C6" w14:textId="77777777" w:rsidR="001D6793" w:rsidRPr="00B81900" w:rsidRDefault="001D6793" w:rsidP="00755CCA">
            <w:pPr>
              <w:pStyle w:val="Paragraphtext"/>
              <w:spacing w:after="0" w:line="240" w:lineRule="auto"/>
            </w:pPr>
          </w:p>
        </w:tc>
      </w:tr>
      <w:tr w:rsidR="001D6793" w:rsidRPr="00155FC4" w14:paraId="493580CE" w14:textId="77777777" w:rsidTr="00922450">
        <w:trPr>
          <w:cnfStyle w:val="000000100000" w:firstRow="0" w:lastRow="0" w:firstColumn="0" w:lastColumn="0" w:oddVBand="0" w:evenVBand="0" w:oddHBand="1" w:evenHBand="0" w:firstRowFirstColumn="0" w:firstRowLastColumn="0" w:lastRowFirstColumn="0" w:lastRowLastColumn="0"/>
          <w:trHeight w:val="300"/>
        </w:trPr>
        <w:tc>
          <w:tcPr>
            <w:tcW w:w="5949" w:type="dxa"/>
            <w:shd w:val="clear" w:color="auto" w:fill="auto"/>
            <w:hideMark/>
          </w:tcPr>
          <w:p w14:paraId="63DBDC10" w14:textId="77658FD6" w:rsidR="001D6793" w:rsidRPr="00B81900" w:rsidRDefault="001D6793" w:rsidP="00755CCA">
            <w:pPr>
              <w:pStyle w:val="Paragraphtext"/>
              <w:spacing w:after="0" w:line="240" w:lineRule="auto"/>
            </w:pPr>
            <w:r w:rsidRPr="00B81900">
              <w:t>Dry Creek Waterway Reserve</w:t>
            </w:r>
          </w:p>
        </w:tc>
        <w:tc>
          <w:tcPr>
            <w:tcW w:w="3827" w:type="dxa"/>
            <w:shd w:val="clear" w:color="auto" w:fill="auto"/>
            <w:hideMark/>
          </w:tcPr>
          <w:p w14:paraId="1484E442" w14:textId="77777777" w:rsidR="001D6793" w:rsidRPr="00B81900" w:rsidRDefault="001D6793" w:rsidP="00755CCA">
            <w:pPr>
              <w:pStyle w:val="Paragraphtext"/>
              <w:spacing w:after="0" w:line="240" w:lineRule="auto"/>
            </w:pPr>
          </w:p>
        </w:tc>
      </w:tr>
      <w:tr w:rsidR="001D6793" w:rsidRPr="00155FC4" w14:paraId="4CBC78A4" w14:textId="77777777" w:rsidTr="00922450">
        <w:trPr>
          <w:trHeight w:val="300"/>
        </w:trPr>
        <w:tc>
          <w:tcPr>
            <w:tcW w:w="5949" w:type="dxa"/>
            <w:shd w:val="clear" w:color="auto" w:fill="auto"/>
            <w:hideMark/>
          </w:tcPr>
          <w:p w14:paraId="249B4DF5" w14:textId="684C45AF" w:rsidR="001D6793" w:rsidRPr="00B81900" w:rsidRDefault="001D6793" w:rsidP="00755CCA">
            <w:pPr>
              <w:pStyle w:val="Paragraphtext"/>
              <w:spacing w:after="0" w:line="240" w:lineRule="auto"/>
            </w:pPr>
            <w:r w:rsidRPr="00B81900">
              <w:t>Barrm Birrm (Council owned areas)</w:t>
            </w:r>
          </w:p>
        </w:tc>
        <w:tc>
          <w:tcPr>
            <w:tcW w:w="3827" w:type="dxa"/>
            <w:shd w:val="clear" w:color="auto" w:fill="auto"/>
            <w:hideMark/>
          </w:tcPr>
          <w:p w14:paraId="2CBC3EA8" w14:textId="77777777" w:rsidR="001D6793" w:rsidRPr="00B81900" w:rsidRDefault="001D6793" w:rsidP="00755CCA">
            <w:pPr>
              <w:pStyle w:val="Paragraphtext"/>
              <w:spacing w:after="0" w:line="240" w:lineRule="auto"/>
            </w:pPr>
          </w:p>
        </w:tc>
      </w:tr>
      <w:tr w:rsidR="001D6793" w:rsidRPr="00155FC4" w14:paraId="57516A5C" w14:textId="77777777" w:rsidTr="00922450">
        <w:trPr>
          <w:cnfStyle w:val="000000100000" w:firstRow="0" w:lastRow="0" w:firstColumn="0" w:lastColumn="0" w:oddVBand="0" w:evenVBand="0" w:oddHBand="1" w:evenHBand="0" w:firstRowFirstColumn="0" w:firstRowLastColumn="0" w:lastRowFirstColumn="0" w:lastRowLastColumn="0"/>
          <w:trHeight w:val="300"/>
        </w:trPr>
        <w:tc>
          <w:tcPr>
            <w:tcW w:w="9776" w:type="dxa"/>
            <w:gridSpan w:val="2"/>
          </w:tcPr>
          <w:p w14:paraId="6D0797A4" w14:textId="7626AC71" w:rsidR="001D6793" w:rsidRPr="0084594D" w:rsidRDefault="001D6793" w:rsidP="00755CCA">
            <w:pPr>
              <w:pStyle w:val="Paragraphtext"/>
              <w:spacing w:after="0" w:line="240" w:lineRule="auto"/>
              <w:rPr>
                <w:b/>
                <w:color w:val="000000"/>
                <w:lang w:eastAsia="en-AU"/>
              </w:rPr>
            </w:pPr>
            <w:r w:rsidRPr="004C3667">
              <w:rPr>
                <w:b/>
                <w:lang w:eastAsia="en-AU"/>
              </w:rPr>
              <w:t>Baynton / Sidonia Area</w:t>
            </w:r>
          </w:p>
        </w:tc>
      </w:tr>
      <w:tr w:rsidR="001D6793" w:rsidRPr="00155FC4" w14:paraId="44312159" w14:textId="77777777" w:rsidTr="00922450">
        <w:trPr>
          <w:trHeight w:val="300"/>
        </w:trPr>
        <w:tc>
          <w:tcPr>
            <w:tcW w:w="5949" w:type="dxa"/>
          </w:tcPr>
          <w:p w14:paraId="23509536" w14:textId="36914745" w:rsidR="001D6793" w:rsidRPr="00B81900" w:rsidRDefault="001D6793" w:rsidP="00755CCA">
            <w:pPr>
              <w:pStyle w:val="Paragraphtext"/>
              <w:spacing w:after="0" w:line="240" w:lineRule="auto"/>
            </w:pPr>
            <w:r w:rsidRPr="00B81900">
              <w:t>Mission Hill Rd Reserves</w:t>
            </w:r>
          </w:p>
        </w:tc>
        <w:tc>
          <w:tcPr>
            <w:tcW w:w="3827" w:type="dxa"/>
          </w:tcPr>
          <w:p w14:paraId="6CE910A9" w14:textId="77777777" w:rsidR="001D6793" w:rsidRPr="00155FC4" w:rsidRDefault="001D6793" w:rsidP="00755CCA">
            <w:pPr>
              <w:pStyle w:val="Paragraphtext"/>
              <w:spacing w:after="0" w:line="240" w:lineRule="auto"/>
              <w:rPr>
                <w:color w:val="000000"/>
                <w:lang w:eastAsia="en-AU"/>
              </w:rPr>
            </w:pPr>
          </w:p>
        </w:tc>
      </w:tr>
    </w:tbl>
    <w:p w14:paraId="3CC1379D" w14:textId="77777777" w:rsidR="00E90EDA" w:rsidRDefault="00E90EDA" w:rsidP="007F00F1">
      <w:pPr>
        <w:pStyle w:val="Paragraphtext"/>
      </w:pPr>
    </w:p>
    <w:p w14:paraId="36C8247A" w14:textId="252874F0" w:rsidR="007745ED" w:rsidRDefault="008721D9" w:rsidP="007F00F1">
      <w:pPr>
        <w:pStyle w:val="Paragraphtext"/>
      </w:pPr>
      <w:r>
        <w:t>Many C</w:t>
      </w:r>
      <w:r w:rsidR="007745ED">
        <w:t>ouncil</w:t>
      </w:r>
      <w:r>
        <w:t xml:space="preserve"> managed</w:t>
      </w:r>
      <w:r w:rsidR="007745ED">
        <w:t xml:space="preserve"> reserves are</w:t>
      </w:r>
      <w:r w:rsidR="008F63F8" w:rsidRPr="008F63F8">
        <w:t xml:space="preserve"> highly signifi</w:t>
      </w:r>
      <w:r w:rsidR="00720A39">
        <w:t>cant Aboriginal cultural sites</w:t>
      </w:r>
      <w:r w:rsidR="008F63F8" w:rsidRPr="008F63F8">
        <w:t>.</w:t>
      </w:r>
      <w:r w:rsidR="00D25C55">
        <w:t xml:space="preserve"> </w:t>
      </w:r>
      <w:r w:rsidR="00BB6128">
        <w:t xml:space="preserve">Under the Aboriginal Heritage Act 2006 a permit is required to disturb or impact a site or feature of </w:t>
      </w:r>
      <w:r w:rsidR="00C940A7">
        <w:t>A</w:t>
      </w:r>
      <w:r w:rsidR="00BB6128">
        <w:t>boriginal significance. This is in addition to the requirement for a Cultural Heritage Management Plan for works that result in significant ground disturbance in an identified area of</w:t>
      </w:r>
      <w:r w:rsidR="007745ED">
        <w:t xml:space="preserve"> cultural heritage sensitivity.</w:t>
      </w:r>
      <w:r w:rsidR="00D25C55">
        <w:t xml:space="preserve"> </w:t>
      </w:r>
      <w:r w:rsidR="00720A39">
        <w:t>The Dja Dja Wurrung</w:t>
      </w:r>
      <w:r w:rsidR="003902E9">
        <w:t xml:space="preserve"> Land Use Activity Agreement defines how council should notify, consult and negotiate with the Dja Dja Wurrung on public land in the Agreement areas.</w:t>
      </w:r>
    </w:p>
    <w:p w14:paraId="318FFCCD" w14:textId="7BE21CE2" w:rsidR="00A24B32" w:rsidRDefault="00BB6128" w:rsidP="007F00F1">
      <w:pPr>
        <w:pStyle w:val="Paragraphtext"/>
      </w:pPr>
      <w:r>
        <w:t>An</w:t>
      </w:r>
      <w:r w:rsidR="00D25C55">
        <w:t xml:space="preserve"> Aboriginal Cultural Heritage Land Management Agreement (</w:t>
      </w:r>
      <w:r w:rsidR="007F00F1">
        <w:t>ACHLMA)</w:t>
      </w:r>
      <w:r>
        <w:t xml:space="preserve"> can be prepared for land where ongoing works is proposed, such as bushland reserves. Preparation of an ACHLMA for Coun</w:t>
      </w:r>
      <w:r w:rsidR="00A2319B">
        <w:t>cil managed bushland reserves will</w:t>
      </w:r>
      <w:r>
        <w:t xml:space="preserve"> enable Council to be proactive about protecting sites of significance, avoiding the need to obtain permission retrospectively should a site or feature of cultural heritage value by identified during works.</w:t>
      </w:r>
    </w:p>
    <w:p w14:paraId="42A708E0" w14:textId="7BF9143D" w:rsidR="00093BE7" w:rsidRDefault="00093BE7" w:rsidP="003902E9">
      <w:pPr>
        <w:pStyle w:val="Paragraphtext"/>
        <w:spacing w:after="0"/>
      </w:pPr>
      <w:r>
        <w:t>Council has the opportunity to demonstrate leadership by learning from Traditional Owners and exploring traditional methods of land management, including cultural burning</w:t>
      </w:r>
      <w:r w:rsidR="005E5F7A">
        <w:t>.</w:t>
      </w:r>
    </w:p>
    <w:p w14:paraId="3188BBE2" w14:textId="77777777" w:rsidR="003902E9" w:rsidRDefault="003902E9" w:rsidP="003902E9">
      <w:pPr>
        <w:pStyle w:val="Paragraphtext"/>
        <w:spacing w:after="0"/>
      </w:pPr>
    </w:p>
    <w:tbl>
      <w:tblPr>
        <w:tblStyle w:val="GridTable4-Accent3"/>
        <w:tblW w:w="0" w:type="auto"/>
        <w:tblLook w:val="0480" w:firstRow="0" w:lastRow="0" w:firstColumn="1" w:lastColumn="0" w:noHBand="0" w:noVBand="1"/>
      </w:tblPr>
      <w:tblGrid>
        <w:gridCol w:w="9488"/>
      </w:tblGrid>
      <w:tr w:rsidR="00BE522D" w14:paraId="063A4C2B" w14:textId="77777777" w:rsidTr="00E621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8"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tcPr>
          <w:p w14:paraId="2B6FA259" w14:textId="61A47B1D" w:rsidR="00546D75" w:rsidRDefault="00FA714C" w:rsidP="00570A66">
            <w:pPr>
              <w:pStyle w:val="Paragraphtext"/>
              <w:keepNext/>
            </w:pPr>
            <w:r>
              <w:lastRenderedPageBreak/>
              <w:t xml:space="preserve">Bushland Reserves </w:t>
            </w:r>
            <w:r w:rsidR="00546D75">
              <w:t>Actions:</w:t>
            </w:r>
          </w:p>
          <w:p w14:paraId="25AB5E18" w14:textId="77777777" w:rsidR="00014033" w:rsidRDefault="00BE522D" w:rsidP="003E4921">
            <w:pPr>
              <w:pStyle w:val="Paragraphtext"/>
              <w:numPr>
                <w:ilvl w:val="1"/>
                <w:numId w:val="78"/>
              </w:numPr>
              <w:ind w:left="578" w:hanging="567"/>
            </w:pPr>
            <w:bookmarkStart w:id="113" w:name="_Ref520803828"/>
            <w:r w:rsidRPr="00E53C84">
              <w:t>Increase resources for on-ground works in bushland reserves</w:t>
            </w:r>
            <w:r w:rsidR="0048377C">
              <w:t xml:space="preserve"> and small conservation reserves</w:t>
            </w:r>
            <w:r w:rsidRPr="00E53C84">
              <w:t xml:space="preserve"> </w:t>
            </w:r>
            <w:r w:rsidR="0035318F">
              <w:t>as required. This includes resources for</w:t>
            </w:r>
            <w:r w:rsidRPr="00E53C84">
              <w:t xml:space="preserve"> monitoring of flora and fauna,</w:t>
            </w:r>
            <w:r w:rsidR="00606416">
              <w:t xml:space="preserve"> ecological burns,</w:t>
            </w:r>
            <w:r w:rsidRPr="00E53C84">
              <w:t xml:space="preserve"> installing signage, phytophthora control,</w:t>
            </w:r>
            <w:r w:rsidR="00AD73F0">
              <w:t xml:space="preserve"> installing wildlife friendly fencing,</w:t>
            </w:r>
            <w:r w:rsidRPr="00E53C84">
              <w:t xml:space="preserve"> pest plant and animal control, and improve parking areas and walking paths.</w:t>
            </w:r>
            <w:bookmarkEnd w:id="113"/>
          </w:p>
          <w:p w14:paraId="44A6C843" w14:textId="25C232A1" w:rsidR="006403B6" w:rsidRDefault="00AC3435" w:rsidP="003E4921">
            <w:pPr>
              <w:pStyle w:val="Paragraphtext"/>
              <w:numPr>
                <w:ilvl w:val="1"/>
                <w:numId w:val="78"/>
              </w:numPr>
              <w:ind w:left="578" w:hanging="567"/>
            </w:pPr>
            <w:r>
              <w:t xml:space="preserve">In </w:t>
            </w:r>
            <w:r w:rsidR="007B37DA">
              <w:t xml:space="preserve">the </w:t>
            </w:r>
            <w:r>
              <w:t>grassland areas</w:t>
            </w:r>
            <w:r w:rsidR="007B37DA">
              <w:t xml:space="preserve"> of Council Managed Reserves</w:t>
            </w:r>
            <w:r>
              <w:t xml:space="preserve">, </w:t>
            </w:r>
            <w:r w:rsidRPr="006403B6">
              <w:t>peg out high value areas in advance to</w:t>
            </w:r>
            <w:r>
              <w:t xml:space="preserve"> slashing and</w:t>
            </w:r>
            <w:r w:rsidR="00612F11">
              <w:t xml:space="preserve"> </w:t>
            </w:r>
            <w:r>
              <w:t>i</w:t>
            </w:r>
            <w:r w:rsidRPr="006403B6">
              <w:t>nstall signage to increase community understanding</w:t>
            </w:r>
            <w:r w:rsidR="007B37DA">
              <w:t xml:space="preserve"> about the value of these areas</w:t>
            </w:r>
            <w:r w:rsidRPr="006403B6">
              <w:t>.</w:t>
            </w:r>
          </w:p>
          <w:p w14:paraId="213AAB6E" w14:textId="0192BA47" w:rsidR="00B43C9A" w:rsidRPr="00B43C9A" w:rsidRDefault="00B43C9A" w:rsidP="003E4921">
            <w:pPr>
              <w:pStyle w:val="Paragraphtext"/>
              <w:numPr>
                <w:ilvl w:val="1"/>
                <w:numId w:val="78"/>
              </w:numPr>
              <w:ind w:left="578" w:hanging="567"/>
            </w:pPr>
            <w:r w:rsidRPr="00853A1D">
              <w:rPr>
                <w:bCs w:val="0"/>
              </w:rPr>
              <w:t>Work with relevant Registered Aboriginal Parties to prepare Aboriginal Cultural Heritage Land Management Agreements for Council managed bushland reserves.</w:t>
            </w:r>
          </w:p>
          <w:p w14:paraId="21DA15C6" w14:textId="261D0755" w:rsidR="00014033" w:rsidRDefault="00B43C9A" w:rsidP="003E4921">
            <w:pPr>
              <w:pStyle w:val="Paragraphtext"/>
              <w:numPr>
                <w:ilvl w:val="1"/>
                <w:numId w:val="78"/>
              </w:numPr>
              <w:ind w:left="578" w:hanging="567"/>
            </w:pPr>
            <w:bookmarkStart w:id="114" w:name="_Ref532307100"/>
            <w:r w:rsidRPr="00853A1D">
              <w:rPr>
                <w:bCs w:val="0"/>
              </w:rPr>
              <w:t xml:space="preserve">Engage the Wurundjeri Council’s Narrap and Dja Dja Wurrung’s Djandak teams for on-ground work </w:t>
            </w:r>
            <w:r w:rsidR="007822FB">
              <w:rPr>
                <w:bCs w:val="0"/>
              </w:rPr>
              <w:t xml:space="preserve">where possible and appropriate, </w:t>
            </w:r>
            <w:r w:rsidRPr="00853A1D">
              <w:rPr>
                <w:bCs w:val="0"/>
              </w:rPr>
              <w:t>especially when considering ecological and cultural burns.</w:t>
            </w:r>
            <w:bookmarkStart w:id="115" w:name="_Ref520804015"/>
            <w:bookmarkEnd w:id="114"/>
          </w:p>
          <w:p w14:paraId="5F4D9705" w14:textId="4DCF7BCC" w:rsidR="00014033" w:rsidRDefault="00014033" w:rsidP="003E4921">
            <w:pPr>
              <w:pStyle w:val="Paragraphtext"/>
              <w:ind w:left="578" w:hanging="567"/>
            </w:pPr>
            <w:r>
              <w:t xml:space="preserve">2.11  </w:t>
            </w:r>
            <w:bookmarkStart w:id="116" w:name="_Ref520804023"/>
            <w:bookmarkEnd w:id="115"/>
            <w:r w:rsidR="00BE522D" w:rsidRPr="00E53C84">
              <w:t>Regularly review and prepare new Environment Management Plans and Small Conservation Reserve Action Plans, working closely with relevant community groups</w:t>
            </w:r>
            <w:r w:rsidR="00612F11">
              <w:t xml:space="preserve"> and Traditional Owners</w:t>
            </w:r>
            <w:r w:rsidR="00BE522D" w:rsidRPr="00E53C84">
              <w:t>.</w:t>
            </w:r>
            <w:r w:rsidR="001A6D1D">
              <w:t xml:space="preserve"> Develop consistent methodology for</w:t>
            </w:r>
            <w:r w:rsidR="00463F03">
              <w:t xml:space="preserve"> vegetation condition assessments and a consistent approach to their scope and content. </w:t>
            </w:r>
            <w:r w:rsidR="001A6D1D">
              <w:t xml:space="preserve"> </w:t>
            </w:r>
            <w:bookmarkEnd w:id="116"/>
            <w:r w:rsidR="009A6416">
              <w:t>In addition undertake systematic recording of visitor use and visitor surveys of bushland reserves as part of EMP reviews.</w:t>
            </w:r>
          </w:p>
          <w:p w14:paraId="0E3463C5" w14:textId="77812315" w:rsidR="00447471" w:rsidRDefault="00014033" w:rsidP="003E4921">
            <w:pPr>
              <w:pStyle w:val="Paragraphtext"/>
              <w:ind w:left="578" w:hanging="567"/>
            </w:pPr>
            <w:r>
              <w:t>2.12</w:t>
            </w:r>
            <w:bookmarkStart w:id="117" w:name="_Ref520804047"/>
            <w:r>
              <w:t xml:space="preserve">  </w:t>
            </w:r>
            <w:r w:rsidR="00C46C96">
              <w:t xml:space="preserve">Work with relevant </w:t>
            </w:r>
            <w:r w:rsidR="00C63BAF">
              <w:t>Community Environment G</w:t>
            </w:r>
            <w:r w:rsidR="00C46C96">
              <w:t>roups to develop</w:t>
            </w:r>
            <w:r w:rsidR="00D825FC">
              <w:t xml:space="preserve"> a suite of</w:t>
            </w:r>
            <w:r w:rsidR="00C46C96">
              <w:t xml:space="preserve"> </w:t>
            </w:r>
            <w:r w:rsidR="00BE522D" w:rsidRPr="006403B6">
              <w:t xml:space="preserve">guides and information </w:t>
            </w:r>
            <w:r w:rsidR="00051AAC" w:rsidRPr="006403B6">
              <w:t>for</w:t>
            </w:r>
            <w:r w:rsidR="00C46C96">
              <w:t xml:space="preserve"> Council’s</w:t>
            </w:r>
            <w:r w:rsidR="00BE522D" w:rsidRPr="006403B6">
              <w:t xml:space="preserve"> reserves </w:t>
            </w:r>
            <w:r w:rsidR="00C46C96">
              <w:t xml:space="preserve">including </w:t>
            </w:r>
            <w:r w:rsidR="00603DEF">
              <w:t xml:space="preserve">brochures and </w:t>
            </w:r>
            <w:r w:rsidR="00BE522D" w:rsidRPr="006403B6">
              <w:t>maps of walking tracks</w:t>
            </w:r>
            <w:bookmarkEnd w:id="117"/>
            <w:r w:rsidR="00603DEF">
              <w:t>.</w:t>
            </w:r>
            <w:r w:rsidR="00D825FC">
              <w:t xml:space="preserve"> Aim to prepare a suite of brochures using a consistent format and branding.</w:t>
            </w:r>
          </w:p>
          <w:p w14:paraId="68636940" w14:textId="1B22692D" w:rsidR="00014033" w:rsidRDefault="007822FB" w:rsidP="003E4921">
            <w:pPr>
              <w:pStyle w:val="Paragraphtext"/>
              <w:numPr>
                <w:ilvl w:val="1"/>
                <w:numId w:val="79"/>
              </w:numPr>
              <w:ind w:left="578" w:hanging="567"/>
            </w:pPr>
            <w:bookmarkStart w:id="118" w:name="_Ref531705230"/>
            <w:r>
              <w:t>Consider implementation of biosecurity measures</w:t>
            </w:r>
            <w:r w:rsidR="00447471">
              <w:t xml:space="preserve"> for reserves where phytophthora is known to occur.</w:t>
            </w:r>
            <w:bookmarkEnd w:id="118"/>
          </w:p>
          <w:p w14:paraId="68BBC325" w14:textId="48C9AF44" w:rsidR="009A6416" w:rsidRPr="00014033" w:rsidRDefault="00C63BAF" w:rsidP="003E4921">
            <w:pPr>
              <w:pStyle w:val="Paragraphtext"/>
              <w:numPr>
                <w:ilvl w:val="1"/>
                <w:numId w:val="79"/>
              </w:numPr>
              <w:ind w:left="578" w:hanging="567"/>
            </w:pPr>
            <w:bookmarkStart w:id="119" w:name="_Ref532307143"/>
            <w:r w:rsidRPr="00014033">
              <w:t xml:space="preserve">Monitor Kangaroo numbers and their </w:t>
            </w:r>
            <w:r w:rsidR="00606416" w:rsidRPr="00014033">
              <w:t xml:space="preserve">grazing </w:t>
            </w:r>
            <w:r w:rsidRPr="00014033">
              <w:t>impacts. Consider sustainable and humane control options if deemed appropriate.</w:t>
            </w:r>
            <w:bookmarkEnd w:id="119"/>
            <w:r w:rsidRPr="00014033">
              <w:t xml:space="preserve"> </w:t>
            </w:r>
          </w:p>
        </w:tc>
      </w:tr>
    </w:tbl>
    <w:p w14:paraId="6C598351" w14:textId="3B9E7209" w:rsidR="007068BC" w:rsidRDefault="006D6E4C">
      <w:pPr>
        <w:rPr>
          <w:rFonts w:ascii="Arial" w:hAnsi="Arial" w:cs="Arial"/>
          <w:color w:val="800000"/>
          <w:sz w:val="32"/>
          <w:szCs w:val="36"/>
          <w:lang w:val="en-US"/>
        </w:rPr>
      </w:pPr>
      <w:bookmarkStart w:id="120" w:name="_Ref530519380"/>
      <w:r>
        <w:rPr>
          <w:noProof/>
          <w:lang w:eastAsia="en-AU"/>
        </w:rPr>
        <w:drawing>
          <wp:anchor distT="0" distB="0" distL="114300" distR="114300" simplePos="0" relativeHeight="251928576" behindDoc="0" locked="0" layoutInCell="1" allowOverlap="1" wp14:anchorId="2F61EDF6" wp14:editId="33AF8298">
            <wp:simplePos x="0" y="0"/>
            <wp:positionH relativeFrom="margin">
              <wp:posOffset>3810</wp:posOffset>
            </wp:positionH>
            <wp:positionV relativeFrom="margin">
              <wp:posOffset>5059680</wp:posOffset>
            </wp:positionV>
            <wp:extent cx="6052820" cy="4033520"/>
            <wp:effectExtent l="0" t="0" r="5080" b="5080"/>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36473621412_97b28459f2_k (2).jpg"/>
                    <pic:cNvPicPr/>
                  </pic:nvPicPr>
                  <pic:blipFill>
                    <a:blip r:embed="rId96" cstate="screen">
                      <a:extLst>
                        <a:ext uri="{28A0092B-C50C-407E-A947-70E740481C1C}">
                          <a14:useLocalDpi xmlns:a14="http://schemas.microsoft.com/office/drawing/2010/main"/>
                        </a:ext>
                      </a:extLst>
                    </a:blip>
                    <a:stretch>
                      <a:fillRect/>
                    </a:stretch>
                  </pic:blipFill>
                  <pic:spPr>
                    <a:xfrm>
                      <a:off x="0" y="0"/>
                      <a:ext cx="6052820" cy="403352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7068BC">
        <w:br w:type="page"/>
      </w:r>
    </w:p>
    <w:p w14:paraId="6C16BA39" w14:textId="0B2F4073" w:rsidR="00537730" w:rsidRDefault="00537730" w:rsidP="00537730">
      <w:pPr>
        <w:pStyle w:val="Heading3"/>
      </w:pPr>
      <w:bookmarkStart w:id="121" w:name="_Ref531098450"/>
      <w:r>
        <w:lastRenderedPageBreak/>
        <w:t xml:space="preserve">Roadside </w:t>
      </w:r>
      <w:r w:rsidR="00447471">
        <w:t>m</w:t>
      </w:r>
      <w:r>
        <w:t>anagement</w:t>
      </w:r>
      <w:bookmarkEnd w:id="120"/>
      <w:bookmarkEnd w:id="121"/>
      <w:r>
        <w:t xml:space="preserve"> </w:t>
      </w:r>
    </w:p>
    <w:p w14:paraId="0C10D591" w14:textId="2C2E75D9" w:rsidR="00712858" w:rsidRDefault="00712858" w:rsidP="00AE751D">
      <w:pPr>
        <w:pStyle w:val="Paragraphtext"/>
      </w:pPr>
      <w:r>
        <w:t>In landscapes that have been highly altered, all remna</w:t>
      </w:r>
      <w:r w:rsidR="00A12239">
        <w:t xml:space="preserve">nt vegetation becomes important. The </w:t>
      </w:r>
      <w:r>
        <w:t xml:space="preserve">linear patches </w:t>
      </w:r>
      <w:r w:rsidR="00515FEE">
        <w:t>of remnant native vegetation along roadsides</w:t>
      </w:r>
      <w:r w:rsidR="00093BE7">
        <w:t xml:space="preserve"> provide critical habitat for native fauna and flora</w:t>
      </w:r>
      <w:r>
        <w:t xml:space="preserve"> </w:t>
      </w:r>
      <w:r w:rsidR="00093BE7">
        <w:t xml:space="preserve">and </w:t>
      </w:r>
      <w:r>
        <w:t>connectivity to larger</w:t>
      </w:r>
      <w:r w:rsidR="00093BE7">
        <w:t>, more significant areas</w:t>
      </w:r>
      <w:r w:rsidR="00A12239">
        <w:t xml:space="preserve">. </w:t>
      </w:r>
      <w:r>
        <w:t xml:space="preserve">As roadsides are within </w:t>
      </w:r>
      <w:r w:rsidR="00F266C8">
        <w:t>the</w:t>
      </w:r>
      <w:r>
        <w:t xml:space="preserve"> road reserve, </w:t>
      </w:r>
      <w:r w:rsidR="00F266C8">
        <w:t>management of</w:t>
      </w:r>
      <w:r w:rsidR="004A1161">
        <w:t xml:space="preserve"> roadside</w:t>
      </w:r>
      <w:r w:rsidR="00F266C8">
        <w:t xml:space="preserve"> </w:t>
      </w:r>
      <w:r w:rsidR="004A1161">
        <w:t>vegetation</w:t>
      </w:r>
      <w:r>
        <w:t xml:space="preserve"> will always be influenced by the primary function of the road</w:t>
      </w:r>
      <w:r w:rsidR="004A1161">
        <w:t>.</w:t>
      </w:r>
    </w:p>
    <w:p w14:paraId="08F7DB44" w14:textId="01B66028" w:rsidR="00A2319B" w:rsidRDefault="00A2319B" w:rsidP="00A2319B">
      <w:pPr>
        <w:pStyle w:val="Paragraphtext"/>
      </w:pPr>
      <w:r>
        <w:t xml:space="preserve">Council is responsible for managing 1,700km of roadside vegetation for multiple outcomes– for </w:t>
      </w:r>
      <w:r w:rsidRPr="00AE751D">
        <w:t>protection</w:t>
      </w:r>
      <w:r>
        <w:t xml:space="preserve"> and enhancement of biodiversity and habitat, to manage fire risks and to ensure vehicle access and public safety. This is inevitably complex, requiring a considered and balanced approach to decision making. However, with careful consideration and planning, practices like woody weed control can help meet goals for both fuel reduction and biodiversity protection.</w:t>
      </w:r>
    </w:p>
    <w:p w14:paraId="28AB3E10" w14:textId="13F5680E" w:rsidR="00967876" w:rsidRDefault="001A6F42" w:rsidP="00292C37">
      <w:pPr>
        <w:pStyle w:val="Paragraphtext"/>
      </w:pPr>
      <w:r>
        <w:t>Council is currently in the process of preparing a Roadside Management Plan aimed at establishing guidelines and processes to help manage the competing objectives of roadside management.</w:t>
      </w:r>
      <w:r w:rsidR="00392380">
        <w:t xml:space="preserve"> </w:t>
      </w:r>
    </w:p>
    <w:p w14:paraId="035D68C3" w14:textId="0EAB2DCA" w:rsidR="003902E9" w:rsidRDefault="00681045" w:rsidP="003E4921">
      <w:pPr>
        <w:pStyle w:val="Paragraphtext"/>
      </w:pPr>
      <w:r>
        <w:t>As a part of preparation of this Plan</w:t>
      </w:r>
      <w:r w:rsidR="003902E9">
        <w:t>,</w:t>
      </w:r>
      <w:r>
        <w:t xml:space="preserve"> Council is reassessing the conservation value of roadsides in the shire. The conservation value attributed to each roadside will inform the management approach adopted for that land. It is also recommended that </w:t>
      </w:r>
      <w:r w:rsidR="005E2280">
        <w:t xml:space="preserve">the updated assessments </w:t>
      </w:r>
      <w:r>
        <w:t>inform the review of the shire’s roadside Vegetation Protection Overlays as outlined in Section 7.1.</w:t>
      </w:r>
    </w:p>
    <w:p w14:paraId="2D001595" w14:textId="066C49F1" w:rsidR="005E2280" w:rsidRDefault="005E2280" w:rsidP="00A2319B">
      <w:pPr>
        <w:pStyle w:val="Paragraphtext"/>
      </w:pPr>
      <w:r>
        <w:t>While the Roadside Management Plan is being prepared, Council has been trialling various initiatives to protect road</w:t>
      </w:r>
      <w:r w:rsidR="003902E9">
        <w:t>side</w:t>
      </w:r>
      <w:r>
        <w:t xml:space="preserve"> conservation values including:</w:t>
      </w:r>
    </w:p>
    <w:p w14:paraId="6A97C4F6" w14:textId="68D55A24" w:rsidR="005E2280" w:rsidRDefault="0000396A" w:rsidP="00195A41">
      <w:pPr>
        <w:pStyle w:val="Paragraphtext"/>
        <w:numPr>
          <w:ilvl w:val="0"/>
          <w:numId w:val="54"/>
        </w:numPr>
      </w:pPr>
      <w:r>
        <w:t>Working with Council’s Emergency Management Unit to ensure roadside slashing occurs after target grassy weeds have been treated and after native grasse</w:t>
      </w:r>
      <w:r w:rsidR="007D2508">
        <w:t>s have set seed</w:t>
      </w:r>
      <w:r w:rsidR="004A7926">
        <w:t>.</w:t>
      </w:r>
    </w:p>
    <w:p w14:paraId="26C8BD1E" w14:textId="578276EA" w:rsidR="00E945C0" w:rsidRDefault="00E945C0" w:rsidP="00195A41">
      <w:pPr>
        <w:pStyle w:val="Paragraphtext"/>
        <w:numPr>
          <w:ilvl w:val="0"/>
          <w:numId w:val="54"/>
        </w:numPr>
      </w:pPr>
      <w:r>
        <w:t>Implementation of vehicle hygiene processes</w:t>
      </w:r>
      <w:r w:rsidR="004A7926">
        <w:t>.</w:t>
      </w:r>
    </w:p>
    <w:p w14:paraId="21F1E808" w14:textId="4318E46C" w:rsidR="00923FCD" w:rsidRDefault="00923FCD" w:rsidP="00195A41">
      <w:pPr>
        <w:pStyle w:val="Paragraphtext"/>
        <w:numPr>
          <w:ilvl w:val="0"/>
          <w:numId w:val="54"/>
        </w:numPr>
      </w:pPr>
      <w:r>
        <w:t>Public education about roadside conservation values</w:t>
      </w:r>
      <w:r w:rsidR="004A7926">
        <w:t>.</w:t>
      </w:r>
    </w:p>
    <w:p w14:paraId="4162C50F" w14:textId="2CFFCEEA" w:rsidR="00B6623A" w:rsidRDefault="00923FCD" w:rsidP="00195A41">
      <w:pPr>
        <w:pStyle w:val="Paragraphtext"/>
        <w:numPr>
          <w:ilvl w:val="0"/>
          <w:numId w:val="54"/>
        </w:numPr>
      </w:pPr>
      <w:r>
        <w:t>Development of an approval process for resident initiated environmental works on roadsides</w:t>
      </w:r>
      <w:r w:rsidR="004A7926">
        <w:t>.</w:t>
      </w:r>
    </w:p>
    <w:p w14:paraId="559FCA83" w14:textId="314210F2" w:rsidR="007822FB" w:rsidRDefault="007822FB" w:rsidP="00195A41">
      <w:pPr>
        <w:pStyle w:val="Paragraphtext"/>
        <w:numPr>
          <w:ilvl w:val="0"/>
          <w:numId w:val="54"/>
        </w:numPr>
      </w:pPr>
      <w:r>
        <w:t>Preparation of a pilot action planning process for Three Chain Road involving landowners, Landcare, Council and the CFA.</w:t>
      </w:r>
    </w:p>
    <w:p w14:paraId="0E52D7B6" w14:textId="2AF7E2A9" w:rsidR="008F63F8" w:rsidRDefault="00712858" w:rsidP="0068278C">
      <w:pPr>
        <w:pStyle w:val="Paragraphtext"/>
      </w:pPr>
      <w:r>
        <w:t xml:space="preserve">Many local Landcare groups </w:t>
      </w:r>
      <w:r w:rsidR="00A12239">
        <w:t xml:space="preserve">across the shire </w:t>
      </w:r>
      <w:r>
        <w:t xml:space="preserve">have been very active in maintaining their local roadsides – mostly through weed control and advocacy. </w:t>
      </w:r>
      <w:r w:rsidR="008F63F8" w:rsidRPr="008F63F8">
        <w:t>Specific</w:t>
      </w:r>
      <w:r w:rsidR="00A12239">
        <w:t xml:space="preserve"> significant</w:t>
      </w:r>
      <w:r w:rsidR="008F63F8" w:rsidRPr="008F63F8">
        <w:t xml:space="preserve"> roadsides</w:t>
      </w:r>
      <w:r w:rsidR="00A12239">
        <w:t xml:space="preserve"> highlighted </w:t>
      </w:r>
      <w:r w:rsidR="0048377C">
        <w:t xml:space="preserve">by community members </w:t>
      </w:r>
      <w:r w:rsidR="008F63F8" w:rsidRPr="008F63F8">
        <w:t>include: Hennebergs Rd (Newham), Coffeys Rd (Bullengarook), Falls Rd (</w:t>
      </w:r>
      <w:r w:rsidR="008F63F8" w:rsidRPr="0068278C">
        <w:t>Macedon</w:t>
      </w:r>
      <w:r w:rsidR="008F63F8" w:rsidRPr="008F63F8">
        <w:t>),</w:t>
      </w:r>
      <w:r w:rsidR="00C163B2">
        <w:t xml:space="preserve"> Gap Rd (Riddells Creek)</w:t>
      </w:r>
      <w:r w:rsidR="00546D75">
        <w:t>,</w:t>
      </w:r>
      <w:r w:rsidR="008F63F8" w:rsidRPr="008F63F8">
        <w:t xml:space="preserve"> Waterworks Rd (Newham), Nursery Rd (Macedon), Urquhart St (Woodend), Muntz Rd (Woodend), Gibbs Access Rd (Trentham East), Plants Lane (Woodend), Browning St (Woodend), Bolgers Lane (Newham), Forest Rd (Newham)</w:t>
      </w:r>
      <w:r w:rsidR="00E920AE">
        <w:t xml:space="preserve">, </w:t>
      </w:r>
      <w:r w:rsidR="00F7012E">
        <w:t xml:space="preserve">Shelton Rd (Newham), </w:t>
      </w:r>
      <w:r w:rsidR="00E920AE">
        <w:t>Kilmore-Gisborne Rd (Riddells Creek) and Hamilton Road (Riddells Creek)</w:t>
      </w:r>
      <w:r w:rsidR="008F63F8" w:rsidRPr="008F63F8">
        <w:t xml:space="preserve">. </w:t>
      </w:r>
      <w:r w:rsidR="00A12239">
        <w:t>There are many more</w:t>
      </w:r>
      <w:r w:rsidR="00B81900">
        <w:t xml:space="preserve"> ro</w:t>
      </w:r>
      <w:r w:rsidR="004110B8">
        <w:t>adside</w:t>
      </w:r>
      <w:r w:rsidR="006E455E">
        <w:t xml:space="preserve">s of value as shown in </w:t>
      </w:r>
      <w:r w:rsidR="005D2992">
        <w:fldChar w:fldCharType="begin"/>
      </w:r>
      <w:r w:rsidR="005D2992">
        <w:instrText xml:space="preserve"> REF _Ref530521726 \h </w:instrText>
      </w:r>
      <w:r w:rsidR="005D2992">
        <w:fldChar w:fldCharType="separate"/>
      </w:r>
      <w:r w:rsidR="001A133B" w:rsidRPr="00014033">
        <w:t xml:space="preserve">Figure </w:t>
      </w:r>
      <w:r w:rsidR="001A133B">
        <w:rPr>
          <w:noProof/>
        </w:rPr>
        <w:t>17</w:t>
      </w:r>
      <w:r w:rsidR="005D2992">
        <w:fldChar w:fldCharType="end"/>
      </w:r>
      <w:r w:rsidR="00B81900">
        <w:t xml:space="preserve">. </w:t>
      </w:r>
    </w:p>
    <w:p w14:paraId="3464927C" w14:textId="7663E049" w:rsidR="003902E9" w:rsidRDefault="00A12239" w:rsidP="00A12239">
      <w:pPr>
        <w:pStyle w:val="Paragraphtext"/>
      </w:pPr>
      <w:r>
        <w:t xml:space="preserve">Roads, railways and other types of linear infrastructure can also act as barriers to the movement of wildlife, sometimes having detrimental impacts to functional connectivity. For those wildlife that tend to avoid clearings, their movement can be restricted or blocked. In addition to gaps in vegetation, other factors including noise, light, roaming pets and disturbance by vehicles can exacerbate the impact of the disturbance (van der Ree </w:t>
      </w:r>
      <w:r>
        <w:rPr>
          <w:i/>
          <w:iCs/>
        </w:rPr>
        <w:t xml:space="preserve">et al </w:t>
      </w:r>
      <w:r>
        <w:t>2015).</w:t>
      </w:r>
      <w:r w:rsidR="008721D9">
        <w:t xml:space="preserve"> The Calder Freeway is the shire’s greatest barrier, imposing a 50m wide gap in native vegetation cover. </w:t>
      </w:r>
    </w:p>
    <w:p w14:paraId="77B109C9" w14:textId="0A707494" w:rsidR="00B81900" w:rsidRPr="008F63F8" w:rsidRDefault="003902E9" w:rsidP="00AE751D">
      <w:pPr>
        <w:pStyle w:val="Paragraphtext"/>
      </w:pPr>
      <w:r>
        <w:t xml:space="preserve">The Macedon Ranges </w:t>
      </w:r>
      <w:r w:rsidR="004B49B5">
        <w:t xml:space="preserve">Shire </w:t>
      </w:r>
      <w:r>
        <w:t>is one of the highest areas of wildlife collision in the Victoria. Not only does this have a</w:t>
      </w:r>
      <w:r w:rsidR="004D663D">
        <w:t xml:space="preserve"> significant</w:t>
      </w:r>
      <w:r>
        <w:t xml:space="preserve"> impact on the wildlife, it is a safety and </w:t>
      </w:r>
      <w:r w:rsidR="004D663D">
        <w:t>costly</w:t>
      </w:r>
      <w:r>
        <w:t xml:space="preserve"> concern for drivers. Council’s innovative wildlife </w:t>
      </w:r>
      <w:r w:rsidR="004D663D">
        <w:t xml:space="preserve">signage </w:t>
      </w:r>
      <w:r>
        <w:t xml:space="preserve">on Ashbourne Road attempts to address this issue. </w:t>
      </w:r>
      <w:r w:rsidR="009B3F34">
        <w:t>It is recommended that Council continue to explore innovative approaches to wildlife signage and crossings to facilitate the safe movement of wildlife.</w:t>
      </w:r>
      <w:r w:rsidR="00002CE1" w:rsidRPr="00002CE1">
        <w:t xml:space="preserve"> </w:t>
      </w:r>
      <w:r w:rsidR="00002CE1">
        <w:t xml:space="preserve">Community members have highlighted </w:t>
      </w:r>
      <w:r w:rsidR="00EF0663">
        <w:t>Mount</w:t>
      </w:r>
      <w:r w:rsidR="00002CE1">
        <w:t xml:space="preserve"> Macedon Road and Kilmore-Gisborne Rd as high risk areas for wildlife crossing.</w:t>
      </w:r>
    </w:p>
    <w:tbl>
      <w:tblPr>
        <w:tblStyle w:val="GridTable4-Accent3"/>
        <w:tblW w:w="0" w:type="auto"/>
        <w:tblLook w:val="0480" w:firstRow="0" w:lastRow="0" w:firstColumn="1" w:lastColumn="0" w:noHBand="0" w:noVBand="1"/>
      </w:tblPr>
      <w:tblGrid>
        <w:gridCol w:w="9488"/>
      </w:tblGrid>
      <w:tr w:rsidR="00BE522D" w14:paraId="0174D260" w14:textId="77777777" w:rsidTr="00E621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8"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tcPr>
          <w:p w14:paraId="37148C06" w14:textId="4DDE4568" w:rsidR="00546D75" w:rsidRDefault="00FA714C" w:rsidP="006403B6">
            <w:pPr>
              <w:pStyle w:val="Paragraphtext"/>
              <w:keepNext/>
            </w:pPr>
            <w:r>
              <w:lastRenderedPageBreak/>
              <w:t xml:space="preserve">Roadside Management </w:t>
            </w:r>
            <w:r w:rsidR="00546D75">
              <w:t xml:space="preserve">Actions: </w:t>
            </w:r>
          </w:p>
          <w:p w14:paraId="1C8C56FD" w14:textId="57DF4B2F" w:rsidR="006403B6" w:rsidRDefault="00BE522D" w:rsidP="003E4921">
            <w:pPr>
              <w:pStyle w:val="Paragraphtext"/>
              <w:numPr>
                <w:ilvl w:val="1"/>
                <w:numId w:val="79"/>
              </w:numPr>
              <w:ind w:left="578" w:hanging="578"/>
            </w:pPr>
            <w:bookmarkStart w:id="122" w:name="_Ref520804056"/>
            <w:r w:rsidRPr="00E53C84">
              <w:t>Complete and implement the Roadside Management Plan. Integrate outcomes into council work practices.</w:t>
            </w:r>
            <w:bookmarkEnd w:id="122"/>
          </w:p>
          <w:p w14:paraId="623F0F3D" w14:textId="5838E0A8" w:rsidR="006403B6" w:rsidRDefault="00BE522D" w:rsidP="003E4921">
            <w:pPr>
              <w:pStyle w:val="Paragraphtext"/>
              <w:numPr>
                <w:ilvl w:val="1"/>
                <w:numId w:val="79"/>
              </w:numPr>
              <w:ind w:left="578" w:hanging="578"/>
            </w:pPr>
            <w:bookmarkStart w:id="123" w:name="_Ref520804069"/>
            <w:r w:rsidRPr="006403B6">
              <w:t>In partnership with the Macedon Ranges Wildlife Network, extend the safe wildlife crossing p</w:t>
            </w:r>
            <w:r w:rsidR="00897977">
              <w:t xml:space="preserve">rogram to identified </w:t>
            </w:r>
            <w:r w:rsidR="006403B6">
              <w:t>hot spots.</w:t>
            </w:r>
            <w:bookmarkEnd w:id="123"/>
            <w:r w:rsidR="00E11449">
              <w:t xml:space="preserve"> Explore innovative approaches to wildlife signage and crossings as appropriate.</w:t>
            </w:r>
          </w:p>
          <w:p w14:paraId="617C8B0B" w14:textId="02BF375A" w:rsidR="00AC3435" w:rsidRDefault="00AC3435" w:rsidP="003E4921">
            <w:pPr>
              <w:pStyle w:val="Paragraphtext"/>
              <w:numPr>
                <w:ilvl w:val="1"/>
                <w:numId w:val="79"/>
              </w:numPr>
              <w:ind w:left="578" w:hanging="578"/>
            </w:pPr>
            <w:bookmarkStart w:id="124" w:name="_Ref521926863"/>
            <w:r>
              <w:t>Support</w:t>
            </w:r>
            <w:r w:rsidRPr="006403B6">
              <w:t xml:space="preserve"> </w:t>
            </w:r>
            <w:r w:rsidR="002B545D">
              <w:t xml:space="preserve">and encourage </w:t>
            </w:r>
            <w:r w:rsidRPr="006403B6">
              <w:t>community</w:t>
            </w:r>
            <w:r w:rsidR="002B545D">
              <w:t xml:space="preserve"> members and</w:t>
            </w:r>
            <w:r w:rsidRPr="006403B6">
              <w:t xml:space="preserve"> environment groups to play an advocacy and awareness raising role for roadsides in their area.</w:t>
            </w:r>
            <w:bookmarkEnd w:id="124"/>
          </w:p>
          <w:p w14:paraId="001C86D3" w14:textId="2B439F57" w:rsidR="007B37DA" w:rsidRDefault="007B37DA" w:rsidP="003E4921">
            <w:pPr>
              <w:pStyle w:val="Paragraphtext"/>
              <w:numPr>
                <w:ilvl w:val="1"/>
                <w:numId w:val="79"/>
              </w:numPr>
              <w:ind w:left="578" w:hanging="578"/>
            </w:pPr>
            <w:r>
              <w:t>As part of Council’s Roadside Slashing Program, d</w:t>
            </w:r>
            <w:r w:rsidRPr="006403B6">
              <w:t>evelop guidelines for mowing in high conservation areas</w:t>
            </w:r>
            <w:r>
              <w:t xml:space="preserve"> and i</w:t>
            </w:r>
            <w:r w:rsidRPr="006403B6">
              <w:t>nstall signage to increase community understanding</w:t>
            </w:r>
            <w:r>
              <w:t xml:space="preserve"> about the value of these areas.</w:t>
            </w:r>
          </w:p>
          <w:p w14:paraId="460E1A23" w14:textId="77777777" w:rsidR="006403B6" w:rsidRDefault="009E0AFB" w:rsidP="003E4921">
            <w:pPr>
              <w:pStyle w:val="Paragraphtext"/>
              <w:numPr>
                <w:ilvl w:val="1"/>
                <w:numId w:val="79"/>
              </w:numPr>
              <w:ind w:left="578" w:hanging="578"/>
            </w:pPr>
            <w:bookmarkStart w:id="125" w:name="_Ref520804077"/>
            <w:r w:rsidRPr="006403B6">
              <w:t>Consider implementation</w:t>
            </w:r>
            <w:r w:rsidR="00EE0FCA" w:rsidRPr="006403B6">
              <w:t xml:space="preserve"> of</w:t>
            </w:r>
            <w:r w:rsidRPr="006403B6">
              <w:t xml:space="preserve"> a revegetation program along </w:t>
            </w:r>
            <w:r w:rsidR="008A10CF" w:rsidRPr="006403B6">
              <w:t xml:space="preserve">high </w:t>
            </w:r>
            <w:r w:rsidR="00D25C55" w:rsidRPr="006403B6">
              <w:t>priority</w:t>
            </w:r>
            <w:r w:rsidR="008A10CF" w:rsidRPr="006403B6">
              <w:t xml:space="preserve"> </w:t>
            </w:r>
            <w:r w:rsidR="00D25C55" w:rsidRPr="006403B6">
              <w:t>roadsides</w:t>
            </w:r>
            <w:r w:rsidR="008A10CF" w:rsidRPr="006403B6">
              <w:t xml:space="preserve"> </w:t>
            </w:r>
            <w:r w:rsidRPr="006403B6">
              <w:t>so they can play a role</w:t>
            </w:r>
            <w:r w:rsidR="00BE522D" w:rsidRPr="006403B6">
              <w:t xml:space="preserve"> identified in</w:t>
            </w:r>
            <w:r w:rsidRPr="006403B6">
              <w:t xml:space="preserve"> the landscape connectivity p</w:t>
            </w:r>
            <w:r w:rsidR="00BE522D" w:rsidRPr="006403B6">
              <w:t>l</w:t>
            </w:r>
            <w:r w:rsidRPr="006403B6">
              <w:t>an</w:t>
            </w:r>
            <w:r w:rsidR="006403B6">
              <w:t>.</w:t>
            </w:r>
            <w:bookmarkEnd w:id="125"/>
            <w:r w:rsidR="006403B6">
              <w:t xml:space="preserve"> </w:t>
            </w:r>
          </w:p>
          <w:p w14:paraId="26AFE442" w14:textId="3124DB2E" w:rsidR="00BE522D" w:rsidRPr="006403B6" w:rsidRDefault="00E945C0" w:rsidP="003E4921">
            <w:pPr>
              <w:pStyle w:val="Paragraphtext"/>
              <w:numPr>
                <w:ilvl w:val="1"/>
                <w:numId w:val="79"/>
              </w:numPr>
              <w:ind w:left="578" w:hanging="578"/>
            </w:pPr>
            <w:bookmarkStart w:id="126" w:name="_Ref520804130"/>
            <w:r>
              <w:t>Continue to work with Council’s Emergency Management Team to ensure the roadside</w:t>
            </w:r>
            <w:r w:rsidR="004E058F">
              <w:t xml:space="preserve"> slashing program </w:t>
            </w:r>
            <w:r w:rsidR="00146357">
              <w:t>is designed to minimise weed spread and facilitate protection of native vegetation, particularly native grasslands, where relevant.</w:t>
            </w:r>
            <w:bookmarkEnd w:id="126"/>
            <w:r w:rsidR="00AC3435" w:rsidRPr="006403B6">
              <w:t xml:space="preserve"> </w:t>
            </w:r>
          </w:p>
          <w:p w14:paraId="35BC62DF" w14:textId="77777777" w:rsidR="00BE522D" w:rsidRDefault="009E0AFB" w:rsidP="003E4921">
            <w:pPr>
              <w:pStyle w:val="Paragraphtext"/>
              <w:numPr>
                <w:ilvl w:val="1"/>
                <w:numId w:val="79"/>
              </w:numPr>
              <w:ind w:left="578" w:hanging="578"/>
            </w:pPr>
            <w:bookmarkStart w:id="127" w:name="_Ref520804152"/>
            <w:r w:rsidRPr="006403B6">
              <w:t>Develop an education program to encourage</w:t>
            </w:r>
            <w:r w:rsidR="00BE522D" w:rsidRPr="006403B6">
              <w:t xml:space="preserve"> landholders to better manage</w:t>
            </w:r>
            <w:r w:rsidRPr="006403B6">
              <w:t xml:space="preserve"> t</w:t>
            </w:r>
            <w:r w:rsidR="00967876">
              <w:t>h</w:t>
            </w:r>
            <w:r w:rsidRPr="006403B6">
              <w:t>eir roadsides and understand their rights and responsibilities</w:t>
            </w:r>
            <w:r w:rsidR="00BE522D" w:rsidRPr="006403B6">
              <w:t>.</w:t>
            </w:r>
            <w:bookmarkEnd w:id="127"/>
            <w:r w:rsidR="00BE522D" w:rsidRPr="006403B6">
              <w:t xml:space="preserve"> </w:t>
            </w:r>
          </w:p>
          <w:p w14:paraId="37A1CF70" w14:textId="77777777" w:rsidR="004A20B2" w:rsidRDefault="004A20B2" w:rsidP="003E4921">
            <w:pPr>
              <w:pStyle w:val="Paragraphtext"/>
              <w:numPr>
                <w:ilvl w:val="1"/>
                <w:numId w:val="79"/>
              </w:numPr>
              <w:ind w:left="578" w:hanging="578"/>
            </w:pPr>
            <w:r w:rsidRPr="00014033">
              <w:t xml:space="preserve">Establish a roadside </w:t>
            </w:r>
            <w:r w:rsidR="007822FB">
              <w:t xml:space="preserve">environmental </w:t>
            </w:r>
            <w:r w:rsidRPr="00014033">
              <w:t xml:space="preserve">works approval process for landholders wishing to undertake </w:t>
            </w:r>
            <w:r w:rsidR="007822FB">
              <w:t xml:space="preserve">environmental </w:t>
            </w:r>
            <w:r w:rsidRPr="00014033">
              <w:t>works on their roadsides.</w:t>
            </w:r>
            <w:r>
              <w:t xml:space="preserve"> </w:t>
            </w:r>
          </w:p>
          <w:p w14:paraId="2783AC46" w14:textId="415508C8" w:rsidR="007822FB" w:rsidRPr="006403B6" w:rsidRDefault="004A1161" w:rsidP="003E4921">
            <w:pPr>
              <w:pStyle w:val="Paragraphtext"/>
              <w:numPr>
                <w:ilvl w:val="1"/>
                <w:numId w:val="79"/>
              </w:numPr>
              <w:ind w:left="578" w:hanging="578"/>
            </w:pPr>
            <w:bookmarkStart w:id="128" w:name="_Ref532905423"/>
            <w:r>
              <w:t>Finalise the Three Ch</w:t>
            </w:r>
            <w:r w:rsidR="005E5729">
              <w:t>a</w:t>
            </w:r>
            <w:r>
              <w:t>i</w:t>
            </w:r>
            <w:r w:rsidR="005E5729">
              <w:t>n Road Fire Risk Mitigation Action Plan and consider applying this process to other roadsides with complex management considerations.</w:t>
            </w:r>
            <w:bookmarkEnd w:id="128"/>
          </w:p>
        </w:tc>
      </w:tr>
    </w:tbl>
    <w:p w14:paraId="79B75149" w14:textId="66978FD4" w:rsidR="00537730" w:rsidRDefault="00537730" w:rsidP="006B39C5">
      <w:pPr>
        <w:pStyle w:val="Paragraphtext"/>
        <w:rPr>
          <w:b/>
        </w:rPr>
      </w:pPr>
    </w:p>
    <w:p w14:paraId="09EB2DC4" w14:textId="27C99E8D" w:rsidR="00422F28" w:rsidRDefault="00422F28">
      <w:bookmarkStart w:id="129" w:name="_Ref530519077"/>
    </w:p>
    <w:p w14:paraId="61264FD2" w14:textId="5F759A9F" w:rsidR="007068BC" w:rsidRDefault="006D6E4C">
      <w:pPr>
        <w:rPr>
          <w:rFonts w:ascii="Arial" w:hAnsi="Arial" w:cs="Arial"/>
          <w:color w:val="800000"/>
          <w:sz w:val="32"/>
          <w:szCs w:val="36"/>
          <w:lang w:val="en-US"/>
        </w:rPr>
      </w:pPr>
      <w:r>
        <w:rPr>
          <w:noProof/>
          <w:lang w:eastAsia="en-AU"/>
        </w:rPr>
        <w:drawing>
          <wp:anchor distT="0" distB="0" distL="114300" distR="114300" simplePos="0" relativeHeight="251929600" behindDoc="0" locked="0" layoutInCell="1" allowOverlap="1" wp14:anchorId="124D03A8" wp14:editId="75DD9462">
            <wp:simplePos x="0" y="0"/>
            <wp:positionH relativeFrom="margin">
              <wp:posOffset>22860</wp:posOffset>
            </wp:positionH>
            <wp:positionV relativeFrom="margin">
              <wp:posOffset>4964430</wp:posOffset>
            </wp:positionV>
            <wp:extent cx="6132195" cy="4105910"/>
            <wp:effectExtent l="0" t="0" r="1905" b="8890"/>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31002672220_90585aeec4_k.jpg"/>
                    <pic:cNvPicPr/>
                  </pic:nvPicPr>
                  <pic:blipFill>
                    <a:blip r:embed="rId97" cstate="screen">
                      <a:extLst>
                        <a:ext uri="{28A0092B-C50C-407E-A947-70E740481C1C}">
                          <a14:useLocalDpi xmlns:a14="http://schemas.microsoft.com/office/drawing/2010/main"/>
                        </a:ext>
                      </a:extLst>
                    </a:blip>
                    <a:stretch>
                      <a:fillRect/>
                    </a:stretch>
                  </pic:blipFill>
                  <pic:spPr>
                    <a:xfrm>
                      <a:off x="0" y="0"/>
                      <a:ext cx="6132195" cy="410591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7068BC">
        <w:br w:type="page"/>
      </w:r>
    </w:p>
    <w:p w14:paraId="08B6685E" w14:textId="04E54175" w:rsidR="000970D9" w:rsidRDefault="000970D9" w:rsidP="000970D9">
      <w:pPr>
        <w:pStyle w:val="Heading3"/>
      </w:pPr>
      <w:bookmarkStart w:id="130" w:name="_Ref531098265"/>
      <w:r w:rsidRPr="00E53C84">
        <w:lastRenderedPageBreak/>
        <w:t>Conservation on private land</w:t>
      </w:r>
      <w:bookmarkEnd w:id="129"/>
      <w:bookmarkEnd w:id="130"/>
    </w:p>
    <w:p w14:paraId="58CE8D21" w14:textId="7467EF90" w:rsidR="00915A4F" w:rsidRDefault="008A10CF" w:rsidP="00915A4F">
      <w:pPr>
        <w:pStyle w:val="Paragraphtext"/>
      </w:pPr>
      <w:r>
        <w:t xml:space="preserve">Private land biodiversity conservation is recognised as one of the most important conservation needs in Australia. </w:t>
      </w:r>
      <w:r w:rsidR="006E7045">
        <w:t xml:space="preserve">This is the case </w:t>
      </w:r>
      <w:r w:rsidR="00A2319B">
        <w:t xml:space="preserve">in the Macedon Ranges </w:t>
      </w:r>
      <w:r w:rsidR="004B49B5">
        <w:t xml:space="preserve">Shire </w:t>
      </w:r>
      <w:r w:rsidR="00A2319B">
        <w:t xml:space="preserve">where </w:t>
      </w:r>
      <w:r w:rsidR="00A10EE2">
        <w:t>87</w:t>
      </w:r>
      <w:r w:rsidR="00A2319B">
        <w:t xml:space="preserve">% </w:t>
      </w:r>
      <w:r w:rsidR="004B49B5">
        <w:t xml:space="preserve">of the land </w:t>
      </w:r>
      <w:r w:rsidR="00915A4F">
        <w:t xml:space="preserve">is privately owned. Of this private land, some 17% </w:t>
      </w:r>
      <w:r w:rsidR="00311D1E">
        <w:t>supports native vegetation modelled by DELWP to be</w:t>
      </w:r>
      <w:r w:rsidR="00915A4F">
        <w:t xml:space="preserve"> high quality</w:t>
      </w:r>
      <w:r w:rsidR="00311D1E">
        <w:t>.</w:t>
      </w:r>
      <w:r w:rsidR="00A2319B">
        <w:t xml:space="preserve"> It includes</w:t>
      </w:r>
      <w:r w:rsidR="006330F6">
        <w:t xml:space="preserve"> p</w:t>
      </w:r>
      <w:r w:rsidR="00735F76">
        <w:t>ockets of indigenous grassland, large tracts of bushland, corridors of veg</w:t>
      </w:r>
      <w:r w:rsidR="006330F6">
        <w:t>etation and paddock trees</w:t>
      </w:r>
      <w:r w:rsidR="00735F76">
        <w:t xml:space="preserve">. </w:t>
      </w:r>
    </w:p>
    <w:p w14:paraId="0709008F" w14:textId="0B7F13A8" w:rsidR="00915A4F" w:rsidRDefault="00435D2B" w:rsidP="00915A4F">
      <w:pPr>
        <w:pStyle w:val="Paragraphtext"/>
      </w:pPr>
      <w:r>
        <w:t xml:space="preserve">Significantly, </w:t>
      </w:r>
      <w:r w:rsidR="00A2319B">
        <w:t>248</w:t>
      </w:r>
      <w:r w:rsidR="00915A4F">
        <w:t xml:space="preserve"> landholders</w:t>
      </w:r>
      <w:r w:rsidR="00A2319B">
        <w:t xml:space="preserve"> covering some 3</w:t>
      </w:r>
      <w:r w:rsidR="00311D1E">
        <w:t>,</w:t>
      </w:r>
      <w:r w:rsidR="00A2319B">
        <w:t>495 ha</w:t>
      </w:r>
      <w:r w:rsidR="00915A4F">
        <w:t xml:space="preserve"> have demonstrated their co</w:t>
      </w:r>
      <w:r w:rsidR="00A2319B">
        <w:t>mmitment to biodiversity by</w:t>
      </w:r>
      <w:r w:rsidR="00915A4F">
        <w:t xml:space="preserve"> </w:t>
      </w:r>
      <w:r w:rsidR="00311D1E">
        <w:t>registering their property with</w:t>
      </w:r>
      <w:r w:rsidR="00915A4F">
        <w:t xml:space="preserve"> </w:t>
      </w:r>
      <w:r w:rsidR="00311D1E">
        <w:t>L</w:t>
      </w:r>
      <w:r w:rsidR="00915A4F">
        <w:t xml:space="preserve">and for </w:t>
      </w:r>
      <w:r w:rsidR="00311D1E">
        <w:t>W</w:t>
      </w:r>
      <w:r w:rsidR="00915A4F">
        <w:t>ildlife.</w:t>
      </w:r>
      <w:r w:rsidR="00A2319B">
        <w:t xml:space="preserve"> A further</w:t>
      </w:r>
      <w:r w:rsidR="00D45D8F">
        <w:t xml:space="preserve"> </w:t>
      </w:r>
      <w:r>
        <w:t>20 properties have Trust for Nature covenants covering 360 ha.</w:t>
      </w:r>
      <w:r w:rsidR="00A2319B">
        <w:t xml:space="preserve"> The locations of these properties are shown </w:t>
      </w:r>
      <w:r w:rsidR="005D2992">
        <w:fldChar w:fldCharType="begin"/>
      </w:r>
      <w:r w:rsidR="005D2992">
        <w:instrText xml:space="preserve"> REF _Ref530663067 \h </w:instrText>
      </w:r>
      <w:r w:rsidR="005D2992">
        <w:fldChar w:fldCharType="separate"/>
      </w:r>
      <w:r w:rsidR="001A133B" w:rsidRPr="00014033">
        <w:t xml:space="preserve">Figure </w:t>
      </w:r>
      <w:r w:rsidR="001A133B">
        <w:rPr>
          <w:noProof/>
        </w:rPr>
        <w:t>33</w:t>
      </w:r>
      <w:r w:rsidR="005D2992">
        <w:fldChar w:fldCharType="end"/>
      </w:r>
      <w:r>
        <w:t>.</w:t>
      </w:r>
      <w:r w:rsidR="00137108">
        <w:t xml:space="preserve"> M</w:t>
      </w:r>
      <w:r w:rsidR="007739A4">
        <w:t>any</w:t>
      </w:r>
      <w:r w:rsidR="00137108">
        <w:t xml:space="preserve"> more</w:t>
      </w:r>
      <w:r w:rsidR="007739A4">
        <w:t xml:space="preserve"> landholders have been involved in</w:t>
      </w:r>
      <w:r w:rsidR="00A2319B">
        <w:t xml:space="preserve"> on-ground</w:t>
      </w:r>
      <w:r w:rsidR="006330F6">
        <w:t xml:space="preserve"> projects such as</w:t>
      </w:r>
      <w:r w:rsidR="00311D1E">
        <w:t xml:space="preserve"> the</w:t>
      </w:r>
      <w:r w:rsidR="006330F6">
        <w:t xml:space="preserve"> NC</w:t>
      </w:r>
      <w:r w:rsidR="007739A4">
        <w:t>CMA</w:t>
      </w:r>
      <w:r w:rsidR="004D663D">
        <w:t>’</w:t>
      </w:r>
      <w:r w:rsidR="007739A4">
        <w:t>s Kyneton Woodlands and Campaspe River enhancement program</w:t>
      </w:r>
      <w:r w:rsidR="006330F6">
        <w:t>s</w:t>
      </w:r>
      <w:r w:rsidR="007739A4">
        <w:t>, Melbourne Water’s Stream Fron</w:t>
      </w:r>
      <w:r w:rsidR="006330F6">
        <w:t>tage Management Program and</w:t>
      </w:r>
      <w:r w:rsidR="00093BE7">
        <w:t xml:space="preserve"> local Landcare projects.</w:t>
      </w:r>
    </w:p>
    <w:p w14:paraId="6A5297BE" w14:textId="7F345E03" w:rsidR="00D25C55" w:rsidRDefault="007068BC" w:rsidP="00B81900">
      <w:pPr>
        <w:pStyle w:val="Paragraphtext"/>
      </w:pPr>
      <w:r>
        <w:rPr>
          <w:noProof/>
          <w:lang w:eastAsia="en-AU"/>
        </w:rPr>
        <w:drawing>
          <wp:anchor distT="0" distB="0" distL="114300" distR="114300" simplePos="0" relativeHeight="251839488" behindDoc="0" locked="0" layoutInCell="1" allowOverlap="1" wp14:anchorId="62A2E39C" wp14:editId="01CF4FD4">
            <wp:simplePos x="0" y="0"/>
            <wp:positionH relativeFrom="margin">
              <wp:posOffset>280035</wp:posOffset>
            </wp:positionH>
            <wp:positionV relativeFrom="paragraph">
              <wp:posOffset>1052830</wp:posOffset>
            </wp:positionV>
            <wp:extent cx="5540375" cy="5286375"/>
            <wp:effectExtent l="0" t="0" r="3175" b="9525"/>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LfW and TfN.jpg"/>
                    <pic:cNvPicPr/>
                  </pic:nvPicPr>
                  <pic:blipFill rotWithShape="1">
                    <a:blip r:embed="rId98" cstate="screen">
                      <a:extLst>
                        <a:ext uri="{28A0092B-C50C-407E-A947-70E740481C1C}">
                          <a14:useLocalDpi xmlns:a14="http://schemas.microsoft.com/office/drawing/2010/main"/>
                        </a:ext>
                      </a:extLst>
                    </a:blip>
                    <a:srcRect/>
                    <a:stretch/>
                  </pic:blipFill>
                  <pic:spPr bwMode="auto">
                    <a:xfrm>
                      <a:off x="0" y="0"/>
                      <a:ext cx="5540375" cy="5286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1D1E">
        <w:t>During the consultation process c</w:t>
      </w:r>
      <w:r w:rsidR="0009232E">
        <w:t xml:space="preserve">ommunity members </w:t>
      </w:r>
      <w:r w:rsidR="0009232E" w:rsidRPr="008F63F8">
        <w:t>identified</w:t>
      </w:r>
      <w:r w:rsidR="0009232E">
        <w:t xml:space="preserve"> </w:t>
      </w:r>
      <w:r w:rsidR="008A10CF" w:rsidRPr="008F63F8">
        <w:t>28 im</w:t>
      </w:r>
      <w:r w:rsidR="0009232E">
        <w:t xml:space="preserve">portant biodiversity sites </w:t>
      </w:r>
      <w:r w:rsidR="008A10CF" w:rsidRPr="008F63F8">
        <w:t xml:space="preserve">on private land, </w:t>
      </w:r>
      <w:r w:rsidR="00311D1E">
        <w:t xml:space="preserve">including </w:t>
      </w:r>
      <w:r w:rsidR="008A10CF" w:rsidRPr="008F63F8">
        <w:t>the bushland in rura</w:t>
      </w:r>
      <w:r w:rsidR="00137108">
        <w:t>l residential areas around Ridd</w:t>
      </w:r>
      <w:r w:rsidR="008A10CF" w:rsidRPr="008F63F8">
        <w:t>e</w:t>
      </w:r>
      <w:r w:rsidR="00137108">
        <w:t>ll</w:t>
      </w:r>
      <w:r w:rsidR="008A10CF" w:rsidRPr="008F63F8">
        <w:t xml:space="preserve">s Creek, Woodend, Kyneton, and in the Upper Coliban Catchment. These areas have high habitat value for a range of fauna species and create connectivity across the landscape. </w:t>
      </w:r>
      <w:r w:rsidR="008A10CF">
        <w:t>Community consul</w:t>
      </w:r>
      <w:r w:rsidR="00A2319B">
        <w:t xml:space="preserve">tation has highlighted the </w:t>
      </w:r>
      <w:r w:rsidR="008A10CF">
        <w:t>n</w:t>
      </w:r>
      <w:r w:rsidR="008A10CF" w:rsidRPr="00A0768D">
        <w:t xml:space="preserve">eed for landowner education and awareness, including the provision of resources and </w:t>
      </w:r>
      <w:r w:rsidR="006330F6">
        <w:t xml:space="preserve">one-on-one </w:t>
      </w:r>
      <w:r w:rsidR="008A10CF" w:rsidRPr="00A0768D">
        <w:t>extension with landholders about land ma</w:t>
      </w:r>
      <w:r w:rsidR="001504ED">
        <w:t>nagement issues such as weeds</w:t>
      </w:r>
      <w:r w:rsidR="00311D1E">
        <w:t xml:space="preserve"> and revegetation</w:t>
      </w:r>
      <w:r w:rsidR="001504ED">
        <w:t xml:space="preserve">. </w:t>
      </w:r>
    </w:p>
    <w:p w14:paraId="6101ED82" w14:textId="66F7B856" w:rsidR="00937EC5" w:rsidRDefault="00937EC5" w:rsidP="00B81900">
      <w:pPr>
        <w:pStyle w:val="Paragraphtext"/>
      </w:pPr>
    </w:p>
    <w:p w14:paraId="2DA8B843" w14:textId="5AC48262" w:rsidR="004B31EA" w:rsidRDefault="00093BE7" w:rsidP="00B81900">
      <w:pPr>
        <w:pStyle w:val="Paragraphtext"/>
      </w:pPr>
      <w:r>
        <w:rPr>
          <w:noProof/>
          <w:lang w:eastAsia="en-AU"/>
        </w:rPr>
        <mc:AlternateContent>
          <mc:Choice Requires="wps">
            <w:drawing>
              <wp:anchor distT="0" distB="0" distL="114300" distR="114300" simplePos="0" relativeHeight="251771903" behindDoc="0" locked="0" layoutInCell="1" allowOverlap="1" wp14:anchorId="5317344F" wp14:editId="621B48BA">
                <wp:simplePos x="0" y="0"/>
                <wp:positionH relativeFrom="page">
                  <wp:posOffset>907596</wp:posOffset>
                </wp:positionH>
                <wp:positionV relativeFrom="paragraph">
                  <wp:posOffset>7892</wp:posOffset>
                </wp:positionV>
                <wp:extent cx="5238750" cy="635"/>
                <wp:effectExtent l="0" t="0" r="0" b="5715"/>
                <wp:wrapSquare wrapText="bothSides"/>
                <wp:docPr id="64" name="Text Box 64"/>
                <wp:cNvGraphicFramePr/>
                <a:graphic xmlns:a="http://schemas.openxmlformats.org/drawingml/2006/main">
                  <a:graphicData uri="http://schemas.microsoft.com/office/word/2010/wordprocessingShape">
                    <wps:wsp>
                      <wps:cNvSpPr txBox="1"/>
                      <wps:spPr>
                        <a:xfrm>
                          <a:off x="0" y="0"/>
                          <a:ext cx="5238750" cy="635"/>
                        </a:xfrm>
                        <a:prstGeom prst="rect">
                          <a:avLst/>
                        </a:prstGeom>
                        <a:solidFill>
                          <a:prstClr val="white"/>
                        </a:solidFill>
                        <a:ln>
                          <a:noFill/>
                        </a:ln>
                        <a:effectLst/>
                      </wps:spPr>
                      <wps:txbx>
                        <w:txbxContent>
                          <w:p w14:paraId="01F757F3" w14:textId="532D593F" w:rsidR="001A133B" w:rsidRPr="003E4921" w:rsidRDefault="001A133B" w:rsidP="00014033">
                            <w:pPr>
                              <w:pStyle w:val="Caption"/>
                            </w:pPr>
                            <w:bookmarkStart w:id="131" w:name="_Ref530663067"/>
                            <w:r w:rsidRPr="00014033">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31"/>
                            <w:r w:rsidRPr="00014033">
                              <w:t>: Private Land Conservation across the Macedon Ranges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17344F" id="Text Box 64" o:spid="_x0000_s1069" type="#_x0000_t202" style="position:absolute;margin-left:71.45pt;margin-top:.6pt;width:412.5pt;height:.05pt;z-index:251771903;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" stroked="f">
                <v:textbox style="mso-fit-shape-to-text:t" inset="0,0,0,0">
                  <w:txbxContent>
                    <w:p w14:paraId="01F757F3" w14:textId="532D593F" w:rsidR="001A133B" w:rsidRPr="003E4921" w:rsidRDefault="001A133B" w:rsidP="00014033">
                      <w:pPr>
                        <w:pStyle w:val="Caption"/>
                      </w:pPr>
                      <w:bookmarkStart w:id="156" w:name="_Ref530663067"/>
                      <w:r w:rsidRPr="00014033">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56"/>
                      <w:r w:rsidRPr="00014033">
                        <w:t>: Private Land Conservation across the Macedon Ranges</w:t>
                      </w:r>
                    </w:p>
                  </w:txbxContent>
                </v:textbox>
                <w10:wrap type="square" anchorx="page"/>
              </v:shape>
            </w:pict>
          </mc:Fallback>
        </mc:AlternateContent>
      </w:r>
    </w:p>
    <w:tbl>
      <w:tblPr>
        <w:tblStyle w:val="GridTable4-Accent3"/>
        <w:tblW w:w="0" w:type="auto"/>
        <w:tblLook w:val="0480" w:firstRow="0" w:lastRow="0" w:firstColumn="1" w:lastColumn="0" w:noHBand="0" w:noVBand="1"/>
      </w:tblPr>
      <w:tblGrid>
        <w:gridCol w:w="9488"/>
      </w:tblGrid>
      <w:tr w:rsidR="00BE522D" w14:paraId="3069AD14" w14:textId="77777777" w:rsidTr="00E621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8" w:type="dxa"/>
            <w:tcBorders>
              <w:top w:val="single" w:sz="12" w:space="0" w:color="9BBB59" w:themeColor="accent3"/>
              <w:left w:val="single" w:sz="18" w:space="0" w:color="9BBB59" w:themeColor="accent3"/>
              <w:bottom w:val="single" w:sz="18" w:space="0" w:color="9BBB59" w:themeColor="accent3"/>
              <w:right w:val="single" w:sz="18" w:space="0" w:color="9BBB59" w:themeColor="accent3"/>
            </w:tcBorders>
          </w:tcPr>
          <w:p w14:paraId="3A25F825" w14:textId="2B61A356" w:rsidR="00546D75" w:rsidRDefault="00FA714C" w:rsidP="00C77C8D">
            <w:pPr>
              <w:pStyle w:val="Paragraphtext"/>
              <w:keepNext/>
            </w:pPr>
            <w:r>
              <w:lastRenderedPageBreak/>
              <w:t>Conservation on Private Land A</w:t>
            </w:r>
            <w:r w:rsidR="00546D75">
              <w:t xml:space="preserve">ctions: </w:t>
            </w:r>
          </w:p>
          <w:p w14:paraId="32600F54" w14:textId="6108E082" w:rsidR="006330F6" w:rsidRPr="006403B6" w:rsidRDefault="006330F6" w:rsidP="003E4921">
            <w:pPr>
              <w:pStyle w:val="Paragraphtext"/>
              <w:numPr>
                <w:ilvl w:val="1"/>
                <w:numId w:val="79"/>
              </w:numPr>
              <w:ind w:left="578" w:hanging="578"/>
            </w:pPr>
            <w:bookmarkStart w:id="132" w:name="_Ref520804190"/>
            <w:bookmarkStart w:id="133" w:name="_Ref521927118"/>
            <w:bookmarkStart w:id="134" w:name="_Ref520804172"/>
            <w:r w:rsidRPr="006403B6">
              <w:t>E</w:t>
            </w:r>
            <w:r w:rsidR="007D13DF">
              <w:t>stablish</w:t>
            </w:r>
            <w:r w:rsidR="009772A0">
              <w:t xml:space="preserve"> a</w:t>
            </w:r>
            <w:r w:rsidR="00D700C1">
              <w:t xml:space="preserve"> Private Land Conservation Officer / “E</w:t>
            </w:r>
            <w:r w:rsidR="009772A0" w:rsidRPr="006403B6">
              <w:t>xtension</w:t>
            </w:r>
            <w:r w:rsidRPr="006403B6">
              <w:t xml:space="preserve"> </w:t>
            </w:r>
            <w:r w:rsidR="00D700C1">
              <w:t>O</w:t>
            </w:r>
            <w:r w:rsidRPr="006403B6">
              <w:t>fficer</w:t>
            </w:r>
            <w:r w:rsidR="00D700C1">
              <w:t>”</w:t>
            </w:r>
            <w:r w:rsidR="00515FEE">
              <w:t xml:space="preserve"> role</w:t>
            </w:r>
            <w:r w:rsidR="009772A0">
              <w:t xml:space="preserve"> </w:t>
            </w:r>
            <w:r w:rsidRPr="006403B6">
              <w:t xml:space="preserve">to work with private landholders to protect biodiversity on their properties, with a specific focus on the biolink </w:t>
            </w:r>
            <w:r w:rsidR="009772A0">
              <w:t>areas and the shire’s grassy woodlands</w:t>
            </w:r>
            <w:r w:rsidRPr="006403B6">
              <w:t xml:space="preserve">. The role </w:t>
            </w:r>
            <w:r w:rsidR="007A0128">
              <w:t>would</w:t>
            </w:r>
            <w:r w:rsidRPr="006403B6">
              <w:t xml:space="preserve"> provide conservation advice, coordinate e</w:t>
            </w:r>
            <w:r>
              <w:t xml:space="preserve">ducation program, </w:t>
            </w:r>
            <w:r w:rsidRPr="006403B6">
              <w:t xml:space="preserve">develop property plans, link </w:t>
            </w:r>
            <w:r w:rsidR="007A0128">
              <w:t xml:space="preserve">residents </w:t>
            </w:r>
            <w:r w:rsidRPr="006403B6">
              <w:t>to Landcare groups</w:t>
            </w:r>
            <w:r w:rsidR="007A0128">
              <w:t>, assist land owners with</w:t>
            </w:r>
            <w:r w:rsidR="007A0128" w:rsidRPr="006403B6">
              <w:t xml:space="preserve"> grant</w:t>
            </w:r>
            <w:r w:rsidRPr="006403B6">
              <w:t xml:space="preserve"> opportunities</w:t>
            </w:r>
            <w:r w:rsidR="007A0128">
              <w:t xml:space="preserve"> </w:t>
            </w:r>
            <w:r w:rsidR="004962DE">
              <w:t>and</w:t>
            </w:r>
            <w:r w:rsidR="004962DE" w:rsidRPr="006403B6">
              <w:t xml:space="preserve"> enter</w:t>
            </w:r>
            <w:r w:rsidRPr="006403B6">
              <w:t xml:space="preserve"> data </w:t>
            </w:r>
            <w:r>
              <w:t xml:space="preserve">gathered </w:t>
            </w:r>
            <w:r w:rsidRPr="006403B6">
              <w:t xml:space="preserve">into </w:t>
            </w:r>
            <w:r w:rsidR="00FA714C">
              <w:t xml:space="preserve">the </w:t>
            </w:r>
            <w:r w:rsidRPr="006403B6">
              <w:t>Victorian Biodiversity Atlas</w:t>
            </w:r>
            <w:bookmarkEnd w:id="132"/>
            <w:r w:rsidR="009772A0">
              <w:t>. Explore opportunities to co-fund this position with other agencies and community organisations.</w:t>
            </w:r>
            <w:bookmarkEnd w:id="133"/>
            <w:r w:rsidRPr="006403B6">
              <w:rPr>
                <w:b w:val="0"/>
              </w:rPr>
              <w:t xml:space="preserve"> </w:t>
            </w:r>
          </w:p>
          <w:p w14:paraId="600D130B" w14:textId="5CEE6244" w:rsidR="006330F6" w:rsidRDefault="006330F6" w:rsidP="003E4921">
            <w:pPr>
              <w:pStyle w:val="Paragraphtext"/>
              <w:numPr>
                <w:ilvl w:val="1"/>
                <w:numId w:val="79"/>
              </w:numPr>
              <w:ind w:left="578" w:hanging="578"/>
            </w:pPr>
            <w:bookmarkStart w:id="135" w:name="_Ref520804198"/>
            <w:bookmarkStart w:id="136" w:name="_Ref531705271"/>
            <w:r>
              <w:t xml:space="preserve">Develop a strong education program for </w:t>
            </w:r>
            <w:r w:rsidRPr="00546D75">
              <w:t>private landholders</w:t>
            </w:r>
            <w:r>
              <w:t xml:space="preserve"> </w:t>
            </w:r>
            <w:r w:rsidR="00CB4473">
              <w:t xml:space="preserve">in </w:t>
            </w:r>
            <w:r w:rsidR="002828B7" w:rsidRPr="006403B6">
              <w:t xml:space="preserve">partnership with </w:t>
            </w:r>
            <w:r w:rsidR="002828B7">
              <w:t xml:space="preserve">Traditional Owners, local </w:t>
            </w:r>
            <w:r w:rsidR="002828B7" w:rsidRPr="006403B6">
              <w:t>groups and agencies</w:t>
            </w:r>
            <w:r w:rsidR="002828B7">
              <w:t xml:space="preserve"> </w:t>
            </w:r>
            <w:r>
              <w:t>focusing</w:t>
            </w:r>
            <w:r w:rsidRPr="00546D75">
              <w:t xml:space="preserve"> on property management for biodiversity</w:t>
            </w:r>
            <w:r>
              <w:t>. The program should cover i</w:t>
            </w:r>
            <w:r w:rsidRPr="006403B6">
              <w:t>mportant topics includ</w:t>
            </w:r>
            <w:r w:rsidR="009F24CC">
              <w:t>ing</w:t>
            </w:r>
            <w:r w:rsidRPr="006403B6">
              <w:t xml:space="preserve"> flora and fauna identification, native vegetation protection, </w:t>
            </w:r>
            <w:r w:rsidR="00AD73F0">
              <w:t xml:space="preserve">protecting paddock trees, </w:t>
            </w:r>
            <w:r w:rsidR="00A12C24">
              <w:t xml:space="preserve">soil management, </w:t>
            </w:r>
            <w:r w:rsidRPr="006403B6">
              <w:t>bushfire preparation, wildlife friendly fencing, waterway protection, planting native species, grazing management, pest plant and animal control</w:t>
            </w:r>
            <w:r w:rsidR="00612F11">
              <w:t>,</w:t>
            </w:r>
            <w:r w:rsidR="00D700C1">
              <w:t xml:space="preserve"> traditional land management practices</w:t>
            </w:r>
            <w:r w:rsidR="00612F11">
              <w:t xml:space="preserve"> and </w:t>
            </w:r>
            <w:r w:rsidR="00D700C1">
              <w:t xml:space="preserve">the </w:t>
            </w:r>
            <w:r w:rsidR="00612F11">
              <w:t>cultural value of biodiversity</w:t>
            </w:r>
            <w:bookmarkEnd w:id="135"/>
            <w:r w:rsidR="002828B7">
              <w:t>.</w:t>
            </w:r>
            <w:bookmarkEnd w:id="136"/>
          </w:p>
          <w:p w14:paraId="584A86BC" w14:textId="2C99C374" w:rsidR="006330F6" w:rsidRDefault="006330F6" w:rsidP="003E4921">
            <w:pPr>
              <w:pStyle w:val="Paragraphtext"/>
              <w:numPr>
                <w:ilvl w:val="1"/>
                <w:numId w:val="79"/>
              </w:numPr>
              <w:ind w:left="578" w:hanging="578"/>
            </w:pPr>
            <w:bookmarkStart w:id="137" w:name="_Ref520804207"/>
            <w:r>
              <w:t>Conduct p</w:t>
            </w:r>
            <w:r w:rsidRPr="006403B6">
              <w:t>roperty management courses that help improve biodiversity and agricultural values of properties in partnership with local gr</w:t>
            </w:r>
            <w:r w:rsidR="00FA714C">
              <w:t>oups</w:t>
            </w:r>
            <w:r w:rsidR="00612F11">
              <w:t>,</w:t>
            </w:r>
            <w:r w:rsidR="00FA714C">
              <w:t xml:space="preserve"> agencies</w:t>
            </w:r>
            <w:r w:rsidR="00612F11">
              <w:t xml:space="preserve"> and Traditional Owners</w:t>
            </w:r>
            <w:r w:rsidR="00FA714C">
              <w:t xml:space="preserve">. Target </w:t>
            </w:r>
            <w:r w:rsidRPr="006403B6">
              <w:t>courses for particular enterprises (eg. small farms, equestrian, viticulture, grazing).</w:t>
            </w:r>
            <w:bookmarkEnd w:id="137"/>
            <w:r w:rsidRPr="006403B6">
              <w:t xml:space="preserve">  </w:t>
            </w:r>
          </w:p>
          <w:p w14:paraId="7DBDFD2D" w14:textId="423E612E" w:rsidR="006330F6" w:rsidRDefault="00FA714C" w:rsidP="003E4921">
            <w:pPr>
              <w:pStyle w:val="Paragraphtext"/>
              <w:numPr>
                <w:ilvl w:val="1"/>
                <w:numId w:val="79"/>
              </w:numPr>
              <w:ind w:left="578" w:hanging="578"/>
            </w:pPr>
            <w:bookmarkStart w:id="138" w:name="_Ref520804214"/>
            <w:r>
              <w:t>Support</w:t>
            </w:r>
            <w:r w:rsidR="006330F6" w:rsidRPr="006403B6">
              <w:t xml:space="preserve"> </w:t>
            </w:r>
            <w:r w:rsidR="008E01B2">
              <w:t xml:space="preserve">“This Farm Needs a Farmer” to incorporate </w:t>
            </w:r>
            <w:r w:rsidR="006330F6" w:rsidRPr="006403B6">
              <w:t>education and mentor</w:t>
            </w:r>
            <w:r w:rsidR="008E01B2">
              <w:t>ing about</w:t>
            </w:r>
            <w:r w:rsidR="006330F6" w:rsidRPr="006403B6">
              <w:t xml:space="preserve"> </w:t>
            </w:r>
            <w:r w:rsidR="006330F6">
              <w:t xml:space="preserve">land restoration </w:t>
            </w:r>
            <w:r>
              <w:t>and</w:t>
            </w:r>
            <w:r w:rsidR="006330F6" w:rsidRPr="006403B6">
              <w:t xml:space="preserve"> the value of biodiversity for productivity and business</w:t>
            </w:r>
            <w:r w:rsidR="008E01B2">
              <w:t>.</w:t>
            </w:r>
            <w:bookmarkEnd w:id="138"/>
          </w:p>
          <w:p w14:paraId="7CA6903E" w14:textId="7311554C" w:rsidR="006330F6" w:rsidRDefault="006330F6" w:rsidP="003E4921">
            <w:pPr>
              <w:pStyle w:val="Paragraphtext"/>
              <w:numPr>
                <w:ilvl w:val="1"/>
                <w:numId w:val="79"/>
              </w:numPr>
              <w:ind w:left="578" w:hanging="578"/>
            </w:pPr>
            <w:bookmarkStart w:id="139" w:name="_Ref520804222"/>
            <w:r w:rsidRPr="006403B6">
              <w:t xml:space="preserve">Develop and update information resources for </w:t>
            </w:r>
            <w:r w:rsidR="00FE48C9">
              <w:t>rural land owners</w:t>
            </w:r>
            <w:r w:rsidR="00C63BAF">
              <w:t>, including the new farmers kit,</w:t>
            </w:r>
            <w:r w:rsidR="00FE48C9">
              <w:t xml:space="preserve"> covering a range of topics including</w:t>
            </w:r>
            <w:r w:rsidRPr="006403B6">
              <w:t xml:space="preserve"> </w:t>
            </w:r>
            <w:r w:rsidR="00C63BAF">
              <w:t>l</w:t>
            </w:r>
            <w:r w:rsidRPr="006403B6">
              <w:t xml:space="preserve">iving with </w:t>
            </w:r>
            <w:r w:rsidR="00C63BAF">
              <w:t>w</w:t>
            </w:r>
            <w:r w:rsidRPr="006403B6">
              <w:t>ildlife, native plant</w:t>
            </w:r>
            <w:r w:rsidR="002520D9">
              <w:t>s and revegetation</w:t>
            </w:r>
            <w:r w:rsidRPr="006403B6">
              <w:t xml:space="preserve"> guide, managing grasslands, </w:t>
            </w:r>
            <w:r w:rsidR="008E01B2">
              <w:t xml:space="preserve">weed control and weed identification, </w:t>
            </w:r>
            <w:r w:rsidR="00C63BAF">
              <w:t>contacts for local community environment g</w:t>
            </w:r>
            <w:r>
              <w:t>roups, and</w:t>
            </w:r>
            <w:r w:rsidR="00C63BAF">
              <w:t xml:space="preserve"> the impact of climate change in</w:t>
            </w:r>
            <w:r>
              <w:t xml:space="preserve"> </w:t>
            </w:r>
            <w:r w:rsidR="008E01B2">
              <w:t>managing land</w:t>
            </w:r>
            <w:r>
              <w:t>.</w:t>
            </w:r>
            <w:bookmarkEnd w:id="139"/>
          </w:p>
          <w:p w14:paraId="0DDF2F18" w14:textId="04D8AF4A" w:rsidR="00243989" w:rsidRDefault="00E9042D" w:rsidP="003E4921">
            <w:pPr>
              <w:pStyle w:val="Paragraphtext"/>
              <w:numPr>
                <w:ilvl w:val="1"/>
                <w:numId w:val="79"/>
              </w:numPr>
              <w:ind w:left="578" w:hanging="578"/>
            </w:pPr>
            <w:bookmarkStart w:id="140" w:name="_Ref520804240"/>
            <w:bookmarkEnd w:id="134"/>
            <w:r w:rsidRPr="006403B6">
              <w:t xml:space="preserve">Continue </w:t>
            </w:r>
            <w:r w:rsidR="002520D9">
              <w:t>to have a Council</w:t>
            </w:r>
            <w:r w:rsidR="002520D9" w:rsidRPr="006403B6">
              <w:t xml:space="preserve"> </w:t>
            </w:r>
            <w:r w:rsidRPr="006403B6">
              <w:t xml:space="preserve">presence at community events </w:t>
            </w:r>
            <w:r w:rsidR="002520D9">
              <w:t xml:space="preserve">such as local agricultural shows, </w:t>
            </w:r>
            <w:r w:rsidRPr="006403B6">
              <w:t xml:space="preserve">providing information and advice </w:t>
            </w:r>
            <w:r w:rsidR="002520D9">
              <w:t>about</w:t>
            </w:r>
            <w:r w:rsidRPr="006403B6">
              <w:t xml:space="preserve"> biodiversity conservation and land management.</w:t>
            </w:r>
            <w:bookmarkEnd w:id="140"/>
          </w:p>
          <w:p w14:paraId="217569D4" w14:textId="1543BCBF" w:rsidR="00D45839" w:rsidRPr="00D45839" w:rsidRDefault="00D45839" w:rsidP="003E4921">
            <w:pPr>
              <w:pStyle w:val="Paragraphtext"/>
              <w:numPr>
                <w:ilvl w:val="1"/>
                <w:numId w:val="79"/>
              </w:numPr>
              <w:ind w:left="578" w:hanging="578"/>
            </w:pPr>
            <w:r>
              <w:t>R</w:t>
            </w:r>
            <w:r w:rsidRPr="003E4921">
              <w:t>e</w:t>
            </w:r>
            <w:r>
              <w:t>view the private land conservation</w:t>
            </w:r>
            <w:r w:rsidRPr="003E4921">
              <w:t xml:space="preserve"> program within 3 years of its implementation to ensure it is achieving improved private land conservation outcomes.</w:t>
            </w:r>
          </w:p>
        </w:tc>
      </w:tr>
    </w:tbl>
    <w:p w14:paraId="6121A18B" w14:textId="77777777" w:rsidR="000970D9" w:rsidRDefault="000970D9" w:rsidP="006B39C5">
      <w:pPr>
        <w:pStyle w:val="Paragraphtext"/>
        <w:rPr>
          <w:b/>
        </w:rPr>
      </w:pPr>
    </w:p>
    <w:p w14:paraId="0F24D61B" w14:textId="77777777" w:rsidR="007068BC" w:rsidRDefault="007068BC">
      <w:pPr>
        <w:rPr>
          <w:rFonts w:ascii="Arial" w:hAnsi="Arial" w:cs="Arial"/>
          <w:color w:val="800000"/>
          <w:sz w:val="32"/>
          <w:szCs w:val="36"/>
          <w:lang w:val="en-US"/>
        </w:rPr>
      </w:pPr>
      <w:bookmarkStart w:id="141" w:name="_Ref530519100"/>
      <w:r>
        <w:br w:type="page"/>
      </w:r>
    </w:p>
    <w:p w14:paraId="0B9BB3BB" w14:textId="022E7EA3" w:rsidR="00362E3E" w:rsidRPr="00362E3E" w:rsidRDefault="00D109B5" w:rsidP="00362E3E">
      <w:pPr>
        <w:pStyle w:val="Heading3"/>
        <w:rPr>
          <w:b/>
          <w:color w:val="404040" w:themeColor="text1" w:themeTint="BF"/>
          <w:sz w:val="44"/>
          <w:szCs w:val="56"/>
        </w:rPr>
      </w:pPr>
      <w:bookmarkStart w:id="142" w:name="_Ref531098596"/>
      <w:r>
        <w:lastRenderedPageBreak/>
        <w:t xml:space="preserve">Urban </w:t>
      </w:r>
      <w:r w:rsidR="00447471">
        <w:t>b</w:t>
      </w:r>
      <w:r w:rsidR="00362E3E">
        <w:t>iodiversity</w:t>
      </w:r>
      <w:bookmarkEnd w:id="141"/>
      <w:bookmarkEnd w:id="142"/>
    </w:p>
    <w:p w14:paraId="6F4ABE4F" w14:textId="41D427CB" w:rsidR="00362E3E" w:rsidRPr="00362E3E" w:rsidRDefault="00002CE1" w:rsidP="00362E3E">
      <w:pPr>
        <w:pStyle w:val="Paragraphtext"/>
      </w:pPr>
      <w:r w:rsidRPr="00362E3E">
        <w:t>C</w:t>
      </w:r>
      <w:r>
        <w:t>ouncil and the community recognise</w:t>
      </w:r>
      <w:r w:rsidRPr="00362E3E">
        <w:t xml:space="preserve"> the </w:t>
      </w:r>
      <w:r>
        <w:t xml:space="preserve">environmental and amenity value of native vegetation and </w:t>
      </w:r>
      <w:r w:rsidRPr="00362E3E">
        <w:t>habitat within town boundaries</w:t>
      </w:r>
      <w:r>
        <w:t>.</w:t>
      </w:r>
      <w:r w:rsidRPr="00362E3E">
        <w:t xml:space="preserve"> </w:t>
      </w:r>
      <w:r w:rsidR="00937EC5">
        <w:t>O</w:t>
      </w:r>
      <w:r w:rsidR="000C7332" w:rsidRPr="000C7332">
        <w:t xml:space="preserve">ur township areas have high value natural areas </w:t>
      </w:r>
      <w:r w:rsidR="004B31EA">
        <w:t>that</w:t>
      </w:r>
      <w:r w:rsidR="000C7332" w:rsidRPr="000C7332">
        <w:t xml:space="preserve"> </w:t>
      </w:r>
      <w:r w:rsidR="00A91FA4">
        <w:t xml:space="preserve">are </w:t>
      </w:r>
      <w:r w:rsidR="000C7332" w:rsidRPr="000C7332">
        <w:t xml:space="preserve">home to rich diversity of </w:t>
      </w:r>
      <w:r>
        <w:t xml:space="preserve">native plants and animals. They also </w:t>
      </w:r>
      <w:r w:rsidR="000C7332" w:rsidRPr="000C7332">
        <w:t xml:space="preserve">provide </w:t>
      </w:r>
      <w:r>
        <w:t xml:space="preserve">important </w:t>
      </w:r>
      <w:r w:rsidR="000C7332" w:rsidRPr="000C7332">
        <w:t>opportunities for residents to connect with nature close to home</w:t>
      </w:r>
      <w:r w:rsidR="000C7332">
        <w:t xml:space="preserve">. </w:t>
      </w:r>
      <w:r w:rsidR="00362E3E" w:rsidRPr="00362E3E">
        <w:t>Public open space</w:t>
      </w:r>
      <w:r w:rsidR="00A91FA4">
        <w:t>, particularly waterway corridors</w:t>
      </w:r>
      <w:r w:rsidR="00362E3E" w:rsidRPr="00362E3E">
        <w:t xml:space="preserve"> through the townships of Woodend, Kyneton, Riddells Creek, Romsey and Gisborne were all highlighted </w:t>
      </w:r>
      <w:r w:rsidR="00A91FA4">
        <w:t xml:space="preserve">by the community </w:t>
      </w:r>
      <w:r w:rsidR="00362E3E" w:rsidRPr="00362E3E">
        <w:t xml:space="preserve">for their biodiversity value. Many hours of volunteer </w:t>
      </w:r>
      <w:r>
        <w:t>effort</w:t>
      </w:r>
      <w:r w:rsidR="00362E3E" w:rsidRPr="00362E3E">
        <w:t xml:space="preserve"> has gone into enhancing these important community places.</w:t>
      </w:r>
    </w:p>
    <w:p w14:paraId="707A0E6C" w14:textId="69E996AF" w:rsidR="007068BC" w:rsidRDefault="004B31EA" w:rsidP="00362E3E">
      <w:pPr>
        <w:pStyle w:val="Paragraphtext"/>
      </w:pPr>
      <w:r>
        <w:t>Encouraging residents to create</w:t>
      </w:r>
      <w:r w:rsidR="00937EC5">
        <w:t xml:space="preserve"> wildlife-friend</w:t>
      </w:r>
      <w:r w:rsidR="00A91FA4">
        <w:t>ly</w:t>
      </w:r>
      <w:r w:rsidR="00937EC5">
        <w:t xml:space="preserve"> gardens can also have a huge impact on local biodiversity. </w:t>
      </w:r>
      <w:r>
        <w:t>T</w:t>
      </w:r>
      <w:r w:rsidR="00937EC5">
        <w:t>he use of locally native</w:t>
      </w:r>
      <w:r w:rsidR="00937EC5" w:rsidRPr="00937EC5">
        <w:t xml:space="preserve"> plants </w:t>
      </w:r>
      <w:r w:rsidR="00937EC5">
        <w:t xml:space="preserve">in </w:t>
      </w:r>
      <w:r w:rsidR="00002CE1">
        <w:t xml:space="preserve">gardens and </w:t>
      </w:r>
      <w:r w:rsidR="00A91FA4">
        <w:t xml:space="preserve">public open space areas, including as a part of </w:t>
      </w:r>
      <w:r w:rsidR="00937EC5">
        <w:t>new subdivisions c</w:t>
      </w:r>
      <w:r w:rsidR="00937EC5" w:rsidRPr="00937EC5">
        <w:t>an create havens for insects, l</w:t>
      </w:r>
      <w:r w:rsidR="00937EC5">
        <w:t>izards, butterflies</w:t>
      </w:r>
      <w:r w:rsidR="00A91FA4">
        <w:t>,</w:t>
      </w:r>
      <w:r w:rsidR="00937EC5">
        <w:t xml:space="preserve"> birds</w:t>
      </w:r>
      <w:r w:rsidR="00A91FA4">
        <w:t xml:space="preserve"> and arboreal mammals</w:t>
      </w:r>
      <w:r w:rsidR="00937EC5" w:rsidRPr="00937EC5">
        <w:t xml:space="preserve">. </w:t>
      </w:r>
      <w:r w:rsidR="00937EC5">
        <w:t xml:space="preserve">Native plants </w:t>
      </w:r>
      <w:r w:rsidR="00362E3E" w:rsidRPr="00362E3E">
        <w:t>are also</w:t>
      </w:r>
      <w:r w:rsidR="00A91FA4">
        <w:t xml:space="preserve"> ideal as they are</w:t>
      </w:r>
      <w:r w:rsidR="00362E3E" w:rsidRPr="00362E3E">
        <w:t xml:space="preserve"> naturally adapted to suit </w:t>
      </w:r>
      <w:r w:rsidR="00D23092">
        <w:t>local environmental</w:t>
      </w:r>
      <w:r w:rsidR="00DA21F8">
        <w:t xml:space="preserve"> conditions,</w:t>
      </w:r>
      <w:r w:rsidR="00362E3E" w:rsidRPr="00362E3E">
        <w:t xml:space="preserve"> low maintena</w:t>
      </w:r>
      <w:r w:rsidR="00DA21F8">
        <w:t>nce, drought tolerant, require</w:t>
      </w:r>
      <w:r w:rsidR="00362E3E" w:rsidRPr="00362E3E">
        <w:t xml:space="preserve"> minimal water and no fertilisers or pesticides</w:t>
      </w:r>
      <w:r>
        <w:t>.</w:t>
      </w:r>
    </w:p>
    <w:p w14:paraId="2744525E" w14:textId="77777777" w:rsidR="007068BC" w:rsidRPr="00362E3E" w:rsidRDefault="007068BC" w:rsidP="00362E3E">
      <w:pPr>
        <w:pStyle w:val="Paragraphtext"/>
      </w:pPr>
    </w:p>
    <w:tbl>
      <w:tblPr>
        <w:tblStyle w:val="GridTable2-Accent3"/>
        <w:tblW w:w="9393" w:type="dxa"/>
        <w:tblLook w:val="0480" w:firstRow="0" w:lastRow="0" w:firstColumn="1" w:lastColumn="0" w:noHBand="0" w:noVBand="1"/>
      </w:tblPr>
      <w:tblGrid>
        <w:gridCol w:w="9393"/>
      </w:tblGrid>
      <w:tr w:rsidR="00362E3E" w:rsidRPr="00000F7A" w14:paraId="4C5AE905" w14:textId="77777777" w:rsidTr="00FA714C">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9393"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tcPr>
          <w:p w14:paraId="5BC3E0E6" w14:textId="14B0341B" w:rsidR="00FA714C" w:rsidRDefault="00FA714C" w:rsidP="00FA714C">
            <w:pPr>
              <w:pStyle w:val="Paragraphtext"/>
            </w:pPr>
            <w:bookmarkStart w:id="143" w:name="_Ref520804144"/>
            <w:r>
              <w:t>Urban Biodiversity Actions:</w:t>
            </w:r>
          </w:p>
          <w:p w14:paraId="2173D171" w14:textId="4DA84883" w:rsidR="00362E3E" w:rsidRDefault="00362E3E" w:rsidP="003E4921">
            <w:pPr>
              <w:pStyle w:val="Paragraphtext"/>
              <w:numPr>
                <w:ilvl w:val="1"/>
                <w:numId w:val="79"/>
              </w:numPr>
              <w:ind w:left="586" w:hanging="586"/>
            </w:pPr>
            <w:bookmarkStart w:id="144" w:name="_Ref522628165"/>
            <w:r>
              <w:t xml:space="preserve">In partnership with </w:t>
            </w:r>
            <w:r w:rsidR="00E95B18">
              <w:t>Council’s O</w:t>
            </w:r>
            <w:r>
              <w:t>perations</w:t>
            </w:r>
            <w:r w:rsidR="00E95B18">
              <w:t xml:space="preserve"> Department</w:t>
            </w:r>
            <w:r>
              <w:t>, d</w:t>
            </w:r>
            <w:r w:rsidRPr="00E53C84">
              <w:t xml:space="preserve">evelop </w:t>
            </w:r>
            <w:r w:rsidR="00E95B18">
              <w:t>landscaping</w:t>
            </w:r>
            <w:r w:rsidRPr="00E53C84">
              <w:t xml:space="preserve"> guidelines </w:t>
            </w:r>
            <w:r w:rsidR="00E95B18">
              <w:t>that encourage</w:t>
            </w:r>
            <w:r w:rsidR="00E95B18" w:rsidRPr="00E53C84">
              <w:t xml:space="preserve"> </w:t>
            </w:r>
            <w:r w:rsidR="00853348">
              <w:t xml:space="preserve">locally </w:t>
            </w:r>
            <w:r>
              <w:t xml:space="preserve">native plants to be used in </w:t>
            </w:r>
            <w:r w:rsidRPr="00E53C84">
              <w:t>public space</w:t>
            </w:r>
            <w:r>
              <w:t>s</w:t>
            </w:r>
            <w:r w:rsidR="00FB56BC">
              <w:t>, as street trees</w:t>
            </w:r>
            <w:r>
              <w:t xml:space="preserve"> and </w:t>
            </w:r>
            <w:r w:rsidR="00FB56BC">
              <w:t xml:space="preserve">in </w:t>
            </w:r>
            <w:r>
              <w:t>new developments</w:t>
            </w:r>
            <w:r w:rsidR="00853348">
              <w:t xml:space="preserve"> where appropriate</w:t>
            </w:r>
            <w:r w:rsidRPr="00E53C84">
              <w:t>.</w:t>
            </w:r>
            <w:bookmarkEnd w:id="144"/>
            <w:r>
              <w:t xml:space="preserve"> </w:t>
            </w:r>
            <w:bookmarkEnd w:id="143"/>
          </w:p>
          <w:p w14:paraId="73368F86" w14:textId="4D83A045" w:rsidR="00362E3E" w:rsidRDefault="00937EC5" w:rsidP="003E4921">
            <w:pPr>
              <w:pStyle w:val="Paragraphtext"/>
              <w:numPr>
                <w:ilvl w:val="1"/>
                <w:numId w:val="79"/>
              </w:numPr>
              <w:ind w:left="586" w:hanging="586"/>
            </w:pPr>
            <w:bookmarkStart w:id="145" w:name="_Ref521931245"/>
            <w:r>
              <w:rPr>
                <w:lang w:eastAsia="ja-JP"/>
              </w:rPr>
              <w:t>Support residents to p</w:t>
            </w:r>
            <w:r w:rsidR="00362E3E" w:rsidRPr="00000F7A">
              <w:rPr>
                <w:lang w:eastAsia="ja-JP"/>
              </w:rPr>
              <w:t xml:space="preserve">reserve </w:t>
            </w:r>
            <w:r>
              <w:rPr>
                <w:lang w:eastAsia="ja-JP"/>
              </w:rPr>
              <w:t xml:space="preserve">and plant </w:t>
            </w:r>
            <w:r w:rsidR="00853348">
              <w:rPr>
                <w:lang w:eastAsia="ja-JP"/>
              </w:rPr>
              <w:t xml:space="preserve">locally </w:t>
            </w:r>
            <w:r w:rsidR="00362E3E" w:rsidRPr="00000F7A">
              <w:rPr>
                <w:lang w:eastAsia="ja-JP"/>
              </w:rPr>
              <w:t xml:space="preserve">native vegetation as much as possible and consider implementing an urban biodiversity program </w:t>
            </w:r>
            <w:r w:rsidR="00E95B18">
              <w:rPr>
                <w:lang w:eastAsia="ja-JP"/>
              </w:rPr>
              <w:t>such as</w:t>
            </w:r>
            <w:r w:rsidR="00E95B18" w:rsidRPr="00000F7A">
              <w:rPr>
                <w:lang w:eastAsia="ja-JP"/>
              </w:rPr>
              <w:t xml:space="preserve"> </w:t>
            </w:r>
            <w:r w:rsidR="00362E3E" w:rsidRPr="00000F7A">
              <w:rPr>
                <w:lang w:eastAsia="ja-JP"/>
              </w:rPr>
              <w:t>“Gardens for Wildlife”.</w:t>
            </w:r>
            <w:bookmarkEnd w:id="145"/>
          </w:p>
          <w:p w14:paraId="1375A8AE" w14:textId="60A320F3" w:rsidR="00362E3E" w:rsidRDefault="00362E3E" w:rsidP="003E4921">
            <w:pPr>
              <w:pStyle w:val="Paragraphtext"/>
              <w:numPr>
                <w:ilvl w:val="1"/>
                <w:numId w:val="79"/>
              </w:numPr>
              <w:ind w:left="586" w:hanging="586"/>
              <w:rPr>
                <w:lang w:eastAsia="ja-JP"/>
              </w:rPr>
            </w:pPr>
            <w:bookmarkStart w:id="146" w:name="_Ref521931286"/>
            <w:r w:rsidRPr="00000F7A">
              <w:rPr>
                <w:lang w:eastAsia="ja-JP"/>
              </w:rPr>
              <w:t xml:space="preserve">Continue support for </w:t>
            </w:r>
            <w:r w:rsidR="00937EC5">
              <w:rPr>
                <w:lang w:eastAsia="ja-JP"/>
              </w:rPr>
              <w:t xml:space="preserve">community </w:t>
            </w:r>
            <w:r w:rsidRPr="00000F7A">
              <w:rPr>
                <w:lang w:eastAsia="ja-JP"/>
              </w:rPr>
              <w:t xml:space="preserve">groups </w:t>
            </w:r>
            <w:r w:rsidR="00612F11">
              <w:rPr>
                <w:lang w:eastAsia="ja-JP"/>
              </w:rPr>
              <w:t xml:space="preserve">and Traditional Owners </w:t>
            </w:r>
            <w:r w:rsidRPr="00000F7A">
              <w:rPr>
                <w:lang w:eastAsia="ja-JP"/>
              </w:rPr>
              <w:t xml:space="preserve">undertaking </w:t>
            </w:r>
            <w:r w:rsidR="00937EC5">
              <w:rPr>
                <w:lang w:eastAsia="ja-JP"/>
              </w:rPr>
              <w:t xml:space="preserve">biodiversity </w:t>
            </w:r>
            <w:r w:rsidRPr="00000F7A">
              <w:rPr>
                <w:lang w:eastAsia="ja-JP"/>
              </w:rPr>
              <w:t xml:space="preserve">projects in </w:t>
            </w:r>
            <w:r w:rsidR="00937EC5">
              <w:rPr>
                <w:lang w:eastAsia="ja-JP"/>
              </w:rPr>
              <w:t>township</w:t>
            </w:r>
            <w:r w:rsidRPr="00000F7A">
              <w:rPr>
                <w:lang w:eastAsia="ja-JP"/>
              </w:rPr>
              <w:t xml:space="preserve"> areas and assist with community planning</w:t>
            </w:r>
            <w:r w:rsidR="00470FD4">
              <w:rPr>
                <w:lang w:eastAsia="ja-JP"/>
              </w:rPr>
              <w:t>.</w:t>
            </w:r>
            <w:bookmarkEnd w:id="146"/>
            <w:r w:rsidRPr="00000F7A">
              <w:rPr>
                <w:lang w:eastAsia="ja-JP"/>
              </w:rPr>
              <w:t xml:space="preserve"> </w:t>
            </w:r>
          </w:p>
          <w:p w14:paraId="0F2CFFB8" w14:textId="6578D07D" w:rsidR="00CB33FE" w:rsidRPr="003E4921" w:rsidRDefault="00CB33FE" w:rsidP="003E4921">
            <w:pPr>
              <w:pStyle w:val="Paragraphtext"/>
              <w:numPr>
                <w:ilvl w:val="1"/>
                <w:numId w:val="79"/>
              </w:numPr>
              <w:ind w:left="586" w:hanging="586"/>
            </w:pPr>
            <w:bookmarkStart w:id="147" w:name="_Ref532202892"/>
            <w:r>
              <w:rPr>
                <w:lang w:eastAsia="ja-JP"/>
              </w:rPr>
              <w:t>For new developments, seek opportunities to transfer waterways and appropriate buffers to public ownership.</w:t>
            </w:r>
            <w:bookmarkEnd w:id="147"/>
            <w:r>
              <w:rPr>
                <w:lang w:eastAsia="ja-JP"/>
              </w:rPr>
              <w:t xml:space="preserve"> </w:t>
            </w:r>
          </w:p>
        </w:tc>
      </w:tr>
    </w:tbl>
    <w:p w14:paraId="56AA40FA" w14:textId="77777777" w:rsidR="00362E3E" w:rsidRDefault="00362E3E" w:rsidP="00362E3E"/>
    <w:p w14:paraId="742C7BA7" w14:textId="39218AAD" w:rsidR="007068BC" w:rsidRDefault="00A517FC">
      <w:pPr>
        <w:rPr>
          <w:rFonts w:ascii="Arial" w:hAnsi="Arial" w:cs="Arial"/>
          <w:b/>
          <w:color w:val="404040" w:themeColor="text1" w:themeTint="BF"/>
          <w:sz w:val="44"/>
          <w:szCs w:val="56"/>
        </w:rPr>
      </w:pPr>
      <w:r>
        <w:rPr>
          <w:noProof/>
          <w:lang w:eastAsia="en-AU"/>
        </w:rPr>
        <w:drawing>
          <wp:anchor distT="0" distB="0" distL="114300" distR="114300" simplePos="0" relativeHeight="251937792" behindDoc="0" locked="0" layoutInCell="1" allowOverlap="1" wp14:anchorId="725DB816" wp14:editId="6F14B348">
            <wp:simplePos x="0" y="0"/>
            <wp:positionH relativeFrom="margin">
              <wp:posOffset>-5715</wp:posOffset>
            </wp:positionH>
            <wp:positionV relativeFrom="margin">
              <wp:posOffset>5155565</wp:posOffset>
            </wp:positionV>
            <wp:extent cx="6200775" cy="3936365"/>
            <wp:effectExtent l="0" t="0" r="9525" b="6985"/>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117290.jpg"/>
                    <pic:cNvPicPr/>
                  </pic:nvPicPr>
                  <pic:blipFill>
                    <a:blip r:embed="rId99" cstate="print">
                      <a:extLst>
                        <a:ext uri="{28A0092B-C50C-407E-A947-70E740481C1C}">
                          <a14:useLocalDpi xmlns:a14="http://schemas.microsoft.com/office/drawing/2010/main"/>
                        </a:ext>
                      </a:extLst>
                    </a:blip>
                    <a:stretch>
                      <a:fillRect/>
                    </a:stretch>
                  </pic:blipFill>
                  <pic:spPr>
                    <a:xfrm>
                      <a:off x="0" y="0"/>
                      <a:ext cx="6200775" cy="3936365"/>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7068BC">
        <w:br w:type="page"/>
      </w:r>
    </w:p>
    <w:p w14:paraId="3022E93D" w14:textId="7E81C859" w:rsidR="00537730" w:rsidRDefault="009025D0" w:rsidP="00537730">
      <w:pPr>
        <w:pStyle w:val="Heading2"/>
      </w:pPr>
      <w:r>
        <w:lastRenderedPageBreak/>
        <w:t>7.3</w:t>
      </w:r>
      <w:r w:rsidR="000F3E5C">
        <w:t xml:space="preserve"> </w:t>
      </w:r>
      <w:r w:rsidR="00116595">
        <w:t>Objective 3</w:t>
      </w:r>
      <w:r w:rsidR="001B02B7">
        <w:t xml:space="preserve">: </w:t>
      </w:r>
      <w:r w:rsidR="00116595">
        <w:t xml:space="preserve">Extend and </w:t>
      </w:r>
      <w:r w:rsidR="00765238">
        <w:t>C</w:t>
      </w:r>
      <w:r w:rsidR="00116595" w:rsidRPr="005800AC">
        <w:t>onnect</w:t>
      </w:r>
      <w:r w:rsidR="00765238">
        <w:t xml:space="preserve"> N</w:t>
      </w:r>
      <w:r w:rsidR="00116595">
        <w:t>ative</w:t>
      </w:r>
      <w:r w:rsidR="00765238">
        <w:t xml:space="preserve"> Vegetation and Fauna H</w:t>
      </w:r>
      <w:r w:rsidR="00064402">
        <w:t>abitat</w:t>
      </w:r>
    </w:p>
    <w:bookmarkStart w:id="148" w:name="_Ref530519409"/>
    <w:p w14:paraId="465A9151" w14:textId="4DEA8B42" w:rsidR="00405C59" w:rsidRDefault="00204517" w:rsidP="00405C59">
      <w:pPr>
        <w:pStyle w:val="Heading3"/>
      </w:pPr>
      <w:r>
        <w:rPr>
          <w:noProof/>
          <w:lang w:val="en-AU" w:eastAsia="en-AU"/>
        </w:rPr>
        <mc:AlternateContent>
          <mc:Choice Requires="wps">
            <w:drawing>
              <wp:anchor distT="0" distB="0" distL="114300" distR="114300" simplePos="0" relativeHeight="251695104" behindDoc="1" locked="0" layoutInCell="1" allowOverlap="1" wp14:anchorId="4E38496C" wp14:editId="60658C46">
                <wp:simplePos x="0" y="0"/>
                <wp:positionH relativeFrom="column">
                  <wp:posOffset>4290060</wp:posOffset>
                </wp:positionH>
                <wp:positionV relativeFrom="paragraph">
                  <wp:posOffset>205105</wp:posOffset>
                </wp:positionV>
                <wp:extent cx="1914525" cy="2190750"/>
                <wp:effectExtent l="0" t="0" r="28575" b="19050"/>
                <wp:wrapTight wrapText="bothSides">
                  <wp:wrapPolygon edited="0">
                    <wp:start x="0" y="0"/>
                    <wp:lineTo x="0" y="21600"/>
                    <wp:lineTo x="21707" y="21600"/>
                    <wp:lineTo x="21707"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1914525" cy="219075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F160B93" w14:textId="77777777" w:rsidR="001A133B" w:rsidRPr="00204517" w:rsidRDefault="001A133B" w:rsidP="00204517">
                            <w:pPr>
                              <w:pStyle w:val="Paragraphtext"/>
                              <w:rPr>
                                <w:i/>
                                <w:lang w:val="en"/>
                              </w:rPr>
                            </w:pPr>
                            <w:r w:rsidRPr="00204517">
                              <w:rPr>
                                <w:i/>
                                <w:lang w:val="en"/>
                              </w:rPr>
                              <w:t>Protecting nature will be a dynamic endeavor in which we confront an increasingly complicated series of choices. We will have to learn how to support the process of adaptation rather than preserving old patterns. To do this properly we need to become flexible, collaborative and proactive.</w:t>
                            </w:r>
                          </w:p>
                          <w:p w14:paraId="5BC6BDB3" w14:textId="77777777" w:rsidR="001A133B" w:rsidRDefault="001A133B" w:rsidP="00204517">
                            <w:pPr>
                              <w:pStyle w:val="Paragraphtext"/>
                              <w:rPr>
                                <w:lang w:val="en"/>
                              </w:rPr>
                            </w:pPr>
                            <w:r w:rsidRPr="008471DE">
                              <w:rPr>
                                <w:lang w:val="en"/>
                              </w:rPr>
                              <w:t>Susan Lawler, La Trobe</w:t>
                            </w:r>
                            <w:r>
                              <w:rPr>
                                <w:lang w:val="en"/>
                              </w:rPr>
                              <w:t xml:space="preserve"> University</w:t>
                            </w:r>
                          </w:p>
                          <w:p w14:paraId="726857D0" w14:textId="77777777" w:rsidR="001A133B" w:rsidRDefault="001A13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38496C" id="Text Box 3" o:spid="_x0000_s1070" type="#_x0000_t202" style="position:absolute;margin-left:337.8pt;margin-top:16.15pt;width:150.75pt;height:172.5pt;z-index:-251621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" fillcolor="white [3201]" strokecolor="#4f81bd [3204]" strokeweight="2pt">
                <v:textbox>
                  <w:txbxContent>
                    <w:p w14:paraId="0F160B93" w14:textId="77777777" w:rsidR="001A133B" w:rsidRPr="00204517" w:rsidRDefault="001A133B" w:rsidP="00204517">
                      <w:pPr>
                        <w:pStyle w:val="Paragraphtext"/>
                        <w:rPr>
                          <w:i/>
                          <w:lang w:val="en"/>
                        </w:rPr>
                      </w:pPr>
                      <w:r w:rsidRPr="00204517">
                        <w:rPr>
                          <w:i/>
                          <w:lang w:val="en"/>
                        </w:rPr>
                        <w:t>Protecting nature will be a dynamic endeavor in which we confront an increasingly complicated series of choices. We will have to learn how to support the process of adaptation rather than preserving old patterns. To do this properly we need to become flexible, collaborative and proactive.</w:t>
                      </w:r>
                    </w:p>
                    <w:p w14:paraId="5BC6BDB3" w14:textId="77777777" w:rsidR="001A133B" w:rsidRDefault="001A133B" w:rsidP="00204517">
                      <w:pPr>
                        <w:pStyle w:val="Paragraphtext"/>
                        <w:rPr>
                          <w:lang w:val="en"/>
                        </w:rPr>
                      </w:pPr>
                      <w:r w:rsidRPr="008471DE">
                        <w:rPr>
                          <w:lang w:val="en"/>
                        </w:rPr>
                        <w:t>Susan Lawler, La Trobe</w:t>
                      </w:r>
                      <w:r>
                        <w:rPr>
                          <w:lang w:val="en"/>
                        </w:rPr>
                        <w:t xml:space="preserve"> University</w:t>
                      </w:r>
                    </w:p>
                    <w:p w14:paraId="726857D0" w14:textId="77777777" w:rsidR="001A133B" w:rsidRDefault="001A133B"/>
                  </w:txbxContent>
                </v:textbox>
                <w10:wrap type="tight"/>
              </v:shape>
            </w:pict>
          </mc:Fallback>
        </mc:AlternateContent>
      </w:r>
      <w:r w:rsidR="00405C59">
        <w:t xml:space="preserve">Climate </w:t>
      </w:r>
      <w:r w:rsidR="00447471">
        <w:t>c</w:t>
      </w:r>
      <w:r w:rsidR="00405C59">
        <w:t xml:space="preserve">hange </w:t>
      </w:r>
      <w:r w:rsidR="00447471">
        <w:t>r</w:t>
      </w:r>
      <w:r w:rsidR="00405C59">
        <w:t>esponses</w:t>
      </w:r>
      <w:bookmarkEnd w:id="148"/>
    </w:p>
    <w:p w14:paraId="1B85A732" w14:textId="2CD781F9" w:rsidR="008B7ABF" w:rsidRPr="006D5A5C" w:rsidRDefault="008B7ABF" w:rsidP="008B7ABF">
      <w:pPr>
        <w:pStyle w:val="Paragraphtext"/>
        <w:rPr>
          <w:lang w:val="en"/>
        </w:rPr>
      </w:pPr>
      <w:r>
        <w:t>The forests of the Macedon Ranges</w:t>
      </w:r>
      <w:r w:rsidR="004B49B5">
        <w:t xml:space="preserve"> Shire</w:t>
      </w:r>
      <w:r>
        <w:t xml:space="preserve"> are at high elevation</w:t>
      </w:r>
      <w:r w:rsidR="00270BF1">
        <w:t>s</w:t>
      </w:r>
      <w:r>
        <w:t xml:space="preserve"> along the Great Dividing Range. This means they are generally cooler and wetter than the country further north. Climate change predictions indicate a gradual heating and drying in south-eastern Australia with a shift in vegetation and habitats south. The geographical position of the elevated country along the divide in central Victoria means that it will become an important refuge area for species as climate changes (Reside et al, 2013).</w:t>
      </w:r>
    </w:p>
    <w:p w14:paraId="53F07ABF" w14:textId="463C65CD" w:rsidR="008471DE" w:rsidRPr="008471DE" w:rsidRDefault="00D325D1" w:rsidP="008471DE">
      <w:pPr>
        <w:pStyle w:val="Lastbulletpointinlist"/>
        <w:numPr>
          <w:ilvl w:val="0"/>
          <w:numId w:val="0"/>
        </w:numPr>
        <w:rPr>
          <w:b/>
        </w:rPr>
      </w:pPr>
      <w:r>
        <w:rPr>
          <w:b/>
        </w:rPr>
        <w:t xml:space="preserve">The </w:t>
      </w:r>
      <w:r w:rsidR="006330F6">
        <w:rPr>
          <w:b/>
        </w:rPr>
        <w:t>PPWCMA Climate Adaption P</w:t>
      </w:r>
      <w:r w:rsidR="008471DE" w:rsidRPr="008471DE">
        <w:rPr>
          <w:b/>
        </w:rPr>
        <w:t xml:space="preserve">lan suggests the following strategic </w:t>
      </w:r>
      <w:r w:rsidR="004D663D">
        <w:rPr>
          <w:b/>
        </w:rPr>
        <w:t>action</w:t>
      </w:r>
      <w:r w:rsidR="008471DE" w:rsidRPr="008471DE">
        <w:rPr>
          <w:b/>
        </w:rPr>
        <w:t>s for the Macedon Ranges</w:t>
      </w:r>
      <w:r w:rsidR="008471DE">
        <w:rPr>
          <w:b/>
        </w:rPr>
        <w:t>:</w:t>
      </w:r>
    </w:p>
    <w:p w14:paraId="4BA1D69D" w14:textId="66118479" w:rsidR="00204517" w:rsidRDefault="0062298B" w:rsidP="001B7199">
      <w:pPr>
        <w:pStyle w:val="Lastbulletpointinlist"/>
      </w:pPr>
      <w:r>
        <w:t xml:space="preserve">For the PPWCMA region, there is a ‘very high’ </w:t>
      </w:r>
      <w:r w:rsidR="00204517">
        <w:t>priority</w:t>
      </w:r>
      <w:r>
        <w:t xml:space="preserve"> rating</w:t>
      </w:r>
      <w:r w:rsidR="00204517">
        <w:t xml:space="preserve"> for plantings that contrib</w:t>
      </w:r>
      <w:r w:rsidR="001B7199">
        <w:t>ute to the development of the following ‘n</w:t>
      </w:r>
      <w:r w:rsidR="00204517">
        <w:t>at</w:t>
      </w:r>
      <w:r w:rsidR="001B7199">
        <w:t>ure links;</w:t>
      </w:r>
      <w:r>
        <w:t xml:space="preserve"> </w:t>
      </w:r>
      <w:r w:rsidR="00204517">
        <w:t xml:space="preserve">Cobaw Range to </w:t>
      </w:r>
      <w:r w:rsidR="00EF0663">
        <w:t>Mount</w:t>
      </w:r>
      <w:r w:rsidR="001B7199">
        <w:t xml:space="preserve"> Disappointment Nature Link, </w:t>
      </w:r>
      <w:r w:rsidR="00204517">
        <w:t>Cobaw Range to Maced</w:t>
      </w:r>
      <w:r w:rsidR="001B7199">
        <w:t xml:space="preserve">on Ranges Nature Link, and the </w:t>
      </w:r>
      <w:r w:rsidR="00204517">
        <w:t>Maribyrnong River Nature Link.</w:t>
      </w:r>
    </w:p>
    <w:p w14:paraId="1AB32E16" w14:textId="46D1A406" w:rsidR="000035FA" w:rsidRPr="008471DE" w:rsidRDefault="00D325D1" w:rsidP="008471DE">
      <w:pPr>
        <w:pStyle w:val="Paragraphtext"/>
        <w:rPr>
          <w:b/>
        </w:rPr>
      </w:pPr>
      <w:r>
        <w:rPr>
          <w:b/>
        </w:rPr>
        <w:t xml:space="preserve">The </w:t>
      </w:r>
      <w:r w:rsidR="001B7199" w:rsidRPr="008471DE">
        <w:rPr>
          <w:b/>
        </w:rPr>
        <w:t xml:space="preserve">NCCMA </w:t>
      </w:r>
      <w:r w:rsidR="008471DE" w:rsidRPr="008471DE">
        <w:rPr>
          <w:b/>
        </w:rPr>
        <w:t>Climate Change Adaption Plan (2016) suggests the following s</w:t>
      </w:r>
      <w:r w:rsidR="000035FA" w:rsidRPr="008471DE">
        <w:rPr>
          <w:b/>
        </w:rPr>
        <w:t xml:space="preserve">trategic </w:t>
      </w:r>
      <w:r w:rsidR="004D663D">
        <w:rPr>
          <w:b/>
        </w:rPr>
        <w:t>action</w:t>
      </w:r>
      <w:r w:rsidR="000035FA" w:rsidRPr="008471DE">
        <w:rPr>
          <w:b/>
        </w:rPr>
        <w:t xml:space="preserve">s for </w:t>
      </w:r>
      <w:r>
        <w:rPr>
          <w:b/>
        </w:rPr>
        <w:t xml:space="preserve">the </w:t>
      </w:r>
      <w:r w:rsidR="000035FA" w:rsidRPr="008471DE">
        <w:rPr>
          <w:b/>
        </w:rPr>
        <w:t>upper catchments</w:t>
      </w:r>
      <w:r>
        <w:rPr>
          <w:b/>
        </w:rPr>
        <w:t xml:space="preserve"> which include</w:t>
      </w:r>
      <w:r w:rsidR="006941E0">
        <w:rPr>
          <w:b/>
        </w:rPr>
        <w:t>s</w:t>
      </w:r>
      <w:r>
        <w:rPr>
          <w:b/>
        </w:rPr>
        <w:t xml:space="preserve"> the Macedon Ranges</w:t>
      </w:r>
      <w:r w:rsidR="000035FA" w:rsidRPr="008471DE">
        <w:rPr>
          <w:b/>
        </w:rPr>
        <w:t>:</w:t>
      </w:r>
    </w:p>
    <w:p w14:paraId="66FBCECB" w14:textId="6BE2CA64" w:rsidR="000035FA" w:rsidRDefault="000035FA" w:rsidP="001B7199">
      <w:pPr>
        <w:pStyle w:val="Lastbulletpointinlist"/>
        <w:spacing w:after="0"/>
      </w:pPr>
      <w:r>
        <w:t>Support programs that aim to reduce fire risk to</w:t>
      </w:r>
      <w:r w:rsidR="000C1408">
        <w:t xml:space="preserve"> communities and natural assets.</w:t>
      </w:r>
    </w:p>
    <w:p w14:paraId="5BEF6F23" w14:textId="77777777" w:rsidR="000035FA" w:rsidRDefault="000035FA" w:rsidP="001B7199">
      <w:pPr>
        <w:pStyle w:val="Lastbulletpointinlist"/>
        <w:spacing w:after="0"/>
      </w:pPr>
      <w:r>
        <w:t>Establish large-scale carbon sequestration by planting biodiverse plantations/trees on poorer soils or along the riparian zone. Examine drier country species for inclusion in the plantings</w:t>
      </w:r>
      <w:r w:rsidR="008471DE">
        <w:t>.</w:t>
      </w:r>
    </w:p>
    <w:p w14:paraId="0B876B7C" w14:textId="77777777" w:rsidR="000035FA" w:rsidRDefault="000035FA" w:rsidP="001B7199">
      <w:pPr>
        <w:pStyle w:val="Lastbulletpointinlist"/>
        <w:spacing w:after="0"/>
      </w:pPr>
      <w:r>
        <w:t>Identify and protect existing biodiversity hotspots and refugia</w:t>
      </w:r>
      <w:r w:rsidR="008471DE">
        <w:t>.</w:t>
      </w:r>
    </w:p>
    <w:p w14:paraId="743B6B79" w14:textId="075A4FBD" w:rsidR="001B7199" w:rsidRDefault="000035FA" w:rsidP="00562552">
      <w:pPr>
        <w:pStyle w:val="Lastbulletpointinlist"/>
        <w:spacing w:after="0"/>
      </w:pPr>
      <w:r>
        <w:t>Implement an incentive program to stabilise soils on agricultural l</w:t>
      </w:r>
      <w:r w:rsidR="00D325D1">
        <w:t>and in water catchments.</w:t>
      </w:r>
    </w:p>
    <w:p w14:paraId="24329C4C" w14:textId="160BC508" w:rsidR="00562552" w:rsidRDefault="00562552" w:rsidP="00AB61F5">
      <w:pPr>
        <w:pStyle w:val="Lastbulletpointinlist"/>
      </w:pPr>
      <w:r>
        <w:t>Implementation of</w:t>
      </w:r>
      <w:r w:rsidRPr="00AF3D63">
        <w:t xml:space="preserve"> a citizen science program that makes biodiversity information more widely available, maps biodiversity assets at risk under future climate scenarios, and communicates about how to implement management optio</w:t>
      </w:r>
      <w:r>
        <w:t>ns for these assets</w:t>
      </w:r>
      <w:r w:rsidRPr="00AF3D63">
        <w:t>.</w:t>
      </w:r>
    </w:p>
    <w:tbl>
      <w:tblPr>
        <w:tblStyle w:val="GridTable4-Accent3"/>
        <w:tblW w:w="0" w:type="auto"/>
        <w:tblLook w:val="0480" w:firstRow="0" w:lastRow="0" w:firstColumn="1" w:lastColumn="0" w:noHBand="0" w:noVBand="1"/>
      </w:tblPr>
      <w:tblGrid>
        <w:gridCol w:w="9735"/>
      </w:tblGrid>
      <w:tr w:rsidR="00FE1476" w14:paraId="46972B35" w14:textId="77777777" w:rsidTr="00E621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1"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tcPr>
          <w:p w14:paraId="2696F52C" w14:textId="6E22F867" w:rsidR="00B432D4" w:rsidRDefault="00FA714C" w:rsidP="00B432D4">
            <w:pPr>
              <w:pStyle w:val="Paragraphtext"/>
              <w:rPr>
                <w:lang w:val="en"/>
              </w:rPr>
            </w:pPr>
            <w:r>
              <w:rPr>
                <w:lang w:val="en"/>
              </w:rPr>
              <w:t xml:space="preserve">Climate Change </w:t>
            </w:r>
            <w:r w:rsidR="00B432D4">
              <w:rPr>
                <w:lang w:val="en"/>
              </w:rPr>
              <w:t>Action</w:t>
            </w:r>
            <w:r w:rsidR="00D325D1">
              <w:rPr>
                <w:lang w:val="en"/>
              </w:rPr>
              <w:t>s</w:t>
            </w:r>
            <w:r w:rsidR="00B432D4">
              <w:rPr>
                <w:lang w:val="en"/>
              </w:rPr>
              <w:t xml:space="preserve"> </w:t>
            </w:r>
          </w:p>
          <w:p w14:paraId="5E55D84A" w14:textId="457F5BA3" w:rsidR="000C1408" w:rsidRDefault="00095BB2" w:rsidP="00A517FC">
            <w:pPr>
              <w:pStyle w:val="Paragraphtext"/>
              <w:numPr>
                <w:ilvl w:val="1"/>
                <w:numId w:val="24"/>
              </w:numPr>
              <w:ind w:left="436"/>
              <w:rPr>
                <w:lang w:val="en"/>
              </w:rPr>
            </w:pPr>
            <w:bookmarkStart w:id="149" w:name="_Ref520819036"/>
            <w:r>
              <w:rPr>
                <w:lang w:val="en"/>
              </w:rPr>
              <w:t>C</w:t>
            </w:r>
            <w:r w:rsidR="000C1408">
              <w:rPr>
                <w:lang w:val="en"/>
              </w:rPr>
              <w:t>onsider</w:t>
            </w:r>
            <w:r w:rsidR="00B432D4">
              <w:rPr>
                <w:lang w:val="en"/>
              </w:rPr>
              <w:t xml:space="preserve"> the future health and the resilience of ec</w:t>
            </w:r>
            <w:r w:rsidR="000C1408">
              <w:rPr>
                <w:lang w:val="en"/>
              </w:rPr>
              <w:t>osystems under changing climate in all on-ground and education activities.</w:t>
            </w:r>
            <w:bookmarkEnd w:id="149"/>
          </w:p>
          <w:p w14:paraId="08486856" w14:textId="6B8F5C3F" w:rsidR="00B432D4" w:rsidRPr="006330F6" w:rsidRDefault="000C1408" w:rsidP="00B432D4">
            <w:pPr>
              <w:pStyle w:val="Paragraphtext"/>
              <w:rPr>
                <w:b w:val="0"/>
                <w:lang w:val="en"/>
              </w:rPr>
            </w:pPr>
            <w:r w:rsidRPr="006330F6">
              <w:rPr>
                <w:b w:val="0"/>
                <w:lang w:val="en"/>
              </w:rPr>
              <w:t>This includes</w:t>
            </w:r>
            <w:r w:rsidR="00B432D4" w:rsidRPr="006330F6">
              <w:rPr>
                <w:b w:val="0"/>
                <w:lang w:val="en"/>
              </w:rPr>
              <w:t>:</w:t>
            </w:r>
          </w:p>
          <w:p w14:paraId="5CD76C6E" w14:textId="70F8D605" w:rsidR="00B432D4" w:rsidRPr="00D325D1" w:rsidRDefault="00F521A8" w:rsidP="00D325D1">
            <w:pPr>
              <w:pStyle w:val="Lastbulletpointinlist"/>
              <w:rPr>
                <w:b w:val="0"/>
              </w:rPr>
            </w:pPr>
            <w:r>
              <w:rPr>
                <w:b w:val="0"/>
              </w:rPr>
              <w:t>Continue to p</w:t>
            </w:r>
            <w:r w:rsidR="00B432D4" w:rsidRPr="00B432D4">
              <w:rPr>
                <w:b w:val="0"/>
              </w:rPr>
              <w:t>rotect high quality remnant</w:t>
            </w:r>
            <w:r w:rsidR="004D663D">
              <w:rPr>
                <w:b w:val="0"/>
              </w:rPr>
              <w:t xml:space="preserve"> vegetation</w:t>
            </w:r>
            <w:r w:rsidR="00B432D4">
              <w:rPr>
                <w:b w:val="0"/>
              </w:rPr>
              <w:t xml:space="preserve"> (such as bushland reserves)</w:t>
            </w:r>
            <w:r w:rsidR="00EC3032">
              <w:rPr>
                <w:b w:val="0"/>
              </w:rPr>
              <w:t>, promote natural regeneration,</w:t>
            </w:r>
            <w:r w:rsidR="00B432D4" w:rsidRPr="00B432D4">
              <w:rPr>
                <w:b w:val="0"/>
              </w:rPr>
              <w:t xml:space="preserve"> </w:t>
            </w:r>
            <w:r w:rsidR="00D325D1">
              <w:rPr>
                <w:b w:val="0"/>
              </w:rPr>
              <w:t>and c</w:t>
            </w:r>
            <w:r w:rsidR="00B432D4" w:rsidRPr="00D325D1">
              <w:rPr>
                <w:b w:val="0"/>
              </w:rPr>
              <w:t>ontrol weeds to improve quality and condition.</w:t>
            </w:r>
          </w:p>
          <w:p w14:paraId="4F6792D9" w14:textId="50C9F6A7" w:rsidR="00B432D4" w:rsidRPr="002B763A" w:rsidRDefault="002B763A" w:rsidP="00B432D4">
            <w:pPr>
              <w:pStyle w:val="Lastbulletpointinlist"/>
              <w:rPr>
                <w:b w:val="0"/>
              </w:rPr>
            </w:pPr>
            <w:r w:rsidRPr="002B763A">
              <w:rPr>
                <w:b w:val="0"/>
              </w:rPr>
              <w:t xml:space="preserve">Plant </w:t>
            </w:r>
            <w:r w:rsidR="00B432D4" w:rsidRPr="002B763A">
              <w:rPr>
                <w:b w:val="0"/>
              </w:rPr>
              <w:t>climate-ready revegetation</w:t>
            </w:r>
            <w:r w:rsidR="00F521A8" w:rsidRPr="002B763A">
              <w:rPr>
                <w:b w:val="0"/>
              </w:rPr>
              <w:t xml:space="preserve"> on </w:t>
            </w:r>
            <w:r w:rsidR="000A43D7" w:rsidRPr="002B763A">
              <w:rPr>
                <w:b w:val="0"/>
              </w:rPr>
              <w:t>C</w:t>
            </w:r>
            <w:r w:rsidR="00F521A8" w:rsidRPr="002B763A">
              <w:rPr>
                <w:b w:val="0"/>
              </w:rPr>
              <w:t>ouncil</w:t>
            </w:r>
            <w:r w:rsidR="000A43D7" w:rsidRPr="002B763A">
              <w:rPr>
                <w:b w:val="0"/>
              </w:rPr>
              <w:t xml:space="preserve"> managed</w:t>
            </w:r>
            <w:r w:rsidR="00F521A8" w:rsidRPr="002B763A">
              <w:rPr>
                <w:b w:val="0"/>
              </w:rPr>
              <w:t xml:space="preserve"> land</w:t>
            </w:r>
            <w:r w:rsidR="00B432D4" w:rsidRPr="002B763A">
              <w:rPr>
                <w:b w:val="0"/>
              </w:rPr>
              <w:t xml:space="preserve"> by selecting plant spec</w:t>
            </w:r>
            <w:r w:rsidRPr="002B763A">
              <w:rPr>
                <w:b w:val="0"/>
              </w:rPr>
              <w:t xml:space="preserve">ies and provenances to </w:t>
            </w:r>
            <w:r w:rsidR="00B432D4" w:rsidRPr="002B763A">
              <w:rPr>
                <w:b w:val="0"/>
              </w:rPr>
              <w:t>exte</w:t>
            </w:r>
            <w:r w:rsidRPr="002B763A">
              <w:rPr>
                <w:b w:val="0"/>
              </w:rPr>
              <w:t xml:space="preserve">nd genetic diversity and </w:t>
            </w:r>
            <w:r w:rsidR="00B432D4" w:rsidRPr="002B763A">
              <w:rPr>
                <w:b w:val="0"/>
              </w:rPr>
              <w:t>match future climatic conditions.</w:t>
            </w:r>
          </w:p>
          <w:p w14:paraId="53797555" w14:textId="6A9EAB8C" w:rsidR="00D325D1" w:rsidRPr="00D325D1" w:rsidRDefault="000C1408" w:rsidP="00EF6F21">
            <w:pPr>
              <w:pStyle w:val="Lastbulletpointinlist"/>
              <w:rPr>
                <w:b w:val="0"/>
              </w:rPr>
            </w:pPr>
            <w:r>
              <w:rPr>
                <w:b w:val="0"/>
              </w:rPr>
              <w:t xml:space="preserve">Support </w:t>
            </w:r>
            <w:r w:rsidR="00F521A8">
              <w:rPr>
                <w:b w:val="0"/>
              </w:rPr>
              <w:t>community and government agencies to p</w:t>
            </w:r>
            <w:r w:rsidR="00D325D1" w:rsidRPr="00D325D1">
              <w:rPr>
                <w:b w:val="0"/>
              </w:rPr>
              <w:t>lan l</w:t>
            </w:r>
            <w:r w:rsidR="00B432D4" w:rsidRPr="00D325D1">
              <w:rPr>
                <w:b w:val="0"/>
              </w:rPr>
              <w:t xml:space="preserve">arge-scale plantings of new vegetation to sequester carbon </w:t>
            </w:r>
            <w:r w:rsidR="00D325D1" w:rsidRPr="00D325D1">
              <w:rPr>
                <w:b w:val="0"/>
              </w:rPr>
              <w:t xml:space="preserve">in </w:t>
            </w:r>
            <w:r w:rsidR="006C067E">
              <w:rPr>
                <w:b w:val="0"/>
              </w:rPr>
              <w:t>a manner consistent with ecological restoration principles.</w:t>
            </w:r>
          </w:p>
          <w:p w14:paraId="75972A4C" w14:textId="2E904C2C" w:rsidR="00B432D4" w:rsidRPr="00D325D1" w:rsidRDefault="002B763A" w:rsidP="00EF6F21">
            <w:pPr>
              <w:pStyle w:val="Lastbulletpointinlist"/>
              <w:rPr>
                <w:b w:val="0"/>
              </w:rPr>
            </w:pPr>
            <w:r>
              <w:rPr>
                <w:b w:val="0"/>
              </w:rPr>
              <w:t>I</w:t>
            </w:r>
            <w:r w:rsidR="00B432D4" w:rsidRPr="00D325D1">
              <w:rPr>
                <w:b w:val="0"/>
              </w:rPr>
              <w:t xml:space="preserve">mprove and protect waterway corridors and wetlands as refuges for native flora and fauna in times of </w:t>
            </w:r>
            <w:r w:rsidR="00D325D1">
              <w:rPr>
                <w:b w:val="0"/>
              </w:rPr>
              <w:t>climate-related stress. This</w:t>
            </w:r>
            <w:r w:rsidR="00B432D4" w:rsidRPr="00D325D1">
              <w:rPr>
                <w:b w:val="0"/>
              </w:rPr>
              <w:t xml:space="preserve"> include</w:t>
            </w:r>
            <w:r w:rsidR="00D325D1">
              <w:rPr>
                <w:b w:val="0"/>
              </w:rPr>
              <w:t>s</w:t>
            </w:r>
            <w:r w:rsidR="00B432D4" w:rsidRPr="00D325D1">
              <w:rPr>
                <w:b w:val="0"/>
              </w:rPr>
              <w:t xml:space="preserve"> fencing these areas off, revegetation, seeking to maintain water levels and connecting them to other patches of habitat via vegetation links. </w:t>
            </w:r>
          </w:p>
          <w:p w14:paraId="433E9F71" w14:textId="77777777" w:rsidR="00B432D4" w:rsidRPr="00B432D4" w:rsidRDefault="00D325D1" w:rsidP="00B432D4">
            <w:pPr>
              <w:pStyle w:val="Lastbulletpointinlist"/>
              <w:rPr>
                <w:b w:val="0"/>
              </w:rPr>
            </w:pPr>
            <w:r>
              <w:rPr>
                <w:b w:val="0"/>
              </w:rPr>
              <w:t>Promote the m</w:t>
            </w:r>
            <w:r w:rsidRPr="00B432D4">
              <w:rPr>
                <w:b w:val="0"/>
              </w:rPr>
              <w:t>aintena</w:t>
            </w:r>
            <w:r>
              <w:rPr>
                <w:b w:val="0"/>
              </w:rPr>
              <w:t>nce of</w:t>
            </w:r>
            <w:r w:rsidR="00B432D4" w:rsidRPr="00B432D4">
              <w:rPr>
                <w:b w:val="0"/>
              </w:rPr>
              <w:t xml:space="preserve"> ground cover on rural land, especially during periods of drought.</w:t>
            </w:r>
          </w:p>
          <w:p w14:paraId="0B43E43A" w14:textId="18F64D45" w:rsidR="00B432D4" w:rsidRPr="002B763A" w:rsidRDefault="00B432D4" w:rsidP="00DA21F8">
            <w:pPr>
              <w:pStyle w:val="Lastbulletpointinlist"/>
              <w:rPr>
                <w:b w:val="0"/>
              </w:rPr>
            </w:pPr>
            <w:r w:rsidRPr="00B432D4">
              <w:rPr>
                <w:b w:val="0"/>
              </w:rPr>
              <w:t>Contribute to collective action and learning by supporting community</w:t>
            </w:r>
            <w:r w:rsidR="00DA21F8">
              <w:rPr>
                <w:b w:val="0"/>
              </w:rPr>
              <w:t xml:space="preserve"> environment groups and</w:t>
            </w:r>
            <w:r w:rsidRPr="00B432D4">
              <w:rPr>
                <w:b w:val="0"/>
              </w:rPr>
              <w:t xml:space="preserve"> rural industry-based organisations. </w:t>
            </w:r>
          </w:p>
        </w:tc>
      </w:tr>
    </w:tbl>
    <w:p w14:paraId="394E9299" w14:textId="77777777" w:rsidR="002B763A" w:rsidRDefault="002B763A" w:rsidP="002B763A">
      <w:pPr>
        <w:pStyle w:val="Paragraphtext"/>
      </w:pPr>
    </w:p>
    <w:p w14:paraId="6D64EB8A" w14:textId="16A95F5C" w:rsidR="00537730" w:rsidRPr="002B763A" w:rsidRDefault="002B763A" w:rsidP="002B763A">
      <w:pPr>
        <w:pStyle w:val="Heading3"/>
      </w:pPr>
      <w:r>
        <w:br w:type="page"/>
      </w:r>
      <w:bookmarkStart w:id="150" w:name="_Ref530519446"/>
      <w:r w:rsidR="00537730">
        <w:lastRenderedPageBreak/>
        <w:t xml:space="preserve">Landscape </w:t>
      </w:r>
      <w:r w:rsidR="00447471">
        <w:t>c</w:t>
      </w:r>
      <w:r w:rsidR="00537730">
        <w:t>onnect</w:t>
      </w:r>
      <w:r w:rsidR="00537730" w:rsidRPr="00B43A7B">
        <w:t>ivity</w:t>
      </w:r>
      <w:r w:rsidR="00537730">
        <w:t xml:space="preserve"> </w:t>
      </w:r>
      <w:r w:rsidR="00447471">
        <w:t>p</w:t>
      </w:r>
      <w:r w:rsidR="00537730">
        <w:t>lan</w:t>
      </w:r>
      <w:bookmarkEnd w:id="150"/>
    </w:p>
    <w:p w14:paraId="53AD0A43" w14:textId="150B8DA8" w:rsidR="00413470" w:rsidRDefault="00F521A8" w:rsidP="00413470">
      <w:pPr>
        <w:pStyle w:val="Paragraphtext"/>
      </w:pPr>
      <w:r>
        <w:t>Supporting biodiversity under a warmer, drier climate requires connected, functioning landscapes.  In the Macedon Ranges</w:t>
      </w:r>
      <w:r w:rsidR="004B49B5">
        <w:t xml:space="preserve"> Shire</w:t>
      </w:r>
      <w:r>
        <w:t xml:space="preserve">, this will require strategic </w:t>
      </w:r>
      <w:r w:rsidR="00C06B50">
        <w:t>biolinks</w:t>
      </w:r>
      <w:r>
        <w:t xml:space="preserve"> to be established. These linkages have benefits for local wildlife, support the movement of migratory species, and provide a refuge for species impacted by the effects of climate change in dr</w:t>
      </w:r>
      <w:r w:rsidR="005D2469">
        <w:t>i</w:t>
      </w:r>
      <w:r>
        <w:t xml:space="preserve">er areas </w:t>
      </w:r>
      <w:r w:rsidRPr="000035FA">
        <w:t>(NCCMA, 2015). Naturally connected landscapes and</w:t>
      </w:r>
      <w:r>
        <w:t xml:space="preserve"> </w:t>
      </w:r>
      <w:r w:rsidRPr="000035FA">
        <w:t>ecosystems are generally healthier and can store carbon</w:t>
      </w:r>
      <w:r>
        <w:t xml:space="preserve"> </w:t>
      </w:r>
      <w:r w:rsidRPr="000035FA">
        <w:t>more effectively than degraded landscapes</w:t>
      </w:r>
      <w:r>
        <w:t xml:space="preserve"> (National Wildlife Corridors Plan, 2012)</w:t>
      </w:r>
      <w:r w:rsidRPr="000035FA">
        <w:t>.</w:t>
      </w:r>
      <w:r w:rsidR="00582C24">
        <w:t xml:space="preserve"> </w:t>
      </w:r>
    </w:p>
    <w:p w14:paraId="43754D9F" w14:textId="1B11D2AA" w:rsidR="008B7ABF" w:rsidRPr="00E85187" w:rsidRDefault="008B7ABF" w:rsidP="008B7ABF">
      <w:pPr>
        <w:pStyle w:val="Paragraphtext"/>
      </w:pPr>
      <w:r>
        <w:t xml:space="preserve">Biolinks are not corridors in the traditional sense but rather landscapes across which there is increased tree and other native vegetation cover. </w:t>
      </w:r>
      <w:r w:rsidR="00C06B50">
        <w:t>They</w:t>
      </w:r>
      <w:r>
        <w:t xml:space="preserve"> </w:t>
      </w:r>
      <w:r w:rsidR="00137108">
        <w:t>recognis</w:t>
      </w:r>
      <w:r w:rsidRPr="00E85187">
        <w:t>e the value of smaller bushland patches, remnant corridors particularly along waterways and road reserves</w:t>
      </w:r>
      <w:r w:rsidR="00C06B50">
        <w:t>,</w:t>
      </w:r>
      <w:r w:rsidRPr="00E85187">
        <w:t xml:space="preserve"> and scattered paddock trees, as habitat where some species can live and breed and as stepping stones across fragmented landscapes.</w:t>
      </w:r>
      <w:r>
        <w:t xml:space="preserve"> While some of the best corridors and stepping stones </w:t>
      </w:r>
      <w:r w:rsidR="00C06B50">
        <w:t>are on public land, private bush</w:t>
      </w:r>
      <w:r>
        <w:t>land plays an important role.</w:t>
      </w:r>
    </w:p>
    <w:p w14:paraId="062FA9C0" w14:textId="5977F3A7" w:rsidR="00405C59" w:rsidRDefault="008B7ABF" w:rsidP="00405C59">
      <w:pPr>
        <w:pStyle w:val="Paragraphtext"/>
      </w:pPr>
      <w:r>
        <w:t>Council has already recognised</w:t>
      </w:r>
      <w:r w:rsidR="00405C59">
        <w:t xml:space="preserve"> the Cobaw Biolink </w:t>
      </w:r>
      <w:r>
        <w:t>in its role to connect</w:t>
      </w:r>
      <w:r w:rsidR="00405C59">
        <w:t xml:space="preserve"> the Macedon Regional Park to the Cobaw State Forest. Policy to achieve this biolink is included in the Macedon Ranges Planning Scheme (Clause 21.05-1 and </w:t>
      </w:r>
      <w:r w:rsidR="00C06B50">
        <w:t>VPO</w:t>
      </w:r>
      <w:r w:rsidR="00405C59">
        <w:t xml:space="preserve"> 8).</w:t>
      </w:r>
      <w:r w:rsidR="00582C24">
        <w:t xml:space="preserve"> Additional</w:t>
      </w:r>
      <w:r w:rsidR="00405C59">
        <w:t xml:space="preserve"> b</w:t>
      </w:r>
      <w:r w:rsidR="00582C24">
        <w:t>iolinks</w:t>
      </w:r>
      <w:r w:rsidR="00405C59">
        <w:t xml:space="preserve"> have been identified </w:t>
      </w:r>
      <w:r w:rsidR="00C32955">
        <w:t xml:space="preserve">through the </w:t>
      </w:r>
      <w:r>
        <w:t>connectivity analysis and in conjunction with t</w:t>
      </w:r>
      <w:r w:rsidR="00405C59">
        <w:t>he Upper Campaspe Landcare Network, Upper Deep Creek Landcare Network</w:t>
      </w:r>
      <w:r>
        <w:t>, Jacksons Creek Eco</w:t>
      </w:r>
      <w:r w:rsidR="005D2469">
        <w:t xml:space="preserve"> N</w:t>
      </w:r>
      <w:r>
        <w:t>etwork</w:t>
      </w:r>
      <w:r w:rsidR="00405C59">
        <w:t xml:space="preserve"> and the Biolinks Alliance. </w:t>
      </w:r>
    </w:p>
    <w:p w14:paraId="6D8FEE2F" w14:textId="180AE225" w:rsidR="00413470" w:rsidRPr="00671C44" w:rsidRDefault="001B7199" w:rsidP="001B7199">
      <w:pPr>
        <w:pStyle w:val="Paragraphtext"/>
        <w:rPr>
          <w:b/>
        </w:rPr>
      </w:pPr>
      <w:r w:rsidRPr="00DC565E">
        <w:rPr>
          <w:b/>
        </w:rPr>
        <w:t>CSIRO Functional Connectivity Model.</w:t>
      </w:r>
      <w:r>
        <w:t xml:space="preserve"> </w:t>
      </w:r>
    </w:p>
    <w:p w14:paraId="5602B48B" w14:textId="38EE1DEA" w:rsidR="00101C58" w:rsidRDefault="00671C44" w:rsidP="001B7199">
      <w:pPr>
        <w:pStyle w:val="Paragraphtext"/>
      </w:pPr>
      <w:r>
        <w:t>CSIRO</w:t>
      </w:r>
      <w:r w:rsidR="00582C24">
        <w:t>s</w:t>
      </w:r>
      <w:r>
        <w:t xml:space="preserve"> </w:t>
      </w:r>
      <w:r w:rsidR="00582C24">
        <w:t>F</w:t>
      </w:r>
      <w:r>
        <w:t>unctiona</w:t>
      </w:r>
      <w:r w:rsidR="00582C24">
        <w:t>l Connectivity Model identifies</w:t>
      </w:r>
      <w:r>
        <w:t xml:space="preserve"> the role of isolated patches of remnant vegetation and how close or how connected to core habitat they have to be for them t</w:t>
      </w:r>
      <w:r w:rsidR="00904138">
        <w:t>o be occupied by fauna species.</w:t>
      </w:r>
      <w:r>
        <w:t xml:space="preserve"> The ‘10ha/1.0km/100m’ rule (Doerr </w:t>
      </w:r>
      <w:r>
        <w:rPr>
          <w:i/>
          <w:iCs/>
        </w:rPr>
        <w:t xml:space="preserve">et al </w:t>
      </w:r>
      <w:r>
        <w:t xml:space="preserve">2014) suggests that </w:t>
      </w:r>
      <w:r w:rsidR="001B7199">
        <w:t xml:space="preserve">at least 10ha of habitat is needed for a good complement of </w:t>
      </w:r>
      <w:r w:rsidR="00413470">
        <w:t>species, with patches within 1</w:t>
      </w:r>
      <w:r w:rsidR="001B7199">
        <w:t xml:space="preserve">km of each other to allow dispersal and gaps of less than 100 m between the stepping stones </w:t>
      </w:r>
      <w:r w:rsidR="00413470">
        <w:t>of corridors or scattered trees</w:t>
      </w:r>
      <w:r w:rsidR="006E455E">
        <w:t xml:space="preserve">, see </w:t>
      </w:r>
      <w:r w:rsidR="005D2992">
        <w:fldChar w:fldCharType="begin"/>
      </w:r>
      <w:r w:rsidR="005D2992">
        <w:instrText xml:space="preserve"> REF _Ref530663085 \h </w:instrText>
      </w:r>
      <w:r w:rsidR="005D2992">
        <w:fldChar w:fldCharType="separate"/>
      </w:r>
      <w:r w:rsidR="001A133B" w:rsidRPr="00014033">
        <w:t xml:space="preserve">Figure </w:t>
      </w:r>
      <w:r w:rsidR="001A133B">
        <w:rPr>
          <w:noProof/>
        </w:rPr>
        <w:t>34</w:t>
      </w:r>
      <w:r w:rsidR="005D2992">
        <w:fldChar w:fldCharType="end"/>
      </w:r>
      <w:r w:rsidR="001B7199">
        <w:t>.</w:t>
      </w:r>
      <w:r w:rsidR="00413470">
        <w:t xml:space="preserve"> </w:t>
      </w:r>
      <w:r>
        <w:t xml:space="preserve">The distance of the inter-patch size is based on the abundance and movement of woodland specialists but it also allows for minimal abundance of exotic invasive species, such as the Noisy Miner, that could have detrimental impacts to some species. </w:t>
      </w:r>
    </w:p>
    <w:p w14:paraId="5FD382BF" w14:textId="62EFA9CC" w:rsidR="00904138" w:rsidRDefault="00671C44" w:rsidP="001B7199">
      <w:pPr>
        <w:pStyle w:val="Paragraphtext"/>
      </w:pPr>
      <w:r>
        <w:t>Using DELWP</w:t>
      </w:r>
      <w:r w:rsidR="005D2469">
        <w:t>’s</w:t>
      </w:r>
      <w:r>
        <w:t xml:space="preserve"> latest vegetation ex</w:t>
      </w:r>
      <w:r w:rsidR="00904138">
        <w:t>tent mapping, the S</w:t>
      </w:r>
      <w:r>
        <w:t>hire</w:t>
      </w:r>
      <w:r w:rsidR="00904138">
        <w:t>’</w:t>
      </w:r>
      <w:r>
        <w:t>s</w:t>
      </w:r>
      <w:r w:rsidR="00904138">
        <w:t xml:space="preserve"> native</w:t>
      </w:r>
      <w:r>
        <w:t xml:space="preserve"> vegetation </w:t>
      </w:r>
      <w:r w:rsidR="00DA21F8">
        <w:t xml:space="preserve">was assessed </w:t>
      </w:r>
      <w:r>
        <w:t>to demonstrate where we are, or are not meeting these minimum standards.</w:t>
      </w:r>
      <w:r w:rsidR="00101C58">
        <w:t xml:space="preserve"> Barriers for species movement were</w:t>
      </w:r>
      <w:r w:rsidR="00904138">
        <w:t xml:space="preserve"> also examined. The Calder Freeway proved to be the greatest barrier (Abzeco, 2018). However railways lines, pine plantations and townships would also prevent or greatly impact on the movement of some species. </w:t>
      </w:r>
    </w:p>
    <w:p w14:paraId="03BCC522" w14:textId="62F9DA30" w:rsidR="00F521A8" w:rsidRDefault="00101C58" w:rsidP="001B7199">
      <w:pPr>
        <w:pStyle w:val="Paragraphtext"/>
      </w:pPr>
      <w:r>
        <w:rPr>
          <w:noProof/>
          <w:lang w:eastAsia="en-AU"/>
        </w:rPr>
        <w:drawing>
          <wp:anchor distT="0" distB="0" distL="114300" distR="114300" simplePos="0" relativeHeight="251736063" behindDoc="1" locked="0" layoutInCell="1" allowOverlap="1" wp14:anchorId="6C0D46FC" wp14:editId="39B75B6D">
            <wp:simplePos x="0" y="0"/>
            <wp:positionH relativeFrom="margin">
              <wp:posOffset>631190</wp:posOffset>
            </wp:positionH>
            <wp:positionV relativeFrom="paragraph">
              <wp:posOffset>819785</wp:posOffset>
            </wp:positionV>
            <wp:extent cx="4578985" cy="2529840"/>
            <wp:effectExtent l="0" t="0" r="0" b="3810"/>
            <wp:wrapTight wrapText="bothSides">
              <wp:wrapPolygon edited="0">
                <wp:start x="0" y="0"/>
                <wp:lineTo x="0" y="21470"/>
                <wp:lineTo x="21477" y="21470"/>
                <wp:lineTo x="21477"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functional ecological model.jpg"/>
                    <pic:cNvPicPr/>
                  </pic:nvPicPr>
                  <pic:blipFill>
                    <a:blip r:embed="rId100">
                      <a:extLst>
                        <a:ext uri="{28A0092B-C50C-407E-A947-70E740481C1C}">
                          <a14:useLocalDpi xmlns:a14="http://schemas.microsoft.com/office/drawing/2010/main"/>
                        </a:ext>
                      </a:extLst>
                    </a:blip>
                    <a:stretch>
                      <a:fillRect/>
                    </a:stretch>
                  </pic:blipFill>
                  <pic:spPr>
                    <a:xfrm>
                      <a:off x="0" y="0"/>
                      <a:ext cx="4578985" cy="2529840"/>
                    </a:xfrm>
                    <a:prstGeom prst="rect">
                      <a:avLst/>
                    </a:prstGeom>
                  </pic:spPr>
                </pic:pic>
              </a:graphicData>
            </a:graphic>
            <wp14:sizeRelH relativeFrom="page">
              <wp14:pctWidth>0</wp14:pctWidth>
            </wp14:sizeRelH>
            <wp14:sizeRelV relativeFrom="page">
              <wp14:pctHeight>0</wp14:pctHeight>
            </wp14:sizeRelV>
          </wp:anchor>
        </w:drawing>
      </w:r>
      <w:r w:rsidR="00806DC9">
        <w:t>It is important to note that habitat connectivity is a complex process and this analysis has only considered a small co</w:t>
      </w:r>
      <w:r w:rsidR="00904138">
        <w:t>mponent of spatial connectivity</w:t>
      </w:r>
      <w:r w:rsidR="00806DC9">
        <w:t xml:space="preserve"> by employing a model based on generalist woodland species. The analysis, for example, does not consider the various landscape factors that influence the type and number of species that persist in the landscape particularly habitat quality, critical habitat resources and threats such as predation risk.</w:t>
      </w:r>
    </w:p>
    <w:p w14:paraId="532DC7C4" w14:textId="2FD6EAC8" w:rsidR="00515FEE" w:rsidRDefault="00515FEE">
      <w:pPr>
        <w:rPr>
          <w:rFonts w:ascii="Arial" w:hAnsi="Arial" w:cs="Arial"/>
          <w:color w:val="4A4B4C"/>
          <w:spacing w:val="-2"/>
          <w:sz w:val="22"/>
          <w:szCs w:val="22"/>
        </w:rPr>
      </w:pPr>
      <w:r>
        <w:rPr>
          <w:noProof/>
          <w:lang w:eastAsia="en-AU"/>
        </w:rPr>
        <mc:AlternateContent>
          <mc:Choice Requires="wps">
            <w:drawing>
              <wp:anchor distT="0" distB="0" distL="114300" distR="114300" simplePos="0" relativeHeight="251828224" behindDoc="1" locked="0" layoutInCell="1" allowOverlap="1" wp14:anchorId="548921BD" wp14:editId="246E60AA">
                <wp:simplePos x="0" y="0"/>
                <wp:positionH relativeFrom="margin">
                  <wp:posOffset>1632585</wp:posOffset>
                </wp:positionH>
                <wp:positionV relativeFrom="paragraph">
                  <wp:posOffset>2512695</wp:posOffset>
                </wp:positionV>
                <wp:extent cx="4272280" cy="228600"/>
                <wp:effectExtent l="0" t="0" r="0" b="0"/>
                <wp:wrapTight wrapText="bothSides">
                  <wp:wrapPolygon edited="0">
                    <wp:start x="0" y="0"/>
                    <wp:lineTo x="0" y="19800"/>
                    <wp:lineTo x="21478" y="19800"/>
                    <wp:lineTo x="21478" y="0"/>
                    <wp:lineTo x="0" y="0"/>
                  </wp:wrapPolygon>
                </wp:wrapTight>
                <wp:docPr id="98" name="Text Box 98"/>
                <wp:cNvGraphicFramePr/>
                <a:graphic xmlns:a="http://schemas.openxmlformats.org/drawingml/2006/main">
                  <a:graphicData uri="http://schemas.microsoft.com/office/word/2010/wordprocessingShape">
                    <wps:wsp>
                      <wps:cNvSpPr txBox="1"/>
                      <wps:spPr>
                        <a:xfrm>
                          <a:off x="0" y="0"/>
                          <a:ext cx="4272280" cy="228600"/>
                        </a:xfrm>
                        <a:prstGeom prst="rect">
                          <a:avLst/>
                        </a:prstGeom>
                        <a:solidFill>
                          <a:prstClr val="white"/>
                        </a:solidFill>
                        <a:ln>
                          <a:noFill/>
                        </a:ln>
                        <a:effectLst/>
                      </wps:spPr>
                      <wps:txbx>
                        <w:txbxContent>
                          <w:p w14:paraId="2AC4D63F" w14:textId="2332FD43" w:rsidR="001A133B" w:rsidRPr="003E4921" w:rsidRDefault="001A133B" w:rsidP="00014033">
                            <w:pPr>
                              <w:pStyle w:val="Caption"/>
                            </w:pPr>
                            <w:bookmarkStart w:id="151" w:name="_Ref530663085"/>
                            <w:r w:rsidRPr="00014033">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51"/>
                            <w:r w:rsidRPr="00014033">
                              <w:t>: CSIRO Functional Connectivity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921BD" id="Text Box 98" o:spid="_x0000_s1071" type="#_x0000_t202" style="position:absolute;margin-left:128.55pt;margin-top:197.85pt;width:336.4pt;height:18pt;z-index:-25148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" stroked="f">
                <v:textbox inset="0,0,0,0">
                  <w:txbxContent>
                    <w:p w14:paraId="2AC4D63F" w14:textId="2332FD43" w:rsidR="001A133B" w:rsidRPr="003E4921" w:rsidRDefault="001A133B" w:rsidP="00014033">
                      <w:pPr>
                        <w:pStyle w:val="Caption"/>
                      </w:pPr>
                      <w:bookmarkStart w:id="177" w:name="_Ref530663085"/>
                      <w:r w:rsidRPr="00014033">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77"/>
                      <w:r w:rsidRPr="00014033">
                        <w:t>: CSIRO Functional Connectivity Model</w:t>
                      </w:r>
                    </w:p>
                  </w:txbxContent>
                </v:textbox>
                <w10:wrap type="tight" anchorx="margin"/>
              </v:shape>
            </w:pict>
          </mc:Fallback>
        </mc:AlternateContent>
      </w:r>
      <w:r>
        <w:br w:type="page"/>
      </w:r>
    </w:p>
    <w:p w14:paraId="5AA17147" w14:textId="21FE66E3" w:rsidR="00D662C8" w:rsidRPr="00671C44" w:rsidRDefault="00681991" w:rsidP="00B537FE">
      <w:pPr>
        <w:pStyle w:val="Paragraphtext"/>
      </w:pPr>
      <w:r>
        <w:lastRenderedPageBreak/>
        <w:t>T</w:t>
      </w:r>
      <w:r w:rsidR="00671C44" w:rsidRPr="00671C44">
        <w:t>he connectivit</w:t>
      </w:r>
      <w:r w:rsidR="00D662C8" w:rsidRPr="00D662C8">
        <w:t>y</w:t>
      </w:r>
      <w:r>
        <w:t xml:space="preserve"> analysis is</w:t>
      </w:r>
      <w:r w:rsidR="006E455E">
        <w:t xml:space="preserve"> shown in </w:t>
      </w:r>
      <w:r w:rsidR="005D2992">
        <w:fldChar w:fldCharType="begin"/>
      </w:r>
      <w:r w:rsidR="005D2992">
        <w:instrText xml:space="preserve"> REF _Ref530663093 \h </w:instrText>
      </w:r>
      <w:r w:rsidR="005D2992">
        <w:fldChar w:fldCharType="separate"/>
      </w:r>
      <w:r w:rsidR="001A133B" w:rsidRPr="00014033">
        <w:t xml:space="preserve">Figure </w:t>
      </w:r>
      <w:r w:rsidR="001A133B">
        <w:rPr>
          <w:noProof/>
        </w:rPr>
        <w:t>35</w:t>
      </w:r>
      <w:r w:rsidR="005D2992">
        <w:fldChar w:fldCharType="end"/>
      </w:r>
      <w:r w:rsidR="00D662C8">
        <w:t xml:space="preserve">. </w:t>
      </w:r>
      <w:r>
        <w:t>Some</w:t>
      </w:r>
      <w:r w:rsidR="00D662C8">
        <w:t xml:space="preserve"> </w:t>
      </w:r>
      <w:r w:rsidR="00D662C8" w:rsidRPr="00671C44">
        <w:t>50,832ha (84%) of native vegetation</w:t>
      </w:r>
      <w:r>
        <w:t xml:space="preserve"> was identified as</w:t>
      </w:r>
      <w:r w:rsidR="00DE13CD">
        <w:t xml:space="preserve"> ‘connected’</w:t>
      </w:r>
      <w:r>
        <w:t xml:space="preserve"> (shown in green and orange)</w:t>
      </w:r>
      <w:r w:rsidR="00DE13CD">
        <w:t xml:space="preserve">. </w:t>
      </w:r>
      <w:r>
        <w:t>This indicates that t</w:t>
      </w:r>
      <w:r w:rsidR="00D662C8">
        <w:t>he</w:t>
      </w:r>
      <w:r w:rsidR="00D662C8" w:rsidRPr="00671C44">
        <w:t xml:space="preserve"> large patches of native vegetation that occur along the Great Dividing Range are spatially connected from the </w:t>
      </w:r>
      <w:r>
        <w:t>north</w:t>
      </w:r>
      <w:r w:rsidR="00D662C8" w:rsidRPr="00671C44">
        <w:t xml:space="preserve"> </w:t>
      </w:r>
      <w:r>
        <w:t>through to the south</w:t>
      </w:r>
      <w:r w:rsidR="00D662C8" w:rsidRPr="00671C44">
        <w:t xml:space="preserve"> of Macedon Ranges. Native vegetation </w:t>
      </w:r>
      <w:r>
        <w:t>in the south-west of the shire</w:t>
      </w:r>
      <w:r w:rsidR="00D662C8" w:rsidRPr="00671C44">
        <w:t xml:space="preserve">, from south of Kyneton to Gisborne </w:t>
      </w:r>
      <w:r w:rsidR="005D2469">
        <w:t>is</w:t>
      </w:r>
      <w:r w:rsidR="005D2469" w:rsidRPr="00671C44">
        <w:t xml:space="preserve"> </w:t>
      </w:r>
      <w:r w:rsidR="00D662C8" w:rsidRPr="00671C44">
        <w:t xml:space="preserve">also spatially connected. </w:t>
      </w:r>
    </w:p>
    <w:p w14:paraId="4500B9A2" w14:textId="328D7330" w:rsidR="00671C44" w:rsidRPr="00671C44" w:rsidRDefault="00835F86" w:rsidP="00B537FE">
      <w:pPr>
        <w:pStyle w:val="Paragraphtext"/>
      </w:pPr>
      <w:r>
        <w:rPr>
          <w:rFonts w:asciiTheme="minorHAnsi" w:hAnsiTheme="minorHAnsi" w:cstheme="minorBidi"/>
          <w:noProof/>
          <w:color w:val="auto"/>
          <w:spacing w:val="0"/>
          <w:sz w:val="16"/>
          <w:szCs w:val="16"/>
          <w:lang w:eastAsia="en-AU"/>
        </w:rPr>
        <w:drawing>
          <wp:anchor distT="0" distB="0" distL="114300" distR="114300" simplePos="0" relativeHeight="251840512" behindDoc="1" locked="0" layoutInCell="1" allowOverlap="1" wp14:anchorId="479800D3" wp14:editId="4ACFB3A5">
            <wp:simplePos x="0" y="0"/>
            <wp:positionH relativeFrom="page">
              <wp:posOffset>752475</wp:posOffset>
            </wp:positionH>
            <wp:positionV relativeFrom="paragraph">
              <wp:posOffset>1119505</wp:posOffset>
            </wp:positionV>
            <wp:extent cx="6045835" cy="6667500"/>
            <wp:effectExtent l="0" t="0" r="0" b="0"/>
            <wp:wrapTight wrapText="bothSides">
              <wp:wrapPolygon edited="0">
                <wp:start x="0" y="0"/>
                <wp:lineTo x="0" y="21538"/>
                <wp:lineTo x="21507" y="21538"/>
                <wp:lineTo x="21507"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nnectivity analysis 13august.jpg"/>
                    <pic:cNvPicPr/>
                  </pic:nvPicPr>
                  <pic:blipFill rotWithShape="1">
                    <a:blip r:embed="rId101" cstate="screen">
                      <a:extLst>
                        <a:ext uri="{28A0092B-C50C-407E-A947-70E740481C1C}">
                          <a14:useLocalDpi xmlns:a14="http://schemas.microsoft.com/office/drawing/2010/main"/>
                        </a:ext>
                      </a:extLst>
                    </a:blip>
                    <a:srcRect/>
                    <a:stretch/>
                  </pic:blipFill>
                  <pic:spPr bwMode="auto">
                    <a:xfrm>
                      <a:off x="0" y="0"/>
                      <a:ext cx="6045835" cy="6667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868926" behindDoc="1" locked="0" layoutInCell="1" allowOverlap="1" wp14:anchorId="02A674B4" wp14:editId="7788C948">
                <wp:simplePos x="0" y="0"/>
                <wp:positionH relativeFrom="column">
                  <wp:posOffset>162560</wp:posOffset>
                </wp:positionH>
                <wp:positionV relativeFrom="paragraph">
                  <wp:posOffset>7840345</wp:posOffset>
                </wp:positionV>
                <wp:extent cx="5784215" cy="635"/>
                <wp:effectExtent l="0" t="0" r="0" b="0"/>
                <wp:wrapTight wrapText="bothSides">
                  <wp:wrapPolygon edited="0">
                    <wp:start x="0" y="0"/>
                    <wp:lineTo x="0" y="21600"/>
                    <wp:lineTo x="21600" y="21600"/>
                    <wp:lineTo x="21600" y="0"/>
                  </wp:wrapPolygon>
                </wp:wrapTight>
                <wp:docPr id="108" name="Text Box 108"/>
                <wp:cNvGraphicFramePr/>
                <a:graphic xmlns:a="http://schemas.openxmlformats.org/drawingml/2006/main">
                  <a:graphicData uri="http://schemas.microsoft.com/office/word/2010/wordprocessingShape">
                    <wps:wsp>
                      <wps:cNvSpPr txBox="1"/>
                      <wps:spPr>
                        <a:xfrm>
                          <a:off x="0" y="0"/>
                          <a:ext cx="5784215" cy="635"/>
                        </a:xfrm>
                        <a:prstGeom prst="rect">
                          <a:avLst/>
                        </a:prstGeom>
                        <a:solidFill>
                          <a:prstClr val="white"/>
                        </a:solidFill>
                        <a:ln>
                          <a:noFill/>
                        </a:ln>
                        <a:effectLst/>
                      </wps:spPr>
                      <wps:txbx>
                        <w:txbxContent>
                          <w:p w14:paraId="78C8D932" w14:textId="727DD605" w:rsidR="001A133B" w:rsidRPr="003E4921" w:rsidRDefault="001A133B" w:rsidP="00014033">
                            <w:pPr>
                              <w:pStyle w:val="Caption"/>
                            </w:pPr>
                            <w:bookmarkStart w:id="152" w:name="_Ref530663093"/>
                            <w:r w:rsidRPr="00014033">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152"/>
                            <w:r w:rsidRPr="00014033">
                              <w:t>: Extent of native vegetation showing the results of the connectivity analysis (10ha/1.0km/100m)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A674B4" id="Text Box 108" o:spid="_x0000_s1072" type="#_x0000_t202" style="position:absolute;margin-left:12.8pt;margin-top:617.35pt;width:455.45pt;height:.05pt;z-index:-2514475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" stroked="f">
                <v:textbox style="mso-fit-shape-to-text:t" inset="0,0,0,0">
                  <w:txbxContent>
                    <w:p w14:paraId="78C8D932" w14:textId="727DD605" w:rsidR="001A133B" w:rsidRPr="003E4921" w:rsidRDefault="001A133B" w:rsidP="00014033">
                      <w:pPr>
                        <w:pStyle w:val="Caption"/>
                      </w:pPr>
                      <w:bookmarkStart w:id="179" w:name="_Ref530663093"/>
                      <w:r w:rsidRPr="00014033">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179"/>
                      <w:r w:rsidRPr="00014033">
                        <w:t>: Extent of native vegetation showing the results of the connectivity analysis (10ha/1.0km/100m)</w:t>
                      </w:r>
                    </w:p>
                  </w:txbxContent>
                </v:textbox>
                <w10:wrap type="tight"/>
              </v:shape>
            </w:pict>
          </mc:Fallback>
        </mc:AlternateContent>
      </w:r>
      <w:r w:rsidR="00671C44" w:rsidRPr="00671C44">
        <w:t xml:space="preserve">9,695ha of native vegetation was </w:t>
      </w:r>
      <w:r w:rsidR="00772B75">
        <w:t xml:space="preserve">identified as “not </w:t>
      </w:r>
      <w:r w:rsidR="00671C44" w:rsidRPr="00671C44">
        <w:t>connected</w:t>
      </w:r>
      <w:r w:rsidR="00772B75">
        <w:t>”</w:t>
      </w:r>
      <w:r w:rsidR="00681991">
        <w:t xml:space="preserve"> (shown in red</w:t>
      </w:r>
      <w:r w:rsidR="006728C4">
        <w:t>)</w:t>
      </w:r>
      <w:r w:rsidR="00671C44" w:rsidRPr="00671C44">
        <w:t xml:space="preserve">. </w:t>
      </w:r>
      <w:r w:rsidR="0058473E">
        <w:t>The analysis indicates that a</w:t>
      </w:r>
      <w:r w:rsidR="00671C44" w:rsidRPr="00671C44">
        <w:t xml:space="preserve">ll of the vegetation that runs along the northern boundary, e.g. areas north of Kyneton and Baynton, is not spatially connected to the vegetation of the Great Dividing Range. Apart from the connectivity along the Great Dividing Range there is very limited north-south connection of native vegetation across </w:t>
      </w:r>
      <w:r w:rsidR="005D2469">
        <w:t xml:space="preserve">the </w:t>
      </w:r>
      <w:r w:rsidR="0058473E">
        <w:t>shire</w:t>
      </w:r>
      <w:r w:rsidR="00671C44" w:rsidRPr="00671C44">
        <w:t xml:space="preserve"> particularly in the east and west </w:t>
      </w:r>
      <w:r w:rsidR="005D2469">
        <w:t>part</w:t>
      </w:r>
      <w:r w:rsidR="0058473E">
        <w:t>s</w:t>
      </w:r>
      <w:r w:rsidR="00671C44" w:rsidRPr="00671C44">
        <w:t>. Similarly, there is limited east-west connectivity across</w:t>
      </w:r>
      <w:r w:rsidR="004B49B5">
        <w:t xml:space="preserve"> the</w:t>
      </w:r>
      <w:r w:rsidR="00671C44" w:rsidRPr="00671C44">
        <w:t xml:space="preserve"> Macedon Ranges</w:t>
      </w:r>
      <w:r w:rsidR="004B49B5">
        <w:t xml:space="preserve"> Shire</w:t>
      </w:r>
      <w:r w:rsidR="00671C44" w:rsidRPr="00671C44">
        <w:t xml:space="preserve">. The limited extent of native vegetation in the eastern portion of </w:t>
      </w:r>
      <w:r w:rsidR="00CB46A5">
        <w:t xml:space="preserve">Shire is </w:t>
      </w:r>
      <w:r w:rsidR="005D2469">
        <w:t xml:space="preserve">also </w:t>
      </w:r>
      <w:r w:rsidR="0058473E">
        <w:t xml:space="preserve">shown to be </w:t>
      </w:r>
      <w:r w:rsidR="00CB46A5">
        <w:t xml:space="preserve">very poorly connected. </w:t>
      </w:r>
    </w:p>
    <w:p w14:paraId="46F12DD4" w14:textId="0876282C" w:rsidR="003D207C" w:rsidRDefault="002C4335" w:rsidP="003D207C">
      <w:pPr>
        <w:pStyle w:val="Paragraphtext"/>
      </w:pPr>
      <w:r>
        <w:lastRenderedPageBreak/>
        <w:t xml:space="preserve">Based on community consultation, </w:t>
      </w:r>
      <w:r w:rsidR="005D2469">
        <w:t xml:space="preserve">a </w:t>
      </w:r>
      <w:r>
        <w:t xml:space="preserve">review of mapping and the </w:t>
      </w:r>
      <w:r w:rsidR="005D2469">
        <w:t xml:space="preserve">above </w:t>
      </w:r>
      <w:r>
        <w:t xml:space="preserve">connectivity analysis, </w:t>
      </w:r>
      <w:r w:rsidR="005D2469">
        <w:t>C</w:t>
      </w:r>
      <w:r>
        <w:t>ouncil</w:t>
      </w:r>
      <w:r w:rsidR="00553673">
        <w:t xml:space="preserve"> has</w:t>
      </w:r>
      <w:r>
        <w:t xml:space="preserve"> </w:t>
      </w:r>
      <w:r w:rsidR="001A65C0">
        <w:t xml:space="preserve">developed a landscape connectivity plan </w:t>
      </w:r>
      <w:r w:rsidR="00904138">
        <w:t>(</w:t>
      </w:r>
      <w:r w:rsidR="005D2992">
        <w:fldChar w:fldCharType="begin"/>
      </w:r>
      <w:r w:rsidR="005D2992">
        <w:instrText xml:space="preserve"> REF _Ref530663103 \h </w:instrText>
      </w:r>
      <w:r w:rsidR="005D2992">
        <w:fldChar w:fldCharType="separate"/>
      </w:r>
      <w:r w:rsidR="001A133B" w:rsidRPr="00014033">
        <w:t xml:space="preserve">Figure </w:t>
      </w:r>
      <w:r w:rsidR="001A133B">
        <w:rPr>
          <w:noProof/>
        </w:rPr>
        <w:t>36</w:t>
      </w:r>
      <w:r w:rsidR="005D2992">
        <w:fldChar w:fldCharType="end"/>
      </w:r>
      <w:r w:rsidR="00D74930">
        <w:t xml:space="preserve">) </w:t>
      </w:r>
      <w:r w:rsidR="001A65C0">
        <w:t xml:space="preserve">that </w:t>
      </w:r>
      <w:r>
        <w:t>includes</w:t>
      </w:r>
      <w:r w:rsidR="001A65C0">
        <w:t>:</w:t>
      </w:r>
      <w:r w:rsidR="003D207C">
        <w:t xml:space="preserve"> </w:t>
      </w:r>
    </w:p>
    <w:p w14:paraId="4061B6A4" w14:textId="37EFD3C3" w:rsidR="003D207C" w:rsidRDefault="000A1830" w:rsidP="003D207C">
      <w:pPr>
        <w:pStyle w:val="Paragraphtext"/>
      </w:pPr>
      <w:r w:rsidRPr="005C6571">
        <w:rPr>
          <w:b/>
        </w:rPr>
        <w:t>Six</w:t>
      </w:r>
      <w:r w:rsidR="002C4335" w:rsidRPr="005C6571">
        <w:rPr>
          <w:b/>
        </w:rPr>
        <w:t xml:space="preserve"> priority biolink areas</w:t>
      </w:r>
      <w:r w:rsidR="00B537FE">
        <w:t xml:space="preserve"> that </w:t>
      </w:r>
      <w:r w:rsidR="005C6571">
        <w:t>provide for significant landscape connectivity</w:t>
      </w:r>
      <w:r w:rsidR="005D2469">
        <w:t>. These</w:t>
      </w:r>
      <w:r w:rsidR="005C6571">
        <w:t xml:space="preserve"> </w:t>
      </w:r>
      <w:r w:rsidR="00B537FE">
        <w:t xml:space="preserve">occur </w:t>
      </w:r>
      <w:r w:rsidR="005D2469">
        <w:t xml:space="preserve">predominately </w:t>
      </w:r>
      <w:r w:rsidR="00B537FE">
        <w:t>across private land, contain significant habitat patches, have numerous threatened species records, and have a high level of community interest in their enhancement. These areas are</w:t>
      </w:r>
      <w:r w:rsidR="002C4335">
        <w:t xml:space="preserve">: </w:t>
      </w:r>
      <w:r w:rsidR="001A65C0">
        <w:t>Kyneton Woodlands, Cobaw</w:t>
      </w:r>
      <w:r w:rsidR="002C4335">
        <w:t xml:space="preserve">, </w:t>
      </w:r>
      <w:r w:rsidR="001A65C0">
        <w:t xml:space="preserve">Upper </w:t>
      </w:r>
      <w:r w:rsidR="002C4335">
        <w:t>C</w:t>
      </w:r>
      <w:r w:rsidR="001A65C0">
        <w:t xml:space="preserve">oliban, </w:t>
      </w:r>
      <w:r w:rsidR="00E36EE7">
        <w:t>M</w:t>
      </w:r>
      <w:r w:rsidR="005460B4">
        <w:t>oun</w:t>
      </w:r>
      <w:r w:rsidR="00E36EE7">
        <w:t>t William</w:t>
      </w:r>
      <w:r w:rsidR="00835F86">
        <w:t xml:space="preserve"> </w:t>
      </w:r>
      <w:r w:rsidR="00E36EE7">
        <w:t>Range</w:t>
      </w:r>
      <w:r w:rsidR="006B75B4">
        <w:t xml:space="preserve"> (Will-im</w:t>
      </w:r>
      <w:r w:rsidR="002828B7">
        <w:t>-ee</w:t>
      </w:r>
      <w:r w:rsidR="006B75B4">
        <w:t xml:space="preserve"> Moor-ing)</w:t>
      </w:r>
      <w:r>
        <w:t xml:space="preserve">, Riddells Hills and </w:t>
      </w:r>
      <w:r w:rsidR="00B158E1">
        <w:t>Wombat-Pyrete</w:t>
      </w:r>
      <w:r w:rsidR="003E3BC7">
        <w:t>.</w:t>
      </w:r>
    </w:p>
    <w:p w14:paraId="4BEA65CA" w14:textId="177A6CE0" w:rsidR="00835F86" w:rsidRDefault="000A1830" w:rsidP="003D207C">
      <w:pPr>
        <w:pStyle w:val="Paragraphtext"/>
      </w:pPr>
      <w:r w:rsidRPr="005C6571">
        <w:rPr>
          <w:b/>
        </w:rPr>
        <w:t>T</w:t>
      </w:r>
      <w:r w:rsidR="00EC3032">
        <w:rPr>
          <w:b/>
        </w:rPr>
        <w:t>hree</w:t>
      </w:r>
      <w:r w:rsidR="001A65C0" w:rsidRPr="005C6571">
        <w:rPr>
          <w:b/>
        </w:rPr>
        <w:t xml:space="preserve"> waterway links</w:t>
      </w:r>
      <w:r w:rsidR="001A65C0">
        <w:t>: Cam</w:t>
      </w:r>
      <w:r>
        <w:t>paspe River</w:t>
      </w:r>
      <w:r w:rsidR="00DD1BFD">
        <w:t xml:space="preserve"> and headwaters</w:t>
      </w:r>
      <w:r>
        <w:t>, Deep Creek</w:t>
      </w:r>
      <w:r w:rsidR="00EC3032">
        <w:t xml:space="preserve">, and </w:t>
      </w:r>
      <w:r>
        <w:t>Riddells</w:t>
      </w:r>
      <w:r w:rsidR="00EC3032">
        <w:t>-</w:t>
      </w:r>
      <w:r w:rsidR="001A65C0">
        <w:t>Jackson Creek</w:t>
      </w:r>
      <w:r>
        <w:t>s</w:t>
      </w:r>
      <w:r w:rsidR="00EC3032">
        <w:t>.</w:t>
      </w:r>
    </w:p>
    <w:p w14:paraId="5E78740C" w14:textId="4EAF8F63" w:rsidR="001A65C0" w:rsidRDefault="005F0CCE" w:rsidP="003D207C">
      <w:pPr>
        <w:pStyle w:val="Paragraphtext"/>
      </w:pPr>
      <w:r>
        <w:rPr>
          <w:noProof/>
          <w:lang w:eastAsia="en-AU"/>
        </w:rPr>
        <w:drawing>
          <wp:anchor distT="0" distB="0" distL="114300" distR="114300" simplePos="0" relativeHeight="251844608" behindDoc="1" locked="0" layoutInCell="1" allowOverlap="1" wp14:anchorId="4EA1FEE1" wp14:editId="7CD24628">
            <wp:simplePos x="0" y="0"/>
            <wp:positionH relativeFrom="page">
              <wp:posOffset>723900</wp:posOffset>
            </wp:positionH>
            <wp:positionV relativeFrom="paragraph">
              <wp:posOffset>410845</wp:posOffset>
            </wp:positionV>
            <wp:extent cx="6194425" cy="6387465"/>
            <wp:effectExtent l="0" t="0" r="0" b="0"/>
            <wp:wrapTight wrapText="bothSides">
              <wp:wrapPolygon edited="0">
                <wp:start x="0" y="0"/>
                <wp:lineTo x="0" y="21516"/>
                <wp:lineTo x="21523" y="21516"/>
                <wp:lineTo x="21523" y="0"/>
                <wp:lineTo x="0" y="0"/>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iolinks.jpg"/>
                    <pic:cNvPicPr/>
                  </pic:nvPicPr>
                  <pic:blipFill rotWithShape="1">
                    <a:blip r:embed="rId102" cstate="screen">
                      <a:extLst>
                        <a:ext uri="{28A0092B-C50C-407E-A947-70E740481C1C}">
                          <a14:useLocalDpi xmlns:a14="http://schemas.microsoft.com/office/drawing/2010/main"/>
                        </a:ext>
                      </a:extLst>
                    </a:blip>
                    <a:srcRect/>
                    <a:stretch/>
                  </pic:blipFill>
                  <pic:spPr bwMode="auto">
                    <a:xfrm>
                      <a:off x="0" y="0"/>
                      <a:ext cx="6194425" cy="6387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460B4">
        <w:rPr>
          <w:b/>
        </w:rPr>
        <w:t xml:space="preserve">Strategic habitat links: </w:t>
      </w:r>
      <w:r w:rsidR="005460B4" w:rsidRPr="005460B4">
        <w:t>A</w:t>
      </w:r>
      <w:r w:rsidR="006B75B4">
        <w:t xml:space="preserve">reas that would benefit from strategic </w:t>
      </w:r>
      <w:r w:rsidR="005460B4">
        <w:t>revegetation</w:t>
      </w:r>
      <w:r w:rsidR="006B75B4">
        <w:t xml:space="preserve"> to connect core habitat have been identified by arrows in Figure 36. </w:t>
      </w:r>
    </w:p>
    <w:p w14:paraId="208D711F" w14:textId="293EB1EF" w:rsidR="00835F86" w:rsidRDefault="00835F86" w:rsidP="00553673">
      <w:pPr>
        <w:pStyle w:val="Paragraphtext"/>
        <w:rPr>
          <w:noProof/>
          <w:lang w:eastAsia="en-AU"/>
        </w:rPr>
      </w:pPr>
      <w:r>
        <w:rPr>
          <w:noProof/>
          <w:lang w:eastAsia="en-AU"/>
        </w:rPr>
        <mc:AlternateContent>
          <mc:Choice Requires="wps">
            <w:drawing>
              <wp:anchor distT="0" distB="0" distL="114300" distR="114300" simplePos="0" relativeHeight="251897855" behindDoc="1" locked="0" layoutInCell="1" allowOverlap="1" wp14:anchorId="1240B5D2" wp14:editId="1815DCD4">
                <wp:simplePos x="0" y="0"/>
                <wp:positionH relativeFrom="margin">
                  <wp:posOffset>0</wp:posOffset>
                </wp:positionH>
                <wp:positionV relativeFrom="paragraph">
                  <wp:posOffset>6563360</wp:posOffset>
                </wp:positionV>
                <wp:extent cx="6194425" cy="635"/>
                <wp:effectExtent l="0" t="0" r="0" b="5715"/>
                <wp:wrapTight wrapText="bothSides">
                  <wp:wrapPolygon edited="0">
                    <wp:start x="0" y="0"/>
                    <wp:lineTo x="0" y="20496"/>
                    <wp:lineTo x="21523" y="20496"/>
                    <wp:lineTo x="21523" y="0"/>
                    <wp:lineTo x="0" y="0"/>
                  </wp:wrapPolygon>
                </wp:wrapTight>
                <wp:docPr id="110" name="Text Box 110"/>
                <wp:cNvGraphicFramePr/>
                <a:graphic xmlns:a="http://schemas.openxmlformats.org/drawingml/2006/main">
                  <a:graphicData uri="http://schemas.microsoft.com/office/word/2010/wordprocessingShape">
                    <wps:wsp>
                      <wps:cNvSpPr txBox="1"/>
                      <wps:spPr>
                        <a:xfrm>
                          <a:off x="0" y="0"/>
                          <a:ext cx="6194425" cy="635"/>
                        </a:xfrm>
                        <a:prstGeom prst="rect">
                          <a:avLst/>
                        </a:prstGeom>
                        <a:solidFill>
                          <a:prstClr val="white"/>
                        </a:solidFill>
                        <a:ln>
                          <a:noFill/>
                        </a:ln>
                        <a:effectLst/>
                      </wps:spPr>
                      <wps:txbx>
                        <w:txbxContent>
                          <w:p w14:paraId="34D67B06" w14:textId="4A78784D" w:rsidR="001A133B" w:rsidRPr="003E4921" w:rsidRDefault="001A133B" w:rsidP="00014033">
                            <w:pPr>
                              <w:pStyle w:val="Caption"/>
                            </w:pPr>
                            <w:bookmarkStart w:id="153" w:name="_Ref530663103"/>
                            <w:r w:rsidRPr="00014033">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153"/>
                            <w:r w:rsidRPr="00014033">
                              <w:t>: Priority Biolink Zones across the Macedon Ranges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40B5D2" id="Text Box 110" o:spid="_x0000_s1073" type="#_x0000_t202" style="position:absolute;margin-left:0;margin-top:516.8pt;width:487.75pt;height:.05pt;z-index:-251418625;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" stroked="f">
                <v:textbox style="mso-fit-shape-to-text:t" inset="0,0,0,0">
                  <w:txbxContent>
                    <w:p w14:paraId="34D67B06" w14:textId="4A78784D" w:rsidR="001A133B" w:rsidRPr="003E4921" w:rsidRDefault="001A133B" w:rsidP="00014033">
                      <w:pPr>
                        <w:pStyle w:val="Caption"/>
                      </w:pPr>
                      <w:bookmarkStart w:id="181" w:name="_Ref530663103"/>
                      <w:r w:rsidRPr="00014033">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181"/>
                      <w:r w:rsidRPr="00014033">
                        <w:t>: Priority Biolink Zones across the Macedon Ranges</w:t>
                      </w:r>
                    </w:p>
                  </w:txbxContent>
                </v:textbox>
                <w10:wrap type="tight" anchorx="margin"/>
              </v:shape>
            </w:pict>
          </mc:Fallback>
        </mc:AlternateContent>
      </w:r>
    </w:p>
    <w:p w14:paraId="32B4561F" w14:textId="664D8E11" w:rsidR="00D74930" w:rsidRDefault="00D74930" w:rsidP="00553673">
      <w:pPr>
        <w:pStyle w:val="Paragraphtext"/>
      </w:pPr>
    </w:p>
    <w:p w14:paraId="4E08DB95" w14:textId="178F8E76" w:rsidR="001A65C0" w:rsidRDefault="00553673" w:rsidP="00553673">
      <w:pPr>
        <w:pStyle w:val="Paragraphtext"/>
      </w:pPr>
      <w:r>
        <w:lastRenderedPageBreak/>
        <w:t>A si</w:t>
      </w:r>
      <w:r w:rsidR="00334F45">
        <w:t>mple description with detailed</w:t>
      </w:r>
      <w:r>
        <w:t xml:space="preserve"> actions for each of these </w:t>
      </w:r>
      <w:r w:rsidR="005460B4">
        <w:t xml:space="preserve">biolink </w:t>
      </w:r>
      <w:r>
        <w:t>areas is provided in the following pages.</w:t>
      </w:r>
      <w:r w:rsidR="00586912">
        <w:t xml:space="preserve"> Implementation of these biolinks would be i</w:t>
      </w:r>
      <w:r w:rsidR="005460B4">
        <w:t>mpossible without collaboration with</w:t>
      </w:r>
      <w:r w:rsidR="00586912">
        <w:t xml:space="preserve"> community environment groups</w:t>
      </w:r>
      <w:r w:rsidR="005460B4">
        <w:t>, Traditional Owners,</w:t>
      </w:r>
      <w:r w:rsidR="00586912">
        <w:t xml:space="preserve"> and agencies. </w:t>
      </w:r>
    </w:p>
    <w:p w14:paraId="44DCBA32" w14:textId="1E7D5010" w:rsidR="00E621CB" w:rsidRDefault="003D207C" w:rsidP="00553673">
      <w:pPr>
        <w:pStyle w:val="Paragraphtext"/>
      </w:pPr>
      <w:r>
        <w:t xml:space="preserve">It is intended that </w:t>
      </w:r>
      <w:r w:rsidR="00EC0440">
        <w:t>the following biolink summaries</w:t>
      </w:r>
      <w:r>
        <w:t xml:space="preserve"> will be used </w:t>
      </w:r>
      <w:r w:rsidR="00EC0440">
        <w:t>to</w:t>
      </w:r>
      <w:r>
        <w:t xml:space="preserve"> attract funding and support for on-ground action.  </w:t>
      </w:r>
      <w:r w:rsidR="0098202D">
        <w:t xml:space="preserve">Within these biolink zones, </w:t>
      </w:r>
      <w:r w:rsidR="00EC0440">
        <w:t>C</w:t>
      </w:r>
      <w:r w:rsidR="00B840C4">
        <w:t>ouncil will work closely with the identified partners</w:t>
      </w:r>
      <w:r w:rsidR="0098202D">
        <w:t xml:space="preserve"> to </w:t>
      </w:r>
      <w:r w:rsidR="00EC0440">
        <w:t xml:space="preserve">achieve </w:t>
      </w:r>
      <w:r w:rsidR="0098202D">
        <w:t xml:space="preserve">biodiversity enhancement works including targeted on-ground action (such as remnant protection, strategic revegetation, pest plant and animal control), community education, and monitoring. </w:t>
      </w:r>
    </w:p>
    <w:p w14:paraId="2D74F9A0" w14:textId="61E3D048" w:rsidR="00B158E1" w:rsidRDefault="00FC64ED" w:rsidP="00553673">
      <w:pPr>
        <w:pStyle w:val="Paragraphtext"/>
      </w:pPr>
      <w:r>
        <w:t>It is recommended that the biolink areas are re-enforced with planning provisions that seek to protect native vegetation and en</w:t>
      </w:r>
      <w:r w:rsidR="00855212">
        <w:t>courage ecological restoration and</w:t>
      </w:r>
      <w:r>
        <w:t xml:space="preserve"> revegetation in these areas</w:t>
      </w:r>
      <w:r w:rsidR="00725718">
        <w:t>.</w:t>
      </w:r>
      <w:r>
        <w:t xml:space="preserve"> Further detail</w:t>
      </w:r>
      <w:r w:rsidR="00725718">
        <w:t>s</w:t>
      </w:r>
      <w:r>
        <w:t xml:space="preserve"> about these recommended planning provisions is set out in Section 7.1.</w:t>
      </w:r>
    </w:p>
    <w:p w14:paraId="75EDE83B" w14:textId="269ECF49" w:rsidR="00FC64ED" w:rsidRDefault="00FC64ED" w:rsidP="00553673">
      <w:pPr>
        <w:pStyle w:val="Paragraphtext"/>
      </w:pPr>
    </w:p>
    <w:tbl>
      <w:tblPr>
        <w:tblStyle w:val="GridTable4-Accent3"/>
        <w:tblW w:w="9758" w:type="dxa"/>
        <w:tblLook w:val="0480" w:firstRow="0" w:lastRow="0" w:firstColumn="1" w:lastColumn="0" w:noHBand="0" w:noVBand="1"/>
      </w:tblPr>
      <w:tblGrid>
        <w:gridCol w:w="9758"/>
      </w:tblGrid>
      <w:tr w:rsidR="00454772" w14:paraId="41C336C0" w14:textId="77777777" w:rsidTr="00B158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58"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tcPr>
          <w:p w14:paraId="62DFEC8D" w14:textId="7AA8C82B" w:rsidR="00454772" w:rsidRDefault="00FA714C" w:rsidP="00F729FE">
            <w:pPr>
              <w:pStyle w:val="Paragraphtext"/>
            </w:pPr>
            <w:r>
              <w:t xml:space="preserve">Landscape Connectivity </w:t>
            </w:r>
            <w:r w:rsidR="00454772">
              <w:t>Actions</w:t>
            </w:r>
          </w:p>
          <w:p w14:paraId="4CE126A8" w14:textId="4BA71E70" w:rsidR="00D74930" w:rsidRDefault="00B840C4" w:rsidP="00EC3032">
            <w:pPr>
              <w:pStyle w:val="Paragraphtext"/>
              <w:numPr>
                <w:ilvl w:val="1"/>
                <w:numId w:val="24"/>
              </w:numPr>
              <w:ind w:left="436" w:hanging="425"/>
            </w:pPr>
            <w:bookmarkStart w:id="154" w:name="_Ref520819045"/>
            <w:r>
              <w:t>Collaborate with and a</w:t>
            </w:r>
            <w:r w:rsidR="00454772">
              <w:t xml:space="preserve">ctively support </w:t>
            </w:r>
            <w:r>
              <w:t xml:space="preserve">biolink </w:t>
            </w:r>
            <w:r w:rsidR="00454772">
              <w:t xml:space="preserve">partners in the development of </w:t>
            </w:r>
            <w:r w:rsidR="00D74930">
              <w:t>project</w:t>
            </w:r>
            <w:r w:rsidR="00454772">
              <w:t xml:space="preserve"> plans </w:t>
            </w:r>
            <w:r w:rsidR="001B7199">
              <w:t>for the priority biolink area</w:t>
            </w:r>
            <w:r w:rsidR="00EC0440">
              <w:t>s</w:t>
            </w:r>
            <w:r w:rsidR="001B7199">
              <w:t xml:space="preserve"> </w:t>
            </w:r>
            <w:r w:rsidR="00454772">
              <w:t xml:space="preserve">and </w:t>
            </w:r>
            <w:r w:rsidR="001B7199">
              <w:t xml:space="preserve">assist with </w:t>
            </w:r>
            <w:r w:rsidR="00454772">
              <w:t>engageme</w:t>
            </w:r>
            <w:r w:rsidR="00D74930">
              <w:t>nt of landholders.</w:t>
            </w:r>
            <w:bookmarkEnd w:id="154"/>
          </w:p>
          <w:p w14:paraId="0F953D7A" w14:textId="401CA3C7" w:rsidR="00606178" w:rsidRDefault="00454772" w:rsidP="00EC3032">
            <w:pPr>
              <w:pStyle w:val="Paragraphtext"/>
              <w:numPr>
                <w:ilvl w:val="1"/>
                <w:numId w:val="24"/>
              </w:numPr>
              <w:ind w:left="436" w:hanging="425"/>
            </w:pPr>
            <w:bookmarkStart w:id="155" w:name="_Ref520819054"/>
            <w:r w:rsidRPr="00D74930">
              <w:t xml:space="preserve">Contribute to improving connectivity by </w:t>
            </w:r>
            <w:r w:rsidR="0058473E">
              <w:t>prioritising councils on-ground</w:t>
            </w:r>
            <w:r w:rsidRPr="00D74930">
              <w:t xml:space="preserve"> works on council managed land and </w:t>
            </w:r>
            <w:r w:rsidR="0058473E">
              <w:t xml:space="preserve">along </w:t>
            </w:r>
            <w:r w:rsidRPr="00D74930">
              <w:t>roadsides</w:t>
            </w:r>
            <w:r w:rsidR="0058473E">
              <w:t xml:space="preserve"> in biolink </w:t>
            </w:r>
            <w:r w:rsidR="00B840C4">
              <w:t xml:space="preserve">and strategic habitat link </w:t>
            </w:r>
            <w:r w:rsidR="0058473E">
              <w:t>areas</w:t>
            </w:r>
            <w:r w:rsidRPr="00D74930">
              <w:t>.</w:t>
            </w:r>
            <w:bookmarkEnd w:id="155"/>
            <w:r w:rsidRPr="00D74930">
              <w:t xml:space="preserve"> </w:t>
            </w:r>
          </w:p>
          <w:p w14:paraId="2A455B10" w14:textId="5BB6A67A" w:rsidR="00114EC3" w:rsidRPr="00606178" w:rsidRDefault="00454772" w:rsidP="00856194">
            <w:pPr>
              <w:pStyle w:val="Paragraphtext"/>
              <w:numPr>
                <w:ilvl w:val="1"/>
                <w:numId w:val="24"/>
              </w:numPr>
              <w:ind w:left="436" w:hanging="425"/>
            </w:pPr>
            <w:bookmarkStart w:id="156" w:name="_Ref520819085"/>
            <w:bookmarkStart w:id="157" w:name="_Ref531618940"/>
            <w:r w:rsidRPr="00606178">
              <w:t xml:space="preserve">Actively pursue Federal and State Government grants to </w:t>
            </w:r>
            <w:r w:rsidR="00EC0440" w:rsidRPr="00606178">
              <w:t>develop and implement enhancements in biolink areas.</w:t>
            </w:r>
            <w:r w:rsidRPr="00606178">
              <w:t xml:space="preserve"> </w:t>
            </w:r>
            <w:bookmarkEnd w:id="156"/>
            <w:r w:rsidR="00606178" w:rsidRPr="00606178">
              <w:t xml:space="preserve">Partner with </w:t>
            </w:r>
            <w:r w:rsidR="00E040BA">
              <w:t xml:space="preserve">Traditional Owners, community environment </w:t>
            </w:r>
            <w:r w:rsidR="00606178" w:rsidRPr="00606178">
              <w:t>groups and relevant agencies to develop cross tenure conservation projects that can be the basis or funding applications.</w:t>
            </w:r>
            <w:bookmarkEnd w:id="157"/>
            <w:r w:rsidR="00606178" w:rsidRPr="00606178">
              <w:t xml:space="preserve"> </w:t>
            </w:r>
          </w:p>
        </w:tc>
      </w:tr>
    </w:tbl>
    <w:p w14:paraId="79183797" w14:textId="1F2BBA01" w:rsidR="001A65C0" w:rsidRDefault="001A65C0" w:rsidP="00553673">
      <w:pPr>
        <w:pStyle w:val="Paragraphtext"/>
      </w:pPr>
      <w:bookmarkStart w:id="158" w:name="_Toc512855155"/>
    </w:p>
    <w:p w14:paraId="3119A5E0" w14:textId="6ED7DE59" w:rsidR="001A65C0" w:rsidRPr="00663D1F" w:rsidRDefault="001A65C0" w:rsidP="00663D1F">
      <w:pPr>
        <w:pStyle w:val="Paragraphtext"/>
      </w:pPr>
    </w:p>
    <w:p w14:paraId="58AD45C1" w14:textId="6B8B7E58" w:rsidR="00835F86" w:rsidRDefault="002828B7">
      <w:pPr>
        <w:rPr>
          <w:rFonts w:ascii="Arial" w:hAnsi="Arial" w:cs="Arial"/>
          <w:b/>
          <w:noProof/>
          <w:color w:val="404040" w:themeColor="text1" w:themeTint="BF"/>
          <w:spacing w:val="-2"/>
          <w:sz w:val="26"/>
          <w:szCs w:val="28"/>
          <w:lang w:val="en-US" w:eastAsia="en-AU"/>
        </w:rPr>
      </w:pPr>
      <w:r>
        <w:rPr>
          <w:noProof/>
          <w:lang w:eastAsia="en-AU"/>
        </w:rPr>
        <w:drawing>
          <wp:anchor distT="0" distB="0" distL="114300" distR="114300" simplePos="0" relativeHeight="251891712" behindDoc="1" locked="0" layoutInCell="1" allowOverlap="1" wp14:anchorId="2234D468" wp14:editId="1668893A">
            <wp:simplePos x="0" y="0"/>
            <wp:positionH relativeFrom="margin">
              <wp:posOffset>118110</wp:posOffset>
            </wp:positionH>
            <wp:positionV relativeFrom="margin">
              <wp:posOffset>5031105</wp:posOffset>
            </wp:positionV>
            <wp:extent cx="6053455" cy="4067175"/>
            <wp:effectExtent l="0" t="0" r="4445" b="9525"/>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80307_085356.jpg"/>
                    <pic:cNvPicPr/>
                  </pic:nvPicPr>
                  <pic:blipFill rotWithShape="1">
                    <a:blip r:embed="rId103" cstate="print">
                      <a:extLst>
                        <a:ext uri="{28A0092B-C50C-407E-A947-70E740481C1C}">
                          <a14:useLocalDpi xmlns:a14="http://schemas.microsoft.com/office/drawing/2010/main"/>
                        </a:ext>
                      </a:extLst>
                    </a:blip>
                    <a:srcRect/>
                    <a:stretch/>
                  </pic:blipFill>
                  <pic:spPr bwMode="auto">
                    <a:xfrm>
                      <a:off x="0" y="0"/>
                      <a:ext cx="6053455" cy="406717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5F86">
        <w:rPr>
          <w:noProof/>
          <w:lang w:eastAsia="en-AU"/>
        </w:rPr>
        <w:br w:type="page"/>
      </w:r>
    </w:p>
    <w:p w14:paraId="3FFD4C54" w14:textId="753CEFAE" w:rsidR="0066446E" w:rsidRPr="008F63F8" w:rsidRDefault="0066446E">
      <w:pPr>
        <w:pStyle w:val="Heading4"/>
      </w:pPr>
      <w:r w:rsidRPr="008F63F8">
        <w:lastRenderedPageBreak/>
        <w:t xml:space="preserve">Cobaw Biolink </w:t>
      </w:r>
    </w:p>
    <w:p w14:paraId="73661711" w14:textId="4C761EB2" w:rsidR="0066446E" w:rsidRDefault="00E85187" w:rsidP="0066446E">
      <w:pPr>
        <w:pStyle w:val="Paragraphtext"/>
      </w:pPr>
      <w:r>
        <w:t>T</w:t>
      </w:r>
      <w:r w:rsidR="0066446E" w:rsidRPr="008F63F8">
        <w:t xml:space="preserve">he Cobaw Biolink </w:t>
      </w:r>
      <w:r>
        <w:t>(also known as the Campaspe-Maribyrnong Headwaters Biolink)</w:t>
      </w:r>
      <w:r w:rsidRPr="008F63F8">
        <w:t xml:space="preserve"> </w:t>
      </w:r>
      <w:r w:rsidR="0066446E" w:rsidRPr="008F63F8">
        <w:t xml:space="preserve">includes </w:t>
      </w:r>
      <w:r w:rsidR="00EE3780">
        <w:t xml:space="preserve">the </w:t>
      </w:r>
      <w:r w:rsidR="0066446E" w:rsidRPr="008F63F8">
        <w:t>upper reaches of Deep Creek</w:t>
      </w:r>
      <w:r w:rsidR="00B22545">
        <w:t xml:space="preserve"> and</w:t>
      </w:r>
      <w:r w:rsidR="0066446E" w:rsidRPr="008F63F8">
        <w:t xml:space="preserve"> Monument Creek</w:t>
      </w:r>
      <w:r w:rsidR="006563A4">
        <w:t xml:space="preserve">. The biolink contains high quality areas of remnant vegetation on both public and private land. </w:t>
      </w:r>
      <w:r w:rsidR="00B22545">
        <w:t xml:space="preserve">In the heart of the biolink is </w:t>
      </w:r>
      <w:r w:rsidR="00B22545" w:rsidRPr="00661BA1">
        <w:t>Hanging Rock</w:t>
      </w:r>
      <w:r w:rsidR="00B22545">
        <w:t xml:space="preserve"> which has</w:t>
      </w:r>
      <w:r w:rsidR="006563A4">
        <w:t xml:space="preserve"> high environmental and cultural</w:t>
      </w:r>
      <w:r w:rsidR="00B22545" w:rsidRPr="00661BA1">
        <w:t xml:space="preserve"> significance</w:t>
      </w:r>
      <w:r w:rsidR="00B22545">
        <w:t>.</w:t>
      </w:r>
      <w:r w:rsidR="00B22545" w:rsidRPr="00661BA1">
        <w:t xml:space="preserve"> </w:t>
      </w:r>
      <w:r w:rsidR="00B22545">
        <w:t xml:space="preserve">The biolink </w:t>
      </w:r>
      <w:r w:rsidR="0066446E" w:rsidRPr="008F63F8">
        <w:t xml:space="preserve">provides </w:t>
      </w:r>
      <w:r w:rsidR="006563A4">
        <w:t xml:space="preserve">connectivity for species between </w:t>
      </w:r>
      <w:r w:rsidR="00EF0663">
        <w:t>Mount</w:t>
      </w:r>
      <w:r w:rsidR="0066446E" w:rsidRPr="008F63F8">
        <w:t xml:space="preserve"> Macedon and the Cobaw Ranges. </w:t>
      </w:r>
      <w:r w:rsidR="00FD0BA0">
        <w:t>Much work has already b</w:t>
      </w:r>
      <w:r w:rsidR="00ED6E5C">
        <w:t>een undertaken by the</w:t>
      </w:r>
      <w:r w:rsidR="007C4440">
        <w:t xml:space="preserve"> local</w:t>
      </w:r>
      <w:r w:rsidR="00ED6E5C">
        <w:t xml:space="preserve"> Landcare </w:t>
      </w:r>
      <w:r w:rsidR="007C4440">
        <w:t>group</w:t>
      </w:r>
      <w:r w:rsidR="00F7012E">
        <w:t>. This includes</w:t>
      </w:r>
      <w:r w:rsidR="00FD0BA0">
        <w:t xml:space="preserve"> </w:t>
      </w:r>
      <w:r w:rsidR="007C4440">
        <w:t>extensive mapping and monitoring of roadsides</w:t>
      </w:r>
      <w:r w:rsidR="00F7012E">
        <w:t>,</w:t>
      </w:r>
      <w:r w:rsidR="007C4440">
        <w:t xml:space="preserve"> recruitment of </w:t>
      </w:r>
      <w:r w:rsidR="00FD0BA0">
        <w:t xml:space="preserve">30 landholders </w:t>
      </w:r>
      <w:r w:rsidR="00F7012E">
        <w:t>to participate in funded</w:t>
      </w:r>
      <w:r w:rsidR="00FD0BA0">
        <w:t xml:space="preserve"> </w:t>
      </w:r>
      <w:r w:rsidR="007C4440">
        <w:t xml:space="preserve">enhancement </w:t>
      </w:r>
      <w:r w:rsidR="00F7012E">
        <w:t>project</w:t>
      </w:r>
      <w:r w:rsidR="00FD0BA0">
        <w:t>s</w:t>
      </w:r>
      <w:r w:rsidR="00F7012E">
        <w:t>, and the provision of information, training and assistance</w:t>
      </w:r>
      <w:r w:rsidR="007068BC">
        <w:t>, plus subsidized revegetation materials to more than 50 other landholders</w:t>
      </w:r>
      <w:r w:rsidR="007C4440">
        <w:t>.</w:t>
      </w:r>
    </w:p>
    <w:p w14:paraId="2E8FDE3D" w14:textId="3D5F1CF3" w:rsidR="0066446E" w:rsidRDefault="000B4BD1" w:rsidP="00B22545">
      <w:pPr>
        <w:pStyle w:val="Paragraphtext"/>
      </w:pPr>
      <w:r>
        <w:rPr>
          <w:b/>
        </w:rPr>
        <w:t>Significant native animals</w:t>
      </w:r>
      <w:r>
        <w:t xml:space="preserve">: </w:t>
      </w:r>
      <w:r w:rsidR="0066446E">
        <w:t>Brush-tailed Phascogale, Greater Glider, Powerful Owl, Barking Owl, Brown Treecreeper, migratory birds (Swift Parrot, Lathams Snipe)</w:t>
      </w:r>
    </w:p>
    <w:p w14:paraId="604D95C3" w14:textId="1700853B" w:rsidR="0066446E" w:rsidRDefault="000B4BD1" w:rsidP="00B22545">
      <w:pPr>
        <w:pStyle w:val="Paragraphtext"/>
      </w:pPr>
      <w:r>
        <w:rPr>
          <w:b/>
        </w:rPr>
        <w:t>Significant native plants</w:t>
      </w:r>
      <w:r w:rsidR="00D34C55">
        <w:t>:</w:t>
      </w:r>
      <w:r w:rsidR="0066446E">
        <w:t xml:space="preserve"> </w:t>
      </w:r>
      <w:r w:rsidR="0066446E" w:rsidRPr="008302C7">
        <w:rPr>
          <w:i/>
        </w:rPr>
        <w:t>Dianella amoena, Brachyscombe debilis</w:t>
      </w:r>
      <w:r w:rsidR="0066446E">
        <w:rPr>
          <w:i/>
        </w:rPr>
        <w:t xml:space="preserve">. </w:t>
      </w:r>
    </w:p>
    <w:p w14:paraId="1B773E3F" w14:textId="693DD222" w:rsidR="0066446E" w:rsidRDefault="0066446E" w:rsidP="00B22545">
      <w:pPr>
        <w:pStyle w:val="Paragraphtext"/>
      </w:pPr>
      <w:r w:rsidRPr="00FD0BA0">
        <w:rPr>
          <w:b/>
        </w:rPr>
        <w:t>Endangered Ecological Vegetation Classes</w:t>
      </w:r>
      <w:r w:rsidR="00D34C55">
        <w:t>:</w:t>
      </w:r>
      <w:r w:rsidR="009B7EAB">
        <w:t xml:space="preserve"> Scoria Cone Woodland, Swampy Riparian Woodland, </w:t>
      </w:r>
      <w:r>
        <w:t xml:space="preserve">Plains Grassy Woodland </w:t>
      </w:r>
    </w:p>
    <w:p w14:paraId="263BD876" w14:textId="0A03D65E" w:rsidR="00E74E4D" w:rsidRPr="00A94774" w:rsidRDefault="00D34C55" w:rsidP="00FD0BA0">
      <w:pPr>
        <w:pStyle w:val="Paragraphtext"/>
      </w:pPr>
      <w:r>
        <w:rPr>
          <w:b/>
        </w:rPr>
        <w:t>Current zoning:</w:t>
      </w:r>
      <w:r w:rsidR="00E74E4D">
        <w:rPr>
          <w:b/>
        </w:rPr>
        <w:t xml:space="preserve"> </w:t>
      </w:r>
      <w:r w:rsidR="00E74E4D">
        <w:t>Most private land in the Cobaw Biolink is Rural Conservation Zone</w:t>
      </w:r>
      <w:r w:rsidR="003E3F5E">
        <w:t>, VPO8</w:t>
      </w:r>
      <w:r w:rsidR="00E74E4D">
        <w:t>.</w:t>
      </w:r>
    </w:p>
    <w:p w14:paraId="65829551" w14:textId="1C2B3CEC" w:rsidR="0057270C" w:rsidRDefault="00D34C55" w:rsidP="00FD0BA0">
      <w:pPr>
        <w:pStyle w:val="Paragraphtext"/>
        <w:rPr>
          <w:b/>
        </w:rPr>
      </w:pPr>
      <w:r>
        <w:rPr>
          <w:b/>
        </w:rPr>
        <w:t>Key threats:</w:t>
      </w:r>
      <w:r w:rsidR="0057270C">
        <w:rPr>
          <w:b/>
        </w:rPr>
        <w:t xml:space="preserve"> </w:t>
      </w:r>
      <w:r w:rsidR="00840DBF">
        <w:t>F</w:t>
      </w:r>
      <w:r w:rsidR="00840DBF" w:rsidRPr="008F63F8">
        <w:t>ragmentation</w:t>
      </w:r>
      <w:r w:rsidR="00840DBF">
        <w:t xml:space="preserve"> of land management, </w:t>
      </w:r>
      <w:r w:rsidR="00726B79">
        <w:t xml:space="preserve">degradation </w:t>
      </w:r>
      <w:r w:rsidR="009D5108">
        <w:t xml:space="preserve">and </w:t>
      </w:r>
      <w:r w:rsidR="00840DBF" w:rsidRPr="008F63F8">
        <w:t>clearing of vegetation on private land</w:t>
      </w:r>
      <w:r w:rsidR="00726B79">
        <w:t xml:space="preserve"> for housing and agriculture</w:t>
      </w:r>
      <w:r w:rsidR="00840DBF" w:rsidRPr="008F63F8">
        <w:t xml:space="preserve">, </w:t>
      </w:r>
      <w:r w:rsidR="009D5108">
        <w:t xml:space="preserve">inappropriate grazing regimes, </w:t>
      </w:r>
      <w:r w:rsidR="00840DBF" w:rsidRPr="008F63F8">
        <w:t>excessive water extraction</w:t>
      </w:r>
      <w:r w:rsidR="007068BC">
        <w:t>, deer, goats, rab</w:t>
      </w:r>
      <w:r w:rsidR="00840DBF" w:rsidRPr="008F63F8">
        <w:t>bit</w:t>
      </w:r>
      <w:r w:rsidR="007068BC">
        <w:t>s</w:t>
      </w:r>
      <w:r w:rsidR="00840DBF" w:rsidRPr="008F63F8">
        <w:t xml:space="preserve"> and weed invasion</w:t>
      </w:r>
      <w:r w:rsidR="007068BC">
        <w:t>.</w:t>
      </w:r>
    </w:p>
    <w:p w14:paraId="489BB9A6" w14:textId="41CCF257" w:rsidR="0066446E" w:rsidRPr="00FD0BA0" w:rsidRDefault="00ED6E5C" w:rsidP="000B514F">
      <w:pPr>
        <w:pStyle w:val="Paragraphtext"/>
        <w:pBdr>
          <w:top w:val="single" w:sz="4" w:space="1" w:color="4F81BD" w:themeColor="accent1"/>
          <w:left w:val="single" w:sz="4" w:space="4" w:color="4F81BD" w:themeColor="accent1"/>
          <w:bottom w:val="single" w:sz="4" w:space="1" w:color="4F81BD" w:themeColor="accent1"/>
          <w:right w:val="single" w:sz="4" w:space="4" w:color="4F81BD" w:themeColor="accent1"/>
        </w:pBdr>
        <w:rPr>
          <w:b/>
        </w:rPr>
      </w:pPr>
      <w:r>
        <w:rPr>
          <w:b/>
        </w:rPr>
        <w:t>Goal</w:t>
      </w:r>
      <w:r w:rsidR="00FD0BA0" w:rsidRPr="00FD0BA0">
        <w:rPr>
          <w:b/>
        </w:rPr>
        <w:t xml:space="preserve">: </w:t>
      </w:r>
      <w:r w:rsidR="000145CA">
        <w:rPr>
          <w:b/>
        </w:rPr>
        <w:t>T</w:t>
      </w:r>
      <w:r w:rsidR="0068278C">
        <w:rPr>
          <w:b/>
        </w:rPr>
        <w:t xml:space="preserve">o establish </w:t>
      </w:r>
      <w:r w:rsidR="00FD0BA0" w:rsidRPr="00FD0BA0">
        <w:rPr>
          <w:b/>
        </w:rPr>
        <w:t xml:space="preserve">a network of native vegetation linking Macedon Regional Park with </w:t>
      </w:r>
      <w:r w:rsidR="007C4440">
        <w:rPr>
          <w:b/>
        </w:rPr>
        <w:t xml:space="preserve">the </w:t>
      </w:r>
      <w:r w:rsidR="00FD0BA0" w:rsidRPr="00FD0BA0">
        <w:rPr>
          <w:b/>
        </w:rPr>
        <w:t xml:space="preserve">Cobaw Forest </w:t>
      </w:r>
      <w:r w:rsidR="00A71273">
        <w:rPr>
          <w:b/>
        </w:rPr>
        <w:t>and</w:t>
      </w:r>
      <w:r w:rsidR="00FD0BA0" w:rsidRPr="00FD0BA0">
        <w:rPr>
          <w:b/>
        </w:rPr>
        <w:t xml:space="preserve"> improve water quality in the Maribyrnong and Campaspe </w:t>
      </w:r>
      <w:r w:rsidR="009D5108">
        <w:rPr>
          <w:b/>
        </w:rPr>
        <w:t>R</w:t>
      </w:r>
      <w:r w:rsidR="00FD0BA0" w:rsidRPr="00FD0BA0">
        <w:rPr>
          <w:b/>
        </w:rPr>
        <w:t>iver catchments.</w:t>
      </w:r>
    </w:p>
    <w:tbl>
      <w:tblPr>
        <w:tblStyle w:val="GridTable4-Accent1"/>
        <w:tblW w:w="9639" w:type="dxa"/>
        <w:tblLook w:val="04A0" w:firstRow="1" w:lastRow="0" w:firstColumn="1" w:lastColumn="0" w:noHBand="0" w:noVBand="1"/>
      </w:tblPr>
      <w:tblGrid>
        <w:gridCol w:w="3397"/>
        <w:gridCol w:w="4549"/>
        <w:gridCol w:w="1693"/>
      </w:tblGrid>
      <w:tr w:rsidR="00366FA1" w:rsidRPr="006B4A3D" w14:paraId="03416EE7" w14:textId="77777777" w:rsidTr="00CB46A5">
        <w:trPr>
          <w:cnfStyle w:val="100000000000" w:firstRow="1" w:lastRow="0" w:firstColumn="0" w:lastColumn="0" w:oddVBand="0" w:evenVBand="0" w:oddHBand="0"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3397" w:type="dxa"/>
          </w:tcPr>
          <w:p w14:paraId="192DE914" w14:textId="77777777" w:rsidR="00366FA1" w:rsidRPr="00B310A6" w:rsidRDefault="00366FA1" w:rsidP="00366FA1">
            <w:pPr>
              <w:pStyle w:val="Tablecellheadings"/>
              <w:rPr>
                <w:b/>
              </w:rPr>
            </w:pPr>
            <w:r w:rsidRPr="00B310A6">
              <w:rPr>
                <w:b/>
              </w:rPr>
              <w:t xml:space="preserve">Objectives </w:t>
            </w:r>
          </w:p>
        </w:tc>
        <w:tc>
          <w:tcPr>
            <w:tcW w:w="4549" w:type="dxa"/>
          </w:tcPr>
          <w:p w14:paraId="11535A98" w14:textId="544E1BCC" w:rsidR="00366FA1" w:rsidRPr="00B310A6" w:rsidRDefault="007C4440" w:rsidP="00CB46A5">
            <w:pPr>
              <w:pStyle w:val="Tablecellheadings"/>
              <w:cnfStyle w:val="100000000000" w:firstRow="1" w:lastRow="0" w:firstColumn="0" w:lastColumn="0" w:oddVBand="0" w:evenVBand="0" w:oddHBand="0" w:evenHBand="0" w:firstRowFirstColumn="0" w:firstRowLastColumn="0" w:lastRowFirstColumn="0" w:lastRowLastColumn="0"/>
              <w:rPr>
                <w:b/>
              </w:rPr>
            </w:pPr>
            <w:r w:rsidRPr="00B310A6">
              <w:rPr>
                <w:b/>
              </w:rPr>
              <w:t xml:space="preserve">Council </w:t>
            </w:r>
            <w:r w:rsidR="00A94774" w:rsidRPr="00B310A6">
              <w:rPr>
                <w:b/>
              </w:rPr>
              <w:t>A</w:t>
            </w:r>
            <w:r w:rsidR="00366FA1" w:rsidRPr="00B310A6">
              <w:rPr>
                <w:b/>
              </w:rPr>
              <w:t>ction</w:t>
            </w:r>
            <w:r w:rsidR="00E178F6" w:rsidRPr="00B310A6">
              <w:rPr>
                <w:b/>
              </w:rPr>
              <w:t xml:space="preserve">s </w:t>
            </w:r>
          </w:p>
        </w:tc>
        <w:tc>
          <w:tcPr>
            <w:tcW w:w="1693" w:type="dxa"/>
          </w:tcPr>
          <w:p w14:paraId="45C720C8" w14:textId="77777777" w:rsidR="00366FA1" w:rsidRPr="00B310A6" w:rsidRDefault="00366FA1" w:rsidP="00366FA1">
            <w:pPr>
              <w:pStyle w:val="Tablecellheadings"/>
              <w:cnfStyle w:val="100000000000" w:firstRow="1" w:lastRow="0" w:firstColumn="0" w:lastColumn="0" w:oddVBand="0" w:evenVBand="0" w:oddHBand="0" w:evenHBand="0" w:firstRowFirstColumn="0" w:firstRowLastColumn="0" w:lastRowFirstColumn="0" w:lastRowLastColumn="0"/>
              <w:rPr>
                <w:b/>
              </w:rPr>
            </w:pPr>
            <w:r w:rsidRPr="00B310A6">
              <w:rPr>
                <w:b/>
              </w:rPr>
              <w:t>Measure</w:t>
            </w:r>
          </w:p>
        </w:tc>
      </w:tr>
      <w:tr w:rsidR="00366FA1" w14:paraId="2574E786" w14:textId="77777777" w:rsidTr="00CB46A5">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3397" w:type="dxa"/>
          </w:tcPr>
          <w:p w14:paraId="00484A05" w14:textId="6EE75084" w:rsidR="0076506D" w:rsidRDefault="009D5108" w:rsidP="00A17149">
            <w:pPr>
              <w:pStyle w:val="Paragraphtext"/>
            </w:pPr>
            <w:r>
              <w:t xml:space="preserve">Protect existing </w:t>
            </w:r>
            <w:r w:rsidRPr="00030B92">
              <w:t>remnant</w:t>
            </w:r>
            <w:r>
              <w:t xml:space="preserve"> native vegetation and increase the extent and condition of native vegetation </w:t>
            </w:r>
            <w:r w:rsidR="00C51DA3">
              <w:t xml:space="preserve">in strategic locations </w:t>
            </w:r>
            <w:r>
              <w:t>so that it provides viable habitat for threatened species and ecological connectivity</w:t>
            </w:r>
            <w:r w:rsidDel="009D5108">
              <w:t xml:space="preserve"> </w:t>
            </w:r>
          </w:p>
        </w:tc>
        <w:tc>
          <w:tcPr>
            <w:tcW w:w="4549" w:type="dxa"/>
          </w:tcPr>
          <w:p w14:paraId="6C943AE6" w14:textId="3247DE1A" w:rsidR="00366FA1" w:rsidRDefault="00366FA1" w:rsidP="00ED6E5C">
            <w:pPr>
              <w:pStyle w:val="Paragraphtext"/>
              <w:cnfStyle w:val="000000100000" w:firstRow="0" w:lastRow="0" w:firstColumn="0" w:lastColumn="0" w:oddVBand="0" w:evenVBand="0" w:oddHBand="1" w:evenHBand="0" w:firstRowFirstColumn="0" w:firstRowLastColumn="0" w:lastRowFirstColumn="0" w:lastRowLastColumn="0"/>
            </w:pPr>
            <w:r w:rsidRPr="009E53BB">
              <w:t xml:space="preserve">Support project development and funding </w:t>
            </w:r>
            <w:r w:rsidR="007C4440">
              <w:t xml:space="preserve">proposals </w:t>
            </w:r>
            <w:r w:rsidRPr="009E53BB">
              <w:t>to implement on ground actions including protection of existing vegeta</w:t>
            </w:r>
            <w:r>
              <w:t xml:space="preserve">tion, revegetation to increase </w:t>
            </w:r>
            <w:r w:rsidRPr="009E53BB">
              <w:t xml:space="preserve">connectivity between remnants, control of </w:t>
            </w:r>
            <w:r w:rsidR="007C4440">
              <w:t>high threat</w:t>
            </w:r>
            <w:r w:rsidRPr="009E53BB">
              <w:t xml:space="preserve"> weeds, and rabbit/fox control. </w:t>
            </w:r>
          </w:p>
          <w:p w14:paraId="480285C1" w14:textId="77777777" w:rsidR="009D7DCC" w:rsidRDefault="009D7DCC" w:rsidP="007C4440">
            <w:pPr>
              <w:pStyle w:val="Paragraphtext"/>
              <w:cnfStyle w:val="000000100000" w:firstRow="0" w:lastRow="0" w:firstColumn="0" w:lastColumn="0" w:oddVBand="0" w:evenVBand="0" w:oddHBand="1" w:evenHBand="0" w:firstRowFirstColumn="0" w:firstRowLastColumn="0" w:lastRowFirstColumn="0" w:lastRowLastColumn="0"/>
            </w:pPr>
            <w:r>
              <w:t xml:space="preserve">Ensure property management plans developed in </w:t>
            </w:r>
            <w:r w:rsidR="007C4440">
              <w:t>the b</w:t>
            </w:r>
            <w:r>
              <w:t xml:space="preserve">iolink </w:t>
            </w:r>
            <w:r w:rsidR="007C4440">
              <w:t>a</w:t>
            </w:r>
            <w:r>
              <w:t xml:space="preserve">rea strive to </w:t>
            </w:r>
            <w:r w:rsidR="007C4440">
              <w:t>enhance</w:t>
            </w:r>
            <w:r>
              <w:t xml:space="preserve"> biodiversity. </w:t>
            </w:r>
          </w:p>
          <w:p w14:paraId="704C5AD6" w14:textId="23D21F45" w:rsidR="00030EC7" w:rsidRPr="009E53BB" w:rsidRDefault="00030EC7" w:rsidP="007C4440">
            <w:pPr>
              <w:pStyle w:val="Paragraphtext"/>
              <w:cnfStyle w:val="000000100000" w:firstRow="0" w:lastRow="0" w:firstColumn="0" w:lastColumn="0" w:oddVBand="0" w:evenVBand="0" w:oddHBand="1" w:evenHBand="0" w:firstRowFirstColumn="0" w:firstRowLastColumn="0" w:lastRowFirstColumn="0" w:lastRowLastColumn="0"/>
            </w:pPr>
            <w:r w:rsidRPr="00312D4B">
              <w:t xml:space="preserve">Promote Trust for Nature covenants </w:t>
            </w:r>
            <w:r>
              <w:t xml:space="preserve">and offset opportunities </w:t>
            </w:r>
            <w:r w:rsidRPr="00312D4B">
              <w:t>to landholders.</w:t>
            </w:r>
          </w:p>
        </w:tc>
        <w:tc>
          <w:tcPr>
            <w:tcW w:w="1693" w:type="dxa"/>
          </w:tcPr>
          <w:p w14:paraId="5F0AEFEA" w14:textId="5832DCA0" w:rsidR="009D7DCC" w:rsidRDefault="009D7DCC" w:rsidP="00366FA1">
            <w:pPr>
              <w:pStyle w:val="Paragraphtext"/>
              <w:cnfStyle w:val="000000100000" w:firstRow="0" w:lastRow="0" w:firstColumn="0" w:lastColumn="0" w:oddVBand="0" w:evenVBand="0" w:oddHBand="1" w:evenHBand="0" w:firstRowFirstColumn="0" w:firstRowLastColumn="0" w:lastRowFirstColumn="0" w:lastRowLastColumn="0"/>
            </w:pPr>
            <w:r>
              <w:t>No. landholders</w:t>
            </w:r>
            <w:r w:rsidR="007C4440">
              <w:t xml:space="preserve"> participating</w:t>
            </w:r>
            <w:r>
              <w:t xml:space="preserve"> </w:t>
            </w:r>
          </w:p>
          <w:p w14:paraId="5E9DD4B9" w14:textId="7A5E2044" w:rsidR="009D7DCC" w:rsidRDefault="00366FA1" w:rsidP="00366FA1">
            <w:pPr>
              <w:pStyle w:val="Paragraphtext"/>
              <w:cnfStyle w:val="000000100000" w:firstRow="0" w:lastRow="0" w:firstColumn="0" w:lastColumn="0" w:oddVBand="0" w:evenVBand="0" w:oddHBand="1" w:evenHBand="0" w:firstRowFirstColumn="0" w:firstRowLastColumn="0" w:lastRowFirstColumn="0" w:lastRowLastColumn="0"/>
            </w:pPr>
            <w:r>
              <w:t xml:space="preserve">Ha. </w:t>
            </w:r>
            <w:r w:rsidR="007C4440">
              <w:t>r</w:t>
            </w:r>
            <w:r w:rsidR="00496BD1">
              <w:t>emnant vegetation enhanced</w:t>
            </w:r>
          </w:p>
          <w:p w14:paraId="5A7DC17E" w14:textId="77777777" w:rsidR="00366FA1" w:rsidRDefault="00366FA1" w:rsidP="00366FA1">
            <w:pPr>
              <w:pStyle w:val="Paragraphtext"/>
              <w:cnfStyle w:val="000000100000" w:firstRow="0" w:lastRow="0" w:firstColumn="0" w:lastColumn="0" w:oddVBand="0" w:evenVBand="0" w:oddHBand="1" w:evenHBand="0" w:firstRowFirstColumn="0" w:firstRowLastColumn="0" w:lastRowFirstColumn="0" w:lastRowLastColumn="0"/>
            </w:pPr>
            <w:r>
              <w:t>Ha. revegetated</w:t>
            </w:r>
          </w:p>
        </w:tc>
      </w:tr>
      <w:tr w:rsidR="0076506D" w14:paraId="38CFCCBC" w14:textId="77777777" w:rsidTr="00CB46A5">
        <w:trPr>
          <w:trHeight w:val="555"/>
        </w:trPr>
        <w:tc>
          <w:tcPr>
            <w:cnfStyle w:val="001000000000" w:firstRow="0" w:lastRow="0" w:firstColumn="1" w:lastColumn="0" w:oddVBand="0" w:evenVBand="0" w:oddHBand="0" w:evenHBand="0" w:firstRowFirstColumn="0" w:firstRowLastColumn="0" w:lastRowFirstColumn="0" w:lastRowLastColumn="0"/>
            <w:tcW w:w="3397" w:type="dxa"/>
          </w:tcPr>
          <w:p w14:paraId="10E2D6F9" w14:textId="41A2C7E3" w:rsidR="0076506D" w:rsidRDefault="0076506D" w:rsidP="0076506D">
            <w:pPr>
              <w:pStyle w:val="Paragraphtext"/>
            </w:pPr>
            <w:r>
              <w:t xml:space="preserve">Improve the vegetation quality along roadsides </w:t>
            </w:r>
          </w:p>
        </w:tc>
        <w:tc>
          <w:tcPr>
            <w:tcW w:w="4549" w:type="dxa"/>
          </w:tcPr>
          <w:p w14:paraId="50697704" w14:textId="79A6FCE2" w:rsidR="0076506D" w:rsidRPr="009E53BB" w:rsidRDefault="0076506D" w:rsidP="0076506D">
            <w:pPr>
              <w:pStyle w:val="Paragraphtext"/>
              <w:cnfStyle w:val="000000000000" w:firstRow="0" w:lastRow="0" w:firstColumn="0" w:lastColumn="0" w:oddVBand="0" w:evenVBand="0" w:oddHBand="0" w:evenHBand="0" w:firstRowFirstColumn="0" w:firstRowLastColumn="0" w:lastRowFirstColumn="0" w:lastRowLastColumn="0"/>
            </w:pPr>
            <w:r>
              <w:t>C</w:t>
            </w:r>
            <w:r w:rsidRPr="009E53BB">
              <w:t>ollaborat</w:t>
            </w:r>
            <w:r>
              <w:t>e</w:t>
            </w:r>
            <w:r w:rsidRPr="009E53BB">
              <w:t xml:space="preserve"> on roadside management with Newham</w:t>
            </w:r>
            <w:r>
              <w:t xml:space="preserve"> and District</w:t>
            </w:r>
            <w:r w:rsidRPr="009E53BB">
              <w:t xml:space="preserve"> Landcare</w:t>
            </w:r>
            <w:r>
              <w:t>, including prioritised weed control and engagement with landholders</w:t>
            </w:r>
            <w:r w:rsidRPr="009E53BB">
              <w:t xml:space="preserve">. </w:t>
            </w:r>
          </w:p>
        </w:tc>
        <w:tc>
          <w:tcPr>
            <w:tcW w:w="1693" w:type="dxa"/>
          </w:tcPr>
          <w:p w14:paraId="5B0B016B" w14:textId="56E9B317" w:rsidR="0076506D" w:rsidRDefault="0076506D" w:rsidP="0076506D">
            <w:pPr>
              <w:pStyle w:val="Paragraphtext"/>
              <w:cnfStyle w:val="000000000000" w:firstRow="0" w:lastRow="0" w:firstColumn="0" w:lastColumn="0" w:oddVBand="0" w:evenVBand="0" w:oddHBand="0" w:evenHBand="0" w:firstRowFirstColumn="0" w:firstRowLastColumn="0" w:lastRowFirstColumn="0" w:lastRowLastColumn="0"/>
            </w:pPr>
            <w:r>
              <w:t>Km. roadsides treated for weeds</w:t>
            </w:r>
          </w:p>
          <w:p w14:paraId="7907BC4D" w14:textId="248A1E4C" w:rsidR="0076506D" w:rsidRDefault="007068BC">
            <w:pPr>
              <w:pStyle w:val="Paragraphtext"/>
              <w:cnfStyle w:val="000000000000" w:firstRow="0" w:lastRow="0" w:firstColumn="0" w:lastColumn="0" w:oddVBand="0" w:evenVBand="0" w:oddHBand="0" w:evenHBand="0" w:firstRowFirstColumn="0" w:firstRowLastColumn="0" w:lastRowFirstColumn="0" w:lastRowLastColumn="0"/>
            </w:pPr>
            <w:r>
              <w:t>Km</w:t>
            </w:r>
            <w:r w:rsidR="00030EC7">
              <w:t xml:space="preserve">. </w:t>
            </w:r>
            <w:r w:rsidR="00C51DA3">
              <w:t xml:space="preserve">high conservation </w:t>
            </w:r>
            <w:r w:rsidR="00030EC7">
              <w:t xml:space="preserve">roadsides </w:t>
            </w:r>
          </w:p>
        </w:tc>
      </w:tr>
      <w:tr w:rsidR="0076506D" w14:paraId="75709424" w14:textId="77777777" w:rsidTr="00CB46A5">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3397" w:type="dxa"/>
          </w:tcPr>
          <w:p w14:paraId="16EE1E64" w14:textId="6169F6B8" w:rsidR="0076506D" w:rsidRDefault="0076506D" w:rsidP="0076506D">
            <w:pPr>
              <w:pStyle w:val="Paragraphtext"/>
            </w:pPr>
            <w:r>
              <w:t xml:space="preserve">Improve water quality in </w:t>
            </w:r>
            <w:r w:rsidRPr="00366FA1">
              <w:t>the Maribyrnong and Campaspe river catchments.</w:t>
            </w:r>
          </w:p>
        </w:tc>
        <w:tc>
          <w:tcPr>
            <w:tcW w:w="4549" w:type="dxa"/>
          </w:tcPr>
          <w:p w14:paraId="4810B0DA" w14:textId="3DD99F80" w:rsidR="0076506D" w:rsidRPr="009E53BB" w:rsidRDefault="0076506D" w:rsidP="0076506D">
            <w:pPr>
              <w:pStyle w:val="Paragraphtext"/>
              <w:cnfStyle w:val="000000100000" w:firstRow="0" w:lastRow="0" w:firstColumn="0" w:lastColumn="0" w:oddVBand="0" w:evenVBand="0" w:oddHBand="1" w:evenHBand="0" w:firstRowFirstColumn="0" w:firstRowLastColumn="0" w:lastRowFirstColumn="0" w:lastRowLastColumn="0"/>
            </w:pPr>
            <w:r>
              <w:t xml:space="preserve">Promote Melbourne Water’s Stream Frontage funding program to landholders and encourage active take-up. </w:t>
            </w:r>
          </w:p>
        </w:tc>
        <w:tc>
          <w:tcPr>
            <w:tcW w:w="1693" w:type="dxa"/>
          </w:tcPr>
          <w:p w14:paraId="435D82D2" w14:textId="1C9D87D6" w:rsidR="0076506D" w:rsidRDefault="0076506D" w:rsidP="0076506D">
            <w:pPr>
              <w:pStyle w:val="Paragraphtext"/>
              <w:cnfStyle w:val="000000100000" w:firstRow="0" w:lastRow="0" w:firstColumn="0" w:lastColumn="0" w:oddVBand="0" w:evenVBand="0" w:oddHBand="1" w:evenHBand="0" w:firstRowFirstColumn="0" w:firstRowLastColumn="0" w:lastRowFirstColumn="0" w:lastRowLastColumn="0"/>
            </w:pPr>
            <w:r>
              <w:t>Km. waterway enhanced</w:t>
            </w:r>
          </w:p>
        </w:tc>
      </w:tr>
    </w:tbl>
    <w:p w14:paraId="11377C96" w14:textId="77777777" w:rsidR="0066446E" w:rsidRPr="00E53C84" w:rsidRDefault="0066446E" w:rsidP="0066446E">
      <w:pPr>
        <w:pStyle w:val="Paragraphtext"/>
      </w:pPr>
    </w:p>
    <w:p w14:paraId="18B34955" w14:textId="11F83BFB" w:rsidR="00FD0BA0" w:rsidRDefault="0066446E" w:rsidP="00FD0BA0">
      <w:pPr>
        <w:pStyle w:val="Paragraphtext"/>
      </w:pPr>
      <w:r w:rsidRPr="00366FA1">
        <w:rPr>
          <w:b/>
        </w:rPr>
        <w:t xml:space="preserve">Plans and Partners: </w:t>
      </w:r>
      <w:r w:rsidRPr="00E53C84">
        <w:t xml:space="preserve">Newham </w:t>
      </w:r>
      <w:r w:rsidR="00FD0BA0">
        <w:t xml:space="preserve">and District </w:t>
      </w:r>
      <w:r w:rsidRPr="00E53C84">
        <w:t>Landcare</w:t>
      </w:r>
      <w:r w:rsidR="00FD0BA0">
        <w:t xml:space="preserve"> Group</w:t>
      </w:r>
      <w:r w:rsidRPr="00E53C84">
        <w:t>,</w:t>
      </w:r>
      <w:r w:rsidR="00FD0BA0">
        <w:t xml:space="preserve"> Upper Campaspe Landcare Network,</w:t>
      </w:r>
      <w:r w:rsidRPr="00E53C84">
        <w:t xml:space="preserve"> Parks Vic</w:t>
      </w:r>
      <w:r w:rsidR="008748EF">
        <w:t>toria</w:t>
      </w:r>
      <w:r w:rsidRPr="00E53C84">
        <w:t xml:space="preserve">, DELWP, Upper Deep Creek Landcare Network, </w:t>
      </w:r>
      <w:r w:rsidR="00FD0BA0">
        <w:t xml:space="preserve">Central Victorian </w:t>
      </w:r>
      <w:r w:rsidRPr="00E53C84">
        <w:t>Biolinks Alliance, Melbourne Water, Wurundjeri</w:t>
      </w:r>
      <w:bookmarkStart w:id="159" w:name="_Toc512855157"/>
      <w:r w:rsidR="00FD0BA0">
        <w:t>, North Central Catchment Management Authority, Port Philip &amp; Westernport Catchment Management Authority, Macedon Ranges Wildlife Network</w:t>
      </w:r>
    </w:p>
    <w:p w14:paraId="5E69FE23" w14:textId="61B90C5E" w:rsidR="004937AA" w:rsidRDefault="0033497F" w:rsidP="003E4921">
      <w:pPr>
        <w:pStyle w:val="Paragraphtext"/>
        <w:spacing w:line="240" w:lineRule="auto"/>
        <w:rPr>
          <w:b/>
          <w:color w:val="404040" w:themeColor="text1" w:themeTint="BF"/>
          <w:sz w:val="26"/>
          <w:szCs w:val="28"/>
          <w:lang w:val="en-US"/>
        </w:rPr>
      </w:pPr>
      <w:r>
        <w:t>This b</w:t>
      </w:r>
      <w:r w:rsidR="0068278C" w:rsidRPr="0068278C">
        <w:t>iolink is</w:t>
      </w:r>
      <w:r w:rsidR="005B0C2F">
        <w:t xml:space="preserve"> highlighted as a priority in </w:t>
      </w:r>
      <w:r w:rsidR="0068278C" w:rsidRPr="0068278C">
        <w:t xml:space="preserve">both </w:t>
      </w:r>
      <w:r>
        <w:t>PPWCMA</w:t>
      </w:r>
      <w:r w:rsidR="0068278C" w:rsidRPr="0068278C">
        <w:t xml:space="preserve"> and</w:t>
      </w:r>
      <w:r w:rsidR="0068278C">
        <w:t xml:space="preserve"> </w:t>
      </w:r>
      <w:r>
        <w:t>NCCMA Regional Catchment S</w:t>
      </w:r>
      <w:r w:rsidR="005B0C2F">
        <w:t>trategies</w:t>
      </w:r>
      <w:r w:rsidR="00DD3B4F">
        <w:t>, Melbourne Water’s Healthy Waterway Strategy,</w:t>
      </w:r>
      <w:r w:rsidR="0068278C" w:rsidRPr="0068278C">
        <w:t xml:space="preserve"> and matches the Cobaw Biolink as</w:t>
      </w:r>
      <w:r w:rsidR="0068278C">
        <w:t xml:space="preserve"> </w:t>
      </w:r>
      <w:r w:rsidR="0068278C" w:rsidRPr="0068278C">
        <w:t xml:space="preserve">identified in </w:t>
      </w:r>
      <w:r w:rsidR="00D43B17" w:rsidRPr="0068278C">
        <w:t>M</w:t>
      </w:r>
      <w:r w:rsidR="00D43B17">
        <w:t>acedon Ranges</w:t>
      </w:r>
      <w:r w:rsidR="00D43B17" w:rsidRPr="0068278C">
        <w:t xml:space="preserve"> </w:t>
      </w:r>
      <w:r w:rsidR="0068278C" w:rsidRPr="0068278C">
        <w:t>Planning Scheme.</w:t>
      </w:r>
      <w:r w:rsidR="00987236">
        <w:t xml:space="preserve"> </w:t>
      </w:r>
      <w:r w:rsidR="004937AA">
        <w:rPr>
          <w:lang w:val="en"/>
        </w:rPr>
        <w:t>The area forms part</w:t>
      </w:r>
      <w:r w:rsidR="00A75DA1">
        <w:rPr>
          <w:lang w:val="en"/>
        </w:rPr>
        <w:t xml:space="preserve"> of </w:t>
      </w:r>
      <w:r w:rsidR="00D43B17">
        <w:rPr>
          <w:lang w:val="en"/>
        </w:rPr>
        <w:t xml:space="preserve">the </w:t>
      </w:r>
      <w:r w:rsidR="00A75DA1">
        <w:rPr>
          <w:lang w:val="en"/>
        </w:rPr>
        <w:t>Biolinks Alliance “Melbourne Ark” concept.</w:t>
      </w:r>
      <w:bookmarkEnd w:id="159"/>
      <w:r w:rsidR="004937AA">
        <w:br w:type="page"/>
      </w:r>
    </w:p>
    <w:p w14:paraId="627B5702" w14:textId="52DC099F" w:rsidR="00937320" w:rsidRPr="00E53C84" w:rsidRDefault="00937320" w:rsidP="0066446E">
      <w:pPr>
        <w:pStyle w:val="Heading4"/>
      </w:pPr>
      <w:r w:rsidRPr="00E53C84">
        <w:lastRenderedPageBreak/>
        <w:t>Upper Coliban Biolink</w:t>
      </w:r>
      <w:bookmarkEnd w:id="158"/>
    </w:p>
    <w:p w14:paraId="30C5E0E3" w14:textId="120997E2" w:rsidR="00030B92" w:rsidRDefault="00C95C99" w:rsidP="00030B92">
      <w:pPr>
        <w:pStyle w:val="Paragraphtext"/>
      </w:pPr>
      <w:r w:rsidRPr="00C95C99">
        <w:t xml:space="preserve">The Upper Coliban catchment provides drinking water for over 130,000 people </w:t>
      </w:r>
      <w:r w:rsidR="00BD265B">
        <w:t>and supports</w:t>
      </w:r>
      <w:r w:rsidRPr="00C95C99">
        <w:t xml:space="preserve"> </w:t>
      </w:r>
      <w:r w:rsidR="000B1617">
        <w:t xml:space="preserve">important </w:t>
      </w:r>
      <w:r w:rsidRPr="00C95C99">
        <w:t xml:space="preserve">environmental </w:t>
      </w:r>
      <w:r w:rsidR="00C8385F">
        <w:t xml:space="preserve">and cultural </w:t>
      </w:r>
      <w:r w:rsidRPr="00C95C99">
        <w:t>values</w:t>
      </w:r>
      <w:r>
        <w:t>.</w:t>
      </w:r>
      <w:r w:rsidR="00A94774">
        <w:t xml:space="preserve"> T</w:t>
      </w:r>
      <w:r w:rsidR="000B1617">
        <w:t xml:space="preserve">he biolink </w:t>
      </w:r>
      <w:r w:rsidR="00EA01CF" w:rsidRPr="008F63F8">
        <w:t xml:space="preserve">extends from Malmsbury Common </w:t>
      </w:r>
      <w:r w:rsidR="002F040D">
        <w:t xml:space="preserve">and takes in the </w:t>
      </w:r>
      <w:r w:rsidR="002F040D" w:rsidRPr="002F040D">
        <w:t>major waterways in the up</w:t>
      </w:r>
      <w:r w:rsidR="002F040D">
        <w:t>per Coliban catchment</w:t>
      </w:r>
      <w:r w:rsidR="00286CDE">
        <w:t xml:space="preserve"> covering </w:t>
      </w:r>
      <w:r w:rsidR="002F040D" w:rsidRPr="002F040D">
        <w:t xml:space="preserve">an area of some </w:t>
      </w:r>
      <w:r>
        <w:t>27,750</w:t>
      </w:r>
      <w:r w:rsidR="002F040D" w:rsidRPr="002F040D">
        <w:t xml:space="preserve"> ha. </w:t>
      </w:r>
      <w:r w:rsidR="002F040D">
        <w:t xml:space="preserve">The </w:t>
      </w:r>
      <w:r>
        <w:t>biolink</w:t>
      </w:r>
      <w:r w:rsidR="002F040D" w:rsidRPr="002F040D">
        <w:t xml:space="preserve"> area</w:t>
      </w:r>
      <w:r w:rsidR="00114EC3">
        <w:t xml:space="preserve"> covers large remnant patches in public land including the</w:t>
      </w:r>
      <w:r w:rsidR="002F040D" w:rsidRPr="002F040D">
        <w:t xml:space="preserve"> </w:t>
      </w:r>
      <w:r w:rsidR="00114EC3">
        <w:t xml:space="preserve">Wombat State Forest, </w:t>
      </w:r>
      <w:r w:rsidR="00030B92" w:rsidRPr="002F040D">
        <w:rPr>
          <w:spacing w:val="0"/>
        </w:rPr>
        <w:t xml:space="preserve">Lauriston Bushland Reserve and </w:t>
      </w:r>
      <w:r w:rsidR="00114EC3">
        <w:rPr>
          <w:spacing w:val="0"/>
        </w:rPr>
        <w:t>the Tylden South Education Area.</w:t>
      </w:r>
      <w:r w:rsidR="00030B92">
        <w:rPr>
          <w:spacing w:val="0"/>
        </w:rPr>
        <w:t xml:space="preserve"> </w:t>
      </w:r>
      <w:r w:rsidR="000B1617">
        <w:t>Important</w:t>
      </w:r>
      <w:r w:rsidR="00030B92" w:rsidRPr="00030B92">
        <w:t xml:space="preserve"> patches of remnant na</w:t>
      </w:r>
      <w:r w:rsidR="000B1617">
        <w:t xml:space="preserve">tive vegetation </w:t>
      </w:r>
      <w:r w:rsidR="00BD265B">
        <w:t xml:space="preserve">also exist </w:t>
      </w:r>
      <w:r w:rsidR="000B1617">
        <w:t xml:space="preserve">on private land. </w:t>
      </w:r>
      <w:r w:rsidR="00114EC3">
        <w:t xml:space="preserve">These areas </w:t>
      </w:r>
      <w:r w:rsidR="00BD265B">
        <w:t xml:space="preserve">contain </w:t>
      </w:r>
      <w:r w:rsidR="00114EC3" w:rsidRPr="002F040D">
        <w:rPr>
          <w:spacing w:val="0"/>
        </w:rPr>
        <w:t xml:space="preserve">significant habitat </w:t>
      </w:r>
      <w:r w:rsidR="00505620">
        <w:rPr>
          <w:spacing w:val="0"/>
        </w:rPr>
        <w:t>and</w:t>
      </w:r>
      <w:r w:rsidR="00114EC3" w:rsidRPr="002F040D">
        <w:rPr>
          <w:spacing w:val="0"/>
        </w:rPr>
        <w:t xml:space="preserve"> act as stepping stones providing the potential for linkages through the landscape.</w:t>
      </w:r>
    </w:p>
    <w:p w14:paraId="3251334A" w14:textId="49063851" w:rsidR="006563A4" w:rsidRDefault="000B4BD1" w:rsidP="006563A4">
      <w:pPr>
        <w:pStyle w:val="Paragraphtext"/>
      </w:pPr>
      <w:r>
        <w:rPr>
          <w:b/>
        </w:rPr>
        <w:t>Significant native animals</w:t>
      </w:r>
      <w:r>
        <w:t xml:space="preserve">: </w:t>
      </w:r>
      <w:r w:rsidR="000B1617">
        <w:t>Powerful Owl, Brush-tailed P</w:t>
      </w:r>
      <w:r w:rsidR="006563A4">
        <w:t xml:space="preserve">hascogale, </w:t>
      </w:r>
      <w:r w:rsidR="007316B3">
        <w:t xml:space="preserve">and </w:t>
      </w:r>
      <w:r w:rsidR="00ED6E5C">
        <w:t>Greater Glider</w:t>
      </w:r>
      <w:r w:rsidR="007316B3">
        <w:t>.</w:t>
      </w:r>
    </w:p>
    <w:p w14:paraId="70297B04" w14:textId="5CCDB091" w:rsidR="006563A4" w:rsidRDefault="000B4BD1" w:rsidP="006563A4">
      <w:pPr>
        <w:pStyle w:val="Paragraphtext"/>
      </w:pPr>
      <w:r>
        <w:rPr>
          <w:b/>
        </w:rPr>
        <w:t>Significant native plants</w:t>
      </w:r>
      <w:r>
        <w:t xml:space="preserve">: </w:t>
      </w:r>
      <w:r w:rsidR="009B7EAB" w:rsidRPr="008302C7">
        <w:rPr>
          <w:i/>
        </w:rPr>
        <w:t>Dianella amoena,</w:t>
      </w:r>
      <w:r w:rsidR="009B7EAB">
        <w:rPr>
          <w:i/>
        </w:rPr>
        <w:t xml:space="preserve"> Grevillea obliqua</w:t>
      </w:r>
      <w:r w:rsidR="003E3F5E">
        <w:rPr>
          <w:i/>
        </w:rPr>
        <w:t>, Discaria pubescens</w:t>
      </w:r>
    </w:p>
    <w:p w14:paraId="3398078D" w14:textId="15D5390F" w:rsidR="00505620" w:rsidRDefault="006563A4" w:rsidP="00505620">
      <w:pPr>
        <w:pStyle w:val="Paragraphtext"/>
      </w:pPr>
      <w:r w:rsidRPr="00FD0BA0">
        <w:rPr>
          <w:b/>
        </w:rPr>
        <w:t>Endangered Ecological Vegetation Classes</w:t>
      </w:r>
      <w:r w:rsidR="00D34C55">
        <w:t>:</w:t>
      </w:r>
      <w:r>
        <w:t xml:space="preserve"> </w:t>
      </w:r>
      <w:r w:rsidR="00030B92">
        <w:t xml:space="preserve">Plains Grassy Woodland, </w:t>
      </w:r>
      <w:r w:rsidR="00030B92" w:rsidRPr="00030B92">
        <w:t>He</w:t>
      </w:r>
      <w:r w:rsidR="00030B92">
        <w:t>rb-rich foothill forest</w:t>
      </w:r>
      <w:r w:rsidR="00030B92" w:rsidRPr="00030B92">
        <w:t xml:space="preserve">, </w:t>
      </w:r>
      <w:r w:rsidR="00B965C0">
        <w:t>Shrubby Foothill Forest,</w:t>
      </w:r>
      <w:r w:rsidR="00030B92">
        <w:t xml:space="preserve"> Valley Grassy Forest</w:t>
      </w:r>
      <w:r w:rsidR="00030B92" w:rsidRPr="00030B92">
        <w:t xml:space="preserve">. </w:t>
      </w:r>
    </w:p>
    <w:p w14:paraId="38927E65" w14:textId="6FCA2754" w:rsidR="00D34C55" w:rsidRPr="00A94774" w:rsidRDefault="00D34C55" w:rsidP="00D34C55">
      <w:pPr>
        <w:pStyle w:val="Paragraphtext"/>
      </w:pPr>
      <w:r>
        <w:rPr>
          <w:b/>
        </w:rPr>
        <w:t xml:space="preserve">Current zoning: </w:t>
      </w:r>
      <w:r>
        <w:t>Most private land in the Upper Coliban Biolink is in the Farming Zone</w:t>
      </w:r>
      <w:r w:rsidR="003E3F5E">
        <w:t>, no VPO</w:t>
      </w:r>
      <w:r>
        <w:t xml:space="preserve">. </w:t>
      </w:r>
    </w:p>
    <w:p w14:paraId="7CA72735" w14:textId="3436A9D8" w:rsidR="00505620" w:rsidRDefault="00D34C55" w:rsidP="00505620">
      <w:pPr>
        <w:pStyle w:val="Paragraphtext"/>
        <w:rPr>
          <w:b/>
        </w:rPr>
      </w:pPr>
      <w:r>
        <w:rPr>
          <w:b/>
        </w:rPr>
        <w:t>Key threats:</w:t>
      </w:r>
      <w:r w:rsidR="00505620">
        <w:rPr>
          <w:b/>
        </w:rPr>
        <w:t xml:space="preserve"> </w:t>
      </w:r>
      <w:r w:rsidR="003E3F5E">
        <w:t>D</w:t>
      </w:r>
      <w:r w:rsidR="00E74E4D">
        <w:t>egradation</w:t>
      </w:r>
      <w:r w:rsidR="00C06B50">
        <w:t xml:space="preserve"> and clearance</w:t>
      </w:r>
      <w:r w:rsidR="00E74E4D">
        <w:t xml:space="preserve"> of existing vegetation from human use associated with residential development, </w:t>
      </w:r>
      <w:r w:rsidR="00505620" w:rsidRPr="00C95C99">
        <w:t xml:space="preserve">uncontrolled livestock access </w:t>
      </w:r>
      <w:r w:rsidR="00E74E4D">
        <w:t xml:space="preserve">to areas of intact native vegetation, waterways and riparian areas, </w:t>
      </w:r>
      <w:r w:rsidR="003E3F5E">
        <w:t xml:space="preserve">pest plant and animals, </w:t>
      </w:r>
      <w:r w:rsidR="00E74E4D">
        <w:t xml:space="preserve">clearance </w:t>
      </w:r>
      <w:r w:rsidR="000323FD">
        <w:t>of native vegetation for</w:t>
      </w:r>
      <w:r w:rsidR="00E74E4D">
        <w:t xml:space="preserve"> farming</w:t>
      </w:r>
      <w:r w:rsidR="003E3F5E">
        <w:t xml:space="preserve"> activities.</w:t>
      </w:r>
      <w:r w:rsidR="000323FD">
        <w:t xml:space="preserve"> </w:t>
      </w:r>
    </w:p>
    <w:p w14:paraId="67E85577" w14:textId="3F6E437A" w:rsidR="0033497F" w:rsidRPr="00A94774" w:rsidRDefault="00505620" w:rsidP="000B514F">
      <w:pPr>
        <w:pStyle w:val="Paragraphtext"/>
        <w:pBdr>
          <w:top w:val="single" w:sz="4" w:space="1" w:color="4F81BD" w:themeColor="accent1"/>
          <w:left w:val="single" w:sz="4" w:space="4" w:color="4F81BD" w:themeColor="accent1"/>
          <w:bottom w:val="single" w:sz="4" w:space="1" w:color="4F81BD" w:themeColor="accent1"/>
          <w:right w:val="single" w:sz="4" w:space="4" w:color="4F81BD" w:themeColor="accent1"/>
        </w:pBdr>
        <w:rPr>
          <w:b/>
        </w:rPr>
      </w:pPr>
      <w:r w:rsidRPr="00A94774">
        <w:rPr>
          <w:b/>
        </w:rPr>
        <w:t xml:space="preserve">Goal: </w:t>
      </w:r>
      <w:r w:rsidR="00A71273">
        <w:rPr>
          <w:b/>
        </w:rPr>
        <w:t xml:space="preserve">To protect and increase connectivity between existing native vegetation found on private and public land and </w:t>
      </w:r>
      <w:r w:rsidR="00A71273" w:rsidRPr="00FD0BA0">
        <w:rPr>
          <w:b/>
        </w:rPr>
        <w:t>improve water quality</w:t>
      </w:r>
      <w:r w:rsidR="00A71273">
        <w:rPr>
          <w:b/>
        </w:rPr>
        <w:t xml:space="preserve"> in the Coliban R</w:t>
      </w:r>
      <w:r w:rsidR="00A71273" w:rsidRPr="00FD0BA0">
        <w:rPr>
          <w:b/>
        </w:rPr>
        <w:t>iver catchments.</w:t>
      </w:r>
    </w:p>
    <w:tbl>
      <w:tblPr>
        <w:tblStyle w:val="GridTable4-Accent1"/>
        <w:tblW w:w="9776" w:type="dxa"/>
        <w:tblLook w:val="04A0" w:firstRow="1" w:lastRow="0" w:firstColumn="1" w:lastColumn="0" w:noHBand="0" w:noVBand="1"/>
      </w:tblPr>
      <w:tblGrid>
        <w:gridCol w:w="3011"/>
        <w:gridCol w:w="4781"/>
        <w:gridCol w:w="1984"/>
      </w:tblGrid>
      <w:tr w:rsidR="003C17AE" w:rsidRPr="006B4A3D" w14:paraId="6386BB47" w14:textId="77777777" w:rsidTr="000B514F">
        <w:trPr>
          <w:cnfStyle w:val="100000000000" w:firstRow="1" w:lastRow="0" w:firstColumn="0" w:lastColumn="0" w:oddVBand="0" w:evenVBand="0" w:oddHBand="0" w:evenHBand="0" w:firstRowFirstColumn="0" w:firstRowLastColumn="0" w:lastRowFirstColumn="0" w:lastRowLastColumn="0"/>
          <w:trHeight w:val="378"/>
          <w:tblHeader/>
        </w:trPr>
        <w:tc>
          <w:tcPr>
            <w:cnfStyle w:val="001000000000" w:firstRow="0" w:lastRow="0" w:firstColumn="1" w:lastColumn="0" w:oddVBand="0" w:evenVBand="0" w:oddHBand="0" w:evenHBand="0" w:firstRowFirstColumn="0" w:firstRowLastColumn="0" w:lastRowFirstColumn="0" w:lastRowLastColumn="0"/>
            <w:tcW w:w="3011" w:type="dxa"/>
          </w:tcPr>
          <w:p w14:paraId="5723A2E1" w14:textId="77777777" w:rsidR="003C17AE" w:rsidRPr="00B310A6" w:rsidRDefault="003C17AE" w:rsidP="00A827DD">
            <w:pPr>
              <w:pStyle w:val="Tablecellheadings"/>
              <w:rPr>
                <w:b/>
              </w:rPr>
            </w:pPr>
            <w:r w:rsidRPr="00B310A6">
              <w:rPr>
                <w:b/>
              </w:rPr>
              <w:t xml:space="preserve">Objectives </w:t>
            </w:r>
          </w:p>
        </w:tc>
        <w:tc>
          <w:tcPr>
            <w:tcW w:w="4781" w:type="dxa"/>
          </w:tcPr>
          <w:p w14:paraId="0D2C6AC2" w14:textId="408F7F6A" w:rsidR="003C17AE" w:rsidRPr="00B310A6" w:rsidRDefault="00194FEB" w:rsidP="00CB46A5">
            <w:pPr>
              <w:pStyle w:val="Tablecellheadings"/>
              <w:cnfStyle w:val="100000000000" w:firstRow="1" w:lastRow="0" w:firstColumn="0" w:lastColumn="0" w:oddVBand="0" w:evenVBand="0" w:oddHBand="0" w:evenHBand="0" w:firstRowFirstColumn="0" w:firstRowLastColumn="0" w:lastRowFirstColumn="0" w:lastRowLastColumn="0"/>
              <w:rPr>
                <w:b/>
              </w:rPr>
            </w:pPr>
            <w:r w:rsidRPr="00B310A6">
              <w:rPr>
                <w:b/>
              </w:rPr>
              <w:t xml:space="preserve">Council </w:t>
            </w:r>
            <w:r w:rsidR="003C17AE" w:rsidRPr="00B310A6">
              <w:rPr>
                <w:b/>
              </w:rPr>
              <w:t>Action</w:t>
            </w:r>
            <w:r w:rsidR="00CB46A5" w:rsidRPr="00B310A6">
              <w:rPr>
                <w:b/>
              </w:rPr>
              <w:t>s</w:t>
            </w:r>
          </w:p>
        </w:tc>
        <w:tc>
          <w:tcPr>
            <w:tcW w:w="1984" w:type="dxa"/>
          </w:tcPr>
          <w:p w14:paraId="7C083FDB" w14:textId="77777777" w:rsidR="003C17AE" w:rsidRPr="00B310A6" w:rsidRDefault="003C17AE" w:rsidP="00A827DD">
            <w:pPr>
              <w:pStyle w:val="Tablecellheadings"/>
              <w:cnfStyle w:val="100000000000" w:firstRow="1" w:lastRow="0" w:firstColumn="0" w:lastColumn="0" w:oddVBand="0" w:evenVBand="0" w:oddHBand="0" w:evenHBand="0" w:firstRowFirstColumn="0" w:firstRowLastColumn="0" w:lastRowFirstColumn="0" w:lastRowLastColumn="0"/>
              <w:rPr>
                <w:b/>
              </w:rPr>
            </w:pPr>
            <w:r w:rsidRPr="00B310A6">
              <w:rPr>
                <w:b/>
              </w:rPr>
              <w:t>Measure</w:t>
            </w:r>
          </w:p>
        </w:tc>
      </w:tr>
      <w:tr w:rsidR="003C17AE" w14:paraId="0901F28B" w14:textId="77777777" w:rsidTr="000B514F">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3011" w:type="dxa"/>
          </w:tcPr>
          <w:p w14:paraId="42CB8369" w14:textId="3E01B6EF" w:rsidR="003C17AE" w:rsidRDefault="00194FEB" w:rsidP="00194FEB">
            <w:pPr>
              <w:pStyle w:val="Paragraphtext"/>
              <w:spacing w:after="0"/>
            </w:pPr>
            <w:r>
              <w:t>R</w:t>
            </w:r>
            <w:r w:rsidR="003C17AE">
              <w:t xml:space="preserve">estoration of major rivers and creeks in the project area </w:t>
            </w:r>
            <w:r>
              <w:t>so that</w:t>
            </w:r>
            <w:r w:rsidR="003C17AE">
              <w:t xml:space="preserve"> 50% are in good </w:t>
            </w:r>
            <w:r w:rsidR="003C17AE" w:rsidRPr="00030B92">
              <w:t>condition</w:t>
            </w:r>
            <w:r w:rsidR="003C17AE">
              <w:t xml:space="preserve"> by 2035 and are more naturally functioning ecosystems </w:t>
            </w:r>
          </w:p>
        </w:tc>
        <w:tc>
          <w:tcPr>
            <w:tcW w:w="4781" w:type="dxa"/>
          </w:tcPr>
          <w:p w14:paraId="38F44022" w14:textId="77777777" w:rsidR="00194FEB" w:rsidRDefault="003C17AE" w:rsidP="00A94774">
            <w:pPr>
              <w:pStyle w:val="Paragraphtext"/>
              <w:spacing w:line="240" w:lineRule="auto"/>
              <w:cnfStyle w:val="000000100000" w:firstRow="0" w:lastRow="0" w:firstColumn="0" w:lastColumn="0" w:oddVBand="0" w:evenVBand="0" w:oddHBand="1" w:evenHBand="0" w:firstRowFirstColumn="0" w:firstRowLastColumn="0" w:lastRowFirstColumn="0" w:lastRowLastColumn="0"/>
            </w:pPr>
            <w:r w:rsidRPr="006E2BA6">
              <w:t xml:space="preserve">Encourage </w:t>
            </w:r>
            <w:r w:rsidR="00C95C99">
              <w:t xml:space="preserve">and support on-ground </w:t>
            </w:r>
            <w:r w:rsidRPr="006E2BA6">
              <w:t xml:space="preserve">implementation of Upper Coliban Integrated Catchment Plan and UCLNs Coliban Biolink. </w:t>
            </w:r>
          </w:p>
          <w:p w14:paraId="2F3211C6" w14:textId="7C75F411" w:rsidR="00C95C99" w:rsidRDefault="00C95C99" w:rsidP="00A94774">
            <w:pPr>
              <w:pStyle w:val="Paragraphtext"/>
              <w:spacing w:line="240" w:lineRule="auto"/>
              <w:cnfStyle w:val="000000100000" w:firstRow="0" w:lastRow="0" w:firstColumn="0" w:lastColumn="0" w:oddVBand="0" w:evenVBand="0" w:oddHBand="1" w:evenHBand="0" w:firstRowFirstColumn="0" w:firstRowLastColumn="0" w:lastRowFirstColumn="0" w:lastRowLastColumn="0"/>
            </w:pPr>
            <w:r w:rsidRPr="00C10663">
              <w:t xml:space="preserve">Provision of information, awareness raising </w:t>
            </w:r>
            <w:r w:rsidRPr="00090BD2">
              <w:t>and</w:t>
            </w:r>
            <w:r w:rsidRPr="00C10663">
              <w:t xml:space="preserve"> advice regarding </w:t>
            </w:r>
            <w:r w:rsidR="00194FEB">
              <w:t>l</w:t>
            </w:r>
            <w:r w:rsidRPr="00C10663">
              <w:t xml:space="preserve">and </w:t>
            </w:r>
            <w:r w:rsidR="00194FEB">
              <w:t>m</w:t>
            </w:r>
            <w:r w:rsidRPr="00C10663">
              <w:t>anagement</w:t>
            </w:r>
            <w:r w:rsidR="00194FEB">
              <w:t>, property</w:t>
            </w:r>
            <w:r w:rsidRPr="00C10663">
              <w:t xml:space="preserve"> </w:t>
            </w:r>
            <w:r w:rsidR="00194FEB">
              <w:t>p</w:t>
            </w:r>
            <w:r w:rsidRPr="00C10663">
              <w:t xml:space="preserve">lanning, </w:t>
            </w:r>
            <w:r w:rsidR="00AA70E5">
              <w:t xml:space="preserve">septic tanks </w:t>
            </w:r>
            <w:r w:rsidRPr="00C10663">
              <w:t>and dams</w:t>
            </w:r>
            <w:r w:rsidR="00AA70E5">
              <w:t>.</w:t>
            </w:r>
          </w:p>
          <w:p w14:paraId="213C30D5" w14:textId="47AEB020" w:rsidR="009F293C" w:rsidRDefault="009F293C" w:rsidP="00194FEB">
            <w:pPr>
              <w:pStyle w:val="Paragraphtext"/>
              <w:spacing w:after="0" w:line="240" w:lineRule="auto"/>
              <w:cnfStyle w:val="000000100000" w:firstRow="0" w:lastRow="0" w:firstColumn="0" w:lastColumn="0" w:oddVBand="0" w:evenVBand="0" w:oddHBand="1" w:evenHBand="0" w:firstRowFirstColumn="0" w:firstRowLastColumn="0" w:lastRowFirstColumn="0" w:lastRowLastColumn="0"/>
            </w:pPr>
            <w:r>
              <w:t>Support Coliban Water’s process to amend the ESO over the Upper C</w:t>
            </w:r>
            <w:r w:rsidR="00AA70E5">
              <w:t>oliban catchment.</w:t>
            </w:r>
          </w:p>
        </w:tc>
        <w:tc>
          <w:tcPr>
            <w:tcW w:w="1984" w:type="dxa"/>
          </w:tcPr>
          <w:p w14:paraId="1D2A2868" w14:textId="0DF27ABA" w:rsidR="003C17AE" w:rsidRDefault="003C17AE" w:rsidP="00A94774">
            <w:pPr>
              <w:pStyle w:val="Paragraphtext"/>
              <w:cnfStyle w:val="000000100000" w:firstRow="0" w:lastRow="0" w:firstColumn="0" w:lastColumn="0" w:oddVBand="0" w:evenVBand="0" w:oddHBand="1" w:evenHBand="0" w:firstRowFirstColumn="0" w:firstRowLastColumn="0" w:lastRowFirstColumn="0" w:lastRowLastColumn="0"/>
            </w:pPr>
            <w:r>
              <w:t>Km</w:t>
            </w:r>
            <w:r w:rsidR="00AC4BD6">
              <w:t>.</w:t>
            </w:r>
            <w:r>
              <w:t xml:space="preserve"> of riparian areas fenced</w:t>
            </w:r>
          </w:p>
          <w:p w14:paraId="755CED21" w14:textId="77777777" w:rsidR="003C17AE" w:rsidRDefault="003C17AE" w:rsidP="000B1617">
            <w:pPr>
              <w:pStyle w:val="Paragraphtext"/>
              <w:spacing w:after="0"/>
              <w:cnfStyle w:val="000000100000" w:firstRow="0" w:lastRow="0" w:firstColumn="0" w:lastColumn="0" w:oddVBand="0" w:evenVBand="0" w:oddHBand="1" w:evenHBand="0" w:firstRowFirstColumn="0" w:firstRowLastColumn="0" w:lastRowFirstColumn="0" w:lastRowLastColumn="0"/>
            </w:pPr>
            <w:r>
              <w:t>Index of Stream Condition</w:t>
            </w:r>
          </w:p>
        </w:tc>
      </w:tr>
      <w:tr w:rsidR="003C17AE" w14:paraId="25045DFD" w14:textId="77777777" w:rsidTr="000B514F">
        <w:trPr>
          <w:trHeight w:val="929"/>
        </w:trPr>
        <w:tc>
          <w:tcPr>
            <w:cnfStyle w:val="001000000000" w:firstRow="0" w:lastRow="0" w:firstColumn="1" w:lastColumn="0" w:oddVBand="0" w:evenVBand="0" w:oddHBand="0" w:evenHBand="0" w:firstRowFirstColumn="0" w:firstRowLastColumn="0" w:lastRowFirstColumn="0" w:lastRowLastColumn="0"/>
            <w:tcW w:w="3011" w:type="dxa"/>
          </w:tcPr>
          <w:p w14:paraId="2AC2732C" w14:textId="46FDED26" w:rsidR="003C17AE" w:rsidRDefault="003C17AE" w:rsidP="000B1617">
            <w:pPr>
              <w:pStyle w:val="Paragraphtext"/>
              <w:spacing w:after="0"/>
            </w:pPr>
            <w:r>
              <w:t xml:space="preserve">Protect existing </w:t>
            </w:r>
            <w:r w:rsidRPr="00030B92">
              <w:t>remnant</w:t>
            </w:r>
            <w:r>
              <w:t xml:space="preserve"> native vegetation and increase the extent and condition of native vegetation</w:t>
            </w:r>
            <w:r w:rsidR="00C51DA3">
              <w:t xml:space="preserve"> in strategic locations</w:t>
            </w:r>
            <w:r>
              <w:t xml:space="preserve"> so that it provides viable habitat for threatened species and ecological connectivity</w:t>
            </w:r>
          </w:p>
        </w:tc>
        <w:tc>
          <w:tcPr>
            <w:tcW w:w="4781" w:type="dxa"/>
          </w:tcPr>
          <w:p w14:paraId="00C92D10" w14:textId="27700D70" w:rsidR="003C17AE" w:rsidRDefault="003C17AE" w:rsidP="00A94774">
            <w:pPr>
              <w:pStyle w:val="Paragraphtext"/>
              <w:spacing w:line="240" w:lineRule="auto"/>
              <w:cnfStyle w:val="000000000000" w:firstRow="0" w:lastRow="0" w:firstColumn="0" w:lastColumn="0" w:oddVBand="0" w:evenVBand="0" w:oddHBand="0" w:evenHBand="0" w:firstRowFirstColumn="0" w:firstRowLastColumn="0" w:lastRowFirstColumn="0" w:lastRowLastColumn="0"/>
            </w:pPr>
            <w:r>
              <w:t>Support UCLN to</w:t>
            </w:r>
            <w:r w:rsidR="00ED6E5C">
              <w:t xml:space="preserve"> develop finer-scale action plans</w:t>
            </w:r>
            <w:r w:rsidR="00AC4BD6">
              <w:t xml:space="preserve"> in priority areas</w:t>
            </w:r>
            <w:r w:rsidR="00D34C55">
              <w:t>,</w:t>
            </w:r>
            <w:r w:rsidR="00ED6E5C">
              <w:t xml:space="preserve"> engage </w:t>
            </w:r>
            <w:r w:rsidR="00D34C55">
              <w:t>landholders and seek funding</w:t>
            </w:r>
            <w:r>
              <w:t xml:space="preserve">.  </w:t>
            </w:r>
          </w:p>
          <w:p w14:paraId="13753002" w14:textId="77777777" w:rsidR="00855212" w:rsidRDefault="00A94774" w:rsidP="00855212">
            <w:pPr>
              <w:pStyle w:val="Paragraphtext"/>
              <w:spacing w:line="240" w:lineRule="auto"/>
              <w:cnfStyle w:val="000000000000" w:firstRow="0" w:lastRow="0" w:firstColumn="0" w:lastColumn="0" w:oddVBand="0" w:evenVBand="0" w:oddHBand="0" w:evenHBand="0" w:firstRowFirstColumn="0" w:firstRowLastColumn="0" w:lastRowFirstColumn="0" w:lastRowLastColumn="0"/>
            </w:pPr>
            <w:r>
              <w:t>D</w:t>
            </w:r>
            <w:r w:rsidR="000B1617">
              <w:t>eliver education events</w:t>
            </w:r>
            <w:r w:rsidR="00DE53A0">
              <w:t xml:space="preserve"> and explore opportunities to deliver </w:t>
            </w:r>
            <w:r w:rsidR="003C17AE">
              <w:t>one-on-one landholder</w:t>
            </w:r>
            <w:r w:rsidR="00DE53A0">
              <w:t xml:space="preserve"> engagement in collaboration with other stakeholders and project partners.</w:t>
            </w:r>
          </w:p>
          <w:p w14:paraId="429C0B5A" w14:textId="11BF6989" w:rsidR="003C17AE" w:rsidRPr="006E2BA6" w:rsidRDefault="00855212" w:rsidP="00DE53A0">
            <w:pPr>
              <w:pStyle w:val="Paragraphtext"/>
              <w:spacing w:after="0" w:line="240" w:lineRule="auto"/>
              <w:cnfStyle w:val="000000000000" w:firstRow="0" w:lastRow="0" w:firstColumn="0" w:lastColumn="0" w:oddVBand="0" w:evenVBand="0" w:oddHBand="0" w:evenHBand="0" w:firstRowFirstColumn="0" w:firstRowLastColumn="0" w:lastRowFirstColumn="0" w:lastRowLastColumn="0"/>
            </w:pPr>
            <w:r>
              <w:t>Introduce VPO to highlight importance of native vegetation in the landscape and prevent further loss or decline.</w:t>
            </w:r>
          </w:p>
        </w:tc>
        <w:tc>
          <w:tcPr>
            <w:tcW w:w="1984" w:type="dxa"/>
          </w:tcPr>
          <w:p w14:paraId="776C4F3D" w14:textId="7DCFA203" w:rsidR="003C17AE" w:rsidRDefault="003C17AE" w:rsidP="00A94774">
            <w:pPr>
              <w:pStyle w:val="Paragraphtext"/>
              <w:cnfStyle w:val="000000000000" w:firstRow="0" w:lastRow="0" w:firstColumn="0" w:lastColumn="0" w:oddVBand="0" w:evenVBand="0" w:oddHBand="0" w:evenHBand="0" w:firstRowFirstColumn="0" w:firstRowLastColumn="0" w:lastRowFirstColumn="0" w:lastRowLastColumn="0"/>
            </w:pPr>
            <w:r>
              <w:t>No</w:t>
            </w:r>
            <w:r w:rsidR="00ED6E5C">
              <w:t>.</w:t>
            </w:r>
            <w:r>
              <w:t xml:space="preserve"> landholders </w:t>
            </w:r>
            <w:r w:rsidR="00A94774">
              <w:t>p</w:t>
            </w:r>
            <w:r w:rsidR="00DE53A0">
              <w:t>articipating</w:t>
            </w:r>
          </w:p>
          <w:p w14:paraId="68911A3C" w14:textId="21A85FD1" w:rsidR="00ED6E5C" w:rsidRDefault="00ED6E5C" w:rsidP="00A94774">
            <w:pPr>
              <w:pStyle w:val="Paragraphtext"/>
              <w:cnfStyle w:val="000000000000" w:firstRow="0" w:lastRow="0" w:firstColumn="0" w:lastColumn="0" w:oddVBand="0" w:evenVBand="0" w:oddHBand="0" w:evenHBand="0" w:firstRowFirstColumn="0" w:firstRowLastColumn="0" w:lastRowFirstColumn="0" w:lastRowLastColumn="0"/>
            </w:pPr>
            <w:r>
              <w:t>No. events</w:t>
            </w:r>
            <w:r w:rsidR="00DE53A0">
              <w:t xml:space="preserve"> held</w:t>
            </w:r>
          </w:p>
          <w:p w14:paraId="64261BC6" w14:textId="4730D695" w:rsidR="003C17AE" w:rsidRDefault="003C17AE" w:rsidP="00D34C55">
            <w:pPr>
              <w:pStyle w:val="Paragraphtext"/>
              <w:cnfStyle w:val="000000000000" w:firstRow="0" w:lastRow="0" w:firstColumn="0" w:lastColumn="0" w:oddVBand="0" w:evenVBand="0" w:oddHBand="0" w:evenHBand="0" w:firstRowFirstColumn="0" w:firstRowLastColumn="0" w:lastRowFirstColumn="0" w:lastRowLastColumn="0"/>
            </w:pPr>
            <w:r>
              <w:t xml:space="preserve">No. hectares native vegetation </w:t>
            </w:r>
            <w:r w:rsidR="004937AA">
              <w:t>enhanced</w:t>
            </w:r>
          </w:p>
        </w:tc>
      </w:tr>
      <w:tr w:rsidR="003C17AE" w14:paraId="396040EB" w14:textId="77777777" w:rsidTr="000B514F">
        <w:trPr>
          <w:cnfStyle w:val="000000100000" w:firstRow="0" w:lastRow="0" w:firstColumn="0" w:lastColumn="0" w:oddVBand="0" w:evenVBand="0" w:oddHBand="1" w:evenHBand="0" w:firstRowFirstColumn="0" w:firstRowLastColumn="0" w:lastRowFirstColumn="0" w:lastRowLastColumn="0"/>
          <w:trHeight w:val="623"/>
        </w:trPr>
        <w:tc>
          <w:tcPr>
            <w:cnfStyle w:val="001000000000" w:firstRow="0" w:lastRow="0" w:firstColumn="1" w:lastColumn="0" w:oddVBand="0" w:evenVBand="0" w:oddHBand="0" w:evenHBand="0" w:firstRowFirstColumn="0" w:firstRowLastColumn="0" w:lastRowFirstColumn="0" w:lastRowLastColumn="0"/>
            <w:tcW w:w="3011" w:type="dxa"/>
          </w:tcPr>
          <w:p w14:paraId="33966B55" w14:textId="61472BBF" w:rsidR="003C17AE" w:rsidRDefault="003C17AE" w:rsidP="000B1617">
            <w:pPr>
              <w:pStyle w:val="Paragraphtext"/>
              <w:spacing w:after="0"/>
            </w:pPr>
            <w:r>
              <w:t>Ensure the long-te</w:t>
            </w:r>
            <w:r w:rsidR="000B1617">
              <w:t>rm persistence of threatened species</w:t>
            </w:r>
          </w:p>
        </w:tc>
        <w:tc>
          <w:tcPr>
            <w:tcW w:w="4781" w:type="dxa"/>
          </w:tcPr>
          <w:p w14:paraId="2CA06D1A" w14:textId="68EC13FB" w:rsidR="003C17AE" w:rsidRDefault="003C17AE" w:rsidP="00C32BF0">
            <w:pPr>
              <w:pStyle w:val="Paragraphtext"/>
              <w:spacing w:after="0" w:line="240" w:lineRule="auto"/>
              <w:cnfStyle w:val="000000100000" w:firstRow="0" w:lastRow="0" w:firstColumn="0" w:lastColumn="0" w:oddVBand="0" w:evenVBand="0" w:oddHBand="1" w:evenHBand="0" w:firstRowFirstColumn="0" w:firstRowLastColumn="0" w:lastRowFirstColumn="0" w:lastRowLastColumn="0"/>
            </w:pPr>
            <w:r>
              <w:t>Continue</w:t>
            </w:r>
            <w:r w:rsidR="00FC7603">
              <w:t xml:space="preserve"> to facilitate threatened species monitoring, including through the </w:t>
            </w:r>
            <w:r>
              <w:t xml:space="preserve">Spotlight on Species </w:t>
            </w:r>
            <w:r w:rsidR="00FC7603">
              <w:t xml:space="preserve">partnership </w:t>
            </w:r>
            <w:r>
              <w:t>project.</w:t>
            </w:r>
          </w:p>
        </w:tc>
        <w:tc>
          <w:tcPr>
            <w:tcW w:w="1984" w:type="dxa"/>
          </w:tcPr>
          <w:p w14:paraId="21865464" w14:textId="77777777" w:rsidR="003C17AE" w:rsidRDefault="003C17AE" w:rsidP="000B1617">
            <w:pPr>
              <w:pStyle w:val="Paragraphtext"/>
              <w:spacing w:after="0"/>
              <w:cnfStyle w:val="000000100000" w:firstRow="0" w:lastRow="0" w:firstColumn="0" w:lastColumn="0" w:oddVBand="0" w:evenVBand="0" w:oddHBand="1" w:evenHBand="0" w:firstRowFirstColumn="0" w:firstRowLastColumn="0" w:lastRowFirstColumn="0" w:lastRowLastColumn="0"/>
            </w:pPr>
            <w:r>
              <w:t>No. records in VBA</w:t>
            </w:r>
          </w:p>
        </w:tc>
      </w:tr>
      <w:tr w:rsidR="003C17AE" w14:paraId="76D4850C" w14:textId="77777777" w:rsidTr="000B514F">
        <w:trPr>
          <w:trHeight w:val="542"/>
        </w:trPr>
        <w:tc>
          <w:tcPr>
            <w:cnfStyle w:val="001000000000" w:firstRow="0" w:lastRow="0" w:firstColumn="1" w:lastColumn="0" w:oddVBand="0" w:evenVBand="0" w:oddHBand="0" w:evenHBand="0" w:firstRowFirstColumn="0" w:firstRowLastColumn="0" w:lastRowFirstColumn="0" w:lastRowLastColumn="0"/>
            <w:tcW w:w="3011" w:type="dxa"/>
          </w:tcPr>
          <w:p w14:paraId="3CA740E0" w14:textId="71E0D7E8" w:rsidR="003C17AE" w:rsidRPr="00030B92" w:rsidRDefault="00C570B0" w:rsidP="00C570B0">
            <w:pPr>
              <w:pStyle w:val="Paragraphtext"/>
              <w:spacing w:after="0"/>
            </w:pPr>
            <w:r>
              <w:t>Enhance the</w:t>
            </w:r>
            <w:r w:rsidR="003C17AE">
              <w:t xml:space="preserve"> condition </w:t>
            </w:r>
            <w:r>
              <w:t xml:space="preserve">of </w:t>
            </w:r>
            <w:r w:rsidR="003C17AE">
              <w:t xml:space="preserve"> roadside vegetation</w:t>
            </w:r>
          </w:p>
        </w:tc>
        <w:tc>
          <w:tcPr>
            <w:tcW w:w="4781" w:type="dxa"/>
          </w:tcPr>
          <w:p w14:paraId="397C021C" w14:textId="0CAC8E4C" w:rsidR="003C17AE" w:rsidRDefault="003C17AE" w:rsidP="00A94774">
            <w:pPr>
              <w:pStyle w:val="Paragraphtext"/>
              <w:spacing w:line="240" w:lineRule="auto"/>
              <w:cnfStyle w:val="000000000000" w:firstRow="0" w:lastRow="0" w:firstColumn="0" w:lastColumn="0" w:oddVBand="0" w:evenVBand="0" w:oddHBand="0" w:evenHBand="0" w:firstRowFirstColumn="0" w:firstRowLastColumn="0" w:lastRowFirstColumn="0" w:lastRowLastColumn="0"/>
            </w:pPr>
            <w:r>
              <w:t>Implementation of</w:t>
            </w:r>
            <w:r w:rsidR="00942E9E">
              <w:t xml:space="preserve"> the</w:t>
            </w:r>
            <w:r w:rsidR="00855212">
              <w:t xml:space="preserve"> Roadside Management Plan </w:t>
            </w:r>
          </w:p>
          <w:p w14:paraId="6569B586" w14:textId="23624A95" w:rsidR="003C17AE" w:rsidRDefault="003C17AE" w:rsidP="00C32BF0">
            <w:pPr>
              <w:pStyle w:val="Paragraphtext"/>
              <w:spacing w:after="0" w:line="240" w:lineRule="auto"/>
              <w:cnfStyle w:val="000000000000" w:firstRow="0" w:lastRow="0" w:firstColumn="0" w:lastColumn="0" w:oddVBand="0" w:evenVBand="0" w:oddHBand="0" w:evenHBand="0" w:firstRowFirstColumn="0" w:firstRowLastColumn="0" w:lastRowFirstColumn="0" w:lastRowLastColumn="0"/>
            </w:pPr>
            <w:r>
              <w:t>In</w:t>
            </w:r>
            <w:r w:rsidR="00942E9E">
              <w:t>stall</w:t>
            </w:r>
            <w:r>
              <w:t xml:space="preserve"> signage </w:t>
            </w:r>
            <w:r w:rsidR="00942E9E">
              <w:t>identifying</w:t>
            </w:r>
            <w:r>
              <w:t xml:space="preserve"> significant roadside vegetation</w:t>
            </w:r>
          </w:p>
        </w:tc>
        <w:tc>
          <w:tcPr>
            <w:tcW w:w="1984" w:type="dxa"/>
          </w:tcPr>
          <w:p w14:paraId="2365CF37" w14:textId="443665F0" w:rsidR="003C17AE" w:rsidRDefault="0099518E" w:rsidP="00A94774">
            <w:pPr>
              <w:pStyle w:val="Paragraphtext"/>
              <w:cnfStyle w:val="000000000000" w:firstRow="0" w:lastRow="0" w:firstColumn="0" w:lastColumn="0" w:oddVBand="0" w:evenVBand="0" w:oddHBand="0" w:evenHBand="0" w:firstRowFirstColumn="0" w:firstRowLastColumn="0" w:lastRowFirstColumn="0" w:lastRowLastColumn="0"/>
            </w:pPr>
            <w:r>
              <w:t>Km roadside weeds treated</w:t>
            </w:r>
            <w:r w:rsidR="003C17AE">
              <w:t xml:space="preserve"> </w:t>
            </w:r>
          </w:p>
          <w:p w14:paraId="13CB3C49" w14:textId="0956A63A" w:rsidR="003C17AE" w:rsidRDefault="004937AA" w:rsidP="004937AA">
            <w:pPr>
              <w:pStyle w:val="Paragraphtext"/>
              <w:spacing w:after="0"/>
              <w:cnfStyle w:val="000000000000" w:firstRow="0" w:lastRow="0" w:firstColumn="0" w:lastColumn="0" w:oddVBand="0" w:evenVBand="0" w:oddHBand="0" w:evenHBand="0" w:firstRowFirstColumn="0" w:firstRowLastColumn="0" w:lastRowFirstColumn="0" w:lastRowLastColumn="0"/>
            </w:pPr>
            <w:r>
              <w:t>S</w:t>
            </w:r>
            <w:r w:rsidR="00942E9E">
              <w:t>ign</w:t>
            </w:r>
            <w:r>
              <w:t>age</w:t>
            </w:r>
            <w:r w:rsidR="00942E9E">
              <w:t xml:space="preserve"> installed where appropriate</w:t>
            </w:r>
          </w:p>
        </w:tc>
      </w:tr>
    </w:tbl>
    <w:p w14:paraId="520116F8" w14:textId="77777777" w:rsidR="00937320" w:rsidRDefault="00937320" w:rsidP="008F63F8">
      <w:pPr>
        <w:pStyle w:val="Paragraphtext"/>
      </w:pPr>
    </w:p>
    <w:p w14:paraId="0EDAFA71" w14:textId="59FB826A" w:rsidR="00286CDE" w:rsidRDefault="00937320" w:rsidP="00C95C99">
      <w:pPr>
        <w:pStyle w:val="Paragraphtext"/>
      </w:pPr>
      <w:r w:rsidRPr="003C17AE">
        <w:rPr>
          <w:b/>
        </w:rPr>
        <w:t>Plans and Partners</w:t>
      </w:r>
      <w:r w:rsidRPr="00E53C84">
        <w:t xml:space="preserve">: </w:t>
      </w:r>
      <w:r w:rsidR="002F040D" w:rsidRPr="00E53C84">
        <w:t>Malmsbury</w:t>
      </w:r>
      <w:r w:rsidR="002F040D">
        <w:t>, Tylden, Trentham and Ashbourne</w:t>
      </w:r>
      <w:r w:rsidRPr="00E53C84">
        <w:t xml:space="preserve"> Landcare, Parks Vic</w:t>
      </w:r>
      <w:r w:rsidR="008748EF">
        <w:t>toria</w:t>
      </w:r>
      <w:r w:rsidRPr="00E53C84">
        <w:t xml:space="preserve">, </w:t>
      </w:r>
      <w:r w:rsidR="00C06B50">
        <w:t>NCCMA</w:t>
      </w:r>
      <w:r w:rsidRPr="00E53C84">
        <w:t xml:space="preserve">, Coliban Water, DELWP, </w:t>
      </w:r>
      <w:r w:rsidR="00C06B50">
        <w:t>UCLN</w:t>
      </w:r>
      <w:r w:rsidRPr="00E53C84">
        <w:t>, Biol</w:t>
      </w:r>
      <w:r>
        <w:t>inks Alliance, Dja Dja Wurrung</w:t>
      </w:r>
      <w:r w:rsidR="00C8385F">
        <w:t>, Djandak Enterprises, Dhelkunya Dja Country Plan</w:t>
      </w:r>
      <w:r w:rsidR="0001452B">
        <w:t>, Hepburn Shire Council</w:t>
      </w:r>
      <w:r w:rsidR="003C17AE">
        <w:t xml:space="preserve">. </w:t>
      </w:r>
      <w:r w:rsidRPr="00E53C84">
        <w:t xml:space="preserve"> </w:t>
      </w:r>
      <w:r w:rsidR="000B1617">
        <w:t>T</w:t>
      </w:r>
      <w:r w:rsidR="00ED6E5C">
        <w:t>his biolink is part of Coliban W</w:t>
      </w:r>
      <w:r w:rsidR="000B1617">
        <w:t>ater and NCCMAs Upper Coliban Integra</w:t>
      </w:r>
      <w:r w:rsidR="00A71273">
        <w:t>ted Catchment Plan. I</w:t>
      </w:r>
      <w:r w:rsidR="00286CDE" w:rsidRPr="008F63F8">
        <w:t xml:space="preserve">dentified </w:t>
      </w:r>
      <w:r w:rsidR="000B1617">
        <w:t xml:space="preserve">as a priority </w:t>
      </w:r>
      <w:r w:rsidR="00286CDE" w:rsidRPr="008F63F8">
        <w:t>in the Upper Campaspe Landcare</w:t>
      </w:r>
      <w:r w:rsidR="00ED6E5C">
        <w:t xml:space="preserve"> Networks</w:t>
      </w:r>
      <w:r w:rsidR="00286CDE" w:rsidRPr="008F63F8">
        <w:t xml:space="preserve"> Strategic Plan</w:t>
      </w:r>
      <w:r w:rsidR="00ED6E5C">
        <w:t xml:space="preserve"> and Coliban Conne</w:t>
      </w:r>
      <w:r w:rsidR="003E3F5E">
        <w:t>ctions Conservation Action Plan.</w:t>
      </w:r>
    </w:p>
    <w:p w14:paraId="01C68C6F" w14:textId="77777777" w:rsidR="0003513E" w:rsidRPr="000B1617" w:rsidRDefault="008F63F8" w:rsidP="000B1617">
      <w:pPr>
        <w:pStyle w:val="Heading4"/>
      </w:pPr>
      <w:r>
        <w:br w:type="page"/>
      </w:r>
      <w:r w:rsidR="00195380">
        <w:lastRenderedPageBreak/>
        <w:t xml:space="preserve">Riddells </w:t>
      </w:r>
      <w:r w:rsidR="00EE66AB">
        <w:t>Hills Biolink</w:t>
      </w:r>
    </w:p>
    <w:p w14:paraId="39062776" w14:textId="3EDFF3ED" w:rsidR="0003513E" w:rsidRDefault="00D90CA1" w:rsidP="00C163B2">
      <w:pPr>
        <w:pStyle w:val="Paragraphtext"/>
      </w:pPr>
      <w:r>
        <w:t>The important vegetated</w:t>
      </w:r>
      <w:r w:rsidR="0003513E" w:rsidRPr="0003513E">
        <w:t xml:space="preserve"> areas in the foothills </w:t>
      </w:r>
      <w:r w:rsidR="00935882">
        <w:t xml:space="preserve">surrounding Riddells </w:t>
      </w:r>
      <w:r w:rsidR="00B840C4">
        <w:t xml:space="preserve">Creek </w:t>
      </w:r>
      <w:r w:rsidR="00935882">
        <w:t xml:space="preserve">are of </w:t>
      </w:r>
      <w:r>
        <w:t>high</w:t>
      </w:r>
      <w:r w:rsidR="002E1C50">
        <w:t xml:space="preserve"> conservation value. Th</w:t>
      </w:r>
      <w:r w:rsidR="00935882">
        <w:t>is</w:t>
      </w:r>
      <w:r w:rsidR="002E1C50">
        <w:t xml:space="preserve"> biolink includes large blocks of public land including </w:t>
      </w:r>
      <w:r w:rsidR="0003513E" w:rsidRPr="0003513E">
        <w:t>C</w:t>
      </w:r>
      <w:r w:rsidR="008B3D0C">
        <w:t xml:space="preserve">onglomerate Gully, </w:t>
      </w:r>
      <w:r w:rsidR="0003513E" w:rsidRPr="0003513E">
        <w:t xml:space="preserve">T-Hill, </w:t>
      </w:r>
      <w:r w:rsidR="002E1C50">
        <w:t>M</w:t>
      </w:r>
      <w:r w:rsidR="00B840C4">
        <w:t>oun</w:t>
      </w:r>
      <w:r w:rsidR="002E1C50">
        <w:t xml:space="preserve">t Charlie, </w:t>
      </w:r>
      <w:r w:rsidR="0003513E" w:rsidRPr="0003513E">
        <w:t>Barringo Reserve</w:t>
      </w:r>
      <w:r w:rsidR="008B3D0C">
        <w:t>, Sandy Creek Bushland Reserve</w:t>
      </w:r>
      <w:r w:rsidR="0003513E" w:rsidRPr="0003513E">
        <w:t xml:space="preserve"> </w:t>
      </w:r>
      <w:r w:rsidR="002E1C50">
        <w:t xml:space="preserve">and </w:t>
      </w:r>
      <w:r w:rsidR="00935882">
        <w:t xml:space="preserve">the land along </w:t>
      </w:r>
      <w:r w:rsidR="00A75DA1">
        <w:t xml:space="preserve">Middle and </w:t>
      </w:r>
      <w:r w:rsidR="002E1C50">
        <w:t xml:space="preserve">Riddells Creek. </w:t>
      </w:r>
      <w:r w:rsidR="00935882">
        <w:t>Private land connects</w:t>
      </w:r>
      <w:r w:rsidR="002E1C50">
        <w:t xml:space="preserve"> these protected areas</w:t>
      </w:r>
      <w:r w:rsidR="00935882">
        <w:t>, most of which</w:t>
      </w:r>
      <w:r w:rsidR="002E1C50">
        <w:t xml:space="preserve"> is mostly covered by native vegetation, including eight Trust for Nature properties</w:t>
      </w:r>
      <w:r w:rsidR="00260EA6">
        <w:t xml:space="preserve"> and </w:t>
      </w:r>
      <w:r w:rsidR="00935882">
        <w:t>Barrm Birrm</w:t>
      </w:r>
      <w:r w:rsidR="00260EA6">
        <w:t xml:space="preserve">. </w:t>
      </w:r>
      <w:r w:rsidR="00935882">
        <w:t xml:space="preserve"> </w:t>
      </w:r>
    </w:p>
    <w:p w14:paraId="3C24A8FF" w14:textId="0FED7794" w:rsidR="0033497F" w:rsidRDefault="000B4BD1" w:rsidP="0033497F">
      <w:pPr>
        <w:pStyle w:val="Paragraphtext"/>
      </w:pPr>
      <w:r>
        <w:rPr>
          <w:b/>
        </w:rPr>
        <w:t>Significant native animals</w:t>
      </w:r>
      <w:r>
        <w:t xml:space="preserve">: </w:t>
      </w:r>
      <w:r w:rsidR="0033497F">
        <w:t>Brush-tailed Phascogale, Greater Glider, Powerful Owl, Barking Owl, Brown Treecreeper</w:t>
      </w:r>
      <w:r w:rsidR="00F901D2">
        <w:t>, migratory birds (Swift Parrot</w:t>
      </w:r>
      <w:r w:rsidR="0033497F">
        <w:t>)</w:t>
      </w:r>
    </w:p>
    <w:p w14:paraId="657401EC" w14:textId="41E50C22" w:rsidR="0033497F" w:rsidRDefault="000B4BD1" w:rsidP="0033497F">
      <w:pPr>
        <w:pStyle w:val="Paragraphtext"/>
      </w:pPr>
      <w:r>
        <w:rPr>
          <w:b/>
        </w:rPr>
        <w:t>Significant native plants</w:t>
      </w:r>
      <w:r>
        <w:t xml:space="preserve">: </w:t>
      </w:r>
      <w:r w:rsidR="0033497F" w:rsidRPr="008302C7">
        <w:rPr>
          <w:i/>
        </w:rPr>
        <w:t xml:space="preserve">Dianella amoena, </w:t>
      </w:r>
      <w:r w:rsidR="0033497F" w:rsidRPr="006E6A44">
        <w:rPr>
          <w:i/>
        </w:rPr>
        <w:t>Stylidium armeria subsp pilosifolium</w:t>
      </w:r>
      <w:r w:rsidR="004D663D">
        <w:rPr>
          <w:i/>
        </w:rPr>
        <w:t>, Diruris punctata</w:t>
      </w:r>
    </w:p>
    <w:p w14:paraId="30495593" w14:textId="2B96AF23" w:rsidR="00EE66AB" w:rsidRDefault="00F901D2" w:rsidP="00EE66AB">
      <w:pPr>
        <w:pStyle w:val="Paragraphtext"/>
      </w:pPr>
      <w:r>
        <w:rPr>
          <w:b/>
        </w:rPr>
        <w:t>Threatened</w:t>
      </w:r>
      <w:r w:rsidR="0033497F" w:rsidRPr="00FD0BA0">
        <w:rPr>
          <w:b/>
        </w:rPr>
        <w:t xml:space="preserve"> Ecological Vegetation Classes</w:t>
      </w:r>
      <w:r w:rsidR="000B4BD1">
        <w:rPr>
          <w:b/>
        </w:rPr>
        <w:t>:</w:t>
      </w:r>
      <w:r w:rsidR="00B965C0">
        <w:t xml:space="preserve"> </w:t>
      </w:r>
      <w:r w:rsidR="00FC0CE7">
        <w:t xml:space="preserve">Grassy Forest, </w:t>
      </w:r>
      <w:r w:rsidR="00B965C0">
        <w:t>Valley Grassy Forest, Riparian Woodland</w:t>
      </w:r>
    </w:p>
    <w:p w14:paraId="5F4F0470" w14:textId="1A9F398A" w:rsidR="003E3F5E" w:rsidRPr="00AA70E5" w:rsidRDefault="003E3F5E" w:rsidP="003E3F5E">
      <w:pPr>
        <w:pStyle w:val="Paragraphtext"/>
      </w:pPr>
      <w:r>
        <w:rPr>
          <w:b/>
        </w:rPr>
        <w:t xml:space="preserve">Current zoning: </w:t>
      </w:r>
      <w:r>
        <w:t>Most private land in the Riddells Hills Biolink is zoned Rural Conservation, VPO9.</w:t>
      </w:r>
    </w:p>
    <w:p w14:paraId="1065139E" w14:textId="5E7FFE2B" w:rsidR="00BB1328" w:rsidRPr="00BB1328" w:rsidRDefault="00BB1328" w:rsidP="00EE66AB">
      <w:pPr>
        <w:pStyle w:val="Paragraphtext"/>
      </w:pPr>
      <w:r w:rsidRPr="00AA70E5">
        <w:rPr>
          <w:b/>
        </w:rPr>
        <w:t>Threats</w:t>
      </w:r>
      <w:r>
        <w:rPr>
          <w:b/>
        </w:rPr>
        <w:t xml:space="preserve">: </w:t>
      </w:r>
      <w:r w:rsidR="0076506D">
        <w:t xml:space="preserve">Degradation of existing vegetation from human use associated with residential development, Pest animals including </w:t>
      </w:r>
      <w:r>
        <w:t>deer</w:t>
      </w:r>
      <w:r w:rsidR="0076506D">
        <w:t xml:space="preserve"> and goats. </w:t>
      </w:r>
      <w:r>
        <w:t xml:space="preserve">Fuel reduction works on public </w:t>
      </w:r>
      <w:r w:rsidR="0076506D">
        <w:t xml:space="preserve">and private land. </w:t>
      </w:r>
    </w:p>
    <w:p w14:paraId="5BFACFAF" w14:textId="5B4E7AF0" w:rsidR="00BB1328" w:rsidRPr="00A71273" w:rsidRDefault="00BB1328" w:rsidP="000B514F">
      <w:pPr>
        <w:pStyle w:val="Paragraphtext"/>
        <w:pBdr>
          <w:top w:val="single" w:sz="4" w:space="1" w:color="4F81BD" w:themeColor="accent1"/>
          <w:left w:val="single" w:sz="4" w:space="4" w:color="4F81BD" w:themeColor="accent1"/>
          <w:bottom w:val="single" w:sz="4" w:space="1" w:color="4F81BD" w:themeColor="accent1"/>
          <w:right w:val="single" w:sz="4" w:space="4" w:color="4F81BD" w:themeColor="accent1"/>
        </w:pBdr>
        <w:rPr>
          <w:b/>
        </w:rPr>
      </w:pPr>
      <w:r w:rsidRPr="00AA70E5">
        <w:rPr>
          <w:b/>
        </w:rPr>
        <w:t>Goal</w:t>
      </w:r>
      <w:r>
        <w:t>:</w:t>
      </w:r>
      <w:r w:rsidR="00A71273">
        <w:t xml:space="preserve"> </w:t>
      </w:r>
      <w:r w:rsidR="00A71273">
        <w:rPr>
          <w:b/>
        </w:rPr>
        <w:t xml:space="preserve">To enhance </w:t>
      </w:r>
      <w:r w:rsidR="00201BCC">
        <w:rPr>
          <w:b/>
        </w:rPr>
        <w:t xml:space="preserve">the </w:t>
      </w:r>
      <w:r w:rsidR="00A71273">
        <w:rPr>
          <w:b/>
        </w:rPr>
        <w:t>quality of native vegetation on private land in o</w:t>
      </w:r>
      <w:r w:rsidR="00260EA6">
        <w:rPr>
          <w:b/>
        </w:rPr>
        <w:t>rder to improve habitat</w:t>
      </w:r>
      <w:r w:rsidR="00A71273">
        <w:rPr>
          <w:b/>
        </w:rPr>
        <w:t xml:space="preserve"> between public parks and reserves. </w:t>
      </w:r>
    </w:p>
    <w:tbl>
      <w:tblPr>
        <w:tblStyle w:val="GridTable4-Accent1"/>
        <w:tblW w:w="9776" w:type="dxa"/>
        <w:tblLook w:val="04A0" w:firstRow="1" w:lastRow="0" w:firstColumn="1" w:lastColumn="0" w:noHBand="0" w:noVBand="1"/>
      </w:tblPr>
      <w:tblGrid>
        <w:gridCol w:w="2830"/>
        <w:gridCol w:w="4253"/>
        <w:gridCol w:w="2693"/>
      </w:tblGrid>
      <w:tr w:rsidR="003C17AE" w:rsidRPr="006B4A3D" w14:paraId="20089DAC" w14:textId="77777777" w:rsidTr="00C06B50">
        <w:trPr>
          <w:cnfStyle w:val="100000000000" w:firstRow="1" w:lastRow="0" w:firstColumn="0" w:lastColumn="0" w:oddVBand="0" w:evenVBand="0" w:oddHBand="0"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2830" w:type="dxa"/>
          </w:tcPr>
          <w:p w14:paraId="0864B8F4" w14:textId="77777777" w:rsidR="003C17AE" w:rsidRPr="00B310A6" w:rsidRDefault="003C17AE" w:rsidP="00DF2911">
            <w:pPr>
              <w:pStyle w:val="Tablecellheadings"/>
              <w:spacing w:after="0"/>
              <w:rPr>
                <w:b/>
              </w:rPr>
            </w:pPr>
            <w:r w:rsidRPr="00B310A6">
              <w:rPr>
                <w:b/>
              </w:rPr>
              <w:t xml:space="preserve">Objectives </w:t>
            </w:r>
          </w:p>
        </w:tc>
        <w:tc>
          <w:tcPr>
            <w:tcW w:w="4253" w:type="dxa"/>
          </w:tcPr>
          <w:p w14:paraId="1B18263C" w14:textId="69521E77" w:rsidR="003C17AE" w:rsidRPr="00B310A6" w:rsidRDefault="00B310A6" w:rsidP="00DF2911">
            <w:pPr>
              <w:pStyle w:val="Tablecellheadings"/>
              <w:spacing w:after="0"/>
              <w:cnfStyle w:val="100000000000" w:firstRow="1" w:lastRow="0" w:firstColumn="0" w:lastColumn="0" w:oddVBand="0" w:evenVBand="0" w:oddHBand="0" w:evenHBand="0" w:firstRowFirstColumn="0" w:firstRowLastColumn="0" w:lastRowFirstColumn="0" w:lastRowLastColumn="0"/>
              <w:rPr>
                <w:b/>
              </w:rPr>
            </w:pPr>
            <w:r>
              <w:rPr>
                <w:b/>
              </w:rPr>
              <w:t xml:space="preserve">Council </w:t>
            </w:r>
            <w:r w:rsidR="003C17AE" w:rsidRPr="00B310A6">
              <w:rPr>
                <w:b/>
              </w:rPr>
              <w:t>Action</w:t>
            </w:r>
            <w:r w:rsidR="00CB46A5" w:rsidRPr="00B310A6">
              <w:rPr>
                <w:b/>
              </w:rPr>
              <w:t>s</w:t>
            </w:r>
          </w:p>
        </w:tc>
        <w:tc>
          <w:tcPr>
            <w:tcW w:w="2693" w:type="dxa"/>
          </w:tcPr>
          <w:p w14:paraId="087F8B1D" w14:textId="77777777" w:rsidR="003C17AE" w:rsidRPr="00B310A6" w:rsidRDefault="003C17AE" w:rsidP="00DF2911">
            <w:pPr>
              <w:pStyle w:val="Tablecellheadings"/>
              <w:spacing w:after="0"/>
              <w:cnfStyle w:val="100000000000" w:firstRow="1" w:lastRow="0" w:firstColumn="0" w:lastColumn="0" w:oddVBand="0" w:evenVBand="0" w:oddHBand="0" w:evenHBand="0" w:firstRowFirstColumn="0" w:firstRowLastColumn="0" w:lastRowFirstColumn="0" w:lastRowLastColumn="0"/>
              <w:rPr>
                <w:b/>
              </w:rPr>
            </w:pPr>
            <w:r w:rsidRPr="00B310A6">
              <w:rPr>
                <w:b/>
              </w:rPr>
              <w:t>Measure</w:t>
            </w:r>
          </w:p>
        </w:tc>
      </w:tr>
      <w:tr w:rsidR="003C17AE" w14:paraId="088BB34E" w14:textId="77777777" w:rsidTr="00C06B50">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2830" w:type="dxa"/>
          </w:tcPr>
          <w:p w14:paraId="75DBEE7C" w14:textId="20C3591A" w:rsidR="009D5108" w:rsidRDefault="009D5108" w:rsidP="004937AA">
            <w:pPr>
              <w:pStyle w:val="Paragraphtext"/>
              <w:spacing w:after="0"/>
            </w:pPr>
            <w:r>
              <w:t xml:space="preserve">Protect existing </w:t>
            </w:r>
            <w:r w:rsidRPr="00030B92">
              <w:t>remnant</w:t>
            </w:r>
            <w:r>
              <w:t xml:space="preserve"> native vegetation so that it provides viable habitat for threatened species and ecological connectivity</w:t>
            </w:r>
          </w:p>
        </w:tc>
        <w:tc>
          <w:tcPr>
            <w:tcW w:w="4253" w:type="dxa"/>
          </w:tcPr>
          <w:p w14:paraId="04BF6A84" w14:textId="2B5BBFD8" w:rsidR="004937AA" w:rsidRDefault="004937AA" w:rsidP="004937AA">
            <w:pPr>
              <w:pStyle w:val="Paragraphtext"/>
              <w:cnfStyle w:val="000000100000" w:firstRow="0" w:lastRow="0" w:firstColumn="0" w:lastColumn="0" w:oddVBand="0" w:evenVBand="0" w:oddHBand="1" w:evenHBand="0" w:firstRowFirstColumn="0" w:firstRowLastColumn="0" w:lastRowFirstColumn="0" w:lastRowLastColumn="0"/>
            </w:pPr>
            <w:r>
              <w:rPr>
                <w:lang w:val="en-US"/>
              </w:rPr>
              <w:t xml:space="preserve">Collaborate with </w:t>
            </w:r>
            <w:r w:rsidR="0076506D">
              <w:rPr>
                <w:lang w:val="en-US"/>
              </w:rPr>
              <w:t xml:space="preserve">local </w:t>
            </w:r>
            <w:r>
              <w:rPr>
                <w:lang w:val="en-US"/>
              </w:rPr>
              <w:t xml:space="preserve">groups and stakeholder agencies in </w:t>
            </w:r>
            <w:r w:rsidRPr="00312D4B">
              <w:t>project</w:t>
            </w:r>
            <w:r>
              <w:t xml:space="preserve"> development and </w:t>
            </w:r>
            <w:r w:rsidRPr="00312D4B">
              <w:t>funding</w:t>
            </w:r>
            <w:r>
              <w:t xml:space="preserve"> applications.</w:t>
            </w:r>
          </w:p>
          <w:p w14:paraId="1C48B3A8" w14:textId="06EEA18D" w:rsidR="003C17AE" w:rsidRPr="00312D4B" w:rsidRDefault="009D5108">
            <w:pPr>
              <w:pStyle w:val="Paragraphtext"/>
              <w:spacing w:after="0"/>
              <w:cnfStyle w:val="000000100000" w:firstRow="0" w:lastRow="0" w:firstColumn="0" w:lastColumn="0" w:oddVBand="0" w:evenVBand="0" w:oddHBand="1" w:evenHBand="0" w:firstRowFirstColumn="0" w:firstRowLastColumn="0" w:lastRowFirstColumn="0" w:lastRowLastColumn="0"/>
            </w:pPr>
            <w:r w:rsidRPr="00312D4B">
              <w:t xml:space="preserve">Promote Trust for Nature covenants </w:t>
            </w:r>
            <w:r>
              <w:t xml:space="preserve">to permanently protect native vegetation on private land between public land areas. </w:t>
            </w:r>
          </w:p>
        </w:tc>
        <w:tc>
          <w:tcPr>
            <w:tcW w:w="2693" w:type="dxa"/>
          </w:tcPr>
          <w:p w14:paraId="69E1D32C" w14:textId="4BAEC861" w:rsidR="004937AA" w:rsidRDefault="004937AA" w:rsidP="004937AA">
            <w:pPr>
              <w:pStyle w:val="Paragraphtext"/>
              <w:cnfStyle w:val="000000100000" w:firstRow="0" w:lastRow="0" w:firstColumn="0" w:lastColumn="0" w:oddVBand="0" w:evenVBand="0" w:oddHBand="1" w:evenHBand="0" w:firstRowFirstColumn="0" w:firstRowLastColumn="0" w:lastRowFirstColumn="0" w:lastRowLastColumn="0"/>
            </w:pPr>
            <w:r>
              <w:t>No. hect</w:t>
            </w:r>
            <w:r w:rsidR="0099518E">
              <w:t>ares native vegetation enhanced</w:t>
            </w:r>
          </w:p>
          <w:p w14:paraId="2C20FCB7" w14:textId="1FDC84DD" w:rsidR="003C17AE" w:rsidRDefault="004937AA" w:rsidP="002940A2">
            <w:pPr>
              <w:pStyle w:val="Paragraphtext"/>
              <w:spacing w:after="0"/>
              <w:cnfStyle w:val="000000100000" w:firstRow="0" w:lastRow="0" w:firstColumn="0" w:lastColumn="0" w:oddVBand="0" w:evenVBand="0" w:oddHBand="1" w:evenHBand="0" w:firstRowFirstColumn="0" w:firstRowLastColumn="0" w:lastRowFirstColumn="0" w:lastRowLastColumn="0"/>
            </w:pPr>
            <w:r>
              <w:t xml:space="preserve"> </w:t>
            </w:r>
            <w:r w:rsidR="00C23811">
              <w:t>No. covenant</w:t>
            </w:r>
            <w:r w:rsidR="002940A2">
              <w:t>s</w:t>
            </w:r>
            <w:r w:rsidR="00C23811">
              <w:t xml:space="preserve"> </w:t>
            </w:r>
            <w:r w:rsidR="002940A2">
              <w:t>registered</w:t>
            </w:r>
          </w:p>
        </w:tc>
      </w:tr>
      <w:tr w:rsidR="008B3D0C" w14:paraId="474096D3" w14:textId="77777777" w:rsidTr="00C06B50">
        <w:trPr>
          <w:trHeight w:val="751"/>
        </w:trPr>
        <w:tc>
          <w:tcPr>
            <w:cnfStyle w:val="001000000000" w:firstRow="0" w:lastRow="0" w:firstColumn="1" w:lastColumn="0" w:oddVBand="0" w:evenVBand="0" w:oddHBand="0" w:evenHBand="0" w:firstRowFirstColumn="0" w:firstRowLastColumn="0" w:lastRowFirstColumn="0" w:lastRowLastColumn="0"/>
            <w:tcW w:w="2830" w:type="dxa"/>
          </w:tcPr>
          <w:p w14:paraId="726A5B00" w14:textId="125E7820" w:rsidR="008B3D0C" w:rsidRDefault="00C23811" w:rsidP="00DF2911">
            <w:pPr>
              <w:pStyle w:val="Paragraphtext"/>
              <w:spacing w:after="0"/>
            </w:pPr>
            <w:r>
              <w:t>M</w:t>
            </w:r>
            <w:r w:rsidR="002E1C50">
              <w:t xml:space="preserve">aintain </w:t>
            </w:r>
            <w:r w:rsidR="005635B3">
              <w:t xml:space="preserve">the </w:t>
            </w:r>
            <w:r w:rsidR="002E1C50">
              <w:t>high</w:t>
            </w:r>
            <w:r w:rsidR="008B3D0C">
              <w:t xml:space="preserve"> </w:t>
            </w:r>
            <w:r w:rsidR="002E1C50">
              <w:t xml:space="preserve">conservation value of </w:t>
            </w:r>
            <w:r w:rsidR="005635B3">
              <w:t>C</w:t>
            </w:r>
            <w:r w:rsidR="008B3D0C">
              <w:t>ouncil</w:t>
            </w:r>
            <w:r w:rsidR="002E1C50">
              <w:t xml:space="preserve"> managed</w:t>
            </w:r>
            <w:r w:rsidR="008B3D0C">
              <w:t xml:space="preserve"> land </w:t>
            </w:r>
          </w:p>
        </w:tc>
        <w:tc>
          <w:tcPr>
            <w:tcW w:w="4253" w:type="dxa"/>
          </w:tcPr>
          <w:p w14:paraId="7531FA85" w14:textId="4D332DBB" w:rsidR="008B3D0C" w:rsidRPr="00312D4B" w:rsidRDefault="002E1C50" w:rsidP="00DF2911">
            <w:pPr>
              <w:pStyle w:val="Paragraphtext"/>
              <w:spacing w:after="0"/>
              <w:cnfStyle w:val="000000000000" w:firstRow="0" w:lastRow="0" w:firstColumn="0" w:lastColumn="0" w:oddVBand="0" w:evenVBand="0" w:oddHBand="0" w:evenHBand="0" w:firstRowFirstColumn="0" w:firstRowLastColumn="0" w:lastRowFirstColumn="0" w:lastRowLastColumn="0"/>
            </w:pPr>
            <w:r>
              <w:t>Implement</w:t>
            </w:r>
            <w:r w:rsidR="005635B3">
              <w:t xml:space="preserve"> the</w:t>
            </w:r>
            <w:r>
              <w:t xml:space="preserve"> </w:t>
            </w:r>
            <w:r w:rsidR="00090BD2">
              <w:t>Sandy C</w:t>
            </w:r>
            <w:r>
              <w:t>reek and Barringo Reserve Environmental Management Plans</w:t>
            </w:r>
            <w:r w:rsidR="008B3D0C">
              <w:t xml:space="preserve">. </w:t>
            </w:r>
          </w:p>
        </w:tc>
        <w:tc>
          <w:tcPr>
            <w:tcW w:w="2693" w:type="dxa"/>
          </w:tcPr>
          <w:p w14:paraId="1964B356" w14:textId="77777777" w:rsidR="008B3D0C" w:rsidRDefault="00C23811" w:rsidP="00DF2911">
            <w:pPr>
              <w:pStyle w:val="Paragraphtext"/>
              <w:spacing w:after="0"/>
              <w:cnfStyle w:val="000000000000" w:firstRow="0" w:lastRow="0" w:firstColumn="0" w:lastColumn="0" w:oddVBand="0" w:evenVBand="0" w:oddHBand="0" w:evenHBand="0" w:firstRowFirstColumn="0" w:firstRowLastColumn="0" w:lastRowFirstColumn="0" w:lastRowLastColumn="0"/>
            </w:pPr>
            <w:r>
              <w:t>Ha. Weeds treated</w:t>
            </w:r>
          </w:p>
        </w:tc>
      </w:tr>
      <w:tr w:rsidR="003C17AE" w14:paraId="3CBCB3F8" w14:textId="77777777" w:rsidTr="00C06B50">
        <w:trPr>
          <w:cnfStyle w:val="000000100000" w:firstRow="0" w:lastRow="0" w:firstColumn="0" w:lastColumn="0" w:oddVBand="0" w:evenVBand="0" w:oddHBand="1" w:evenHBand="0" w:firstRowFirstColumn="0" w:firstRowLastColumn="0" w:lastRowFirstColumn="0" w:lastRowLastColumn="0"/>
          <w:trHeight w:val="748"/>
        </w:trPr>
        <w:tc>
          <w:tcPr>
            <w:cnfStyle w:val="001000000000" w:firstRow="0" w:lastRow="0" w:firstColumn="1" w:lastColumn="0" w:oddVBand="0" w:evenVBand="0" w:oddHBand="0" w:evenHBand="0" w:firstRowFirstColumn="0" w:firstRowLastColumn="0" w:lastRowFirstColumn="0" w:lastRowLastColumn="0"/>
            <w:tcW w:w="2830" w:type="dxa"/>
          </w:tcPr>
          <w:p w14:paraId="13E6F96B" w14:textId="77777777" w:rsidR="003C17AE" w:rsidRDefault="00C23811" w:rsidP="00DF2911">
            <w:pPr>
              <w:pStyle w:val="Paragraphtext"/>
              <w:spacing w:after="0"/>
            </w:pPr>
            <w:r>
              <w:t>C</w:t>
            </w:r>
            <w:r w:rsidR="0033497F">
              <w:t>reate a nature conservation reserve at Barrm Birrm</w:t>
            </w:r>
          </w:p>
        </w:tc>
        <w:tc>
          <w:tcPr>
            <w:tcW w:w="4253" w:type="dxa"/>
          </w:tcPr>
          <w:p w14:paraId="1EFB2C67" w14:textId="4D91F564" w:rsidR="003C17AE" w:rsidRPr="00312D4B" w:rsidRDefault="002E1C50" w:rsidP="00DF2911">
            <w:pPr>
              <w:pStyle w:val="Paragraphtext"/>
              <w:spacing w:after="0"/>
              <w:cnfStyle w:val="000000100000" w:firstRow="0" w:lastRow="0" w:firstColumn="0" w:lastColumn="0" w:oddVBand="0" w:evenVBand="0" w:oddHBand="1" w:evenHBand="0" w:firstRowFirstColumn="0" w:firstRowLastColumn="0" w:lastRowFirstColumn="0" w:lastRowLastColumn="0"/>
            </w:pPr>
            <w:r w:rsidRPr="005635B3">
              <w:t>Implement a</w:t>
            </w:r>
            <w:r w:rsidR="0033497F" w:rsidRPr="005635B3">
              <w:t>ct</w:t>
            </w:r>
            <w:r w:rsidR="00CB46A5" w:rsidRPr="005635B3">
              <w:t>ions outlined under objective 1</w:t>
            </w:r>
            <w:r w:rsidR="0033497F" w:rsidRPr="005635B3">
              <w:t xml:space="preserve"> </w:t>
            </w:r>
            <w:r w:rsidR="005635B3">
              <w:t>of this strategy</w:t>
            </w:r>
            <w:r w:rsidR="0033497F" w:rsidRPr="005635B3">
              <w:t xml:space="preserve">: </w:t>
            </w:r>
            <w:r w:rsidR="003C17AE" w:rsidRPr="005635B3">
              <w:t>Barrm Birrm</w:t>
            </w:r>
            <w:r w:rsidR="003C17AE" w:rsidRPr="00312D4B">
              <w:t xml:space="preserve"> </w:t>
            </w:r>
          </w:p>
        </w:tc>
        <w:tc>
          <w:tcPr>
            <w:tcW w:w="2693" w:type="dxa"/>
          </w:tcPr>
          <w:p w14:paraId="24E33D8B" w14:textId="34FEF443" w:rsidR="003C17AE" w:rsidRDefault="0033497F" w:rsidP="00DF2911">
            <w:pPr>
              <w:pStyle w:val="Paragraphtext"/>
              <w:spacing w:after="0"/>
              <w:cnfStyle w:val="000000100000" w:firstRow="0" w:lastRow="0" w:firstColumn="0" w:lastColumn="0" w:oddVBand="0" w:evenVBand="0" w:oddHBand="1" w:evenHBand="0" w:firstRowFirstColumn="0" w:firstRowLastColumn="0" w:lastRowFirstColumn="0" w:lastRowLastColumn="0"/>
            </w:pPr>
            <w:r>
              <w:t xml:space="preserve">No. of properties </w:t>
            </w:r>
            <w:r w:rsidR="005635B3">
              <w:t>i</w:t>
            </w:r>
            <w:r w:rsidR="0099518E">
              <w:t>n public ownership</w:t>
            </w:r>
            <w:r>
              <w:t xml:space="preserve">  </w:t>
            </w:r>
          </w:p>
        </w:tc>
      </w:tr>
      <w:tr w:rsidR="002E1C50" w14:paraId="1640F7CD" w14:textId="77777777" w:rsidTr="000B514F">
        <w:trPr>
          <w:trHeight w:val="1557"/>
        </w:trPr>
        <w:tc>
          <w:tcPr>
            <w:cnfStyle w:val="001000000000" w:firstRow="0" w:lastRow="0" w:firstColumn="1" w:lastColumn="0" w:oddVBand="0" w:evenVBand="0" w:oddHBand="0" w:evenHBand="0" w:firstRowFirstColumn="0" w:firstRowLastColumn="0" w:lastRowFirstColumn="0" w:lastRowLastColumn="0"/>
            <w:tcW w:w="2830" w:type="dxa"/>
          </w:tcPr>
          <w:p w14:paraId="2E510CF5" w14:textId="041F6E86" w:rsidR="002E1C50" w:rsidRPr="00030B92" w:rsidRDefault="005635B3" w:rsidP="00DF2911">
            <w:pPr>
              <w:pStyle w:val="Paragraphtext"/>
              <w:spacing w:after="0"/>
            </w:pPr>
            <w:r>
              <w:t>Enhance</w:t>
            </w:r>
            <w:r w:rsidR="002E1C50">
              <w:t xml:space="preserve"> the condition </w:t>
            </w:r>
            <w:r>
              <w:t>of</w:t>
            </w:r>
            <w:r w:rsidR="002E1C50">
              <w:t xml:space="preserve"> roadside </w:t>
            </w:r>
            <w:r w:rsidR="00A71273">
              <w:t xml:space="preserve">and railway reserve native </w:t>
            </w:r>
            <w:r w:rsidR="002E1C50">
              <w:t>vegetation</w:t>
            </w:r>
          </w:p>
        </w:tc>
        <w:tc>
          <w:tcPr>
            <w:tcW w:w="4253" w:type="dxa"/>
          </w:tcPr>
          <w:p w14:paraId="7D46C092" w14:textId="3884F8D0" w:rsidR="002E1C50" w:rsidRDefault="00CB641C" w:rsidP="00AA70E5">
            <w:pPr>
              <w:pStyle w:val="Paragraphtext"/>
              <w:spacing w:line="240" w:lineRule="auto"/>
              <w:cnfStyle w:val="000000000000" w:firstRow="0" w:lastRow="0" w:firstColumn="0" w:lastColumn="0" w:oddVBand="0" w:evenVBand="0" w:oddHBand="0" w:evenHBand="0" w:firstRowFirstColumn="0" w:firstRowLastColumn="0" w:lastRowFirstColumn="0" w:lastRowLastColumn="0"/>
            </w:pPr>
            <w:r>
              <w:t>Implement</w:t>
            </w:r>
            <w:r w:rsidR="002E1C50">
              <w:t xml:space="preserve"> </w:t>
            </w:r>
            <w:r w:rsidR="005635B3">
              <w:t xml:space="preserve">the </w:t>
            </w:r>
            <w:r w:rsidR="002E1C50">
              <w:t xml:space="preserve">Roadside Management Plan </w:t>
            </w:r>
            <w:r w:rsidR="00C51DA3">
              <w:t>and c</w:t>
            </w:r>
            <w:r w:rsidR="00942E9E">
              <w:t>ontinue prioritised</w:t>
            </w:r>
            <w:r w:rsidR="00DF2911">
              <w:t xml:space="preserve"> </w:t>
            </w:r>
            <w:r w:rsidR="002E1C50">
              <w:t xml:space="preserve">roadside weed </w:t>
            </w:r>
            <w:r w:rsidR="00942E9E">
              <w:t xml:space="preserve">control </w:t>
            </w:r>
            <w:r w:rsidR="002E1C50">
              <w:t xml:space="preserve">program. </w:t>
            </w:r>
          </w:p>
          <w:p w14:paraId="1E569FBF" w14:textId="2549E4A5" w:rsidR="002E1C50" w:rsidRDefault="002E1C50" w:rsidP="00DF2911">
            <w:pPr>
              <w:pStyle w:val="Paragraphtext"/>
              <w:spacing w:after="0" w:line="240" w:lineRule="auto"/>
              <w:cnfStyle w:val="000000000000" w:firstRow="0" w:lastRow="0" w:firstColumn="0" w:lastColumn="0" w:oddVBand="0" w:evenVBand="0" w:oddHBand="0" w:evenHBand="0" w:firstRowFirstColumn="0" w:firstRowLastColumn="0" w:lastRowFirstColumn="0" w:lastRowLastColumn="0"/>
            </w:pPr>
            <w:r>
              <w:t>In</w:t>
            </w:r>
            <w:r w:rsidR="00942E9E">
              <w:t>stall</w:t>
            </w:r>
            <w:r>
              <w:t xml:space="preserve"> signage </w:t>
            </w:r>
            <w:r w:rsidR="00942E9E">
              <w:t>identifying</w:t>
            </w:r>
            <w:r>
              <w:t xml:space="preserve"> significant roadside vegetation</w:t>
            </w:r>
          </w:p>
        </w:tc>
        <w:tc>
          <w:tcPr>
            <w:tcW w:w="2693" w:type="dxa"/>
          </w:tcPr>
          <w:p w14:paraId="7C3B1BDA" w14:textId="3A8E1E62" w:rsidR="002E1C50" w:rsidRDefault="0099518E" w:rsidP="004937AA">
            <w:pPr>
              <w:pStyle w:val="Paragraphtext"/>
              <w:cnfStyle w:val="000000000000" w:firstRow="0" w:lastRow="0" w:firstColumn="0" w:lastColumn="0" w:oddVBand="0" w:evenVBand="0" w:oddHBand="0" w:evenHBand="0" w:firstRowFirstColumn="0" w:firstRowLastColumn="0" w:lastRowFirstColumn="0" w:lastRowLastColumn="0"/>
            </w:pPr>
            <w:r>
              <w:t>Km roadside weeds treated</w:t>
            </w:r>
            <w:r w:rsidR="002E1C50">
              <w:t xml:space="preserve"> </w:t>
            </w:r>
          </w:p>
          <w:p w14:paraId="02A8869D" w14:textId="604A196E" w:rsidR="002E1C50" w:rsidRDefault="00942E9E" w:rsidP="00DF2911">
            <w:pPr>
              <w:pStyle w:val="Paragraphtext"/>
              <w:spacing w:after="0"/>
              <w:cnfStyle w:val="000000000000" w:firstRow="0" w:lastRow="0" w:firstColumn="0" w:lastColumn="0" w:oddVBand="0" w:evenVBand="0" w:oddHBand="0" w:evenHBand="0" w:firstRowFirstColumn="0" w:firstRowLastColumn="0" w:lastRowFirstColumn="0" w:lastRowLastColumn="0"/>
            </w:pPr>
            <w:r>
              <w:t>Significant roadside vegetation signs installed where appropriate</w:t>
            </w:r>
          </w:p>
        </w:tc>
      </w:tr>
      <w:tr w:rsidR="00DF2911" w14:paraId="757441CE" w14:textId="77777777" w:rsidTr="00C06B50">
        <w:trPr>
          <w:cnfStyle w:val="000000100000" w:firstRow="0" w:lastRow="0" w:firstColumn="0" w:lastColumn="0" w:oddVBand="0" w:evenVBand="0" w:oddHBand="1" w:evenHBand="0" w:firstRowFirstColumn="0" w:firstRowLastColumn="0" w:lastRowFirstColumn="0" w:lastRowLastColumn="0"/>
          <w:trHeight w:val="929"/>
        </w:trPr>
        <w:tc>
          <w:tcPr>
            <w:cnfStyle w:val="001000000000" w:firstRow="0" w:lastRow="0" w:firstColumn="1" w:lastColumn="0" w:oddVBand="0" w:evenVBand="0" w:oddHBand="0" w:evenHBand="0" w:firstRowFirstColumn="0" w:firstRowLastColumn="0" w:lastRowFirstColumn="0" w:lastRowLastColumn="0"/>
            <w:tcW w:w="2830" w:type="dxa"/>
          </w:tcPr>
          <w:p w14:paraId="06C5BEF3" w14:textId="4CFBF9D9" w:rsidR="00DF2911" w:rsidRDefault="0076506D" w:rsidP="00657D84">
            <w:pPr>
              <w:pStyle w:val="Paragraphtext"/>
              <w:spacing w:after="0"/>
            </w:pPr>
            <w:r>
              <w:t>R</w:t>
            </w:r>
            <w:r w:rsidR="00DF2911">
              <w:t>estor</w:t>
            </w:r>
            <w:r>
              <w:t xml:space="preserve">e </w:t>
            </w:r>
            <w:r w:rsidR="00260EA6">
              <w:t xml:space="preserve">and enhance </w:t>
            </w:r>
            <w:r>
              <w:t>native vegetation along</w:t>
            </w:r>
            <w:r w:rsidR="00DF2911">
              <w:t xml:space="preserve"> </w:t>
            </w:r>
            <w:r w:rsidR="00657D84">
              <w:t>waterways.</w:t>
            </w:r>
          </w:p>
        </w:tc>
        <w:tc>
          <w:tcPr>
            <w:tcW w:w="4253" w:type="dxa"/>
          </w:tcPr>
          <w:p w14:paraId="6B3B2027" w14:textId="0D2C7245" w:rsidR="00A71273" w:rsidRDefault="0076506D" w:rsidP="00657D84">
            <w:pPr>
              <w:pStyle w:val="Paragraphtext"/>
              <w:spacing w:line="240" w:lineRule="auto"/>
              <w:cnfStyle w:val="000000100000" w:firstRow="0" w:lastRow="0" w:firstColumn="0" w:lastColumn="0" w:oddVBand="0" w:evenVBand="0" w:oddHBand="1" w:evenHBand="0" w:firstRowFirstColumn="0" w:firstRowLastColumn="0" w:lastRowFirstColumn="0" w:lastRowLastColumn="0"/>
            </w:pPr>
            <w:r w:rsidRPr="00F87B64">
              <w:t>Continue</w:t>
            </w:r>
            <w:r>
              <w:t xml:space="preserve"> </w:t>
            </w:r>
            <w:r w:rsidR="00DF2911" w:rsidRPr="00F87B64">
              <w:t>support f</w:t>
            </w:r>
            <w:r w:rsidR="00CB641C">
              <w:t xml:space="preserve">or Melbourne Water’s Stream Frontage </w:t>
            </w:r>
            <w:r w:rsidR="00DF2911" w:rsidRPr="00F87B64">
              <w:t xml:space="preserve">Management Program and promote to landholders. </w:t>
            </w:r>
          </w:p>
        </w:tc>
        <w:tc>
          <w:tcPr>
            <w:tcW w:w="2693" w:type="dxa"/>
          </w:tcPr>
          <w:p w14:paraId="564D7AFE" w14:textId="521ED47F" w:rsidR="00DF2911" w:rsidRDefault="0099518E" w:rsidP="00DF2911">
            <w:pPr>
              <w:pStyle w:val="Paragraphtext"/>
              <w:spacing w:after="0"/>
              <w:cnfStyle w:val="000000100000" w:firstRow="0" w:lastRow="0" w:firstColumn="0" w:lastColumn="0" w:oddVBand="0" w:evenVBand="0" w:oddHBand="1" w:evenHBand="0" w:firstRowFirstColumn="0" w:firstRowLastColumn="0" w:lastRowFirstColumn="0" w:lastRowLastColumn="0"/>
            </w:pPr>
            <w:r>
              <w:t>Km of creek restored</w:t>
            </w:r>
            <w:r w:rsidR="00DF2911">
              <w:t xml:space="preserve"> </w:t>
            </w:r>
          </w:p>
        </w:tc>
      </w:tr>
      <w:tr w:rsidR="00DF2911" w14:paraId="095B725C" w14:textId="77777777" w:rsidTr="003E4921">
        <w:trPr>
          <w:trHeight w:val="672"/>
        </w:trPr>
        <w:tc>
          <w:tcPr>
            <w:cnfStyle w:val="001000000000" w:firstRow="0" w:lastRow="0" w:firstColumn="1" w:lastColumn="0" w:oddVBand="0" w:evenVBand="0" w:oddHBand="0" w:evenHBand="0" w:firstRowFirstColumn="0" w:firstRowLastColumn="0" w:lastRowFirstColumn="0" w:lastRowLastColumn="0"/>
            <w:tcW w:w="2830" w:type="dxa"/>
          </w:tcPr>
          <w:p w14:paraId="556F20E1" w14:textId="1C30E596" w:rsidR="00DF2911" w:rsidRDefault="0076506D" w:rsidP="0076506D">
            <w:pPr>
              <w:pStyle w:val="Paragraphtext"/>
              <w:spacing w:after="0"/>
            </w:pPr>
            <w:r>
              <w:t xml:space="preserve">Connect community to nature </w:t>
            </w:r>
          </w:p>
        </w:tc>
        <w:tc>
          <w:tcPr>
            <w:tcW w:w="4253" w:type="dxa"/>
          </w:tcPr>
          <w:p w14:paraId="234D4B6E" w14:textId="11978A19" w:rsidR="00DF2911" w:rsidRDefault="00DF2911" w:rsidP="00A71273">
            <w:pPr>
              <w:pStyle w:val="Paragraphtext"/>
              <w:spacing w:after="0"/>
              <w:cnfStyle w:val="000000000000" w:firstRow="0" w:lastRow="0" w:firstColumn="0" w:lastColumn="0" w:oddVBand="0" w:evenVBand="0" w:oddHBand="0" w:evenHBand="0" w:firstRowFirstColumn="0" w:firstRowLastColumn="0" w:lastRowFirstColumn="0" w:lastRowLastColumn="0"/>
            </w:pPr>
            <w:r w:rsidRPr="00770556">
              <w:t xml:space="preserve">Consider </w:t>
            </w:r>
            <w:r w:rsidR="0076506D">
              <w:t>opportunity and viability of a low-impact walking trail linking the publi</w:t>
            </w:r>
            <w:r w:rsidR="00B840C4">
              <w:t>c reserves around Ridd</w:t>
            </w:r>
            <w:r w:rsidR="00A71273">
              <w:t>e</w:t>
            </w:r>
            <w:r w:rsidR="00B840C4">
              <w:t>ll</w:t>
            </w:r>
            <w:r w:rsidR="00A71273">
              <w:t>s Creek.</w:t>
            </w:r>
          </w:p>
        </w:tc>
        <w:tc>
          <w:tcPr>
            <w:tcW w:w="2693" w:type="dxa"/>
          </w:tcPr>
          <w:p w14:paraId="67537FD1" w14:textId="77777777" w:rsidR="00DF2911" w:rsidRDefault="00DF2911" w:rsidP="00DF2911">
            <w:pPr>
              <w:pStyle w:val="Paragraphtext"/>
              <w:spacing w:after="0"/>
              <w:cnfStyle w:val="000000000000" w:firstRow="0" w:lastRow="0" w:firstColumn="0" w:lastColumn="0" w:oddVBand="0" w:evenVBand="0" w:oddHBand="0" w:evenHBand="0" w:firstRowFirstColumn="0" w:firstRowLastColumn="0" w:lastRowFirstColumn="0" w:lastRowLastColumn="0"/>
            </w:pPr>
            <w:r>
              <w:t>Km walking trails created</w:t>
            </w:r>
          </w:p>
        </w:tc>
      </w:tr>
    </w:tbl>
    <w:p w14:paraId="143EE973" w14:textId="77777777" w:rsidR="00C163B2" w:rsidRPr="0003513E" w:rsidRDefault="00C163B2" w:rsidP="0003513E">
      <w:pPr>
        <w:autoSpaceDE w:val="0"/>
        <w:autoSpaceDN w:val="0"/>
        <w:adjustRightInd w:val="0"/>
        <w:spacing w:after="103"/>
        <w:rPr>
          <w:rFonts w:ascii="Arial" w:hAnsi="Arial" w:cs="Arial"/>
          <w:color w:val="000000"/>
          <w:sz w:val="22"/>
          <w:szCs w:val="22"/>
        </w:rPr>
      </w:pPr>
    </w:p>
    <w:p w14:paraId="14A3B5BF" w14:textId="2A308EDC" w:rsidR="00FC0CE7" w:rsidRDefault="00C163B2" w:rsidP="00C163B2">
      <w:pPr>
        <w:pStyle w:val="Paragraphtext"/>
      </w:pPr>
      <w:r w:rsidRPr="00090BD2">
        <w:rPr>
          <w:b/>
        </w:rPr>
        <w:t>Plans and Partners:</w:t>
      </w:r>
      <w:r w:rsidRPr="00E53C84">
        <w:t xml:space="preserve"> </w:t>
      </w:r>
      <w:r w:rsidR="0003513E" w:rsidRPr="0003513E">
        <w:t>Parks Vic</w:t>
      </w:r>
      <w:r>
        <w:t>toria</w:t>
      </w:r>
      <w:r w:rsidR="00586054">
        <w:t>, Greening of Riddell</w:t>
      </w:r>
      <w:r w:rsidR="0003513E" w:rsidRPr="0003513E">
        <w:t>, Riddells Creek Landcare, Jacksons Creek Econetwork, Melbourne Water, Wurundjeri</w:t>
      </w:r>
      <w:r w:rsidR="00EE66AB">
        <w:t>, Clarkefield Landcare</w:t>
      </w:r>
      <w:r w:rsidR="00A75DA1">
        <w:t xml:space="preserve">. </w:t>
      </w:r>
      <w:r w:rsidR="00A75DA1">
        <w:rPr>
          <w:lang w:val="en"/>
        </w:rPr>
        <w:t xml:space="preserve">Park of Biolinks Alliance “Melbourne Ark” concept. </w:t>
      </w:r>
      <w:r w:rsidR="00EE66AB">
        <w:t xml:space="preserve"> </w:t>
      </w:r>
      <w:r w:rsidR="00C51DA3">
        <w:t>H</w:t>
      </w:r>
      <w:r w:rsidR="00DF2911">
        <w:t xml:space="preserve">igh </w:t>
      </w:r>
      <w:r w:rsidR="00C51DA3">
        <w:t xml:space="preserve">DELWP </w:t>
      </w:r>
      <w:r w:rsidR="00DF2911">
        <w:t>s</w:t>
      </w:r>
      <w:r w:rsidR="00FC0CE7">
        <w:t>trategic biodiversity ranking</w:t>
      </w:r>
      <w:r w:rsidR="00DF2911">
        <w:t xml:space="preserve">. </w:t>
      </w:r>
      <w:r w:rsidR="00DF2911" w:rsidRPr="00DF2911">
        <w:t xml:space="preserve">Melbourne Water’s Healthy Waterways </w:t>
      </w:r>
      <w:r w:rsidR="00DD3B4F">
        <w:t>S</w:t>
      </w:r>
      <w:r w:rsidR="00DF2911" w:rsidRPr="00DF2911">
        <w:t>trategy 2018-2028 identifies Riddells Creek and Main Creek as priority waterways for vegetation buffers to establish (Riddells Creek), or high quality vegetation to retain (Main Creek/</w:t>
      </w:r>
      <w:r w:rsidR="00EF0663">
        <w:t>Mount</w:t>
      </w:r>
      <w:r w:rsidR="00DF2911" w:rsidRPr="00DF2911">
        <w:t xml:space="preserve"> Charlie).</w:t>
      </w:r>
    </w:p>
    <w:p w14:paraId="775DD25A" w14:textId="77777777" w:rsidR="00657D84" w:rsidRDefault="00657D84">
      <w:pPr>
        <w:rPr>
          <w:rFonts w:ascii="Arial" w:hAnsi="Arial" w:cs="Arial"/>
          <w:b/>
          <w:color w:val="404040" w:themeColor="text1" w:themeTint="BF"/>
          <w:spacing w:val="-2"/>
          <w:sz w:val="26"/>
          <w:szCs w:val="28"/>
          <w:lang w:val="en-US"/>
        </w:rPr>
      </w:pPr>
      <w:r>
        <w:br w:type="page"/>
      </w:r>
    </w:p>
    <w:p w14:paraId="37B1F505" w14:textId="68BD940D" w:rsidR="00937320" w:rsidRDefault="00855212" w:rsidP="00904138">
      <w:pPr>
        <w:pStyle w:val="Heading4"/>
      </w:pPr>
      <w:r>
        <w:lastRenderedPageBreak/>
        <w:t>M</w:t>
      </w:r>
      <w:r w:rsidR="00657D84">
        <w:t>ount</w:t>
      </w:r>
      <w:r>
        <w:t xml:space="preserve"> William Range</w:t>
      </w:r>
      <w:r w:rsidR="00937320">
        <w:t xml:space="preserve"> </w:t>
      </w:r>
      <w:r w:rsidR="00DD218F">
        <w:t>(Will-</w:t>
      </w:r>
      <w:r w:rsidR="002828B7">
        <w:t>im</w:t>
      </w:r>
      <w:r w:rsidR="00DD218F">
        <w:t>-</w:t>
      </w:r>
      <w:r w:rsidR="002828B7">
        <w:t>ee</w:t>
      </w:r>
      <w:r w:rsidR="00DD218F">
        <w:t xml:space="preserve"> Moor-ing) </w:t>
      </w:r>
      <w:r w:rsidR="00937320">
        <w:t>Biolink</w:t>
      </w:r>
    </w:p>
    <w:p w14:paraId="411182C1" w14:textId="761B9C37" w:rsidR="00EA01CF" w:rsidRDefault="008342E3" w:rsidP="008F63F8">
      <w:pPr>
        <w:pStyle w:val="Paragraphtext"/>
      </w:pPr>
      <w:r>
        <w:t>This biolink covers the Cobaws, across the M</w:t>
      </w:r>
      <w:r w:rsidR="00657D84">
        <w:t>ount</w:t>
      </w:r>
      <w:r>
        <w:t xml:space="preserve"> William range through to the hills of Chintin. </w:t>
      </w:r>
      <w:r w:rsidR="00657D84">
        <w:t>This area is of h</w:t>
      </w:r>
      <w:r w:rsidR="00657D84" w:rsidRPr="00EA01CF">
        <w:t xml:space="preserve">ighly valuable habitat and </w:t>
      </w:r>
      <w:r w:rsidR="00657D84">
        <w:t>t</w:t>
      </w:r>
      <w:r w:rsidR="002828B7">
        <w:t>he green stone quarry at Will-</w:t>
      </w:r>
      <w:r w:rsidR="00657D84">
        <w:t>im</w:t>
      </w:r>
      <w:r w:rsidR="002828B7">
        <w:t>-ee</w:t>
      </w:r>
      <w:r w:rsidR="00657D84">
        <w:t xml:space="preserve"> Moor-ing (Mount William) is of high </w:t>
      </w:r>
      <w:r w:rsidR="00657D84" w:rsidRPr="00EA01CF">
        <w:t>cultural significance</w:t>
      </w:r>
      <w:r w:rsidR="00657D84">
        <w:t xml:space="preserve"> to the Wurundjeri</w:t>
      </w:r>
      <w:r w:rsidR="00657D84" w:rsidRPr="00EA01CF">
        <w:t xml:space="preserve">. </w:t>
      </w:r>
      <w:r w:rsidR="00C163B7">
        <w:t>A Common D</w:t>
      </w:r>
      <w:r w:rsidR="004140F4">
        <w:t xml:space="preserve">unnart was found in the </w:t>
      </w:r>
      <w:r w:rsidR="00657D84">
        <w:t xml:space="preserve">biolink area </w:t>
      </w:r>
      <w:r w:rsidR="00090BD2">
        <w:t>in 2018, the first recorded sighting in 30 years</w:t>
      </w:r>
      <w:r w:rsidR="00CE66DB">
        <w:t>.</w:t>
      </w:r>
      <w:r w:rsidR="00090BD2">
        <w:t xml:space="preserve"> </w:t>
      </w:r>
      <w:r w:rsidR="00CE66DB">
        <w:t>At a</w:t>
      </w:r>
      <w:r w:rsidR="00090BD2">
        <w:t xml:space="preserve">round the same time two </w:t>
      </w:r>
      <w:r w:rsidR="00CE66DB">
        <w:t>P</w:t>
      </w:r>
      <w:r w:rsidR="00C163B7">
        <w:t>hascogales</w:t>
      </w:r>
      <w:r w:rsidR="00090BD2">
        <w:t xml:space="preserve"> were also recorded</w:t>
      </w:r>
      <w:r w:rsidR="004140F4">
        <w:t xml:space="preserve"> near Chintin</w:t>
      </w:r>
      <w:r w:rsidR="00090BD2">
        <w:t xml:space="preserve">. </w:t>
      </w:r>
      <w:r w:rsidR="004140F4">
        <w:t xml:space="preserve">These animals require intact and connected vegetation to persist. </w:t>
      </w:r>
      <w:r w:rsidR="00657D84">
        <w:t>While t</w:t>
      </w:r>
      <w:r w:rsidR="004140F4">
        <w:t>he</w:t>
      </w:r>
      <w:r w:rsidR="00090BD2">
        <w:t xml:space="preserve"> native vegetation covering the hill sides to the east of the shire contain significan</w:t>
      </w:r>
      <w:r w:rsidR="00657D84">
        <w:t xml:space="preserve">t habitat value, </w:t>
      </w:r>
      <w:r w:rsidR="00C32955">
        <w:t xml:space="preserve">the </w:t>
      </w:r>
      <w:r w:rsidR="00090BD2">
        <w:t>connectivity analysis shows that these areas are not functioning as a ‘connected landscape</w:t>
      </w:r>
      <w:r w:rsidR="00CE66DB">
        <w:t>’</w:t>
      </w:r>
      <w:r w:rsidR="00090BD2">
        <w:t xml:space="preserve">. </w:t>
      </w:r>
    </w:p>
    <w:p w14:paraId="57D1F9F5" w14:textId="14313183" w:rsidR="00090BD2" w:rsidRDefault="000B4BD1" w:rsidP="00090BD2">
      <w:pPr>
        <w:pStyle w:val="Paragraphtext"/>
      </w:pPr>
      <w:r>
        <w:rPr>
          <w:b/>
        </w:rPr>
        <w:t>Significant native animals</w:t>
      </w:r>
      <w:r>
        <w:t xml:space="preserve">: </w:t>
      </w:r>
      <w:r w:rsidR="00090BD2">
        <w:t>Brush-tailed Phascogale, Common Dunnart</w:t>
      </w:r>
      <w:r w:rsidR="00AC4BD6">
        <w:t xml:space="preserve"> </w:t>
      </w:r>
    </w:p>
    <w:p w14:paraId="2D6F0FA9" w14:textId="24E28FD8" w:rsidR="00090BD2" w:rsidRDefault="000B4BD1" w:rsidP="00090BD2">
      <w:pPr>
        <w:pStyle w:val="Paragraphtext"/>
      </w:pPr>
      <w:r>
        <w:rPr>
          <w:b/>
        </w:rPr>
        <w:t>Significant native plants</w:t>
      </w:r>
      <w:r>
        <w:t xml:space="preserve">: </w:t>
      </w:r>
      <w:r w:rsidR="005578C8" w:rsidRPr="003E4921">
        <w:rPr>
          <w:i/>
        </w:rPr>
        <w:t>Eucalyptus pauciflora</w:t>
      </w:r>
      <w:r w:rsidR="00D52C13">
        <w:t xml:space="preserve">, </w:t>
      </w:r>
      <w:r w:rsidR="00D52C13" w:rsidRPr="003E4921">
        <w:rPr>
          <w:i/>
        </w:rPr>
        <w:t xml:space="preserve">Allocasuarina </w:t>
      </w:r>
      <w:r w:rsidR="005578C8" w:rsidRPr="003E4921">
        <w:rPr>
          <w:i/>
        </w:rPr>
        <w:t>v</w:t>
      </w:r>
      <w:r w:rsidR="00D52C13" w:rsidRPr="003E4921">
        <w:rPr>
          <w:i/>
        </w:rPr>
        <w:t>erticillata</w:t>
      </w:r>
      <w:r w:rsidR="00657D84">
        <w:t>,</w:t>
      </w:r>
      <w:r w:rsidR="00D52C13">
        <w:t xml:space="preserve"> </w:t>
      </w:r>
      <w:r w:rsidR="00D52C13" w:rsidRPr="003E4921">
        <w:rPr>
          <w:i/>
        </w:rPr>
        <w:t xml:space="preserve">Banksia </w:t>
      </w:r>
      <w:r w:rsidR="005578C8" w:rsidRPr="003E4921">
        <w:rPr>
          <w:i/>
        </w:rPr>
        <w:t>m</w:t>
      </w:r>
      <w:r w:rsidR="00D52C13" w:rsidRPr="003E4921">
        <w:rPr>
          <w:i/>
        </w:rPr>
        <w:t>arginata</w:t>
      </w:r>
    </w:p>
    <w:p w14:paraId="7B80CB24" w14:textId="45F5ADC3" w:rsidR="00A84022" w:rsidRDefault="00090BD2" w:rsidP="00A84022">
      <w:pPr>
        <w:pStyle w:val="Paragraphtext"/>
        <w:rPr>
          <w:rFonts w:eastAsia="Times New Roman" w:cstheme="minorHAnsi"/>
          <w:color w:val="222222"/>
        </w:rPr>
      </w:pPr>
      <w:r>
        <w:rPr>
          <w:b/>
        </w:rPr>
        <w:t>Threatened</w:t>
      </w:r>
      <w:r w:rsidRPr="00FD0BA0">
        <w:rPr>
          <w:b/>
        </w:rPr>
        <w:t xml:space="preserve"> Ecological Vegetation </w:t>
      </w:r>
      <w:r w:rsidRPr="003E3F5E">
        <w:rPr>
          <w:b/>
        </w:rPr>
        <w:t>Classes</w:t>
      </w:r>
      <w:r w:rsidR="003E3F5E" w:rsidRPr="003E3F5E">
        <w:rPr>
          <w:b/>
        </w:rPr>
        <w:t>:</w:t>
      </w:r>
      <w:r>
        <w:t xml:space="preserve"> </w:t>
      </w:r>
      <w:r w:rsidR="00D44EBB" w:rsidRPr="00B965C0">
        <w:t>Plains Grassy Woodland, Valley Grassy Forest, Riparian Forest</w:t>
      </w:r>
    </w:p>
    <w:p w14:paraId="023CA73A" w14:textId="63E22755" w:rsidR="003E3F5E" w:rsidRPr="00AA70E5" w:rsidRDefault="003E3F5E" w:rsidP="003E3F5E">
      <w:pPr>
        <w:pStyle w:val="Paragraphtext"/>
      </w:pPr>
      <w:r>
        <w:rPr>
          <w:b/>
        </w:rPr>
        <w:t xml:space="preserve">Current zoning: </w:t>
      </w:r>
      <w:r>
        <w:t xml:space="preserve">Most private land in the </w:t>
      </w:r>
      <w:r w:rsidR="00EF0663">
        <w:t>Mount</w:t>
      </w:r>
      <w:r w:rsidR="00855212">
        <w:t xml:space="preserve"> William Range</w:t>
      </w:r>
      <w:r>
        <w:t xml:space="preserve"> Biolink is zoned Farming, no VPO.</w:t>
      </w:r>
    </w:p>
    <w:p w14:paraId="50FC36D4" w14:textId="4A2C8201" w:rsidR="00BB1328" w:rsidRPr="00BB1328" w:rsidRDefault="00BB1328" w:rsidP="00A84022">
      <w:pPr>
        <w:pStyle w:val="Paragraphtext"/>
      </w:pPr>
      <w:r w:rsidRPr="00AA70E5">
        <w:rPr>
          <w:b/>
        </w:rPr>
        <w:t>Threats</w:t>
      </w:r>
      <w:r>
        <w:rPr>
          <w:b/>
        </w:rPr>
        <w:t>:</w:t>
      </w:r>
      <w:r w:rsidR="0076506D">
        <w:rPr>
          <w:b/>
        </w:rPr>
        <w:t xml:space="preserve"> </w:t>
      </w:r>
      <w:r w:rsidR="0076506D">
        <w:t xml:space="preserve">Degradation of existing vegetation from human use associated with residential development, </w:t>
      </w:r>
      <w:r w:rsidR="0076506D" w:rsidRPr="00C95C99">
        <w:t xml:space="preserve">uncontrolled livestock access </w:t>
      </w:r>
      <w:r w:rsidR="0076506D">
        <w:t>to intact native vegetation, waterways and riparian areas, clearance of native vegetation for residential development and farming activities</w:t>
      </w:r>
      <w:r w:rsidR="00D52C13">
        <w:t>, pest plants and animals</w:t>
      </w:r>
      <w:r w:rsidR="0076506D">
        <w:t xml:space="preserve">. </w:t>
      </w:r>
    </w:p>
    <w:p w14:paraId="15607129" w14:textId="3DBCEE60" w:rsidR="00BB1328" w:rsidRPr="0076506D" w:rsidRDefault="0076506D" w:rsidP="000B514F">
      <w:pPr>
        <w:pStyle w:val="Paragraphtext"/>
        <w:pBdr>
          <w:top w:val="single" w:sz="4" w:space="1" w:color="4F81BD" w:themeColor="accent1"/>
          <w:left w:val="single" w:sz="4" w:space="4" w:color="4F81BD" w:themeColor="accent1"/>
          <w:bottom w:val="single" w:sz="4" w:space="1" w:color="4F81BD" w:themeColor="accent1"/>
          <w:right w:val="single" w:sz="4" w:space="4" w:color="4F81BD" w:themeColor="accent1"/>
        </w:pBdr>
        <w:rPr>
          <w:b/>
        </w:rPr>
      </w:pPr>
      <w:r>
        <w:rPr>
          <w:b/>
        </w:rPr>
        <w:t>Goal:</w:t>
      </w:r>
      <w:r w:rsidR="00260EA6">
        <w:rPr>
          <w:b/>
        </w:rPr>
        <w:t xml:space="preserve"> To protect existing native vegetation and increase cover to improve connectivity between remnant patches on private land along the </w:t>
      </w:r>
      <w:r w:rsidR="00EF0663">
        <w:rPr>
          <w:b/>
        </w:rPr>
        <w:t>Mount</w:t>
      </w:r>
      <w:r w:rsidR="00260EA6">
        <w:rPr>
          <w:b/>
        </w:rPr>
        <w:t xml:space="preserve"> William Range and waterways. </w:t>
      </w:r>
    </w:p>
    <w:tbl>
      <w:tblPr>
        <w:tblStyle w:val="GridTable4-Accent1"/>
        <w:tblW w:w="9776" w:type="dxa"/>
        <w:tblLook w:val="04A0" w:firstRow="1" w:lastRow="0" w:firstColumn="1" w:lastColumn="0" w:noHBand="0" w:noVBand="1"/>
      </w:tblPr>
      <w:tblGrid>
        <w:gridCol w:w="2689"/>
        <w:gridCol w:w="4819"/>
        <w:gridCol w:w="2268"/>
      </w:tblGrid>
      <w:tr w:rsidR="003C17AE" w:rsidRPr="006B4A3D" w14:paraId="6386D876" w14:textId="77777777" w:rsidTr="003E4921">
        <w:trPr>
          <w:cnfStyle w:val="100000000000" w:firstRow="1" w:lastRow="0" w:firstColumn="0" w:lastColumn="0" w:oddVBand="0" w:evenVBand="0" w:oddHBand="0"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2689" w:type="dxa"/>
          </w:tcPr>
          <w:p w14:paraId="16FE2362" w14:textId="77777777" w:rsidR="003C17AE" w:rsidRPr="00B310A6" w:rsidRDefault="003C17AE" w:rsidP="00CB641C">
            <w:pPr>
              <w:pStyle w:val="Tablecellheadings"/>
              <w:spacing w:after="0"/>
              <w:rPr>
                <w:b/>
              </w:rPr>
            </w:pPr>
            <w:r w:rsidRPr="00B310A6">
              <w:rPr>
                <w:b/>
              </w:rPr>
              <w:t xml:space="preserve">Objectives </w:t>
            </w:r>
          </w:p>
        </w:tc>
        <w:tc>
          <w:tcPr>
            <w:tcW w:w="4819" w:type="dxa"/>
          </w:tcPr>
          <w:p w14:paraId="2EA03175" w14:textId="1E48C8F5" w:rsidR="003C17AE" w:rsidRPr="00B310A6" w:rsidRDefault="00B310A6" w:rsidP="00CB46A5">
            <w:pPr>
              <w:pStyle w:val="Tablecellheadings"/>
              <w:spacing w:after="0"/>
              <w:cnfStyle w:val="100000000000" w:firstRow="1" w:lastRow="0" w:firstColumn="0" w:lastColumn="0" w:oddVBand="0" w:evenVBand="0" w:oddHBand="0" w:evenHBand="0" w:firstRowFirstColumn="0" w:firstRowLastColumn="0" w:lastRowFirstColumn="0" w:lastRowLastColumn="0"/>
              <w:rPr>
                <w:b/>
              </w:rPr>
            </w:pPr>
            <w:r>
              <w:rPr>
                <w:b/>
              </w:rPr>
              <w:t xml:space="preserve">Council </w:t>
            </w:r>
            <w:r w:rsidR="003C17AE" w:rsidRPr="00B310A6">
              <w:rPr>
                <w:b/>
              </w:rPr>
              <w:t>Action</w:t>
            </w:r>
            <w:r w:rsidR="00CB46A5" w:rsidRPr="00B310A6">
              <w:rPr>
                <w:b/>
              </w:rPr>
              <w:t xml:space="preserve">s </w:t>
            </w:r>
          </w:p>
        </w:tc>
        <w:tc>
          <w:tcPr>
            <w:tcW w:w="2268" w:type="dxa"/>
          </w:tcPr>
          <w:p w14:paraId="52961A96" w14:textId="77777777" w:rsidR="003C17AE" w:rsidRPr="00B310A6" w:rsidRDefault="003C17AE" w:rsidP="00CB641C">
            <w:pPr>
              <w:pStyle w:val="Tablecellheadings"/>
              <w:spacing w:after="0"/>
              <w:cnfStyle w:val="100000000000" w:firstRow="1" w:lastRow="0" w:firstColumn="0" w:lastColumn="0" w:oddVBand="0" w:evenVBand="0" w:oddHBand="0" w:evenHBand="0" w:firstRowFirstColumn="0" w:firstRowLastColumn="0" w:lastRowFirstColumn="0" w:lastRowLastColumn="0"/>
              <w:rPr>
                <w:b/>
              </w:rPr>
            </w:pPr>
            <w:r w:rsidRPr="00B310A6">
              <w:rPr>
                <w:b/>
              </w:rPr>
              <w:t>Measure</w:t>
            </w:r>
          </w:p>
        </w:tc>
      </w:tr>
      <w:tr w:rsidR="00C163B7" w14:paraId="64DDEF3A" w14:textId="77777777" w:rsidTr="003E4921">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2689" w:type="dxa"/>
          </w:tcPr>
          <w:p w14:paraId="04E81BEE" w14:textId="22B51821" w:rsidR="00C163B7" w:rsidRPr="00035D4D" w:rsidRDefault="00C51DA3" w:rsidP="00CB641C">
            <w:pPr>
              <w:pStyle w:val="Paragraphtext"/>
              <w:spacing w:after="0"/>
              <w:rPr>
                <w:lang w:val="en-US"/>
              </w:rPr>
            </w:pPr>
            <w:r>
              <w:t xml:space="preserve">Protect </w:t>
            </w:r>
            <w:r w:rsidR="008C55D4">
              <w:t xml:space="preserve">and extend </w:t>
            </w:r>
            <w:r>
              <w:t xml:space="preserve">existing </w:t>
            </w:r>
            <w:r w:rsidRPr="00030B92">
              <w:t>remnant</w:t>
            </w:r>
            <w:r>
              <w:t xml:space="preserve"> native vegetation on private land </w:t>
            </w:r>
            <w:r w:rsidR="008C55D4">
              <w:t xml:space="preserve">in strategic locations </w:t>
            </w:r>
            <w:r>
              <w:t>so that it provides viable habitat for threatened species and ecological connectivity</w:t>
            </w:r>
          </w:p>
        </w:tc>
        <w:tc>
          <w:tcPr>
            <w:tcW w:w="4819" w:type="dxa"/>
          </w:tcPr>
          <w:p w14:paraId="3094CA9A" w14:textId="47CEE116" w:rsidR="0076506D" w:rsidRDefault="0076506D" w:rsidP="0076506D">
            <w:pPr>
              <w:pStyle w:val="Paragraphtext"/>
              <w:cnfStyle w:val="000000100000" w:firstRow="0" w:lastRow="0" w:firstColumn="0" w:lastColumn="0" w:oddVBand="0" w:evenVBand="0" w:oddHBand="1" w:evenHBand="0" w:firstRowFirstColumn="0" w:firstRowLastColumn="0" w:lastRowFirstColumn="0" w:lastRowLastColumn="0"/>
            </w:pPr>
            <w:r>
              <w:t>Collaborate with local groups and agencies to identify priority areas, engage landholders, develop projects</w:t>
            </w:r>
            <w:r w:rsidRPr="00312D4B">
              <w:t xml:space="preserve"> and seek funding. </w:t>
            </w:r>
          </w:p>
          <w:p w14:paraId="24DD3E4F" w14:textId="669DDDE2" w:rsidR="0076506D" w:rsidRDefault="0076506D" w:rsidP="0076506D">
            <w:pPr>
              <w:pStyle w:val="Paragraphtext"/>
              <w:cnfStyle w:val="000000100000" w:firstRow="0" w:lastRow="0" w:firstColumn="0" w:lastColumn="0" w:oddVBand="0" w:evenVBand="0" w:oddHBand="1" w:evenHBand="0" w:firstRowFirstColumn="0" w:firstRowLastColumn="0" w:lastRowFirstColumn="0" w:lastRowLastColumn="0"/>
              <w:rPr>
                <w:lang w:val="en-US"/>
              </w:rPr>
            </w:pPr>
            <w:r w:rsidRPr="009D7DCC">
              <w:rPr>
                <w:lang w:val="en-US"/>
              </w:rPr>
              <w:t>Site visits and condition mapping to gain a better understanding of the condition of the ecosystems in this area.</w:t>
            </w:r>
          </w:p>
          <w:p w14:paraId="5513840E" w14:textId="77777777" w:rsidR="00C163B7" w:rsidRDefault="00C163B7" w:rsidP="00030EC7">
            <w:pPr>
              <w:pStyle w:val="Paragraphtext"/>
              <w:cnfStyle w:val="000000100000" w:firstRow="0" w:lastRow="0" w:firstColumn="0" w:lastColumn="0" w:oddVBand="0" w:evenVBand="0" w:oddHBand="1" w:evenHBand="0" w:firstRowFirstColumn="0" w:firstRowLastColumn="0" w:lastRowFirstColumn="0" w:lastRowLastColumn="0"/>
            </w:pPr>
            <w:r>
              <w:t>On-ground management actions required includes</w:t>
            </w:r>
            <w:r w:rsidR="00D52C13">
              <w:t xml:space="preserve"> fencing and rabbit and</w:t>
            </w:r>
            <w:r w:rsidRPr="0068753B">
              <w:t xml:space="preserve"> weed control to improve </w:t>
            </w:r>
            <w:r w:rsidR="009D7DCC">
              <w:t xml:space="preserve">remnant </w:t>
            </w:r>
            <w:r w:rsidR="00D52C13">
              <w:t>vegetation</w:t>
            </w:r>
            <w:r w:rsidR="009D7DCC">
              <w:t xml:space="preserve"> and </w:t>
            </w:r>
            <w:r w:rsidRPr="0068753B">
              <w:t>revegetation on pri</w:t>
            </w:r>
            <w:r w:rsidR="009D7DCC">
              <w:t xml:space="preserve">vate land to build </w:t>
            </w:r>
            <w:r w:rsidR="00D52C13">
              <w:t xml:space="preserve">and connect </w:t>
            </w:r>
            <w:r w:rsidR="009D7DCC">
              <w:t>habitat</w:t>
            </w:r>
            <w:r w:rsidRPr="0068753B">
              <w:t>.</w:t>
            </w:r>
          </w:p>
          <w:p w14:paraId="578424C5" w14:textId="68BDEA85" w:rsidR="00030EC7" w:rsidRPr="0068753B" w:rsidRDefault="00030EC7" w:rsidP="00D52C13">
            <w:pPr>
              <w:pStyle w:val="Paragraphtext"/>
              <w:spacing w:after="0"/>
              <w:cnfStyle w:val="000000100000" w:firstRow="0" w:lastRow="0" w:firstColumn="0" w:lastColumn="0" w:oddVBand="0" w:evenVBand="0" w:oddHBand="1" w:evenHBand="0" w:firstRowFirstColumn="0" w:firstRowLastColumn="0" w:lastRowFirstColumn="0" w:lastRowLastColumn="0"/>
            </w:pPr>
            <w:r>
              <w:t xml:space="preserve">Promotion of TfN and offset opportunities. </w:t>
            </w:r>
          </w:p>
        </w:tc>
        <w:tc>
          <w:tcPr>
            <w:tcW w:w="2268" w:type="dxa"/>
          </w:tcPr>
          <w:p w14:paraId="40B1E0C7" w14:textId="77777777" w:rsidR="00D52C13" w:rsidRDefault="004140F4" w:rsidP="00D52C13">
            <w:pPr>
              <w:pStyle w:val="Paragraphtext"/>
              <w:cnfStyle w:val="000000100000" w:firstRow="0" w:lastRow="0" w:firstColumn="0" w:lastColumn="0" w:oddVBand="0" w:evenVBand="0" w:oddHBand="1" w:evenHBand="0" w:firstRowFirstColumn="0" w:firstRowLastColumn="0" w:lastRowFirstColumn="0" w:lastRowLastColumn="0"/>
            </w:pPr>
            <w:r>
              <w:t xml:space="preserve">Ha. </w:t>
            </w:r>
            <w:r w:rsidR="00586054">
              <w:t>n</w:t>
            </w:r>
            <w:r w:rsidR="009D7DCC">
              <w:t xml:space="preserve">ative vegetation </w:t>
            </w:r>
            <w:r>
              <w:t>protected</w:t>
            </w:r>
          </w:p>
          <w:p w14:paraId="038372F6" w14:textId="030903BE" w:rsidR="00D52C13" w:rsidRDefault="00D52C13" w:rsidP="00CB641C">
            <w:pPr>
              <w:pStyle w:val="Paragraphtext"/>
              <w:spacing w:after="0"/>
              <w:cnfStyle w:val="000000100000" w:firstRow="0" w:lastRow="0" w:firstColumn="0" w:lastColumn="0" w:oddVBand="0" w:evenVBand="0" w:oddHBand="1" w:evenHBand="0" w:firstRowFirstColumn="0" w:firstRowLastColumn="0" w:lastRowFirstColumn="0" w:lastRowLastColumn="0"/>
            </w:pPr>
            <w:r>
              <w:t>Ha. revegetated</w:t>
            </w:r>
          </w:p>
        </w:tc>
      </w:tr>
      <w:tr w:rsidR="004140F4" w14:paraId="4D189AD9" w14:textId="77777777" w:rsidTr="003E4921">
        <w:trPr>
          <w:trHeight w:val="910"/>
        </w:trPr>
        <w:tc>
          <w:tcPr>
            <w:cnfStyle w:val="001000000000" w:firstRow="0" w:lastRow="0" w:firstColumn="1" w:lastColumn="0" w:oddVBand="0" w:evenVBand="0" w:oddHBand="0" w:evenHBand="0" w:firstRowFirstColumn="0" w:firstRowLastColumn="0" w:lastRowFirstColumn="0" w:lastRowLastColumn="0"/>
            <w:tcW w:w="2689" w:type="dxa"/>
          </w:tcPr>
          <w:p w14:paraId="312F7630" w14:textId="186B73FC" w:rsidR="004140F4" w:rsidRPr="00035D4D" w:rsidRDefault="004140F4" w:rsidP="00CB641C">
            <w:pPr>
              <w:pStyle w:val="Paragraphtext"/>
              <w:spacing w:after="0"/>
              <w:rPr>
                <w:lang w:val="en-US"/>
              </w:rPr>
            </w:pPr>
            <w:r>
              <w:rPr>
                <w:lang w:val="en-US"/>
              </w:rPr>
              <w:t>Inform</w:t>
            </w:r>
            <w:r w:rsidR="008C55D4">
              <w:rPr>
                <w:lang w:val="en-US"/>
              </w:rPr>
              <w:t>ed</w:t>
            </w:r>
            <w:r>
              <w:rPr>
                <w:lang w:val="en-US"/>
              </w:rPr>
              <w:t xml:space="preserve"> and educated landholders working to protect habitat of their properties. </w:t>
            </w:r>
          </w:p>
        </w:tc>
        <w:tc>
          <w:tcPr>
            <w:tcW w:w="4819" w:type="dxa"/>
          </w:tcPr>
          <w:p w14:paraId="69462A52" w14:textId="6E58FB85" w:rsidR="004140F4" w:rsidRDefault="004140F4" w:rsidP="003E3F5E">
            <w:pPr>
              <w:pStyle w:val="Paragraphtext"/>
              <w:cnfStyle w:val="000000000000" w:firstRow="0" w:lastRow="0" w:firstColumn="0" w:lastColumn="0" w:oddVBand="0" w:evenVBand="0" w:oddHBand="0" w:evenHBand="0" w:firstRowFirstColumn="0" w:firstRowLastColumn="0" w:lastRowFirstColumn="0" w:lastRowLastColumn="0"/>
            </w:pPr>
            <w:r>
              <w:t xml:space="preserve">Continue running property management courses and environment events focused on landholders living in these areas. </w:t>
            </w:r>
          </w:p>
          <w:p w14:paraId="04D5DB6B" w14:textId="30A33390" w:rsidR="00172A16" w:rsidRDefault="00172A16" w:rsidP="00CB641C">
            <w:pPr>
              <w:pStyle w:val="Paragraphtext"/>
              <w:spacing w:after="0"/>
              <w:cnfStyle w:val="000000000000" w:firstRow="0" w:lastRow="0" w:firstColumn="0" w:lastColumn="0" w:oddVBand="0" w:evenVBand="0" w:oddHBand="0" w:evenHBand="0" w:firstRowFirstColumn="0" w:firstRowLastColumn="0" w:lastRowFirstColumn="0" w:lastRowLastColumn="0"/>
            </w:pPr>
            <w:r>
              <w:t xml:space="preserve">Introduce </w:t>
            </w:r>
            <w:r w:rsidR="00657D84">
              <w:t xml:space="preserve">a </w:t>
            </w:r>
            <w:r>
              <w:t xml:space="preserve">VPO to highlight importance of native vegetation in the landscape and prevent further loss or decline. </w:t>
            </w:r>
          </w:p>
        </w:tc>
        <w:tc>
          <w:tcPr>
            <w:tcW w:w="2268" w:type="dxa"/>
          </w:tcPr>
          <w:p w14:paraId="59E4DA63" w14:textId="77777777" w:rsidR="004140F4" w:rsidRDefault="004140F4" w:rsidP="0099518E">
            <w:pPr>
              <w:pStyle w:val="Paragraphtext"/>
              <w:cnfStyle w:val="000000000000" w:firstRow="0" w:lastRow="0" w:firstColumn="0" w:lastColumn="0" w:oddVBand="0" w:evenVBand="0" w:oddHBand="0" w:evenHBand="0" w:firstRowFirstColumn="0" w:firstRowLastColumn="0" w:lastRowFirstColumn="0" w:lastRowLastColumn="0"/>
            </w:pPr>
            <w:r>
              <w:t>No. landholders engaged</w:t>
            </w:r>
          </w:p>
          <w:p w14:paraId="1B4F5265" w14:textId="4EA91409" w:rsidR="00172A16" w:rsidRDefault="00172A16" w:rsidP="00CB641C">
            <w:pPr>
              <w:pStyle w:val="Paragraphtext"/>
              <w:spacing w:after="0"/>
              <w:cnfStyle w:val="000000000000" w:firstRow="0" w:lastRow="0" w:firstColumn="0" w:lastColumn="0" w:oddVBand="0" w:evenVBand="0" w:oddHBand="0" w:evenHBand="0" w:firstRowFirstColumn="0" w:firstRowLastColumn="0" w:lastRowFirstColumn="0" w:lastRowLastColumn="0"/>
            </w:pPr>
            <w:r>
              <w:t>VPO introduced</w:t>
            </w:r>
          </w:p>
        </w:tc>
      </w:tr>
      <w:tr w:rsidR="00586054" w14:paraId="7114BA31" w14:textId="77777777" w:rsidTr="003E4921">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2689" w:type="dxa"/>
          </w:tcPr>
          <w:p w14:paraId="2AB65D33" w14:textId="7F13EED8" w:rsidR="00586054" w:rsidRDefault="00586054" w:rsidP="00586054">
            <w:pPr>
              <w:pStyle w:val="Paragraphtext"/>
              <w:spacing w:after="0"/>
              <w:rPr>
                <w:lang w:val="en-US"/>
              </w:rPr>
            </w:pPr>
            <w:r>
              <w:t xml:space="preserve">Promote the restoration of major rivers and creeks </w:t>
            </w:r>
          </w:p>
        </w:tc>
        <w:tc>
          <w:tcPr>
            <w:tcW w:w="4819" w:type="dxa"/>
          </w:tcPr>
          <w:p w14:paraId="31223AC8" w14:textId="5ED80F6A" w:rsidR="00586054" w:rsidRDefault="00586054" w:rsidP="00D52C13">
            <w:pPr>
              <w:pStyle w:val="Paragraphtext"/>
              <w:spacing w:after="0"/>
              <w:cnfStyle w:val="000000100000" w:firstRow="0" w:lastRow="0" w:firstColumn="0" w:lastColumn="0" w:oddVBand="0" w:evenVBand="0" w:oddHBand="1" w:evenHBand="0" w:firstRowFirstColumn="0" w:firstRowLastColumn="0" w:lastRowFirstColumn="0" w:lastRowLastColumn="0"/>
            </w:pPr>
            <w:r w:rsidRPr="00F87B64">
              <w:t>Continue support f</w:t>
            </w:r>
            <w:r>
              <w:t xml:space="preserve">or Melbourne Water’s Stream Frontage </w:t>
            </w:r>
            <w:r w:rsidRPr="00F87B64">
              <w:t>Management Program and promote to landholders</w:t>
            </w:r>
            <w:r w:rsidR="00D52C13">
              <w:t xml:space="preserve"> along Deep Creek, Number Three Creek and tributaries.</w:t>
            </w:r>
            <w:r w:rsidRPr="00F87B64">
              <w:t xml:space="preserve"> </w:t>
            </w:r>
          </w:p>
        </w:tc>
        <w:tc>
          <w:tcPr>
            <w:tcW w:w="2268" w:type="dxa"/>
          </w:tcPr>
          <w:p w14:paraId="0935D40D" w14:textId="58E37A57" w:rsidR="00586054" w:rsidRDefault="00586054" w:rsidP="00586054">
            <w:pPr>
              <w:pStyle w:val="Paragraphtext"/>
              <w:spacing w:after="0"/>
              <w:cnfStyle w:val="000000100000" w:firstRow="0" w:lastRow="0" w:firstColumn="0" w:lastColumn="0" w:oddVBand="0" w:evenVBand="0" w:oddHBand="1" w:evenHBand="0" w:firstRowFirstColumn="0" w:firstRowLastColumn="0" w:lastRowFirstColumn="0" w:lastRowLastColumn="0"/>
            </w:pPr>
            <w:r>
              <w:t>Km</w:t>
            </w:r>
            <w:r w:rsidR="00D52C13">
              <w:t>.</w:t>
            </w:r>
            <w:r>
              <w:t xml:space="preserve"> of creek restored. </w:t>
            </w:r>
          </w:p>
        </w:tc>
      </w:tr>
      <w:tr w:rsidR="00586054" w14:paraId="6D89A064" w14:textId="77777777" w:rsidTr="003E4921">
        <w:trPr>
          <w:trHeight w:val="910"/>
        </w:trPr>
        <w:tc>
          <w:tcPr>
            <w:cnfStyle w:val="001000000000" w:firstRow="0" w:lastRow="0" w:firstColumn="1" w:lastColumn="0" w:oddVBand="0" w:evenVBand="0" w:oddHBand="0" w:evenHBand="0" w:firstRowFirstColumn="0" w:firstRowLastColumn="0" w:lastRowFirstColumn="0" w:lastRowLastColumn="0"/>
            <w:tcW w:w="2689" w:type="dxa"/>
          </w:tcPr>
          <w:p w14:paraId="43F94C7A" w14:textId="77777777" w:rsidR="00586054" w:rsidRPr="00030B92" w:rsidRDefault="00586054" w:rsidP="00586054">
            <w:pPr>
              <w:pStyle w:val="Paragraphtext"/>
              <w:spacing w:after="0"/>
            </w:pPr>
            <w:r>
              <w:t>Ensure no further decline in condition and increase the condition in priority roadside vegetation</w:t>
            </w:r>
          </w:p>
        </w:tc>
        <w:tc>
          <w:tcPr>
            <w:tcW w:w="4819" w:type="dxa"/>
          </w:tcPr>
          <w:p w14:paraId="2DE6124E" w14:textId="487640D0" w:rsidR="00BB1328" w:rsidRDefault="00586054" w:rsidP="003E3F5E">
            <w:pPr>
              <w:pStyle w:val="Paragraphtext"/>
              <w:cnfStyle w:val="000000000000" w:firstRow="0" w:lastRow="0" w:firstColumn="0" w:lastColumn="0" w:oddVBand="0" w:evenVBand="0" w:oddHBand="0" w:evenHBand="0" w:firstRowFirstColumn="0" w:firstRowLastColumn="0" w:lastRowFirstColumn="0" w:lastRowLastColumn="0"/>
            </w:pPr>
            <w:r>
              <w:t>Implementati</w:t>
            </w:r>
            <w:r w:rsidR="003E3F5E">
              <w:t xml:space="preserve">on of Roadside Management Plan </w:t>
            </w:r>
          </w:p>
          <w:p w14:paraId="3210B60B" w14:textId="49622433" w:rsidR="00586054" w:rsidRDefault="00586054" w:rsidP="00D52C13">
            <w:pPr>
              <w:pStyle w:val="Paragraphtext"/>
              <w:cnfStyle w:val="000000000000" w:firstRow="0" w:lastRow="0" w:firstColumn="0" w:lastColumn="0" w:oddVBand="0" w:evenVBand="0" w:oddHBand="0" w:evenHBand="0" w:firstRowFirstColumn="0" w:firstRowLastColumn="0" w:lastRowFirstColumn="0" w:lastRowLastColumn="0"/>
            </w:pPr>
            <w:r>
              <w:t>Focus area for roadside weed program</w:t>
            </w:r>
            <w:r w:rsidR="00030EC7">
              <w:t>.</w:t>
            </w:r>
            <w:r>
              <w:t xml:space="preserve"> </w:t>
            </w:r>
          </w:p>
          <w:p w14:paraId="4624A39B" w14:textId="77777777" w:rsidR="00586054" w:rsidRDefault="00586054" w:rsidP="00586054">
            <w:pPr>
              <w:pStyle w:val="Paragraphtext"/>
              <w:spacing w:after="0"/>
              <w:cnfStyle w:val="000000000000" w:firstRow="0" w:lastRow="0" w:firstColumn="0" w:lastColumn="0" w:oddVBand="0" w:evenVBand="0" w:oddHBand="0" w:evenHBand="0" w:firstRowFirstColumn="0" w:firstRowLastColumn="0" w:lastRowFirstColumn="0" w:lastRowLastColumn="0"/>
            </w:pPr>
            <w:r>
              <w:t>Increase signage for significant roadside vegetation</w:t>
            </w:r>
          </w:p>
        </w:tc>
        <w:tc>
          <w:tcPr>
            <w:tcW w:w="2268" w:type="dxa"/>
          </w:tcPr>
          <w:p w14:paraId="06A54276" w14:textId="29D93BD1" w:rsidR="00586054" w:rsidRDefault="00586054" w:rsidP="0099518E">
            <w:pPr>
              <w:pStyle w:val="Paragraphtext"/>
              <w:cnfStyle w:val="000000000000" w:firstRow="0" w:lastRow="0" w:firstColumn="0" w:lastColumn="0" w:oddVBand="0" w:evenVBand="0" w:oddHBand="0" w:evenHBand="0" w:firstRowFirstColumn="0" w:firstRowLastColumn="0" w:lastRowFirstColumn="0" w:lastRowLastColumn="0"/>
            </w:pPr>
            <w:r>
              <w:t>Km</w:t>
            </w:r>
            <w:r w:rsidR="00D52C13">
              <w:t>.</w:t>
            </w:r>
            <w:r>
              <w:t xml:space="preserve"> roadside weeds treated. </w:t>
            </w:r>
          </w:p>
          <w:p w14:paraId="0CF3517B" w14:textId="77777777" w:rsidR="00586054" w:rsidRDefault="00586054" w:rsidP="00586054">
            <w:pPr>
              <w:pStyle w:val="Paragraphtext"/>
              <w:spacing w:after="0"/>
              <w:cnfStyle w:val="000000000000" w:firstRow="0" w:lastRow="0" w:firstColumn="0" w:lastColumn="0" w:oddVBand="0" w:evenVBand="0" w:oddHBand="0" w:evenHBand="0" w:firstRowFirstColumn="0" w:firstRowLastColumn="0" w:lastRowFirstColumn="0" w:lastRowLastColumn="0"/>
            </w:pPr>
            <w:r>
              <w:t>No. signs installed</w:t>
            </w:r>
          </w:p>
        </w:tc>
      </w:tr>
    </w:tbl>
    <w:p w14:paraId="53DB0BD2" w14:textId="77777777" w:rsidR="00A84022" w:rsidRPr="00EA01CF" w:rsidRDefault="00A84022" w:rsidP="008F63F8">
      <w:pPr>
        <w:pStyle w:val="Paragraphtext"/>
      </w:pPr>
    </w:p>
    <w:p w14:paraId="1FE38466" w14:textId="77777777" w:rsidR="008342E3" w:rsidRDefault="00090BD2" w:rsidP="008F63F8">
      <w:pPr>
        <w:pStyle w:val="Paragraphtext"/>
      </w:pPr>
      <w:r w:rsidRPr="00090BD2">
        <w:rPr>
          <w:b/>
        </w:rPr>
        <w:t xml:space="preserve">Plans and </w:t>
      </w:r>
      <w:r w:rsidR="00937320" w:rsidRPr="00090BD2">
        <w:rPr>
          <w:b/>
        </w:rPr>
        <w:t>Partners:</w:t>
      </w:r>
      <w:r w:rsidR="00937320" w:rsidRPr="00E53C84">
        <w:t xml:space="preserve"> </w:t>
      </w:r>
      <w:r w:rsidR="009D7DCC">
        <w:t xml:space="preserve">Upper Deep </w:t>
      </w:r>
      <w:r w:rsidR="00855212">
        <w:t>C</w:t>
      </w:r>
      <w:r w:rsidR="009D7DCC">
        <w:t xml:space="preserve">reek Landcare Network, </w:t>
      </w:r>
      <w:r w:rsidR="00937320" w:rsidRPr="00E53C84">
        <w:t xml:space="preserve">Deep Creek Landcare, </w:t>
      </w:r>
      <w:r>
        <w:t xml:space="preserve">Upper </w:t>
      </w:r>
      <w:r w:rsidR="009D7DCC">
        <w:t>Maribyrnong</w:t>
      </w:r>
      <w:r>
        <w:t xml:space="preserve"> Landcare, Melbourne Water, PPWCMA, </w:t>
      </w:r>
      <w:r w:rsidR="00937320" w:rsidRPr="00E53C84">
        <w:t>Wurundjeri</w:t>
      </w:r>
      <w:r w:rsidR="009D7DCC">
        <w:t>, Biolinks Alliance</w:t>
      </w:r>
      <w:r w:rsidR="00937320" w:rsidRPr="00E53C84">
        <w:t xml:space="preserve">. </w:t>
      </w:r>
    </w:p>
    <w:p w14:paraId="53101E09" w14:textId="068BE1F3" w:rsidR="005B0C2F" w:rsidRDefault="008342E3" w:rsidP="008F63F8">
      <w:pPr>
        <w:pStyle w:val="Paragraphtext"/>
      </w:pPr>
      <w:r>
        <w:t>Addresses the</w:t>
      </w:r>
      <w:r w:rsidR="00693ED5">
        <w:t xml:space="preserve"> </w:t>
      </w:r>
      <w:r>
        <w:t>“</w:t>
      </w:r>
      <w:r w:rsidR="00693ED5">
        <w:t xml:space="preserve">Cobaw Range to </w:t>
      </w:r>
      <w:r w:rsidR="00EF0663">
        <w:t>Mount</w:t>
      </w:r>
      <w:r w:rsidR="00693ED5">
        <w:t xml:space="preserve"> Disappointment</w:t>
      </w:r>
      <w:r>
        <w:t>”</w:t>
      </w:r>
      <w:r w:rsidR="00693ED5">
        <w:t xml:space="preserve"> Nature Link</w:t>
      </w:r>
      <w:r w:rsidR="005B0C2F">
        <w:t xml:space="preserve"> identified in the PPWCMA R</w:t>
      </w:r>
      <w:r w:rsidR="00090BD2">
        <w:t xml:space="preserve">egional </w:t>
      </w:r>
      <w:r w:rsidR="005B0C2F">
        <w:t>C</w:t>
      </w:r>
      <w:r w:rsidR="00090BD2">
        <w:t xml:space="preserve">atchment </w:t>
      </w:r>
      <w:r w:rsidR="005B0C2F">
        <w:t>S</w:t>
      </w:r>
      <w:r w:rsidR="00090BD2">
        <w:t>trategy, where it is rated as</w:t>
      </w:r>
      <w:r w:rsidR="00987236">
        <w:rPr>
          <w:lang w:val="en"/>
        </w:rPr>
        <w:t xml:space="preserve"> </w:t>
      </w:r>
      <w:r w:rsidR="00090BD2">
        <w:rPr>
          <w:lang w:val="en"/>
        </w:rPr>
        <w:t xml:space="preserve">a very high priority for plantings. </w:t>
      </w:r>
      <w:r w:rsidR="00A75DA1">
        <w:rPr>
          <w:lang w:val="en"/>
        </w:rPr>
        <w:t xml:space="preserve">Park of Biolinks Alliance “Melbourne Ark” concept. </w:t>
      </w:r>
      <w:r w:rsidR="00DD3B4F">
        <w:rPr>
          <w:lang w:val="en"/>
        </w:rPr>
        <w:t>High priority in Melbourne Water Healthy Waterway Strategy 2018-28.</w:t>
      </w:r>
    </w:p>
    <w:p w14:paraId="4384F6C6" w14:textId="77777777" w:rsidR="00937320" w:rsidRPr="00E53C84" w:rsidRDefault="00937320" w:rsidP="0066446E">
      <w:pPr>
        <w:pStyle w:val="Heading4"/>
      </w:pPr>
      <w:r w:rsidRPr="00E53C84">
        <w:lastRenderedPageBreak/>
        <w:t>Kyneton Woodlands</w:t>
      </w:r>
      <w:r w:rsidR="006C569B">
        <w:t xml:space="preserve"> Biolink</w:t>
      </w:r>
    </w:p>
    <w:p w14:paraId="5EFBEF15" w14:textId="2D0DA2D6" w:rsidR="00937320" w:rsidRDefault="00735F76" w:rsidP="008F63F8">
      <w:pPr>
        <w:pStyle w:val="Paragraphtext"/>
      </w:pPr>
      <w:r w:rsidRPr="00735F76">
        <w:t>The Grassy Woodland</w:t>
      </w:r>
      <w:r w:rsidR="00FE20D2">
        <w:t>s in the hills north</w:t>
      </w:r>
      <w:r w:rsidRPr="00735F76">
        <w:t xml:space="preserve"> of Kyneton are treasured for their picturesque scenery and environmental significance. </w:t>
      </w:r>
      <w:r>
        <w:t xml:space="preserve">These </w:t>
      </w:r>
      <w:r w:rsidR="00C63310" w:rsidRPr="00735F76">
        <w:t>woodlands were once widespread through the Edgecombe, Greenhill, Langley, Pastoria, Pipers Creek and Sidonia dist</w:t>
      </w:r>
      <w:r w:rsidR="00F90A9E">
        <w:t>ricts north of Kyneton. T</w:t>
      </w:r>
      <w:r w:rsidR="00FE20D2">
        <w:t>oday</w:t>
      </w:r>
      <w:r w:rsidR="00C63310" w:rsidRPr="00735F76">
        <w:t xml:space="preserve"> they are now considered at high risk of extinction as remnants are reduced to isolated, small patches </w:t>
      </w:r>
      <w:r w:rsidR="00E01AA3">
        <w:t xml:space="preserve">which are </w:t>
      </w:r>
      <w:r w:rsidR="00C63310" w:rsidRPr="00735F76">
        <w:t xml:space="preserve">in decline. </w:t>
      </w:r>
      <w:r w:rsidR="008F699D" w:rsidRPr="00735F76">
        <w:t xml:space="preserve">Connectivity mapping shows that this landscape is </w:t>
      </w:r>
      <w:r w:rsidR="008F699D">
        <w:t>highly fragmented and currently not</w:t>
      </w:r>
      <w:r w:rsidR="00E01AA3">
        <w:t xml:space="preserve"> functionally connected to other surrounding patches</w:t>
      </w:r>
      <w:r w:rsidR="008F699D">
        <w:t>. The Kyneton Woodlands are</w:t>
      </w:r>
      <w:r w:rsidR="00E01AA3">
        <w:t>a</w:t>
      </w:r>
      <w:r w:rsidR="008F699D">
        <w:t xml:space="preserve"> is </w:t>
      </w:r>
      <w:r w:rsidR="008F699D" w:rsidRPr="008F699D">
        <w:t>not connected with habitat to the south and south-west, or to the Gre</w:t>
      </w:r>
      <w:r w:rsidR="008F699D">
        <w:t>at Dividing Range to the east.</w:t>
      </w:r>
      <w:r w:rsidR="008F699D" w:rsidRPr="00735F76">
        <w:t xml:space="preserve"> </w:t>
      </w:r>
      <w:r w:rsidR="00EA01CF" w:rsidRPr="00735F76">
        <w:t xml:space="preserve">Important connectivity opportunities have been identified from Black Hill to Bald Hill and </w:t>
      </w:r>
      <w:r w:rsidR="00C63310" w:rsidRPr="00735F76">
        <w:t xml:space="preserve">further </w:t>
      </w:r>
      <w:r w:rsidR="00E01AA3">
        <w:t>towards</w:t>
      </w:r>
      <w:r w:rsidR="00C63310" w:rsidRPr="00735F76">
        <w:t xml:space="preserve"> </w:t>
      </w:r>
      <w:r w:rsidR="00EA01CF" w:rsidRPr="00735F76">
        <w:t>the Cobaws.</w:t>
      </w:r>
      <w:r w:rsidR="00C63310" w:rsidRPr="00735F76">
        <w:t xml:space="preserve"> </w:t>
      </w:r>
      <w:r w:rsidR="00EA01CF" w:rsidRPr="00735F76">
        <w:t>Langley Landcare is looking to</w:t>
      </w:r>
      <w:r w:rsidR="003E3F5E">
        <w:t xml:space="preserve"> connect to the west </w:t>
      </w:r>
      <w:r w:rsidR="00090BD2">
        <w:t xml:space="preserve">to the </w:t>
      </w:r>
      <w:r w:rsidR="00EA01CF" w:rsidRPr="00735F76">
        <w:t xml:space="preserve">Campaspe River. </w:t>
      </w:r>
    </w:p>
    <w:p w14:paraId="020FDAB7" w14:textId="46921674" w:rsidR="00735F76" w:rsidRPr="00735F76" w:rsidRDefault="000B4BD1" w:rsidP="00735F76">
      <w:pPr>
        <w:pStyle w:val="Paragraphtext"/>
        <w:rPr>
          <w:rFonts w:ascii="Calibri" w:hAnsi="Calibri" w:cs="Calibri"/>
        </w:rPr>
      </w:pPr>
      <w:r>
        <w:rPr>
          <w:b/>
        </w:rPr>
        <w:t>Significant native animals</w:t>
      </w:r>
      <w:r>
        <w:t xml:space="preserve">: </w:t>
      </w:r>
      <w:r w:rsidR="00735F76">
        <w:t>EPBC listed is the</w:t>
      </w:r>
      <w:r w:rsidR="00735F76" w:rsidRPr="00735F76">
        <w:t xml:space="preserve"> vulnerable Growling Grass Frog (</w:t>
      </w:r>
      <w:r w:rsidR="00735F76" w:rsidRPr="00735F76">
        <w:rPr>
          <w:i/>
        </w:rPr>
        <w:t>Litoria raniformis</w:t>
      </w:r>
      <w:r w:rsidR="00735F76" w:rsidRPr="00735F76">
        <w:t xml:space="preserve">). In addition 14 State threatened species have been recorded within the </w:t>
      </w:r>
      <w:r w:rsidR="00735F76">
        <w:t xml:space="preserve">project area including Brush-tailed Phascogale, </w:t>
      </w:r>
      <w:r w:rsidR="00A12239">
        <w:t xml:space="preserve">Brown Toadlet, Painted Honeyeater, </w:t>
      </w:r>
      <w:r w:rsidR="00735F76">
        <w:t>Powerful Owl, Barking Owl, Brown Treecreeper, and migratory birds (Swift Parrot).</w:t>
      </w:r>
    </w:p>
    <w:p w14:paraId="3546490A" w14:textId="6C0765AF" w:rsidR="00735F76" w:rsidRDefault="000B4BD1" w:rsidP="00735F76">
      <w:pPr>
        <w:pStyle w:val="Paragraphtext"/>
      </w:pPr>
      <w:r>
        <w:rPr>
          <w:b/>
        </w:rPr>
        <w:t>Significant native plants</w:t>
      </w:r>
      <w:r>
        <w:t xml:space="preserve">: </w:t>
      </w:r>
      <w:r w:rsidR="00735F76">
        <w:t xml:space="preserve">EPBC listed endangered </w:t>
      </w:r>
      <w:r w:rsidR="00735F76" w:rsidRPr="00735F76">
        <w:t>Matted Flax-lily (</w:t>
      </w:r>
      <w:r w:rsidR="00735F76" w:rsidRPr="00735F76">
        <w:rPr>
          <w:i/>
        </w:rPr>
        <w:t>Dianella amoena</w:t>
      </w:r>
      <w:r w:rsidR="003E3F5E">
        <w:t xml:space="preserve">), </w:t>
      </w:r>
      <w:r w:rsidR="00735F76" w:rsidRPr="00735F76">
        <w:t>vulnerable Clover Glycine (</w:t>
      </w:r>
      <w:r w:rsidR="00735F76" w:rsidRPr="00735F76">
        <w:rPr>
          <w:i/>
        </w:rPr>
        <w:t>Glycine latrobeana</w:t>
      </w:r>
      <w:r w:rsidR="003E3F5E">
        <w:t xml:space="preserve">), </w:t>
      </w:r>
      <w:r w:rsidR="00735F76" w:rsidRPr="00735F76">
        <w:t>threatened Castlemaine Spider Orchid (</w:t>
      </w:r>
      <w:r w:rsidR="00735F76" w:rsidRPr="003E4921">
        <w:rPr>
          <w:i/>
        </w:rPr>
        <w:t>Caladenia cl</w:t>
      </w:r>
      <w:r w:rsidR="003E3F5E" w:rsidRPr="003E4921">
        <w:rPr>
          <w:i/>
        </w:rPr>
        <w:t>avescens</w:t>
      </w:r>
      <w:r w:rsidR="003E3F5E">
        <w:t>)</w:t>
      </w:r>
      <w:r w:rsidR="00735F76" w:rsidRPr="00735F76">
        <w:t>.</w:t>
      </w:r>
    </w:p>
    <w:p w14:paraId="409CA540" w14:textId="0ED8EC3B" w:rsidR="00937320" w:rsidRDefault="00735F76" w:rsidP="00937320">
      <w:pPr>
        <w:pStyle w:val="Paragraphtext"/>
      </w:pPr>
      <w:r>
        <w:rPr>
          <w:b/>
        </w:rPr>
        <w:t>Threatened</w:t>
      </w:r>
      <w:r w:rsidRPr="00FD0BA0">
        <w:rPr>
          <w:b/>
        </w:rPr>
        <w:t xml:space="preserve"> Ecological Vegetation Classes</w:t>
      </w:r>
      <w:r w:rsidR="000B4BD1">
        <w:rPr>
          <w:b/>
        </w:rPr>
        <w:t>:</w:t>
      </w:r>
      <w:r>
        <w:t xml:space="preserve"> Damp San</w:t>
      </w:r>
      <w:r w:rsidR="00D44EBB">
        <w:t>ds Herb-rich Woodland</w:t>
      </w:r>
      <w:r>
        <w:t>,</w:t>
      </w:r>
      <w:r w:rsidR="00D44EBB">
        <w:t xml:space="preserve"> Valley Grassy Forest, Plains Grassy Woodland, Grassy Woodland</w:t>
      </w:r>
    </w:p>
    <w:p w14:paraId="7B7EEB12" w14:textId="6DABF2E8" w:rsidR="003E3F5E" w:rsidRDefault="003E3F5E" w:rsidP="00937320">
      <w:pPr>
        <w:pStyle w:val="Paragraphtext"/>
      </w:pPr>
      <w:r>
        <w:rPr>
          <w:b/>
        </w:rPr>
        <w:t xml:space="preserve">Current zoning: </w:t>
      </w:r>
      <w:r>
        <w:t xml:space="preserve">Most private land in this </w:t>
      </w:r>
      <w:r w:rsidR="00EF0663">
        <w:t xml:space="preserve">biolink area is </w:t>
      </w:r>
      <w:r>
        <w:t>zoned Farming or Rural Living.</w:t>
      </w:r>
      <w:r w:rsidR="00EF0663">
        <w:t xml:space="preserve"> No VPO. </w:t>
      </w:r>
    </w:p>
    <w:p w14:paraId="2481C2DB" w14:textId="3B13E9E5" w:rsidR="00E01AA3" w:rsidRDefault="00E01AA3" w:rsidP="00937320">
      <w:pPr>
        <w:pStyle w:val="Paragraphtext"/>
      </w:pPr>
      <w:r w:rsidRPr="00AA70E5">
        <w:rPr>
          <w:b/>
        </w:rPr>
        <w:t>Threats</w:t>
      </w:r>
      <w:r>
        <w:t xml:space="preserve">: </w:t>
      </w:r>
      <w:r w:rsidR="00260EA6">
        <w:t xml:space="preserve">Degradation of </w:t>
      </w:r>
      <w:r w:rsidR="003E3F5E">
        <w:t>vegetation from human use associated</w:t>
      </w:r>
      <w:r w:rsidR="00260EA6">
        <w:t xml:space="preserve"> with residential development, weeds including gorse and p</w:t>
      </w:r>
      <w:r w:rsidR="003E3F5E">
        <w:t>est animals including rabbits. Fuel reduction works on public and private land.</w:t>
      </w:r>
    </w:p>
    <w:p w14:paraId="5149708C" w14:textId="1B2796FF" w:rsidR="00E01AA3" w:rsidRPr="00F90A9E" w:rsidRDefault="00E01AA3" w:rsidP="000B514F">
      <w:pPr>
        <w:pStyle w:val="Paragraphtext"/>
        <w:pBdr>
          <w:top w:val="single" w:sz="4" w:space="1" w:color="4F81BD" w:themeColor="accent1"/>
          <w:left w:val="single" w:sz="4" w:space="4" w:color="4F81BD" w:themeColor="accent1"/>
          <w:bottom w:val="single" w:sz="4" w:space="1" w:color="4F81BD" w:themeColor="accent1"/>
          <w:right w:val="single" w:sz="4" w:space="4" w:color="4F81BD" w:themeColor="accent1"/>
        </w:pBdr>
        <w:rPr>
          <w:b/>
        </w:rPr>
      </w:pPr>
      <w:r w:rsidRPr="00F90A9E">
        <w:rPr>
          <w:b/>
        </w:rPr>
        <w:t>Goal:</w:t>
      </w:r>
      <w:r w:rsidR="00260EA6">
        <w:rPr>
          <w:b/>
        </w:rPr>
        <w:t xml:space="preserve"> To preserve remnants of the endangered Grassy Woodland vegetation community and increase connectivity between Bald Hill and Black Hill</w:t>
      </w:r>
      <w:r w:rsidR="000B514F">
        <w:rPr>
          <w:b/>
        </w:rPr>
        <w:t xml:space="preserve"> R</w:t>
      </w:r>
      <w:r w:rsidR="00201BCC">
        <w:rPr>
          <w:b/>
        </w:rPr>
        <w:t>eserves</w:t>
      </w:r>
      <w:r w:rsidR="00260EA6">
        <w:rPr>
          <w:b/>
        </w:rPr>
        <w:t xml:space="preserve">. </w:t>
      </w:r>
    </w:p>
    <w:tbl>
      <w:tblPr>
        <w:tblStyle w:val="GridTable4-Accent1"/>
        <w:tblW w:w="9776" w:type="dxa"/>
        <w:tblLook w:val="04A0" w:firstRow="1" w:lastRow="0" w:firstColumn="1" w:lastColumn="0" w:noHBand="0" w:noVBand="1"/>
      </w:tblPr>
      <w:tblGrid>
        <w:gridCol w:w="2436"/>
        <w:gridCol w:w="4930"/>
        <w:gridCol w:w="2410"/>
      </w:tblGrid>
      <w:tr w:rsidR="003C17AE" w:rsidRPr="006B4A3D" w14:paraId="0ECE0D13" w14:textId="77777777" w:rsidTr="003E4921">
        <w:trPr>
          <w:cnfStyle w:val="100000000000" w:firstRow="1" w:lastRow="0" w:firstColumn="0" w:lastColumn="0" w:oddVBand="0" w:evenVBand="0" w:oddHBand="0"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2436" w:type="dxa"/>
          </w:tcPr>
          <w:p w14:paraId="547C6D8D" w14:textId="77777777" w:rsidR="003C17AE" w:rsidRPr="00B310A6" w:rsidRDefault="003C17AE" w:rsidP="00CB641C">
            <w:pPr>
              <w:pStyle w:val="Tablecellheadings"/>
              <w:spacing w:after="0"/>
              <w:rPr>
                <w:b/>
              </w:rPr>
            </w:pPr>
            <w:r w:rsidRPr="00B310A6">
              <w:rPr>
                <w:b/>
              </w:rPr>
              <w:t xml:space="preserve">Objectives </w:t>
            </w:r>
          </w:p>
        </w:tc>
        <w:tc>
          <w:tcPr>
            <w:tcW w:w="4930" w:type="dxa"/>
          </w:tcPr>
          <w:p w14:paraId="4483AA3E" w14:textId="484B6C51" w:rsidR="003C17AE" w:rsidRPr="00B310A6" w:rsidRDefault="008342E3" w:rsidP="00CB46A5">
            <w:pPr>
              <w:pStyle w:val="Tablecellheadings"/>
              <w:spacing w:after="0"/>
              <w:cnfStyle w:val="100000000000" w:firstRow="1" w:lastRow="0" w:firstColumn="0" w:lastColumn="0" w:oddVBand="0" w:evenVBand="0" w:oddHBand="0" w:evenHBand="0" w:firstRowFirstColumn="0" w:firstRowLastColumn="0" w:lastRowFirstColumn="0" w:lastRowLastColumn="0"/>
              <w:rPr>
                <w:b/>
              </w:rPr>
            </w:pPr>
            <w:r>
              <w:rPr>
                <w:b/>
              </w:rPr>
              <w:t xml:space="preserve">Council </w:t>
            </w:r>
            <w:r w:rsidR="003C17AE" w:rsidRPr="00B310A6">
              <w:rPr>
                <w:b/>
              </w:rPr>
              <w:t>Action</w:t>
            </w:r>
            <w:r w:rsidR="00CB46A5" w:rsidRPr="00B310A6">
              <w:rPr>
                <w:b/>
              </w:rPr>
              <w:t xml:space="preserve">s </w:t>
            </w:r>
          </w:p>
        </w:tc>
        <w:tc>
          <w:tcPr>
            <w:tcW w:w="2410" w:type="dxa"/>
          </w:tcPr>
          <w:p w14:paraId="0A26D535" w14:textId="77777777" w:rsidR="003C17AE" w:rsidRPr="00B310A6" w:rsidRDefault="003C17AE" w:rsidP="00CB641C">
            <w:pPr>
              <w:pStyle w:val="Tablecellheadings"/>
              <w:spacing w:after="0"/>
              <w:cnfStyle w:val="100000000000" w:firstRow="1" w:lastRow="0" w:firstColumn="0" w:lastColumn="0" w:oddVBand="0" w:evenVBand="0" w:oddHBand="0" w:evenHBand="0" w:firstRowFirstColumn="0" w:firstRowLastColumn="0" w:lastRowFirstColumn="0" w:lastRowLastColumn="0"/>
              <w:rPr>
                <w:b/>
              </w:rPr>
            </w:pPr>
            <w:r w:rsidRPr="00B310A6">
              <w:rPr>
                <w:b/>
              </w:rPr>
              <w:t>Measure</w:t>
            </w:r>
          </w:p>
        </w:tc>
      </w:tr>
      <w:tr w:rsidR="003C17AE" w14:paraId="12D1D978" w14:textId="77777777" w:rsidTr="003E4921">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2436" w:type="dxa"/>
          </w:tcPr>
          <w:p w14:paraId="758C33F4" w14:textId="6D742BE4" w:rsidR="003C17AE" w:rsidRDefault="008C55D4" w:rsidP="00CB641C">
            <w:pPr>
              <w:pStyle w:val="Paragraphtext"/>
              <w:spacing w:after="0"/>
            </w:pPr>
            <w:r>
              <w:t xml:space="preserve">Protect and extend existing </w:t>
            </w:r>
            <w:r w:rsidRPr="00030B92">
              <w:t>remnant</w:t>
            </w:r>
            <w:r>
              <w:t xml:space="preserve"> native vegetation on private land in strategic locations so that it provides viable habitat for threatened species and ecological connectivity</w:t>
            </w:r>
          </w:p>
        </w:tc>
        <w:tc>
          <w:tcPr>
            <w:tcW w:w="4930" w:type="dxa"/>
          </w:tcPr>
          <w:p w14:paraId="08CF8712" w14:textId="351820A5" w:rsidR="003E3F5E" w:rsidRDefault="003E3F5E" w:rsidP="003E3F5E">
            <w:pPr>
              <w:pStyle w:val="Paragraphtext"/>
              <w:cnfStyle w:val="000000100000" w:firstRow="0" w:lastRow="0" w:firstColumn="0" w:lastColumn="0" w:oddVBand="0" w:evenVBand="0" w:oddHBand="1" w:evenHBand="0" w:firstRowFirstColumn="0" w:firstRowLastColumn="0" w:lastRowFirstColumn="0" w:lastRowLastColumn="0"/>
            </w:pPr>
            <w:r>
              <w:t>Collaborate with local groups and agencies t</w:t>
            </w:r>
            <w:r w:rsidRPr="00E16D49">
              <w:t>o identify gaps</w:t>
            </w:r>
            <w:r>
              <w:t>, engage landholders</w:t>
            </w:r>
            <w:r w:rsidRPr="00E16D49">
              <w:t xml:space="preserve"> and to seek funding.</w:t>
            </w:r>
          </w:p>
          <w:p w14:paraId="492DAC0E" w14:textId="212D7DF7" w:rsidR="003C17AE" w:rsidRDefault="00090BD2" w:rsidP="00855212">
            <w:pPr>
              <w:pStyle w:val="Paragraphtext"/>
              <w:cnfStyle w:val="000000100000" w:firstRow="0" w:lastRow="0" w:firstColumn="0" w:lastColumn="0" w:oddVBand="0" w:evenVBand="0" w:oddHBand="1" w:evenHBand="0" w:firstRowFirstColumn="0" w:firstRowLastColumn="0" w:lastRowFirstColumn="0" w:lastRowLastColumn="0"/>
            </w:pPr>
            <w:r>
              <w:t>On-ground action</w:t>
            </w:r>
            <w:r w:rsidR="00FE20D2">
              <w:t xml:space="preserve"> </w:t>
            </w:r>
            <w:r>
              <w:t>includes f</w:t>
            </w:r>
            <w:r w:rsidRPr="00090BD2">
              <w:rPr>
                <w:bCs/>
              </w:rPr>
              <w:t xml:space="preserve">encing </w:t>
            </w:r>
            <w:r w:rsidRPr="00090BD2">
              <w:t>to protect remnant vegetation</w:t>
            </w:r>
            <w:r>
              <w:t xml:space="preserve">, </w:t>
            </w:r>
            <w:r w:rsidRPr="00090BD2">
              <w:t>revegetation</w:t>
            </w:r>
            <w:r w:rsidRPr="00090BD2">
              <w:rPr>
                <w:b/>
                <w:bCs/>
              </w:rPr>
              <w:t xml:space="preserve"> </w:t>
            </w:r>
            <w:r w:rsidRPr="00090BD2">
              <w:t>of tr</w:t>
            </w:r>
            <w:r>
              <w:t xml:space="preserve">ees, shrubs, grasses and herbs and </w:t>
            </w:r>
            <w:r w:rsidRPr="00090BD2">
              <w:t>w</w:t>
            </w:r>
            <w:r w:rsidRPr="00090BD2">
              <w:rPr>
                <w:bCs/>
              </w:rPr>
              <w:t>eed control</w:t>
            </w:r>
            <w:r w:rsidRPr="00090BD2">
              <w:rPr>
                <w:b/>
                <w:bCs/>
              </w:rPr>
              <w:t xml:space="preserve"> </w:t>
            </w:r>
            <w:r w:rsidRPr="00090BD2">
              <w:t>to prevent the infestation or spread of new and emerging threats to biodiversity</w:t>
            </w:r>
            <w:r w:rsidR="00FE20D2">
              <w:t>.</w:t>
            </w:r>
          </w:p>
          <w:p w14:paraId="1EB216A5" w14:textId="52F15191" w:rsidR="00172A16" w:rsidRPr="00E16D49" w:rsidRDefault="00172A16" w:rsidP="00CB641C">
            <w:pPr>
              <w:pStyle w:val="Paragraphtext"/>
              <w:spacing w:after="0"/>
              <w:cnfStyle w:val="000000100000" w:firstRow="0" w:lastRow="0" w:firstColumn="0" w:lastColumn="0" w:oddVBand="0" w:evenVBand="0" w:oddHBand="1" w:evenHBand="0" w:firstRowFirstColumn="0" w:firstRowLastColumn="0" w:lastRowFirstColumn="0" w:lastRowLastColumn="0"/>
            </w:pPr>
            <w:r>
              <w:t xml:space="preserve">Introduce VPO to highlight importance in landscape and prevent further loss. </w:t>
            </w:r>
          </w:p>
        </w:tc>
        <w:tc>
          <w:tcPr>
            <w:tcW w:w="2410" w:type="dxa"/>
          </w:tcPr>
          <w:p w14:paraId="311B8D49" w14:textId="4D69CBBD" w:rsidR="003C17AE" w:rsidRDefault="0099518E" w:rsidP="0099518E">
            <w:pPr>
              <w:pStyle w:val="Paragraphtext"/>
              <w:cnfStyle w:val="000000100000" w:firstRow="0" w:lastRow="0" w:firstColumn="0" w:lastColumn="0" w:oddVBand="0" w:evenVBand="0" w:oddHBand="1" w:evenHBand="0" w:firstRowFirstColumn="0" w:firstRowLastColumn="0" w:lastRowFirstColumn="0" w:lastRowLastColumn="0"/>
            </w:pPr>
            <w:r>
              <w:t>Ha. v</w:t>
            </w:r>
            <w:r w:rsidR="00090BD2">
              <w:t>egetation protected</w:t>
            </w:r>
          </w:p>
          <w:p w14:paraId="0ED31154" w14:textId="32888829" w:rsidR="00090BD2" w:rsidRDefault="0099518E" w:rsidP="0099518E">
            <w:pPr>
              <w:pStyle w:val="Paragraphtext"/>
              <w:cnfStyle w:val="000000100000" w:firstRow="0" w:lastRow="0" w:firstColumn="0" w:lastColumn="0" w:oddVBand="0" w:evenVBand="0" w:oddHBand="1" w:evenHBand="0" w:firstRowFirstColumn="0" w:firstRowLastColumn="0" w:lastRowFirstColumn="0" w:lastRowLastColumn="0"/>
            </w:pPr>
            <w:r>
              <w:t>Ha. r</w:t>
            </w:r>
            <w:r w:rsidR="00090BD2">
              <w:t>evegetated</w:t>
            </w:r>
          </w:p>
          <w:p w14:paraId="0907FF17" w14:textId="524C7B56" w:rsidR="00172A16" w:rsidRDefault="00172A16" w:rsidP="00CB641C">
            <w:pPr>
              <w:pStyle w:val="Paragraphtext"/>
              <w:spacing w:after="0"/>
              <w:cnfStyle w:val="000000100000" w:firstRow="0" w:lastRow="0" w:firstColumn="0" w:lastColumn="0" w:oddVBand="0" w:evenVBand="0" w:oddHBand="1" w:evenHBand="0" w:firstRowFirstColumn="0" w:firstRowLastColumn="0" w:lastRowFirstColumn="0" w:lastRowLastColumn="0"/>
            </w:pPr>
            <w:r>
              <w:t>VPO created</w:t>
            </w:r>
          </w:p>
        </w:tc>
      </w:tr>
      <w:tr w:rsidR="00FE20D2" w14:paraId="37835380" w14:textId="77777777" w:rsidTr="003E4921">
        <w:trPr>
          <w:trHeight w:val="910"/>
        </w:trPr>
        <w:tc>
          <w:tcPr>
            <w:cnfStyle w:val="001000000000" w:firstRow="0" w:lastRow="0" w:firstColumn="1" w:lastColumn="0" w:oddVBand="0" w:evenVBand="0" w:oddHBand="0" w:evenHBand="0" w:firstRowFirstColumn="0" w:firstRowLastColumn="0" w:lastRowFirstColumn="0" w:lastRowLastColumn="0"/>
            <w:tcW w:w="2436" w:type="dxa"/>
          </w:tcPr>
          <w:p w14:paraId="17908858" w14:textId="3D95A987" w:rsidR="00FE20D2" w:rsidRDefault="008342E3" w:rsidP="00CB641C">
            <w:pPr>
              <w:pStyle w:val="Paragraphtext"/>
              <w:spacing w:after="0"/>
            </w:pPr>
            <w:r>
              <w:t xml:space="preserve">Maintain the high conservation value of Council managed land. </w:t>
            </w:r>
          </w:p>
        </w:tc>
        <w:tc>
          <w:tcPr>
            <w:tcW w:w="4930" w:type="dxa"/>
          </w:tcPr>
          <w:p w14:paraId="1ECB50D7" w14:textId="7404D4A8" w:rsidR="00FE20D2" w:rsidRDefault="008342E3" w:rsidP="008342E3">
            <w:pPr>
              <w:pStyle w:val="Paragraphtext"/>
              <w:cnfStyle w:val="000000000000" w:firstRow="0" w:lastRow="0" w:firstColumn="0" w:lastColumn="0" w:oddVBand="0" w:evenVBand="0" w:oddHBand="0" w:evenHBand="0" w:firstRowFirstColumn="0" w:firstRowLastColumn="0" w:lastRowFirstColumn="0" w:lastRowLastColumn="0"/>
            </w:pPr>
            <w:r>
              <w:t>Continue to implement C</w:t>
            </w:r>
            <w:r w:rsidR="00FE20D2">
              <w:t xml:space="preserve">ouncil’s </w:t>
            </w:r>
            <w:r>
              <w:t>E</w:t>
            </w:r>
            <w:r w:rsidR="00FE20D2">
              <w:t xml:space="preserve">nvironmental </w:t>
            </w:r>
            <w:r>
              <w:t>M</w:t>
            </w:r>
            <w:r w:rsidR="00FE20D2">
              <w:t xml:space="preserve">anagement </w:t>
            </w:r>
            <w:r>
              <w:t>P</w:t>
            </w:r>
            <w:r w:rsidR="00FE20D2">
              <w:t>l</w:t>
            </w:r>
            <w:r>
              <w:t>ans in Black Hill and Bald Hill</w:t>
            </w:r>
            <w:r w:rsidR="00FE20D2">
              <w:t xml:space="preserve"> </w:t>
            </w:r>
            <w:r>
              <w:t>R</w:t>
            </w:r>
            <w:r w:rsidR="00FE20D2">
              <w:t>eserve</w:t>
            </w:r>
            <w:r>
              <w:t>s</w:t>
            </w:r>
            <w:r w:rsidR="00FE20D2">
              <w:t>.</w:t>
            </w:r>
          </w:p>
          <w:p w14:paraId="78E91CC5" w14:textId="0EFFB2FE" w:rsidR="00FE20D2" w:rsidRDefault="00FE20D2" w:rsidP="00CB641C">
            <w:pPr>
              <w:pStyle w:val="Paragraphtext"/>
              <w:spacing w:after="0"/>
              <w:cnfStyle w:val="000000000000" w:firstRow="0" w:lastRow="0" w:firstColumn="0" w:lastColumn="0" w:oddVBand="0" w:evenVBand="0" w:oddHBand="0" w:evenHBand="0" w:firstRowFirstColumn="0" w:firstRowLastColumn="0" w:lastRowFirstColumn="0" w:lastRowLastColumn="0"/>
            </w:pPr>
            <w:r>
              <w:t>Use these sites as important educational sites for engaging surrounding landholders</w:t>
            </w:r>
            <w:r w:rsidR="006B75B4">
              <w:t xml:space="preserve"> and Traditional Owners</w:t>
            </w:r>
            <w:r>
              <w:t xml:space="preserve">.  </w:t>
            </w:r>
          </w:p>
        </w:tc>
        <w:tc>
          <w:tcPr>
            <w:tcW w:w="2410" w:type="dxa"/>
          </w:tcPr>
          <w:p w14:paraId="2201BB83" w14:textId="57946E2A" w:rsidR="00FE20D2" w:rsidRDefault="0099518E" w:rsidP="00CB641C">
            <w:pPr>
              <w:pStyle w:val="Paragraphtext"/>
              <w:spacing w:after="0"/>
              <w:cnfStyle w:val="000000000000" w:firstRow="0" w:lastRow="0" w:firstColumn="0" w:lastColumn="0" w:oddVBand="0" w:evenVBand="0" w:oddHBand="0" w:evenHBand="0" w:firstRowFirstColumn="0" w:firstRowLastColumn="0" w:lastRowFirstColumn="0" w:lastRowLastColumn="0"/>
            </w:pPr>
            <w:r>
              <w:t>Ha. w</w:t>
            </w:r>
            <w:r w:rsidR="001F4991">
              <w:t>eed control</w:t>
            </w:r>
          </w:p>
        </w:tc>
      </w:tr>
      <w:tr w:rsidR="00CB641C" w14:paraId="3E34274A" w14:textId="77777777" w:rsidTr="003E4921">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2436" w:type="dxa"/>
          </w:tcPr>
          <w:p w14:paraId="1998C0FE" w14:textId="562B64B1" w:rsidR="00CB641C" w:rsidRDefault="00CB641C" w:rsidP="00CB641C">
            <w:pPr>
              <w:pStyle w:val="Paragraphtext"/>
              <w:spacing w:after="0"/>
            </w:pPr>
            <w:r>
              <w:t>Ensure no further decline in condition and increase the condition in priority roadside vegetation</w:t>
            </w:r>
          </w:p>
        </w:tc>
        <w:tc>
          <w:tcPr>
            <w:tcW w:w="4930" w:type="dxa"/>
          </w:tcPr>
          <w:p w14:paraId="59C2C3B9" w14:textId="77777777" w:rsidR="00CB641C" w:rsidRDefault="00CB641C" w:rsidP="00CB641C">
            <w:pPr>
              <w:pStyle w:val="Paragraphtext"/>
              <w:spacing w:after="0" w:line="240" w:lineRule="auto"/>
              <w:cnfStyle w:val="000000100000" w:firstRow="0" w:lastRow="0" w:firstColumn="0" w:lastColumn="0" w:oddVBand="0" w:evenVBand="0" w:oddHBand="1" w:evenHBand="0" w:firstRowFirstColumn="0" w:firstRowLastColumn="0" w:lastRowFirstColumn="0" w:lastRowLastColumn="0"/>
            </w:pPr>
            <w:r>
              <w:t xml:space="preserve">Implement Roadside Management Plan </w:t>
            </w:r>
          </w:p>
          <w:p w14:paraId="1FDB7FDA" w14:textId="77777777" w:rsidR="00CB641C" w:rsidRDefault="00CB641C" w:rsidP="00CB641C">
            <w:pPr>
              <w:pStyle w:val="Paragraphtext"/>
              <w:spacing w:after="0" w:line="240" w:lineRule="auto"/>
              <w:cnfStyle w:val="000000100000" w:firstRow="0" w:lastRow="0" w:firstColumn="0" w:lastColumn="0" w:oddVBand="0" w:evenVBand="0" w:oddHBand="1" w:evenHBand="0" w:firstRowFirstColumn="0" w:firstRowLastColumn="0" w:lastRowFirstColumn="0" w:lastRowLastColumn="0"/>
            </w:pPr>
            <w:r>
              <w:t xml:space="preserve">Focus area for roadside weed program. </w:t>
            </w:r>
          </w:p>
          <w:p w14:paraId="1430967C" w14:textId="42C49A66" w:rsidR="00CB641C" w:rsidRDefault="00CB641C" w:rsidP="00CB641C">
            <w:pPr>
              <w:pStyle w:val="Paragraphtext"/>
              <w:spacing w:after="0"/>
              <w:cnfStyle w:val="000000100000" w:firstRow="0" w:lastRow="0" w:firstColumn="0" w:lastColumn="0" w:oddVBand="0" w:evenVBand="0" w:oddHBand="1" w:evenHBand="0" w:firstRowFirstColumn="0" w:firstRowLastColumn="0" w:lastRowFirstColumn="0" w:lastRowLastColumn="0"/>
            </w:pPr>
            <w:r>
              <w:t>Increase signage for significant roadside vegetation</w:t>
            </w:r>
          </w:p>
        </w:tc>
        <w:tc>
          <w:tcPr>
            <w:tcW w:w="2410" w:type="dxa"/>
          </w:tcPr>
          <w:p w14:paraId="0B640A7B" w14:textId="1D88CF98" w:rsidR="00CB641C" w:rsidRDefault="0099518E" w:rsidP="0099518E">
            <w:pPr>
              <w:pStyle w:val="Paragraphtext"/>
              <w:cnfStyle w:val="000000100000" w:firstRow="0" w:lastRow="0" w:firstColumn="0" w:lastColumn="0" w:oddVBand="0" w:evenVBand="0" w:oddHBand="1" w:evenHBand="0" w:firstRowFirstColumn="0" w:firstRowLastColumn="0" w:lastRowFirstColumn="0" w:lastRowLastColumn="0"/>
            </w:pPr>
            <w:r>
              <w:t>Km roadside weeds treated</w:t>
            </w:r>
            <w:r w:rsidR="00CB641C">
              <w:t xml:space="preserve"> </w:t>
            </w:r>
          </w:p>
          <w:p w14:paraId="2709CE18" w14:textId="17F2D8D8" w:rsidR="00CB641C" w:rsidRDefault="00CB641C" w:rsidP="00CB641C">
            <w:pPr>
              <w:pStyle w:val="Paragraphtext"/>
              <w:spacing w:after="0"/>
              <w:cnfStyle w:val="000000100000" w:firstRow="0" w:lastRow="0" w:firstColumn="0" w:lastColumn="0" w:oddVBand="0" w:evenVBand="0" w:oddHBand="1" w:evenHBand="0" w:firstRowFirstColumn="0" w:firstRowLastColumn="0" w:lastRowFirstColumn="0" w:lastRowLastColumn="0"/>
            </w:pPr>
            <w:r>
              <w:t>No. signs installed</w:t>
            </w:r>
          </w:p>
        </w:tc>
      </w:tr>
      <w:tr w:rsidR="00CB641C" w14:paraId="3AEF0597" w14:textId="77777777" w:rsidTr="003E4921">
        <w:trPr>
          <w:trHeight w:val="929"/>
        </w:trPr>
        <w:tc>
          <w:tcPr>
            <w:cnfStyle w:val="001000000000" w:firstRow="0" w:lastRow="0" w:firstColumn="1" w:lastColumn="0" w:oddVBand="0" w:evenVBand="0" w:oddHBand="0" w:evenHBand="0" w:firstRowFirstColumn="0" w:firstRowLastColumn="0" w:lastRowFirstColumn="0" w:lastRowLastColumn="0"/>
            <w:tcW w:w="2436" w:type="dxa"/>
          </w:tcPr>
          <w:p w14:paraId="44273735" w14:textId="77777777" w:rsidR="00CB641C" w:rsidRDefault="00CB641C" w:rsidP="00CB641C">
            <w:pPr>
              <w:pStyle w:val="Paragraphtext"/>
              <w:spacing w:after="0"/>
            </w:pPr>
            <w:r>
              <w:t>Ensure no further loss of key threatened species</w:t>
            </w:r>
          </w:p>
        </w:tc>
        <w:tc>
          <w:tcPr>
            <w:tcW w:w="4930" w:type="dxa"/>
          </w:tcPr>
          <w:p w14:paraId="2F7DC0B3" w14:textId="7A541C52" w:rsidR="00CB641C" w:rsidRDefault="00CB641C" w:rsidP="00CB641C">
            <w:pPr>
              <w:pStyle w:val="Paragraphtext"/>
              <w:spacing w:after="0"/>
              <w:cnfStyle w:val="000000000000" w:firstRow="0" w:lastRow="0" w:firstColumn="0" w:lastColumn="0" w:oddVBand="0" w:evenVBand="0" w:oddHBand="0" w:evenHBand="0" w:firstRowFirstColumn="0" w:firstRowLastColumn="0" w:lastRowFirstColumn="0" w:lastRowLastColumn="0"/>
            </w:pPr>
            <w:r w:rsidRPr="00E16D49">
              <w:t>Continue</w:t>
            </w:r>
            <w:r w:rsidR="008342E3">
              <w:t xml:space="preserve"> C</w:t>
            </w:r>
            <w:r>
              <w:t>ouncil’s</w:t>
            </w:r>
            <w:r w:rsidRPr="00E16D49">
              <w:t xml:space="preserve"> monitoring program in reserves </w:t>
            </w:r>
            <w:r>
              <w:t>to assess outcomes</w:t>
            </w:r>
            <w:r w:rsidR="008342E3">
              <w:t xml:space="preserve"> of management actions</w:t>
            </w:r>
            <w:r>
              <w:t>.</w:t>
            </w:r>
          </w:p>
        </w:tc>
        <w:tc>
          <w:tcPr>
            <w:tcW w:w="2410" w:type="dxa"/>
          </w:tcPr>
          <w:p w14:paraId="065661B5" w14:textId="77777777" w:rsidR="00CB641C" w:rsidRDefault="00CB641C" w:rsidP="00CB641C">
            <w:pPr>
              <w:pStyle w:val="Paragraphtext"/>
              <w:spacing w:after="0"/>
              <w:cnfStyle w:val="000000000000" w:firstRow="0" w:lastRow="0" w:firstColumn="0" w:lastColumn="0" w:oddVBand="0" w:evenVBand="0" w:oddHBand="0" w:evenHBand="0" w:firstRowFirstColumn="0" w:firstRowLastColumn="0" w:lastRowFirstColumn="0" w:lastRowLastColumn="0"/>
            </w:pPr>
            <w:r>
              <w:t>No. sites monitored</w:t>
            </w:r>
          </w:p>
        </w:tc>
      </w:tr>
    </w:tbl>
    <w:p w14:paraId="7EB64B77" w14:textId="77777777" w:rsidR="00937320" w:rsidRPr="00E53C84" w:rsidRDefault="00937320" w:rsidP="008F63F8">
      <w:pPr>
        <w:pStyle w:val="Paragraphtext"/>
      </w:pPr>
    </w:p>
    <w:p w14:paraId="11D3280A" w14:textId="098FE2AB" w:rsidR="003852CD" w:rsidRDefault="00EA01CF" w:rsidP="00EA01CF">
      <w:pPr>
        <w:pStyle w:val="Paragraphtext"/>
      </w:pPr>
      <w:r w:rsidRPr="00090BD2">
        <w:rPr>
          <w:b/>
        </w:rPr>
        <w:t>Plans and</w:t>
      </w:r>
      <w:r w:rsidR="0003513E" w:rsidRPr="00090BD2">
        <w:rPr>
          <w:b/>
        </w:rPr>
        <w:t xml:space="preserve"> </w:t>
      </w:r>
      <w:r w:rsidR="0003513E" w:rsidRPr="00090BD2">
        <w:rPr>
          <w:b/>
          <w:bCs/>
        </w:rPr>
        <w:t>Partners:</w:t>
      </w:r>
      <w:r w:rsidR="0003513E" w:rsidRPr="0003513E">
        <w:rPr>
          <w:b/>
          <w:bCs/>
        </w:rPr>
        <w:t xml:space="preserve"> </w:t>
      </w:r>
      <w:r w:rsidR="0003513E" w:rsidRPr="0003513E">
        <w:t>NCCMA, Upper Campaspe Landcare Network, Baynton Sidonia Landcare, Pipers Creek</w:t>
      </w:r>
      <w:r w:rsidR="001F4991">
        <w:t xml:space="preserve"> Landcare</w:t>
      </w:r>
      <w:r w:rsidR="0003513E" w:rsidRPr="0003513E">
        <w:t xml:space="preserve">, Langley Landcare, Friends Groups for Bald Hill and Black Hill. </w:t>
      </w:r>
      <w:r w:rsidR="003852CD">
        <w:t>Identified as a key asset in the NCCMA R</w:t>
      </w:r>
      <w:r w:rsidR="00090BD2">
        <w:t>egional Catchment Strategy 2</w:t>
      </w:r>
      <w:r w:rsidR="003852CD">
        <w:t>013-19 – “Kyneton Area Woodlands”</w:t>
      </w:r>
      <w:r w:rsidR="00090BD2">
        <w:t xml:space="preserve">. </w:t>
      </w:r>
    </w:p>
    <w:p w14:paraId="5ACC485A" w14:textId="0600B7D5" w:rsidR="00F901D2" w:rsidRPr="00E53C84" w:rsidRDefault="00F901D2" w:rsidP="00F901D2">
      <w:pPr>
        <w:pStyle w:val="Heading4"/>
      </w:pPr>
      <w:r>
        <w:lastRenderedPageBreak/>
        <w:t>Wombat-Pyrete Biolink</w:t>
      </w:r>
    </w:p>
    <w:p w14:paraId="6A008367" w14:textId="78928E90" w:rsidR="00364E42" w:rsidRDefault="00FE20D2" w:rsidP="00FE20D2">
      <w:pPr>
        <w:pStyle w:val="Paragraphtext"/>
      </w:pPr>
      <w:r>
        <w:t xml:space="preserve">The Wombat Forest and Lerderderg State Park (Pyrete Range) are the largest remaining tracts of habitat in </w:t>
      </w:r>
      <w:r w:rsidR="00586054">
        <w:t xml:space="preserve">the </w:t>
      </w:r>
      <w:r>
        <w:t>shire. The Pyrete Range covers an extensive area of relatively undisturbed old growth forest in steep and rugged terrain and it supports flora and fauna communities of State significance. This biolink looks to provide i</w:t>
      </w:r>
      <w:r w:rsidR="00F901D2" w:rsidRPr="00EA01CF">
        <w:t xml:space="preserve">mportant </w:t>
      </w:r>
      <w:r w:rsidR="00364E42">
        <w:t xml:space="preserve">buffering and </w:t>
      </w:r>
      <w:r w:rsidR="00F901D2" w:rsidRPr="00EA01CF">
        <w:t xml:space="preserve">connectivity </w:t>
      </w:r>
      <w:r w:rsidR="00364E42">
        <w:t>for</w:t>
      </w:r>
      <w:r>
        <w:t xml:space="preserve"> the eastern end of the Wombat F</w:t>
      </w:r>
      <w:r w:rsidR="00364E42">
        <w:t>ores</w:t>
      </w:r>
      <w:r w:rsidR="001F4991">
        <w:t>t through to the northern part o</w:t>
      </w:r>
      <w:r w:rsidR="00364E42">
        <w:t xml:space="preserve">f the Pyrete Range. </w:t>
      </w:r>
      <w:r>
        <w:t>It a</w:t>
      </w:r>
      <w:r w:rsidR="00364E42">
        <w:t xml:space="preserve">lso includes </w:t>
      </w:r>
      <w:r w:rsidR="00E01AA3">
        <w:t>C</w:t>
      </w:r>
      <w:r w:rsidR="00364E42">
        <w:t>ouncil managed M</w:t>
      </w:r>
      <w:r w:rsidR="00EF0663">
        <w:t>oun</w:t>
      </w:r>
      <w:r w:rsidR="00364E42">
        <w:t xml:space="preserve">t </w:t>
      </w:r>
      <w:r>
        <w:t>Gisborne</w:t>
      </w:r>
      <w:r w:rsidR="00364E42">
        <w:t xml:space="preserve"> Bushland Reserve</w:t>
      </w:r>
      <w:r>
        <w:t>, Hobbs Road Reserve and Bullengarook Recreation Reserves</w:t>
      </w:r>
      <w:r w:rsidR="00364E42">
        <w:t xml:space="preserve">. </w:t>
      </w:r>
    </w:p>
    <w:p w14:paraId="30BDF709" w14:textId="689A4F1F" w:rsidR="00364E42" w:rsidRDefault="000B4BD1" w:rsidP="0009232E">
      <w:pPr>
        <w:pStyle w:val="Paragraphtext"/>
      </w:pPr>
      <w:r>
        <w:rPr>
          <w:b/>
        </w:rPr>
        <w:t>Significant native animals</w:t>
      </w:r>
      <w:r>
        <w:t xml:space="preserve">: </w:t>
      </w:r>
      <w:r w:rsidR="00364E42">
        <w:t xml:space="preserve">Brush-tailed Phascogale, Greater Glider, </w:t>
      </w:r>
      <w:r w:rsidR="0009232E" w:rsidRPr="0009232E">
        <w:t xml:space="preserve">and 130 species </w:t>
      </w:r>
      <w:r w:rsidR="0009232E">
        <w:t>of birds</w:t>
      </w:r>
      <w:r w:rsidR="0009232E" w:rsidRPr="0009232E">
        <w:t>, including the Swift Parrot, Great Egret and the Powerful and Masked Owls.</w:t>
      </w:r>
    </w:p>
    <w:p w14:paraId="02BAEE56" w14:textId="66687C0C" w:rsidR="00364E42" w:rsidRDefault="000B4BD1" w:rsidP="0009232E">
      <w:pPr>
        <w:pStyle w:val="Paragraphtext"/>
      </w:pPr>
      <w:r>
        <w:rPr>
          <w:b/>
        </w:rPr>
        <w:t>Significant native plants</w:t>
      </w:r>
      <w:r>
        <w:t xml:space="preserve">: </w:t>
      </w:r>
      <w:r w:rsidR="0009232E">
        <w:t>magnificent wildflower displays can be seen in late winter and spring.</w:t>
      </w:r>
    </w:p>
    <w:p w14:paraId="7A1B6A88" w14:textId="3E3855AE" w:rsidR="00F901D2" w:rsidRDefault="00364E42" w:rsidP="00F901D2">
      <w:pPr>
        <w:pStyle w:val="Paragraphtext"/>
      </w:pPr>
      <w:r>
        <w:rPr>
          <w:b/>
        </w:rPr>
        <w:t>Threatened</w:t>
      </w:r>
      <w:r w:rsidRPr="00FD0BA0">
        <w:rPr>
          <w:b/>
        </w:rPr>
        <w:t xml:space="preserve"> Ecological Vegetation Classes</w:t>
      </w:r>
      <w:r w:rsidR="000B4BD1">
        <w:rPr>
          <w:b/>
        </w:rPr>
        <w:t>:</w:t>
      </w:r>
      <w:r w:rsidR="00B310A6">
        <w:t xml:space="preserve"> </w:t>
      </w:r>
      <w:r>
        <w:t>Heathy Woodland, Grassy Woodland, Scoria Cone Woodl</w:t>
      </w:r>
      <w:r w:rsidR="00B310A6">
        <w:t xml:space="preserve">and, </w:t>
      </w:r>
      <w:r w:rsidR="00CB641C">
        <w:t>Plains Grassy Woodland</w:t>
      </w:r>
    </w:p>
    <w:p w14:paraId="091A8661" w14:textId="79978FC9" w:rsidR="00B310A6" w:rsidRPr="00AA70E5" w:rsidRDefault="00B310A6" w:rsidP="00B310A6">
      <w:pPr>
        <w:pStyle w:val="Paragraphtext"/>
      </w:pPr>
      <w:r>
        <w:rPr>
          <w:b/>
        </w:rPr>
        <w:t>Current zoning</w:t>
      </w:r>
      <w:r w:rsidR="000B4BD1">
        <w:rPr>
          <w:b/>
        </w:rPr>
        <w:t>:</w:t>
      </w:r>
      <w:r>
        <w:rPr>
          <w:b/>
        </w:rPr>
        <w:t xml:space="preserve"> </w:t>
      </w:r>
      <w:r>
        <w:t>Most private land in the biolink area is currently zoned Rural Conservation. No VPO</w:t>
      </w:r>
    </w:p>
    <w:p w14:paraId="041B4ABA" w14:textId="46741811" w:rsidR="00E01AA3" w:rsidRPr="00B310A6" w:rsidRDefault="00E01AA3" w:rsidP="00F901D2">
      <w:pPr>
        <w:pStyle w:val="Paragraphtext"/>
      </w:pPr>
      <w:r w:rsidRPr="00AA70E5">
        <w:rPr>
          <w:b/>
        </w:rPr>
        <w:t>Threats</w:t>
      </w:r>
      <w:r w:rsidR="000B4BD1">
        <w:rPr>
          <w:b/>
        </w:rPr>
        <w:t>:</w:t>
      </w:r>
      <w:r w:rsidR="00B310A6">
        <w:rPr>
          <w:b/>
        </w:rPr>
        <w:t xml:space="preserve"> </w:t>
      </w:r>
      <w:r w:rsidR="00B310A6">
        <w:t>Degradation of existing vegetation from human use associated with residential development. Pest animals including deer and goats. Fuel reduction works on public and private land. Illegal rubbish dumping and trail and mountain bike tracks in public reserves.</w:t>
      </w:r>
    </w:p>
    <w:p w14:paraId="76D43C9D" w14:textId="0BA37460" w:rsidR="00E01AA3" w:rsidRPr="00B310A6" w:rsidRDefault="00E01AA3" w:rsidP="000B514F">
      <w:pPr>
        <w:pStyle w:val="Paragraphtext"/>
        <w:pBdr>
          <w:top w:val="single" w:sz="4" w:space="1" w:color="4F81BD" w:themeColor="accent1"/>
          <w:left w:val="single" w:sz="4" w:space="4" w:color="4F81BD" w:themeColor="accent1"/>
          <w:bottom w:val="single" w:sz="4" w:space="1" w:color="4F81BD" w:themeColor="accent1"/>
          <w:right w:val="single" w:sz="4" w:space="4" w:color="4F81BD" w:themeColor="accent1"/>
        </w:pBdr>
        <w:rPr>
          <w:b/>
        </w:rPr>
      </w:pPr>
      <w:r w:rsidRPr="00B310A6">
        <w:rPr>
          <w:b/>
        </w:rPr>
        <w:t>Goal</w:t>
      </w:r>
      <w:r w:rsidR="00B310A6">
        <w:rPr>
          <w:b/>
        </w:rPr>
        <w:t>:</w:t>
      </w:r>
      <w:r w:rsidR="00260EA6">
        <w:rPr>
          <w:b/>
        </w:rPr>
        <w:t xml:space="preserve"> To buffer and connect important habitat found in</w:t>
      </w:r>
      <w:r w:rsidR="00201BCC">
        <w:rPr>
          <w:b/>
        </w:rPr>
        <w:t xml:space="preserve"> the</w:t>
      </w:r>
      <w:r w:rsidR="00260EA6">
        <w:rPr>
          <w:b/>
        </w:rPr>
        <w:t xml:space="preserve"> P</w:t>
      </w:r>
      <w:r w:rsidR="00855212">
        <w:rPr>
          <w:b/>
        </w:rPr>
        <w:t xml:space="preserve">yrete Range </w:t>
      </w:r>
      <w:r w:rsidR="00260EA6">
        <w:rPr>
          <w:b/>
        </w:rPr>
        <w:t>and Wombat State Forest.</w:t>
      </w:r>
    </w:p>
    <w:tbl>
      <w:tblPr>
        <w:tblStyle w:val="GridTable4-Accent1"/>
        <w:tblW w:w="9634" w:type="dxa"/>
        <w:tblLook w:val="04A0" w:firstRow="1" w:lastRow="0" w:firstColumn="1" w:lastColumn="0" w:noHBand="0" w:noVBand="1"/>
      </w:tblPr>
      <w:tblGrid>
        <w:gridCol w:w="2436"/>
        <w:gridCol w:w="5072"/>
        <w:gridCol w:w="2126"/>
      </w:tblGrid>
      <w:tr w:rsidR="00F901D2" w:rsidRPr="006B4A3D" w14:paraId="18664B7A" w14:textId="77777777" w:rsidTr="003E4921">
        <w:trPr>
          <w:cnfStyle w:val="100000000000" w:firstRow="1" w:lastRow="0" w:firstColumn="0" w:lastColumn="0" w:oddVBand="0" w:evenVBand="0" w:oddHBand="0"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2436" w:type="dxa"/>
          </w:tcPr>
          <w:p w14:paraId="08D2C9C3" w14:textId="77777777" w:rsidR="00F901D2" w:rsidRPr="00B310A6" w:rsidRDefault="00F901D2" w:rsidP="00CB641C">
            <w:pPr>
              <w:pStyle w:val="Tablecellheadings"/>
              <w:spacing w:after="0"/>
              <w:rPr>
                <w:b/>
              </w:rPr>
            </w:pPr>
            <w:r w:rsidRPr="00B310A6">
              <w:rPr>
                <w:b/>
              </w:rPr>
              <w:t xml:space="preserve">Objectives </w:t>
            </w:r>
          </w:p>
        </w:tc>
        <w:tc>
          <w:tcPr>
            <w:tcW w:w="5072" w:type="dxa"/>
          </w:tcPr>
          <w:p w14:paraId="1992F61D" w14:textId="2C373F2A" w:rsidR="00F901D2" w:rsidRPr="00B310A6" w:rsidRDefault="00415981" w:rsidP="00CB641C">
            <w:pPr>
              <w:pStyle w:val="Tablecellheadings"/>
              <w:spacing w:after="0"/>
              <w:cnfStyle w:val="100000000000" w:firstRow="1" w:lastRow="0" w:firstColumn="0" w:lastColumn="0" w:oddVBand="0" w:evenVBand="0" w:oddHBand="0" w:evenHBand="0" w:firstRowFirstColumn="0" w:firstRowLastColumn="0" w:lastRowFirstColumn="0" w:lastRowLastColumn="0"/>
              <w:rPr>
                <w:b/>
              </w:rPr>
            </w:pPr>
            <w:r>
              <w:rPr>
                <w:b/>
              </w:rPr>
              <w:t>C</w:t>
            </w:r>
            <w:r w:rsidR="00713F84" w:rsidRPr="00B310A6">
              <w:rPr>
                <w:b/>
              </w:rPr>
              <w:t>ouncil</w:t>
            </w:r>
            <w:r w:rsidR="008342E3">
              <w:rPr>
                <w:b/>
              </w:rPr>
              <w:t xml:space="preserve"> Actions</w:t>
            </w:r>
          </w:p>
        </w:tc>
        <w:tc>
          <w:tcPr>
            <w:tcW w:w="2126" w:type="dxa"/>
          </w:tcPr>
          <w:p w14:paraId="35F879D2" w14:textId="77777777" w:rsidR="00F901D2" w:rsidRPr="00B310A6" w:rsidRDefault="00F901D2" w:rsidP="00CB641C">
            <w:pPr>
              <w:pStyle w:val="Tablecellheadings"/>
              <w:spacing w:after="0"/>
              <w:cnfStyle w:val="100000000000" w:firstRow="1" w:lastRow="0" w:firstColumn="0" w:lastColumn="0" w:oddVBand="0" w:evenVBand="0" w:oddHBand="0" w:evenHBand="0" w:firstRowFirstColumn="0" w:firstRowLastColumn="0" w:lastRowFirstColumn="0" w:lastRowLastColumn="0"/>
              <w:rPr>
                <w:b/>
              </w:rPr>
            </w:pPr>
            <w:r w:rsidRPr="00B310A6">
              <w:rPr>
                <w:b/>
              </w:rPr>
              <w:t>Measure</w:t>
            </w:r>
          </w:p>
        </w:tc>
      </w:tr>
      <w:tr w:rsidR="00B310A6" w14:paraId="3F83730B" w14:textId="77777777" w:rsidTr="003E4921">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2436" w:type="dxa"/>
          </w:tcPr>
          <w:p w14:paraId="276A4729" w14:textId="18B43376" w:rsidR="00B310A6" w:rsidRPr="00035D4D" w:rsidRDefault="008C55D4" w:rsidP="00C06B50">
            <w:pPr>
              <w:pStyle w:val="Paragraphtext"/>
              <w:spacing w:after="0"/>
              <w:rPr>
                <w:lang w:val="en-US"/>
              </w:rPr>
            </w:pPr>
            <w:r>
              <w:t xml:space="preserve">Protect and extend existing native vegetation on private land in strategic locations </w:t>
            </w:r>
            <w:r w:rsidR="00C06B50">
              <w:t>to p</w:t>
            </w:r>
            <w:r>
              <w:t>rovide viable habitat and connectivity</w:t>
            </w:r>
          </w:p>
        </w:tc>
        <w:tc>
          <w:tcPr>
            <w:tcW w:w="5072" w:type="dxa"/>
          </w:tcPr>
          <w:p w14:paraId="7F65D955" w14:textId="5A45B628" w:rsidR="00B310A6" w:rsidRDefault="00B310A6" w:rsidP="00B310A6">
            <w:pPr>
              <w:pStyle w:val="Paragraphtext"/>
              <w:cnfStyle w:val="000000100000" w:firstRow="0" w:lastRow="0" w:firstColumn="0" w:lastColumn="0" w:oddVBand="0" w:evenVBand="0" w:oddHBand="1" w:evenHBand="0" w:firstRowFirstColumn="0" w:firstRowLastColumn="0" w:lastRowFirstColumn="0" w:lastRowLastColumn="0"/>
            </w:pPr>
            <w:r>
              <w:t>Collaborate t</w:t>
            </w:r>
            <w:r w:rsidRPr="00E16D49">
              <w:t xml:space="preserve">o </w:t>
            </w:r>
            <w:r>
              <w:t>develop projects, engage landholders</w:t>
            </w:r>
            <w:r w:rsidR="00855212">
              <w:t xml:space="preserve"> and</w:t>
            </w:r>
            <w:r w:rsidRPr="00E16D49">
              <w:t xml:space="preserve"> seek funding.</w:t>
            </w:r>
          </w:p>
          <w:p w14:paraId="442E7DF7" w14:textId="77777777" w:rsidR="00B310A6" w:rsidRDefault="00B310A6" w:rsidP="00855212">
            <w:pPr>
              <w:pStyle w:val="Paragraphtext"/>
              <w:cnfStyle w:val="000000100000" w:firstRow="0" w:lastRow="0" w:firstColumn="0" w:lastColumn="0" w:oddVBand="0" w:evenVBand="0" w:oddHBand="1" w:evenHBand="0" w:firstRowFirstColumn="0" w:firstRowLastColumn="0" w:lastRowFirstColumn="0" w:lastRowLastColumn="0"/>
            </w:pPr>
            <w:r>
              <w:t>Promotion and support for Bullengarook tree program and education events.</w:t>
            </w:r>
          </w:p>
          <w:p w14:paraId="3338C072" w14:textId="0819E89A" w:rsidR="00855212" w:rsidRPr="00E16D49" w:rsidRDefault="00855212" w:rsidP="00855212">
            <w:pPr>
              <w:pStyle w:val="Paragraphtext"/>
              <w:spacing w:after="0"/>
              <w:cnfStyle w:val="000000100000" w:firstRow="0" w:lastRow="0" w:firstColumn="0" w:lastColumn="0" w:oddVBand="0" w:evenVBand="0" w:oddHBand="1" w:evenHBand="0" w:firstRowFirstColumn="0" w:firstRowLastColumn="0" w:lastRowFirstColumn="0" w:lastRowLastColumn="0"/>
            </w:pPr>
            <w:r>
              <w:t>Introduce VPO to highlight importance in the landscape and prevent further loss or decline.</w:t>
            </w:r>
          </w:p>
        </w:tc>
        <w:tc>
          <w:tcPr>
            <w:tcW w:w="2126" w:type="dxa"/>
          </w:tcPr>
          <w:p w14:paraId="5922120E" w14:textId="5E728B2E" w:rsidR="00B310A6" w:rsidRDefault="0099518E" w:rsidP="0099518E">
            <w:pPr>
              <w:pStyle w:val="Paragraphtext"/>
              <w:cnfStyle w:val="000000100000" w:firstRow="0" w:lastRow="0" w:firstColumn="0" w:lastColumn="0" w:oddVBand="0" w:evenVBand="0" w:oddHBand="1" w:evenHBand="0" w:firstRowFirstColumn="0" w:firstRowLastColumn="0" w:lastRowFirstColumn="0" w:lastRowLastColumn="0"/>
            </w:pPr>
            <w:r>
              <w:t>Ha. v</w:t>
            </w:r>
            <w:r w:rsidR="00B310A6">
              <w:t>egetation protected</w:t>
            </w:r>
          </w:p>
          <w:p w14:paraId="0B1B9A00" w14:textId="4C6F2323" w:rsidR="00B310A6" w:rsidRDefault="0099518E" w:rsidP="0099518E">
            <w:pPr>
              <w:pStyle w:val="Paragraphtext"/>
              <w:cnfStyle w:val="000000100000" w:firstRow="0" w:lastRow="0" w:firstColumn="0" w:lastColumn="0" w:oddVBand="0" w:evenVBand="0" w:oddHBand="1" w:evenHBand="0" w:firstRowFirstColumn="0" w:firstRowLastColumn="0" w:lastRowFirstColumn="0" w:lastRowLastColumn="0"/>
            </w:pPr>
            <w:r>
              <w:t>No. t</w:t>
            </w:r>
            <w:r w:rsidR="00B310A6">
              <w:t>rees planted</w:t>
            </w:r>
          </w:p>
          <w:p w14:paraId="233B9302" w14:textId="3CEFAF97" w:rsidR="00B310A6" w:rsidRDefault="00B310A6" w:rsidP="00B310A6">
            <w:pPr>
              <w:pStyle w:val="Paragraphtext"/>
              <w:spacing w:after="0"/>
              <w:cnfStyle w:val="000000100000" w:firstRow="0" w:lastRow="0" w:firstColumn="0" w:lastColumn="0" w:oddVBand="0" w:evenVBand="0" w:oddHBand="1" w:evenHBand="0" w:firstRowFirstColumn="0" w:firstRowLastColumn="0" w:lastRowFirstColumn="0" w:lastRowLastColumn="0"/>
            </w:pPr>
            <w:r>
              <w:t>No. participants</w:t>
            </w:r>
          </w:p>
        </w:tc>
      </w:tr>
      <w:tr w:rsidR="00B310A6" w14:paraId="02960A00" w14:textId="77777777" w:rsidTr="003E4921">
        <w:trPr>
          <w:trHeight w:val="910"/>
        </w:trPr>
        <w:tc>
          <w:tcPr>
            <w:cnfStyle w:val="001000000000" w:firstRow="0" w:lastRow="0" w:firstColumn="1" w:lastColumn="0" w:oddVBand="0" w:evenVBand="0" w:oddHBand="0" w:evenHBand="0" w:firstRowFirstColumn="0" w:firstRowLastColumn="0" w:lastRowFirstColumn="0" w:lastRowLastColumn="0"/>
            <w:tcW w:w="2436" w:type="dxa"/>
          </w:tcPr>
          <w:p w14:paraId="752C602E" w14:textId="7AAF9EA5" w:rsidR="00B310A6" w:rsidRDefault="00B310A6" w:rsidP="00B310A6">
            <w:pPr>
              <w:pStyle w:val="Paragraphtext"/>
              <w:spacing w:after="0"/>
            </w:pPr>
            <w:r>
              <w:t xml:space="preserve">Remove threatening processes from public land which are affecting recruitment of native plants. </w:t>
            </w:r>
          </w:p>
        </w:tc>
        <w:tc>
          <w:tcPr>
            <w:tcW w:w="5072" w:type="dxa"/>
          </w:tcPr>
          <w:p w14:paraId="7F444CDE" w14:textId="77777777" w:rsidR="008C55D4" w:rsidRDefault="008C55D4" w:rsidP="008C55D4">
            <w:pPr>
              <w:pStyle w:val="Paragraphtext"/>
              <w:cnfStyle w:val="000000000000" w:firstRow="0" w:lastRow="0" w:firstColumn="0" w:lastColumn="0" w:oddVBand="0" w:evenVBand="0" w:oddHBand="0" w:evenHBand="0" w:firstRowFirstColumn="0" w:firstRowLastColumn="0" w:lastRowFirstColumn="0" w:lastRowLastColumn="0"/>
            </w:pPr>
            <w:r>
              <w:t xml:space="preserve">Facilitate a “community conversation” with public land managers, Landcare, residents and users about future use. </w:t>
            </w:r>
          </w:p>
          <w:p w14:paraId="0C95163F" w14:textId="29717D3A" w:rsidR="00B310A6" w:rsidRDefault="00B310A6" w:rsidP="00B310A6">
            <w:pPr>
              <w:pStyle w:val="Paragraphtext"/>
              <w:cnfStyle w:val="000000000000" w:firstRow="0" w:lastRow="0" w:firstColumn="0" w:lastColumn="0" w:oddVBand="0" w:evenVBand="0" w:oddHBand="0" w:evenHBand="0" w:firstRowFirstColumn="0" w:firstRowLastColumn="0" w:lastRowFirstColumn="0" w:lastRowLastColumn="0"/>
            </w:pPr>
            <w:r>
              <w:t xml:space="preserve">Pest animal species: Advocate for more feral goat and deer eradication program on public land with DELWP and Parks Victoria. </w:t>
            </w:r>
          </w:p>
          <w:p w14:paraId="02486FCF" w14:textId="77777777" w:rsidR="00B310A6" w:rsidRDefault="00B310A6" w:rsidP="00B310A6">
            <w:pPr>
              <w:pStyle w:val="Paragraphtext"/>
              <w:cnfStyle w:val="000000000000" w:firstRow="0" w:lastRow="0" w:firstColumn="0" w:lastColumn="0" w:oddVBand="0" w:evenVBand="0" w:oddHBand="0" w:evenHBand="0" w:firstRowFirstColumn="0" w:firstRowLastColumn="0" w:lastRowFirstColumn="0" w:lastRowLastColumn="0"/>
            </w:pPr>
            <w:r>
              <w:t xml:space="preserve">Illegal rubbish dumping: Advocate for increased monitoring. </w:t>
            </w:r>
          </w:p>
          <w:p w14:paraId="4272CC2E" w14:textId="70B267EB" w:rsidR="00B310A6" w:rsidRPr="00E16D49" w:rsidRDefault="00B310A6" w:rsidP="00C06B50">
            <w:pPr>
              <w:pStyle w:val="Paragraphtext"/>
              <w:cnfStyle w:val="000000000000" w:firstRow="0" w:lastRow="0" w:firstColumn="0" w:lastColumn="0" w:oddVBand="0" w:evenVBand="0" w:oddHBand="0" w:evenHBand="0" w:firstRowFirstColumn="0" w:firstRowLastColumn="0" w:lastRowFirstColumn="0" w:lastRowLastColumn="0"/>
            </w:pPr>
            <w:r>
              <w:t xml:space="preserve">Bike trails: </w:t>
            </w:r>
            <w:r w:rsidR="008C55D4">
              <w:t>W</w:t>
            </w:r>
            <w:r>
              <w:t xml:space="preserve">ork with recreational users to reduce impact on biodiversity. Monitor for illegal tracks. </w:t>
            </w:r>
          </w:p>
        </w:tc>
        <w:tc>
          <w:tcPr>
            <w:tcW w:w="2126" w:type="dxa"/>
          </w:tcPr>
          <w:p w14:paraId="490FEA23" w14:textId="0E0DD228" w:rsidR="00B310A6" w:rsidRDefault="0099518E" w:rsidP="00B310A6">
            <w:pPr>
              <w:pStyle w:val="Paragraphtext"/>
              <w:spacing w:after="0"/>
              <w:cnfStyle w:val="000000000000" w:firstRow="0" w:lastRow="0" w:firstColumn="0" w:lastColumn="0" w:oddVBand="0" w:evenVBand="0" w:oddHBand="0" w:evenHBand="0" w:firstRowFirstColumn="0" w:firstRowLastColumn="0" w:lastRowFirstColumn="0" w:lastRowLastColumn="0"/>
            </w:pPr>
            <w:r>
              <w:t>Ha. p</w:t>
            </w:r>
            <w:r w:rsidR="00B310A6">
              <w:t>est animal treatment</w:t>
            </w:r>
          </w:p>
        </w:tc>
      </w:tr>
      <w:tr w:rsidR="00B310A6" w14:paraId="0DCC2B55" w14:textId="77777777" w:rsidTr="003E4921">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2436" w:type="dxa"/>
          </w:tcPr>
          <w:p w14:paraId="510A47D7" w14:textId="7E481C6C" w:rsidR="00B310A6" w:rsidRDefault="008342E3" w:rsidP="00B310A6">
            <w:pPr>
              <w:pStyle w:val="Paragraphtext"/>
              <w:spacing w:after="0"/>
            </w:pPr>
            <w:r>
              <w:t>Maintain the high conservation value of Council managed land</w:t>
            </w:r>
          </w:p>
        </w:tc>
        <w:tc>
          <w:tcPr>
            <w:tcW w:w="5072" w:type="dxa"/>
          </w:tcPr>
          <w:p w14:paraId="54E7AA60" w14:textId="297413E3" w:rsidR="00B310A6" w:rsidRDefault="008342E3" w:rsidP="008342E3">
            <w:pPr>
              <w:pStyle w:val="Paragraphtext"/>
              <w:cnfStyle w:val="000000100000" w:firstRow="0" w:lastRow="0" w:firstColumn="0" w:lastColumn="0" w:oddVBand="0" w:evenVBand="0" w:oddHBand="1" w:evenHBand="0" w:firstRowFirstColumn="0" w:firstRowLastColumn="0" w:lastRowFirstColumn="0" w:lastRowLastColumn="0"/>
            </w:pPr>
            <w:r>
              <w:t>Implement Council’s Environmental Management P</w:t>
            </w:r>
            <w:r w:rsidR="00B310A6">
              <w:t>lans in M</w:t>
            </w:r>
            <w:r w:rsidR="00EF0663">
              <w:t>oun</w:t>
            </w:r>
            <w:r w:rsidR="00B310A6">
              <w:t xml:space="preserve">t Gisborne and Hobbs Road Reserves and consider development of a </w:t>
            </w:r>
            <w:r>
              <w:t>plan</w:t>
            </w:r>
            <w:r w:rsidR="00B310A6">
              <w:t xml:space="preserve"> for Bullengarook Recreation Reserve. </w:t>
            </w:r>
          </w:p>
        </w:tc>
        <w:tc>
          <w:tcPr>
            <w:tcW w:w="2126" w:type="dxa"/>
          </w:tcPr>
          <w:p w14:paraId="56800C93" w14:textId="77777777" w:rsidR="00B310A6" w:rsidRDefault="00B310A6" w:rsidP="0099518E">
            <w:pPr>
              <w:pStyle w:val="Paragraphtext"/>
              <w:cnfStyle w:val="000000100000" w:firstRow="0" w:lastRow="0" w:firstColumn="0" w:lastColumn="0" w:oddVBand="0" w:evenVBand="0" w:oddHBand="1" w:evenHBand="0" w:firstRowFirstColumn="0" w:firstRowLastColumn="0" w:lastRowFirstColumn="0" w:lastRowLastColumn="0"/>
            </w:pPr>
            <w:r>
              <w:t>No. events held</w:t>
            </w:r>
          </w:p>
          <w:p w14:paraId="096F4C3B" w14:textId="23191F8A" w:rsidR="00B310A6" w:rsidRDefault="0099518E" w:rsidP="00B310A6">
            <w:pPr>
              <w:pStyle w:val="Paragraphtext"/>
              <w:spacing w:after="0"/>
              <w:cnfStyle w:val="000000100000" w:firstRow="0" w:lastRow="0" w:firstColumn="0" w:lastColumn="0" w:oddVBand="0" w:evenVBand="0" w:oddHBand="1" w:evenHBand="0" w:firstRowFirstColumn="0" w:firstRowLastColumn="0" w:lastRowFirstColumn="0" w:lastRowLastColumn="0"/>
            </w:pPr>
            <w:r>
              <w:t>Ha. w</w:t>
            </w:r>
            <w:r w:rsidR="00B310A6">
              <w:t>eeds treated</w:t>
            </w:r>
          </w:p>
        </w:tc>
      </w:tr>
      <w:tr w:rsidR="00B310A6" w14:paraId="1673B66F" w14:textId="77777777" w:rsidTr="003E4921">
        <w:trPr>
          <w:trHeight w:val="765"/>
        </w:trPr>
        <w:tc>
          <w:tcPr>
            <w:cnfStyle w:val="001000000000" w:firstRow="0" w:lastRow="0" w:firstColumn="1" w:lastColumn="0" w:oddVBand="0" w:evenVBand="0" w:oddHBand="0" w:evenHBand="0" w:firstRowFirstColumn="0" w:firstRowLastColumn="0" w:lastRowFirstColumn="0" w:lastRowLastColumn="0"/>
            <w:tcW w:w="2436" w:type="dxa"/>
          </w:tcPr>
          <w:p w14:paraId="14C7F5CD" w14:textId="6B4CF118" w:rsidR="00B310A6" w:rsidRDefault="00B310A6" w:rsidP="00B310A6">
            <w:pPr>
              <w:pStyle w:val="Paragraphtext"/>
              <w:spacing w:after="0"/>
            </w:pPr>
            <w:r>
              <w:t xml:space="preserve">Restore native  vegetation along waterways </w:t>
            </w:r>
          </w:p>
        </w:tc>
        <w:tc>
          <w:tcPr>
            <w:tcW w:w="5072" w:type="dxa"/>
          </w:tcPr>
          <w:p w14:paraId="562D8885" w14:textId="1C47CD24" w:rsidR="00B310A6" w:rsidRDefault="00B310A6" w:rsidP="00B310A6">
            <w:pPr>
              <w:pStyle w:val="Paragraphtext"/>
              <w:spacing w:after="0"/>
              <w:cnfStyle w:val="000000000000" w:firstRow="0" w:lastRow="0" w:firstColumn="0" w:lastColumn="0" w:oddVBand="0" w:evenVBand="0" w:oddHBand="0" w:evenHBand="0" w:firstRowFirstColumn="0" w:firstRowLastColumn="0" w:lastRowFirstColumn="0" w:lastRowLastColumn="0"/>
            </w:pPr>
            <w:r w:rsidRPr="00F87B64">
              <w:t>Continue support f</w:t>
            </w:r>
            <w:r>
              <w:t xml:space="preserve">or Melbourne Water’s Stream Frontage </w:t>
            </w:r>
            <w:r w:rsidRPr="00F87B64">
              <w:t xml:space="preserve">Management Program and promote to landholders. </w:t>
            </w:r>
          </w:p>
        </w:tc>
        <w:tc>
          <w:tcPr>
            <w:tcW w:w="2126" w:type="dxa"/>
          </w:tcPr>
          <w:p w14:paraId="2BDB485C" w14:textId="4D4495A6" w:rsidR="00B310A6" w:rsidRDefault="00B310A6" w:rsidP="00B310A6">
            <w:pPr>
              <w:pStyle w:val="Paragraphtext"/>
              <w:spacing w:after="0"/>
              <w:cnfStyle w:val="000000000000" w:firstRow="0" w:lastRow="0" w:firstColumn="0" w:lastColumn="0" w:oddVBand="0" w:evenVBand="0" w:oddHBand="0" w:evenHBand="0" w:firstRowFirstColumn="0" w:firstRowLastColumn="0" w:lastRowFirstColumn="0" w:lastRowLastColumn="0"/>
            </w:pPr>
            <w:r>
              <w:t xml:space="preserve">Km of creek restored. </w:t>
            </w:r>
          </w:p>
        </w:tc>
      </w:tr>
      <w:tr w:rsidR="00B310A6" w14:paraId="385974B1" w14:textId="77777777" w:rsidTr="003E4921">
        <w:trPr>
          <w:cnfStyle w:val="000000100000" w:firstRow="0" w:lastRow="0" w:firstColumn="0" w:lastColumn="0" w:oddVBand="0" w:evenVBand="0" w:oddHBand="1" w:evenHBand="0" w:firstRowFirstColumn="0" w:firstRowLastColumn="0" w:lastRowFirstColumn="0" w:lastRowLastColumn="0"/>
          <w:trHeight w:val="737"/>
        </w:trPr>
        <w:tc>
          <w:tcPr>
            <w:cnfStyle w:val="001000000000" w:firstRow="0" w:lastRow="0" w:firstColumn="1" w:lastColumn="0" w:oddVBand="0" w:evenVBand="0" w:oddHBand="0" w:evenHBand="0" w:firstRowFirstColumn="0" w:firstRowLastColumn="0" w:lastRowFirstColumn="0" w:lastRowLastColumn="0"/>
            <w:tcW w:w="2436" w:type="dxa"/>
          </w:tcPr>
          <w:p w14:paraId="6CA722AF" w14:textId="7D3272AE" w:rsidR="00B310A6" w:rsidRDefault="00B310A6" w:rsidP="00B310A6">
            <w:pPr>
              <w:pStyle w:val="Paragraphtext"/>
              <w:spacing w:after="0"/>
            </w:pPr>
            <w:r>
              <w:t xml:space="preserve">Ensure no further loss of threatened species. </w:t>
            </w:r>
          </w:p>
        </w:tc>
        <w:tc>
          <w:tcPr>
            <w:tcW w:w="5072" w:type="dxa"/>
          </w:tcPr>
          <w:p w14:paraId="62EA865D" w14:textId="652BC2C1" w:rsidR="00B310A6" w:rsidRDefault="00B310A6" w:rsidP="00B310A6">
            <w:pPr>
              <w:pStyle w:val="Paragraphtext"/>
              <w:spacing w:after="0"/>
              <w:cnfStyle w:val="000000100000" w:firstRow="0" w:lastRow="0" w:firstColumn="0" w:lastColumn="0" w:oddVBand="0" w:evenVBand="0" w:oddHBand="1" w:evenHBand="0" w:firstRowFirstColumn="0" w:firstRowLastColumn="0" w:lastRowFirstColumn="0" w:lastRowLastColumn="0"/>
            </w:pPr>
            <w:r w:rsidRPr="00E16D49">
              <w:t>Continue monitoring progr</w:t>
            </w:r>
            <w:r>
              <w:t>am on M</w:t>
            </w:r>
            <w:r w:rsidR="00EF0663">
              <w:t>oun</w:t>
            </w:r>
            <w:r>
              <w:t>t Gisborne</w:t>
            </w:r>
            <w:r w:rsidRPr="00E16D49">
              <w:t xml:space="preserve"> </w:t>
            </w:r>
            <w:r>
              <w:t xml:space="preserve">and nestbox monitoring program with Bullengarook Landcare. </w:t>
            </w:r>
          </w:p>
        </w:tc>
        <w:tc>
          <w:tcPr>
            <w:tcW w:w="2126" w:type="dxa"/>
          </w:tcPr>
          <w:p w14:paraId="5A31821D" w14:textId="77777777" w:rsidR="00B310A6" w:rsidRDefault="00B310A6" w:rsidP="00B310A6">
            <w:pPr>
              <w:pStyle w:val="Paragraphtext"/>
              <w:spacing w:after="0"/>
              <w:cnfStyle w:val="000000100000" w:firstRow="0" w:lastRow="0" w:firstColumn="0" w:lastColumn="0" w:oddVBand="0" w:evenVBand="0" w:oddHBand="1" w:evenHBand="0" w:firstRowFirstColumn="0" w:firstRowLastColumn="0" w:lastRowFirstColumn="0" w:lastRowLastColumn="0"/>
            </w:pPr>
            <w:r>
              <w:t>No. sightings recorded</w:t>
            </w:r>
          </w:p>
        </w:tc>
      </w:tr>
    </w:tbl>
    <w:p w14:paraId="0CDF9F0B" w14:textId="7AC23769" w:rsidR="00DF2911" w:rsidRPr="00DF2911" w:rsidRDefault="00F901D2" w:rsidP="00C06B50">
      <w:pPr>
        <w:pStyle w:val="Paragraphtext"/>
        <w:spacing w:before="240"/>
        <w:rPr>
          <w:lang w:val="en"/>
        </w:rPr>
      </w:pPr>
      <w:r w:rsidRPr="00713F84">
        <w:rPr>
          <w:b/>
        </w:rPr>
        <w:t xml:space="preserve">Plans and </w:t>
      </w:r>
      <w:r w:rsidRPr="00713F84">
        <w:rPr>
          <w:b/>
          <w:bCs/>
        </w:rPr>
        <w:t>Partners:</w:t>
      </w:r>
      <w:r w:rsidRPr="0003513E">
        <w:rPr>
          <w:b/>
          <w:bCs/>
        </w:rPr>
        <w:t xml:space="preserve"> </w:t>
      </w:r>
      <w:r w:rsidR="00364E42" w:rsidRPr="00364E42">
        <w:rPr>
          <w:bCs/>
        </w:rPr>
        <w:t>Gisborne Landcare, Bullengarook Landcare, Friends of M</w:t>
      </w:r>
      <w:r w:rsidR="00EF0663">
        <w:rPr>
          <w:bCs/>
        </w:rPr>
        <w:t>oun</w:t>
      </w:r>
      <w:r w:rsidR="00364E42" w:rsidRPr="00364E42">
        <w:rPr>
          <w:bCs/>
        </w:rPr>
        <w:t>t Gisborne, Jacksons Creek EcoNetwork, Melbourne Water,</w:t>
      </w:r>
      <w:r w:rsidR="00364E42">
        <w:rPr>
          <w:bCs/>
        </w:rPr>
        <w:t xml:space="preserve"> Port P</w:t>
      </w:r>
      <w:r w:rsidR="00364E42" w:rsidRPr="00364E42">
        <w:rPr>
          <w:bCs/>
        </w:rPr>
        <w:t>hillip CMA</w:t>
      </w:r>
      <w:r w:rsidR="00364E42">
        <w:rPr>
          <w:bCs/>
        </w:rPr>
        <w:t>, Parks Victoria, DELWP</w:t>
      </w:r>
      <w:r w:rsidR="00447471">
        <w:rPr>
          <w:bCs/>
        </w:rPr>
        <w:t>, HPV</w:t>
      </w:r>
      <w:r w:rsidR="00364E42" w:rsidRPr="00364E42">
        <w:rPr>
          <w:bCs/>
        </w:rPr>
        <w:t>.</w:t>
      </w:r>
      <w:r w:rsidR="00364E42">
        <w:rPr>
          <w:b/>
          <w:bCs/>
        </w:rPr>
        <w:t xml:space="preserve">  </w:t>
      </w:r>
      <w:r w:rsidR="00A75DA1">
        <w:rPr>
          <w:lang w:val="en"/>
        </w:rPr>
        <w:t>Par</w:t>
      </w:r>
      <w:r w:rsidR="008342E3">
        <w:rPr>
          <w:lang w:val="en"/>
        </w:rPr>
        <w:t>t</w:t>
      </w:r>
      <w:r w:rsidR="00A75DA1">
        <w:rPr>
          <w:lang w:val="en"/>
        </w:rPr>
        <w:t xml:space="preserve"> of Biolinks Alliance “Melbourne Ark” concept.</w:t>
      </w:r>
      <w:r w:rsidR="00DF2911">
        <w:rPr>
          <w:lang w:val="en"/>
        </w:rPr>
        <w:t xml:space="preserve"> </w:t>
      </w:r>
      <w:r w:rsidR="00DF2911" w:rsidRPr="00DF2911">
        <w:rPr>
          <w:lang w:val="en"/>
        </w:rPr>
        <w:t>Melbourne Water’s</w:t>
      </w:r>
      <w:r w:rsidR="00DD3B4F">
        <w:rPr>
          <w:lang w:val="en"/>
        </w:rPr>
        <w:t xml:space="preserve"> </w:t>
      </w:r>
      <w:r w:rsidR="00DF2911" w:rsidRPr="00DF2911">
        <w:rPr>
          <w:lang w:val="en"/>
        </w:rPr>
        <w:t>Healthy Waterways</w:t>
      </w:r>
      <w:r w:rsidR="00DD3B4F">
        <w:rPr>
          <w:lang w:val="en"/>
        </w:rPr>
        <w:t xml:space="preserve"> S</w:t>
      </w:r>
      <w:r w:rsidR="00DF2911" w:rsidRPr="00DF2911">
        <w:rPr>
          <w:lang w:val="en"/>
        </w:rPr>
        <w:t>trategy 2018-2028 identifies th</w:t>
      </w:r>
      <w:r w:rsidR="00BF47DF">
        <w:rPr>
          <w:lang w:val="en"/>
        </w:rPr>
        <w:t>e waterways in the Pyrete Range</w:t>
      </w:r>
      <w:r w:rsidR="00DF2911" w:rsidRPr="00DF2911">
        <w:rPr>
          <w:lang w:val="en"/>
        </w:rPr>
        <w:t xml:space="preserve"> and Wombat Forest as high quality vegetation to retain, with private properties that buffer these public re</w:t>
      </w:r>
      <w:r w:rsidR="00B310A6">
        <w:rPr>
          <w:lang w:val="en"/>
        </w:rPr>
        <w:t>serves as priority waterways</w:t>
      </w:r>
      <w:r w:rsidR="00DF2911" w:rsidRPr="00DF2911">
        <w:rPr>
          <w:lang w:val="en"/>
        </w:rPr>
        <w:t xml:space="preserve">. </w:t>
      </w:r>
    </w:p>
    <w:p w14:paraId="2152CC7F" w14:textId="77777777" w:rsidR="006C569B" w:rsidRPr="00E53C84" w:rsidRDefault="006C569B" w:rsidP="006C569B">
      <w:pPr>
        <w:pStyle w:val="Heading4"/>
      </w:pPr>
      <w:bookmarkStart w:id="160" w:name="_Toc512855156"/>
      <w:bookmarkStart w:id="161" w:name="_Toc512855161"/>
      <w:r w:rsidRPr="00E53C84">
        <w:lastRenderedPageBreak/>
        <w:t>Deep Creek</w:t>
      </w:r>
      <w:bookmarkEnd w:id="160"/>
      <w:r>
        <w:t xml:space="preserve"> Biolink</w:t>
      </w:r>
    </w:p>
    <w:p w14:paraId="2D83ABBF" w14:textId="5F151FB7" w:rsidR="006C569B" w:rsidRDefault="006C569B" w:rsidP="006C569B">
      <w:pPr>
        <w:pStyle w:val="Paragraphtext"/>
      </w:pPr>
      <w:r>
        <w:t>The incised escarpments of the Deep Creek south of Darraweit Guim provide habitat for a range of threatened species and communities. T</w:t>
      </w:r>
      <w:r w:rsidRPr="00B167C1">
        <w:t xml:space="preserve">he Deep Creek has significant rocky escarpments and basalt cliffs that separate the creek from the surrounding farmland and provide habitat for fauna species such as Peregrine Falcons and Wedge-Tailed </w:t>
      </w:r>
      <w:r w:rsidR="003863EB">
        <w:t xml:space="preserve">Eagles. The riparian zones </w:t>
      </w:r>
      <w:r w:rsidRPr="00B167C1">
        <w:t>contain important stands of riparian remnant vegetation. There are also many deep pools that have formed in Deep Creek that provide refuges for native fauna when the creek does not flow</w:t>
      </w:r>
      <w:r w:rsidR="003863EB">
        <w:t>.</w:t>
      </w:r>
      <w:r w:rsidRPr="00B167C1">
        <w:t xml:space="preserve"> The </w:t>
      </w:r>
      <w:r w:rsidR="003863EB">
        <w:t xml:space="preserve">creek </w:t>
      </w:r>
      <w:r w:rsidRPr="00B167C1">
        <w:t>supports a</w:t>
      </w:r>
      <w:r w:rsidR="00DF2911">
        <w:t>n isolated</w:t>
      </w:r>
      <w:r w:rsidRPr="00B167C1">
        <w:t xml:space="preserve"> population of platypus</w:t>
      </w:r>
      <w:r w:rsidR="003863EB">
        <w:t xml:space="preserve"> that</w:t>
      </w:r>
      <w:r w:rsidR="00DF2911">
        <w:t xml:space="preserve"> </w:t>
      </w:r>
      <w:r w:rsidR="003863EB">
        <w:t xml:space="preserve">are </w:t>
      </w:r>
      <w:r w:rsidR="00DF2911" w:rsidRPr="00DF2911">
        <w:t>vulnerable to the threat of low summer flows.</w:t>
      </w:r>
      <w:r w:rsidRPr="00B167C1">
        <w:t xml:space="preserve"> </w:t>
      </w:r>
    </w:p>
    <w:p w14:paraId="2F60905C" w14:textId="0FDD50D7" w:rsidR="00157E0A" w:rsidRDefault="000B4BD1" w:rsidP="00157E0A">
      <w:pPr>
        <w:pStyle w:val="Paragraphtext"/>
      </w:pPr>
      <w:r>
        <w:rPr>
          <w:b/>
        </w:rPr>
        <w:t>Significant native animals</w:t>
      </w:r>
      <w:r>
        <w:t xml:space="preserve">: </w:t>
      </w:r>
      <w:r w:rsidR="008342E3">
        <w:t xml:space="preserve">EPBC listed </w:t>
      </w:r>
      <w:r w:rsidR="00157549">
        <w:t>Growling Grass Frog, Yarra Pygmy Perch, and Swift Parrot. Other significant species include</w:t>
      </w:r>
      <w:r w:rsidR="007E3758">
        <w:t xml:space="preserve"> </w:t>
      </w:r>
      <w:r w:rsidR="00157549">
        <w:t>Platypus</w:t>
      </w:r>
      <w:r w:rsidR="00B965C0">
        <w:t xml:space="preserve"> </w:t>
      </w:r>
      <w:r w:rsidR="00157549">
        <w:t>and Southern Toadlet.</w:t>
      </w:r>
    </w:p>
    <w:p w14:paraId="2EB71DA9" w14:textId="494712F3" w:rsidR="006C569B" w:rsidRDefault="00157E0A" w:rsidP="006C569B">
      <w:pPr>
        <w:pStyle w:val="Paragraphtext"/>
      </w:pPr>
      <w:r>
        <w:rPr>
          <w:b/>
        </w:rPr>
        <w:t>Threatened</w:t>
      </w:r>
      <w:r w:rsidRPr="00FD0BA0">
        <w:rPr>
          <w:b/>
        </w:rPr>
        <w:t xml:space="preserve"> Ecological Vegetation Classes</w:t>
      </w:r>
      <w:r w:rsidR="00B310A6">
        <w:t>:</w:t>
      </w:r>
      <w:r w:rsidR="003863EB">
        <w:t xml:space="preserve"> </w:t>
      </w:r>
      <w:r w:rsidR="00586054">
        <w:t xml:space="preserve">Plains Grassy Woodland. </w:t>
      </w:r>
    </w:p>
    <w:p w14:paraId="2D55A2AA" w14:textId="34EDB21B" w:rsidR="003863EB" w:rsidRDefault="003863EB" w:rsidP="003863EB">
      <w:pPr>
        <w:pStyle w:val="Paragraphtext"/>
        <w:rPr>
          <w:b/>
        </w:rPr>
      </w:pPr>
      <w:r>
        <w:rPr>
          <w:b/>
        </w:rPr>
        <w:t xml:space="preserve">Current zoning: </w:t>
      </w:r>
      <w:r w:rsidRPr="00AA70E5">
        <w:t>Most private land i</w:t>
      </w:r>
      <w:r>
        <w:t xml:space="preserve">n the biolink area is </w:t>
      </w:r>
      <w:r w:rsidRPr="00AA70E5">
        <w:t>zoned Farming</w:t>
      </w:r>
      <w:r>
        <w:t>, VPO8 in Upper Catchment.</w:t>
      </w:r>
    </w:p>
    <w:p w14:paraId="4F627CD0" w14:textId="3E8075EC" w:rsidR="00E01AA3" w:rsidRPr="00B310A6" w:rsidRDefault="00E01AA3" w:rsidP="006C569B">
      <w:pPr>
        <w:pStyle w:val="Paragraphtext"/>
        <w:rPr>
          <w:b/>
        </w:rPr>
      </w:pPr>
      <w:r w:rsidRPr="00AA70E5">
        <w:rPr>
          <w:b/>
        </w:rPr>
        <w:t>Threats</w:t>
      </w:r>
      <w:r>
        <w:t xml:space="preserve">: </w:t>
      </w:r>
      <w:r w:rsidR="003863EB">
        <w:t>Drought (Pygmy Perch), Chilean Needle</w:t>
      </w:r>
      <w:r w:rsidR="0009713F">
        <w:t>-</w:t>
      </w:r>
      <w:r w:rsidR="003863EB">
        <w:t>grass, Serrated T</w:t>
      </w:r>
      <w:r w:rsidR="00B310A6">
        <w:t>ussock, de-rocking, all impacts associated with farming</w:t>
      </w:r>
      <w:r w:rsidR="003863EB">
        <w:t>.</w:t>
      </w:r>
    </w:p>
    <w:p w14:paraId="0909C79F" w14:textId="79982BEC" w:rsidR="00E01AA3" w:rsidRPr="00B310A6" w:rsidRDefault="00E01AA3" w:rsidP="000B514F">
      <w:pPr>
        <w:pStyle w:val="Paragraphtext"/>
        <w:pBdr>
          <w:top w:val="single" w:sz="4" w:space="1" w:color="4F81BD" w:themeColor="accent1"/>
          <w:left w:val="single" w:sz="4" w:space="4" w:color="4F81BD" w:themeColor="accent1"/>
          <w:bottom w:val="single" w:sz="4" w:space="1" w:color="4F81BD" w:themeColor="accent1"/>
          <w:right w:val="single" w:sz="4" w:space="4" w:color="4F81BD" w:themeColor="accent1"/>
        </w:pBdr>
        <w:rPr>
          <w:b/>
        </w:rPr>
      </w:pPr>
      <w:r w:rsidRPr="00B310A6">
        <w:rPr>
          <w:b/>
        </w:rPr>
        <w:t>Goal:</w:t>
      </w:r>
      <w:r w:rsidR="0006146C">
        <w:rPr>
          <w:b/>
        </w:rPr>
        <w:t xml:space="preserve"> To enhance riparian habitat and create a corridor of native vegetation along Deep Creek and associated tributaries. </w:t>
      </w:r>
    </w:p>
    <w:tbl>
      <w:tblPr>
        <w:tblStyle w:val="GridTable4-Accent1"/>
        <w:tblW w:w="9634" w:type="dxa"/>
        <w:tblLook w:val="04A0" w:firstRow="1" w:lastRow="0" w:firstColumn="1" w:lastColumn="0" w:noHBand="0" w:noVBand="1"/>
      </w:tblPr>
      <w:tblGrid>
        <w:gridCol w:w="2411"/>
        <w:gridCol w:w="4530"/>
        <w:gridCol w:w="2693"/>
      </w:tblGrid>
      <w:tr w:rsidR="006C569B" w:rsidRPr="006B4A3D" w14:paraId="3800030D" w14:textId="77777777" w:rsidTr="003E4921">
        <w:trPr>
          <w:cnfStyle w:val="100000000000" w:firstRow="1" w:lastRow="0" w:firstColumn="0" w:lastColumn="0" w:oddVBand="0" w:evenVBand="0" w:oddHBand="0"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2411" w:type="dxa"/>
          </w:tcPr>
          <w:p w14:paraId="41F9AD78" w14:textId="77777777" w:rsidR="006C569B" w:rsidRPr="00B310A6" w:rsidRDefault="006C569B" w:rsidP="00961306">
            <w:pPr>
              <w:pStyle w:val="Tablecellheadings"/>
              <w:rPr>
                <w:b/>
              </w:rPr>
            </w:pPr>
            <w:r w:rsidRPr="00B310A6">
              <w:rPr>
                <w:b/>
              </w:rPr>
              <w:t xml:space="preserve">Objectives </w:t>
            </w:r>
          </w:p>
        </w:tc>
        <w:tc>
          <w:tcPr>
            <w:tcW w:w="4530" w:type="dxa"/>
          </w:tcPr>
          <w:p w14:paraId="22809C9A" w14:textId="3BB10CF4" w:rsidR="006C569B" w:rsidRPr="00B310A6" w:rsidRDefault="00B310A6" w:rsidP="00961306">
            <w:pPr>
              <w:pStyle w:val="Tablecellheadings"/>
              <w:cnfStyle w:val="100000000000" w:firstRow="1" w:lastRow="0" w:firstColumn="0" w:lastColumn="0" w:oddVBand="0" w:evenVBand="0" w:oddHBand="0" w:evenHBand="0" w:firstRowFirstColumn="0" w:firstRowLastColumn="0" w:lastRowFirstColumn="0" w:lastRowLastColumn="0"/>
              <w:rPr>
                <w:b/>
              </w:rPr>
            </w:pPr>
            <w:r w:rsidRPr="00B310A6">
              <w:rPr>
                <w:b/>
              </w:rPr>
              <w:t xml:space="preserve">Council </w:t>
            </w:r>
            <w:r w:rsidR="006C569B" w:rsidRPr="00B310A6">
              <w:rPr>
                <w:b/>
              </w:rPr>
              <w:t>Action</w:t>
            </w:r>
            <w:r w:rsidRPr="00B310A6">
              <w:rPr>
                <w:b/>
              </w:rPr>
              <w:t>s</w:t>
            </w:r>
          </w:p>
        </w:tc>
        <w:tc>
          <w:tcPr>
            <w:tcW w:w="2693" w:type="dxa"/>
          </w:tcPr>
          <w:p w14:paraId="3B0488C7" w14:textId="77777777" w:rsidR="006C569B" w:rsidRPr="00B310A6" w:rsidRDefault="006C569B" w:rsidP="00961306">
            <w:pPr>
              <w:pStyle w:val="Tablecellheadings"/>
              <w:cnfStyle w:val="100000000000" w:firstRow="1" w:lastRow="0" w:firstColumn="0" w:lastColumn="0" w:oddVBand="0" w:evenVBand="0" w:oddHBand="0" w:evenHBand="0" w:firstRowFirstColumn="0" w:firstRowLastColumn="0" w:lastRowFirstColumn="0" w:lastRowLastColumn="0"/>
              <w:rPr>
                <w:b/>
              </w:rPr>
            </w:pPr>
            <w:r w:rsidRPr="00B310A6">
              <w:rPr>
                <w:b/>
              </w:rPr>
              <w:t>Measure</w:t>
            </w:r>
          </w:p>
        </w:tc>
      </w:tr>
      <w:tr w:rsidR="006C569B" w14:paraId="3E817C32" w14:textId="77777777" w:rsidTr="003E4921">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2411" w:type="dxa"/>
          </w:tcPr>
          <w:p w14:paraId="7381CB82" w14:textId="32A7D97E" w:rsidR="006C569B" w:rsidRPr="00035D4D" w:rsidRDefault="00586054" w:rsidP="00961306">
            <w:pPr>
              <w:pStyle w:val="Paragraphtext"/>
              <w:rPr>
                <w:lang w:val="en-US"/>
              </w:rPr>
            </w:pPr>
            <w:r>
              <w:t xml:space="preserve">Promote </w:t>
            </w:r>
            <w:r w:rsidR="007316B3">
              <w:t xml:space="preserve">the restoration of major rivers and creeks to ensure 50% are in good </w:t>
            </w:r>
            <w:r w:rsidR="007316B3" w:rsidRPr="00030B92">
              <w:t>condition</w:t>
            </w:r>
            <w:r w:rsidR="003863EB">
              <w:t xml:space="preserve"> by 2035</w:t>
            </w:r>
            <w:r w:rsidR="007316B3">
              <w:t>.</w:t>
            </w:r>
          </w:p>
        </w:tc>
        <w:tc>
          <w:tcPr>
            <w:tcW w:w="4530" w:type="dxa"/>
          </w:tcPr>
          <w:p w14:paraId="486EA664" w14:textId="77777777" w:rsidR="006C569B" w:rsidRDefault="006C569B" w:rsidP="00961306">
            <w:pPr>
              <w:pStyle w:val="Paragraphtext"/>
              <w:cnfStyle w:val="000000100000" w:firstRow="0" w:lastRow="0" w:firstColumn="0" w:lastColumn="0" w:oddVBand="0" w:evenVBand="0" w:oddHBand="1" w:evenHBand="0" w:firstRowFirstColumn="0" w:firstRowLastColumn="0" w:lastRowFirstColumn="0" w:lastRowLastColumn="0"/>
            </w:pPr>
            <w:r w:rsidRPr="00F87B64">
              <w:t xml:space="preserve">Continue support </w:t>
            </w:r>
            <w:r w:rsidR="00CB641C">
              <w:t>for Melbourne Water’s Stream Frontage</w:t>
            </w:r>
            <w:r w:rsidRPr="00F87B64">
              <w:t xml:space="preserve"> Management Program and promote to landholders. </w:t>
            </w:r>
          </w:p>
          <w:p w14:paraId="5569267F" w14:textId="14948A77" w:rsidR="00657706" w:rsidRPr="00F87B64" w:rsidRDefault="00657706" w:rsidP="00657706">
            <w:pPr>
              <w:pStyle w:val="Paragraphtext"/>
              <w:cnfStyle w:val="000000100000" w:firstRow="0" w:lastRow="0" w:firstColumn="0" w:lastColumn="0" w:oddVBand="0" w:evenVBand="0" w:oddHBand="1" w:evenHBand="0" w:firstRowFirstColumn="0" w:firstRowLastColumn="0" w:lastRowFirstColumn="0" w:lastRowLastColumn="0"/>
            </w:pPr>
            <w:r>
              <w:t>Maint</w:t>
            </w:r>
            <w:r w:rsidRPr="00C163B2">
              <w:t>a</w:t>
            </w:r>
            <w:r>
              <w:t>i</w:t>
            </w:r>
            <w:r w:rsidRPr="00C163B2">
              <w:t>n and revegetat</w:t>
            </w:r>
            <w:r>
              <w:t>e public land sites around Daly’</w:t>
            </w:r>
            <w:r w:rsidRPr="00C163B2">
              <w:t>s Bridge, Forbes Rd</w:t>
            </w:r>
            <w:r>
              <w:t>, Dogget’s Bridge, Sheehans Crossing</w:t>
            </w:r>
            <w:r w:rsidRPr="00C163B2">
              <w:t xml:space="preserve"> and </w:t>
            </w:r>
            <w:r>
              <w:t>Musty’s Bridge</w:t>
            </w:r>
            <w:r w:rsidRPr="00C163B2">
              <w:t>.</w:t>
            </w:r>
          </w:p>
        </w:tc>
        <w:tc>
          <w:tcPr>
            <w:tcW w:w="2693" w:type="dxa"/>
          </w:tcPr>
          <w:p w14:paraId="3DF6C21C" w14:textId="32FABBCD" w:rsidR="006C569B" w:rsidRDefault="0099518E" w:rsidP="00961306">
            <w:pPr>
              <w:pStyle w:val="Paragraphtext"/>
              <w:cnfStyle w:val="000000100000" w:firstRow="0" w:lastRow="0" w:firstColumn="0" w:lastColumn="0" w:oddVBand="0" w:evenVBand="0" w:oddHBand="1" w:evenHBand="0" w:firstRowFirstColumn="0" w:firstRowLastColumn="0" w:lastRowFirstColumn="0" w:lastRowLastColumn="0"/>
            </w:pPr>
            <w:r>
              <w:t>Km</w:t>
            </w:r>
            <w:r w:rsidR="00EF0663">
              <w:t>.</w:t>
            </w:r>
            <w:r>
              <w:t xml:space="preserve"> of creek restored</w:t>
            </w:r>
            <w:r w:rsidR="007316B3">
              <w:t xml:space="preserve"> </w:t>
            </w:r>
          </w:p>
        </w:tc>
      </w:tr>
      <w:tr w:rsidR="006C569B" w14:paraId="2664FD0A" w14:textId="77777777" w:rsidTr="003E4921">
        <w:trPr>
          <w:trHeight w:val="910"/>
        </w:trPr>
        <w:tc>
          <w:tcPr>
            <w:cnfStyle w:val="001000000000" w:firstRow="0" w:lastRow="0" w:firstColumn="1" w:lastColumn="0" w:oddVBand="0" w:evenVBand="0" w:oddHBand="0" w:evenHBand="0" w:firstRowFirstColumn="0" w:firstRowLastColumn="0" w:lastRowFirstColumn="0" w:lastRowLastColumn="0"/>
            <w:tcW w:w="2411" w:type="dxa"/>
          </w:tcPr>
          <w:p w14:paraId="088663B5" w14:textId="77AFB5E8" w:rsidR="006C569B" w:rsidRDefault="003863EB" w:rsidP="003863EB">
            <w:pPr>
              <w:pStyle w:val="Paragraphtext"/>
            </w:pPr>
            <w:r>
              <w:t xml:space="preserve">Enhance biodiversity </w:t>
            </w:r>
            <w:r w:rsidR="002B7DD0">
              <w:t xml:space="preserve">on private property  </w:t>
            </w:r>
          </w:p>
        </w:tc>
        <w:tc>
          <w:tcPr>
            <w:tcW w:w="4530" w:type="dxa"/>
          </w:tcPr>
          <w:p w14:paraId="26ABCC8E" w14:textId="58F27897" w:rsidR="006C569B" w:rsidRDefault="006C569B" w:rsidP="003863EB">
            <w:pPr>
              <w:pStyle w:val="Paragraphtext"/>
              <w:cnfStyle w:val="000000000000" w:firstRow="0" w:lastRow="0" w:firstColumn="0" w:lastColumn="0" w:oddVBand="0" w:evenVBand="0" w:oddHBand="0" w:evenHBand="0" w:firstRowFirstColumn="0" w:firstRowLastColumn="0" w:lastRowFirstColumn="0" w:lastRowLastColumn="0"/>
            </w:pPr>
            <w:r w:rsidRPr="00F87B64">
              <w:t>Support</w:t>
            </w:r>
            <w:r w:rsidR="00157549">
              <w:t xml:space="preserve"> Deep Creek</w:t>
            </w:r>
            <w:r w:rsidRPr="00F87B64">
              <w:t xml:space="preserve"> </w:t>
            </w:r>
            <w:r w:rsidR="00806DC9">
              <w:t>Landcare Network in</w:t>
            </w:r>
            <w:r w:rsidRPr="00F87B64">
              <w:t xml:space="preserve"> proj</w:t>
            </w:r>
            <w:r w:rsidR="00157E0A">
              <w:t>ect development</w:t>
            </w:r>
            <w:r w:rsidR="003863EB">
              <w:t>, landholder engagement</w:t>
            </w:r>
            <w:r w:rsidR="00157E0A">
              <w:t xml:space="preserve"> and funding applications focusing on pest animal and weed control</w:t>
            </w:r>
            <w:r w:rsidRPr="00F87B64">
              <w:t xml:space="preserve">.  </w:t>
            </w:r>
          </w:p>
        </w:tc>
        <w:tc>
          <w:tcPr>
            <w:tcW w:w="2693" w:type="dxa"/>
          </w:tcPr>
          <w:p w14:paraId="27D32719" w14:textId="43B93388" w:rsidR="006C569B" w:rsidRDefault="00157E0A" w:rsidP="00961306">
            <w:pPr>
              <w:pStyle w:val="Paragraphtext"/>
              <w:cnfStyle w:val="000000000000" w:firstRow="0" w:lastRow="0" w:firstColumn="0" w:lastColumn="0" w:oddVBand="0" w:evenVBand="0" w:oddHBand="0" w:evenHBand="0" w:firstRowFirstColumn="0" w:firstRowLastColumn="0" w:lastRowFirstColumn="0" w:lastRowLastColumn="0"/>
            </w:pPr>
            <w:r>
              <w:t>No</w:t>
            </w:r>
            <w:r w:rsidR="00EF0663">
              <w:t>.</w:t>
            </w:r>
            <w:r>
              <w:t xml:space="preserve"> landholders engaged</w:t>
            </w:r>
          </w:p>
          <w:p w14:paraId="6A8FB6CE" w14:textId="77777777" w:rsidR="00157E0A" w:rsidRDefault="00157E0A" w:rsidP="00961306">
            <w:pPr>
              <w:pStyle w:val="Paragraphtext"/>
              <w:cnfStyle w:val="000000000000" w:firstRow="0" w:lastRow="0" w:firstColumn="0" w:lastColumn="0" w:oddVBand="0" w:evenVBand="0" w:oddHBand="0" w:evenHBand="0" w:firstRowFirstColumn="0" w:firstRowLastColumn="0" w:lastRowFirstColumn="0" w:lastRowLastColumn="0"/>
            </w:pPr>
            <w:r>
              <w:t>Ha. Weed and pest animals treated</w:t>
            </w:r>
          </w:p>
        </w:tc>
      </w:tr>
      <w:tr w:rsidR="007316B3" w14:paraId="19798F44" w14:textId="77777777" w:rsidTr="003E4921">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2411" w:type="dxa"/>
          </w:tcPr>
          <w:p w14:paraId="0B4C3A4F" w14:textId="46115201" w:rsidR="007316B3" w:rsidRDefault="002B7DD0" w:rsidP="00157E0A">
            <w:pPr>
              <w:pStyle w:val="Paragraphtext"/>
            </w:pPr>
            <w:r>
              <w:t>C</w:t>
            </w:r>
            <w:r w:rsidR="00657706">
              <w:t>ontrol rabbits and</w:t>
            </w:r>
            <w:r w:rsidR="00157E0A">
              <w:t xml:space="preserve"> </w:t>
            </w:r>
            <w:r w:rsidR="0006146C">
              <w:t>priority woody weeds</w:t>
            </w:r>
            <w:r w:rsidR="00157E0A">
              <w:t>.</w:t>
            </w:r>
          </w:p>
        </w:tc>
        <w:tc>
          <w:tcPr>
            <w:tcW w:w="4530" w:type="dxa"/>
          </w:tcPr>
          <w:p w14:paraId="06659BBB" w14:textId="0C706CA8" w:rsidR="007316B3" w:rsidRPr="00F87B64" w:rsidRDefault="007316B3" w:rsidP="00CF3DA4">
            <w:pPr>
              <w:pStyle w:val="Paragraphtext"/>
              <w:cnfStyle w:val="000000100000" w:firstRow="0" w:lastRow="0" w:firstColumn="0" w:lastColumn="0" w:oddVBand="0" w:evenVBand="0" w:oddHBand="1" w:evenHBand="0" w:firstRowFirstColumn="0" w:firstRowLastColumn="0" w:lastRowFirstColumn="0" w:lastRowLastColumn="0"/>
            </w:pPr>
            <w:r>
              <w:t xml:space="preserve">Participation in the Deepening Connections – engaging communities and enhancing habitat of the Deep Creek </w:t>
            </w:r>
          </w:p>
        </w:tc>
        <w:tc>
          <w:tcPr>
            <w:tcW w:w="2693" w:type="dxa"/>
          </w:tcPr>
          <w:p w14:paraId="0313FCCD" w14:textId="580387AE" w:rsidR="007316B3" w:rsidRDefault="007316B3" w:rsidP="00961306">
            <w:pPr>
              <w:pStyle w:val="Paragraphtext"/>
              <w:cnfStyle w:val="000000100000" w:firstRow="0" w:lastRow="0" w:firstColumn="0" w:lastColumn="0" w:oddVBand="0" w:evenVBand="0" w:oddHBand="1" w:evenHBand="0" w:firstRowFirstColumn="0" w:firstRowLastColumn="0" w:lastRowFirstColumn="0" w:lastRowLastColumn="0"/>
            </w:pPr>
            <w:r>
              <w:t>No</w:t>
            </w:r>
            <w:r w:rsidR="00EF0663">
              <w:t>.</w:t>
            </w:r>
            <w:r>
              <w:t xml:space="preserve"> of landholders engaged</w:t>
            </w:r>
          </w:p>
          <w:p w14:paraId="30D5E9DD" w14:textId="1A7900BF" w:rsidR="007316B3" w:rsidRDefault="007316B3" w:rsidP="00961306">
            <w:pPr>
              <w:pStyle w:val="Paragraphtext"/>
              <w:cnfStyle w:val="000000100000" w:firstRow="0" w:lastRow="0" w:firstColumn="0" w:lastColumn="0" w:oddVBand="0" w:evenVBand="0" w:oddHBand="1" w:evenHBand="0" w:firstRowFirstColumn="0" w:firstRowLastColumn="0" w:lastRowFirstColumn="0" w:lastRowLastColumn="0"/>
            </w:pPr>
            <w:r>
              <w:t>Ha</w:t>
            </w:r>
            <w:r w:rsidR="00EF0663">
              <w:t>.</w:t>
            </w:r>
            <w:r>
              <w:t xml:space="preserve"> weeds and rabbits treated</w:t>
            </w:r>
          </w:p>
        </w:tc>
      </w:tr>
      <w:tr w:rsidR="00806DC9" w14:paraId="50C52ABD" w14:textId="77777777" w:rsidTr="003E4921">
        <w:trPr>
          <w:trHeight w:val="910"/>
        </w:trPr>
        <w:tc>
          <w:tcPr>
            <w:cnfStyle w:val="001000000000" w:firstRow="0" w:lastRow="0" w:firstColumn="1" w:lastColumn="0" w:oddVBand="0" w:evenVBand="0" w:oddHBand="0" w:evenHBand="0" w:firstRowFirstColumn="0" w:firstRowLastColumn="0" w:lastRowFirstColumn="0" w:lastRowLastColumn="0"/>
            <w:tcW w:w="2411" w:type="dxa"/>
          </w:tcPr>
          <w:p w14:paraId="6849ED6E" w14:textId="5C2ABB53" w:rsidR="00806DC9" w:rsidRDefault="00806DC9" w:rsidP="00806DC9">
            <w:pPr>
              <w:pStyle w:val="Paragraphtext"/>
            </w:pPr>
            <w:r>
              <w:t xml:space="preserve">Permanent protection for native vegetation through the planning scheme. </w:t>
            </w:r>
          </w:p>
        </w:tc>
        <w:tc>
          <w:tcPr>
            <w:tcW w:w="4530" w:type="dxa"/>
          </w:tcPr>
          <w:p w14:paraId="21DD88E1" w14:textId="77777777" w:rsidR="00657706" w:rsidRDefault="00806DC9" w:rsidP="00657706">
            <w:pPr>
              <w:pStyle w:val="Paragraphtext"/>
              <w:cnfStyle w:val="000000000000" w:firstRow="0" w:lastRow="0" w:firstColumn="0" w:lastColumn="0" w:oddVBand="0" w:evenVBand="0" w:oddHBand="0" w:evenHBand="0" w:firstRowFirstColumn="0" w:firstRowLastColumn="0" w:lastRowFirstColumn="0" w:lastRowLastColumn="0"/>
            </w:pPr>
            <w:r>
              <w:t>Support Melbourne Waters project to have an ESO</w:t>
            </w:r>
            <w:r w:rsidR="00657706">
              <w:t xml:space="preserve"> over the Deep Creek catchment.</w:t>
            </w:r>
          </w:p>
          <w:p w14:paraId="772680C8" w14:textId="4659269A" w:rsidR="00806DC9" w:rsidRDefault="00806DC9" w:rsidP="00657706">
            <w:pPr>
              <w:pStyle w:val="Paragraphtext"/>
              <w:cnfStyle w:val="000000000000" w:firstRow="0" w:lastRow="0" w:firstColumn="0" w:lastColumn="0" w:oddVBand="0" w:evenVBand="0" w:oddHBand="0" w:evenHBand="0" w:firstRowFirstColumn="0" w:firstRowLastColumn="0" w:lastRowFirstColumn="0" w:lastRowLastColumn="0"/>
            </w:pPr>
          </w:p>
        </w:tc>
        <w:tc>
          <w:tcPr>
            <w:tcW w:w="2693" w:type="dxa"/>
          </w:tcPr>
          <w:p w14:paraId="1B27611C" w14:textId="652AC346" w:rsidR="00806DC9" w:rsidRDefault="00806DC9" w:rsidP="002D6893">
            <w:pPr>
              <w:pStyle w:val="Paragraphtext"/>
              <w:cnfStyle w:val="000000000000" w:firstRow="0" w:lastRow="0" w:firstColumn="0" w:lastColumn="0" w:oddVBand="0" w:evenVBand="0" w:oddHBand="0" w:evenHBand="0" w:firstRowFirstColumn="0" w:firstRowLastColumn="0" w:lastRowFirstColumn="0" w:lastRowLastColumn="0"/>
            </w:pPr>
            <w:r>
              <w:t>Waterway ESO applied or amended</w:t>
            </w:r>
          </w:p>
        </w:tc>
      </w:tr>
    </w:tbl>
    <w:p w14:paraId="6779F539" w14:textId="4AD8D3D0" w:rsidR="006C569B" w:rsidRPr="00C163B2" w:rsidRDefault="006C569B" w:rsidP="006C569B">
      <w:pPr>
        <w:pStyle w:val="Paragraphtext"/>
      </w:pPr>
    </w:p>
    <w:p w14:paraId="4CC17D86" w14:textId="1B2B669A" w:rsidR="006C569B" w:rsidRDefault="006C569B" w:rsidP="006C569B">
      <w:pPr>
        <w:pStyle w:val="Paragraphtext"/>
      </w:pPr>
      <w:r w:rsidRPr="00806DC9">
        <w:rPr>
          <w:b/>
        </w:rPr>
        <w:t>Plans and Partners:</w:t>
      </w:r>
      <w:r w:rsidRPr="00C163B2">
        <w:t xml:space="preserve"> Melbourne Water, Upper Deep Creek Landcare Network, Deep Creek Landcare, Upper Maribyrnong, Port Phillip CMA, Wurundjeri</w:t>
      </w:r>
      <w:r w:rsidR="004B1157">
        <w:t>, Rivers of the Wester Project</w:t>
      </w:r>
      <w:r w:rsidR="00806DC9">
        <w:t>.</w:t>
      </w:r>
    </w:p>
    <w:p w14:paraId="391E00CF" w14:textId="349252C3" w:rsidR="006C569B" w:rsidRPr="00DF2911" w:rsidRDefault="006C569B" w:rsidP="00157E0A">
      <w:pPr>
        <w:pStyle w:val="Paragraphtext"/>
        <w:rPr>
          <w:lang w:val="en"/>
        </w:rPr>
      </w:pPr>
      <w:r>
        <w:rPr>
          <w:lang w:val="en"/>
        </w:rPr>
        <w:t xml:space="preserve">Identified as a </w:t>
      </w:r>
      <w:r w:rsidR="00157E0A">
        <w:rPr>
          <w:lang w:val="en"/>
        </w:rPr>
        <w:t xml:space="preserve">very high </w:t>
      </w:r>
      <w:r>
        <w:rPr>
          <w:lang w:val="en"/>
        </w:rPr>
        <w:t>priority for plantings that contribute to the development of the ‘Nature Links’ in this area in the PPWCMA R</w:t>
      </w:r>
      <w:r w:rsidR="00157E0A">
        <w:rPr>
          <w:lang w:val="en"/>
        </w:rPr>
        <w:t xml:space="preserve">egional </w:t>
      </w:r>
      <w:r>
        <w:rPr>
          <w:lang w:val="en"/>
        </w:rPr>
        <w:t>C</w:t>
      </w:r>
      <w:r w:rsidR="00157E0A">
        <w:rPr>
          <w:lang w:val="en"/>
        </w:rPr>
        <w:t xml:space="preserve">atchment </w:t>
      </w:r>
      <w:r>
        <w:rPr>
          <w:lang w:val="en"/>
        </w:rPr>
        <w:t>S</w:t>
      </w:r>
      <w:r w:rsidR="00157E0A">
        <w:rPr>
          <w:lang w:val="en"/>
        </w:rPr>
        <w:t>trategy</w:t>
      </w:r>
      <w:r>
        <w:rPr>
          <w:lang w:val="en"/>
        </w:rPr>
        <w:t>.</w:t>
      </w:r>
      <w:r w:rsidR="00A75DA1" w:rsidRPr="00A75DA1">
        <w:rPr>
          <w:lang w:val="en"/>
        </w:rPr>
        <w:t xml:space="preserve"> </w:t>
      </w:r>
      <w:r>
        <w:rPr>
          <w:lang w:val="en"/>
        </w:rPr>
        <w:t xml:space="preserve">Melbourne Water </w:t>
      </w:r>
      <w:r w:rsidR="00DD3B4F">
        <w:rPr>
          <w:lang w:val="en"/>
        </w:rPr>
        <w:t xml:space="preserve">Healthy Waterways </w:t>
      </w:r>
      <w:r>
        <w:rPr>
          <w:lang w:val="en"/>
        </w:rPr>
        <w:t>Strategy</w:t>
      </w:r>
      <w:r w:rsidR="00DD3B4F">
        <w:rPr>
          <w:lang w:val="en"/>
        </w:rPr>
        <w:t xml:space="preserve"> 2018-2028</w:t>
      </w:r>
      <w:r>
        <w:rPr>
          <w:lang w:val="en"/>
        </w:rPr>
        <w:t xml:space="preserve"> identifies most of the Deep Creek Catchment as a </w:t>
      </w:r>
      <w:r w:rsidR="00157E0A">
        <w:rPr>
          <w:lang w:val="en"/>
        </w:rPr>
        <w:t>priority</w:t>
      </w:r>
      <w:r>
        <w:rPr>
          <w:lang w:val="en"/>
        </w:rPr>
        <w:t xml:space="preserve"> area for the establishment of vegetation buffers along the waterways. </w:t>
      </w:r>
      <w:r w:rsidR="002B7DD0">
        <w:rPr>
          <w:lang w:val="en"/>
        </w:rPr>
        <w:t>For the Marib</w:t>
      </w:r>
      <w:r>
        <w:rPr>
          <w:lang w:val="en"/>
        </w:rPr>
        <w:t xml:space="preserve">rynong catchment, the </w:t>
      </w:r>
      <w:r w:rsidR="00157E0A">
        <w:rPr>
          <w:lang w:val="en"/>
        </w:rPr>
        <w:t>strategy</w:t>
      </w:r>
      <w:r>
        <w:rPr>
          <w:lang w:val="en"/>
        </w:rPr>
        <w:t xml:space="preserve"> has an aim to </w:t>
      </w:r>
      <w:r w:rsidRPr="00157E0A">
        <w:t>“establish 360 km and maintain 283 km of continuous vegetated buffers (using EVC benchmarks and to at least a level 3 vegetation quality) along at least 80% of priority. In addition, increase vegetation cover in existing and planned urban areas by 10 km to support social values.”</w:t>
      </w:r>
    </w:p>
    <w:bookmarkEnd w:id="161"/>
    <w:p w14:paraId="25B714EF" w14:textId="77777777" w:rsidR="00A517FC" w:rsidRDefault="00A517FC">
      <w:pPr>
        <w:rPr>
          <w:rFonts w:ascii="Arial" w:hAnsi="Arial" w:cs="Arial"/>
          <w:b/>
          <w:color w:val="404040" w:themeColor="text1" w:themeTint="BF"/>
          <w:spacing w:val="-2"/>
          <w:sz w:val="26"/>
          <w:szCs w:val="28"/>
          <w:lang w:val="en-US"/>
        </w:rPr>
      </w:pPr>
      <w:r>
        <w:br w:type="page"/>
      </w:r>
    </w:p>
    <w:p w14:paraId="4F130A08" w14:textId="2E524894" w:rsidR="001C5BC6" w:rsidRPr="00E53C84" w:rsidRDefault="00E920AE" w:rsidP="001C5BC6">
      <w:pPr>
        <w:pStyle w:val="Heading4"/>
      </w:pPr>
      <w:r w:rsidRPr="003E4921">
        <w:lastRenderedPageBreak/>
        <w:t xml:space="preserve">Riddells and </w:t>
      </w:r>
      <w:r w:rsidR="001C5BC6" w:rsidRPr="00014033">
        <w:t>Jackson’s Creek Biolink</w:t>
      </w:r>
    </w:p>
    <w:p w14:paraId="72204DAD" w14:textId="151ABE53" w:rsidR="00C02867" w:rsidRDefault="00C02867" w:rsidP="00C02867">
      <w:pPr>
        <w:pStyle w:val="Paragraphtext"/>
      </w:pPr>
      <w:r>
        <w:t xml:space="preserve">Riddells and Jackson’s create provide important habitat through the modified landscape in the south of the shire. These creeks have </w:t>
      </w:r>
      <w:r w:rsidRPr="003E4921">
        <w:t>deep pools that act as drought refugia</w:t>
      </w:r>
      <w:r>
        <w:t xml:space="preserve"> and provide valuable open space for the communities of Gisborne and Riddells Creek. Along both creeks, community groups have undertaken extensive weed control and revegetation. Along Riddells Creek, an increased area will soon become public land as </w:t>
      </w:r>
      <w:r w:rsidR="00ED0219">
        <w:t xml:space="preserve">developers </w:t>
      </w:r>
      <w:r w:rsidR="00201BCC">
        <w:t>transfer</w:t>
      </w:r>
      <w:r w:rsidR="00ED0219">
        <w:t xml:space="preserve"> land beside creeks to public </w:t>
      </w:r>
      <w:r w:rsidR="00201BCC">
        <w:t>management</w:t>
      </w:r>
      <w:r w:rsidR="00ED0219">
        <w:t>.</w:t>
      </w:r>
      <w:r>
        <w:t xml:space="preserve"> This offers an opportunity for increased public access along the creek and significant biodiversity gains.</w:t>
      </w:r>
      <w:r w:rsidR="00201BCC">
        <w:t xml:space="preserve"> The tributaries to Jacksons Creek have been a particular focus for Gisborne environment groups who have aspirations to enhance the environmental and recreation values of these waterways. </w:t>
      </w:r>
      <w:r>
        <w:t xml:space="preserve">   </w:t>
      </w:r>
    </w:p>
    <w:p w14:paraId="1F46C83A" w14:textId="192F02D1" w:rsidR="001C5BC6" w:rsidRDefault="000B4BD1" w:rsidP="001C5BC6">
      <w:pPr>
        <w:pStyle w:val="Paragraphtext"/>
      </w:pPr>
      <w:r>
        <w:rPr>
          <w:b/>
        </w:rPr>
        <w:t>Significant native animals</w:t>
      </w:r>
      <w:r w:rsidR="001C5BC6">
        <w:t xml:space="preserve">: EPBC </w:t>
      </w:r>
      <w:r w:rsidR="001C5BC6" w:rsidRPr="00690734">
        <w:t>listed Growling Grass Frog, Yarra Pygmy Perch</w:t>
      </w:r>
      <w:r w:rsidR="00690734">
        <w:t xml:space="preserve"> (possible re-introduction)</w:t>
      </w:r>
      <w:r w:rsidR="001C5BC6">
        <w:t>, and Swift Parrot. Other significant species include</w:t>
      </w:r>
      <w:r w:rsidR="00B74657">
        <w:t xml:space="preserve"> Rare White Spot Skipper (</w:t>
      </w:r>
      <w:r w:rsidR="00B74657" w:rsidRPr="003E4921">
        <w:rPr>
          <w:i/>
        </w:rPr>
        <w:t>Trapezites lutea</w:t>
      </w:r>
      <w:r w:rsidR="00B74657">
        <w:t>),</w:t>
      </w:r>
      <w:r w:rsidR="001C5BC6">
        <w:t xml:space="preserve"> </w:t>
      </w:r>
      <w:r w:rsidR="00ED0219">
        <w:t xml:space="preserve">Powerful Owl, </w:t>
      </w:r>
      <w:r w:rsidR="001C5BC6">
        <w:t>Platypus and Southern Toadlet.</w:t>
      </w:r>
    </w:p>
    <w:p w14:paraId="797C0AD2" w14:textId="4DB8C4E1" w:rsidR="001C5BC6" w:rsidRDefault="000B4BD1" w:rsidP="001C5BC6">
      <w:pPr>
        <w:pStyle w:val="Paragraphtext"/>
      </w:pPr>
      <w:r>
        <w:rPr>
          <w:b/>
        </w:rPr>
        <w:t>Significant native plants</w:t>
      </w:r>
      <w:r w:rsidR="001C5BC6">
        <w:t>:</w:t>
      </w:r>
      <w:r w:rsidR="00ED0219">
        <w:t xml:space="preserve"> </w:t>
      </w:r>
      <w:r w:rsidR="00ED0219" w:rsidRPr="002B35E8">
        <w:rPr>
          <w:i/>
        </w:rPr>
        <w:t xml:space="preserve">Diuris punctate variety </w:t>
      </w:r>
      <w:r>
        <w:rPr>
          <w:i/>
        </w:rPr>
        <w:t xml:space="preserve">punctate, </w:t>
      </w:r>
      <w:r>
        <w:rPr>
          <w:rFonts w:eastAsia="Times New Roman"/>
          <w:i/>
          <w:iCs/>
        </w:rPr>
        <w:t>Acacia rostriformis</w:t>
      </w:r>
    </w:p>
    <w:p w14:paraId="26B80B82" w14:textId="77777777" w:rsidR="001C5BC6" w:rsidRDefault="001C5BC6" w:rsidP="001C5BC6">
      <w:pPr>
        <w:pStyle w:val="Paragraphtext"/>
      </w:pPr>
      <w:r>
        <w:rPr>
          <w:b/>
        </w:rPr>
        <w:t>Threatened</w:t>
      </w:r>
      <w:r w:rsidRPr="00FD0BA0">
        <w:rPr>
          <w:b/>
        </w:rPr>
        <w:t xml:space="preserve"> Ecological Vegetation Classes</w:t>
      </w:r>
      <w:r>
        <w:t xml:space="preserve">: Plains Grassy Woodland. </w:t>
      </w:r>
    </w:p>
    <w:p w14:paraId="7D9E3F62" w14:textId="20C0AEEC" w:rsidR="001C5BC6" w:rsidRDefault="001C5BC6" w:rsidP="001C5BC6">
      <w:pPr>
        <w:pStyle w:val="Paragraphtext"/>
        <w:rPr>
          <w:b/>
        </w:rPr>
      </w:pPr>
      <w:r>
        <w:rPr>
          <w:b/>
        </w:rPr>
        <w:t xml:space="preserve">Current zoning: </w:t>
      </w:r>
      <w:r w:rsidR="00292B27">
        <w:t>This</w:t>
      </w:r>
      <w:r w:rsidR="00A521F0">
        <w:t xml:space="preserve"> biolink </w:t>
      </w:r>
      <w:r w:rsidR="00292B27">
        <w:t>crosses township, rural living,</w:t>
      </w:r>
      <w:r w:rsidR="00A521F0">
        <w:t xml:space="preserve"> rural conservation</w:t>
      </w:r>
      <w:r w:rsidR="00292B27">
        <w:t xml:space="preserve"> and farming zones.</w:t>
      </w:r>
      <w:r w:rsidR="00BB34F4">
        <w:t xml:space="preserve"> VPO9</w:t>
      </w:r>
      <w:r>
        <w:t xml:space="preserve"> in Upper Catchment.</w:t>
      </w:r>
    </w:p>
    <w:p w14:paraId="3AF2858B" w14:textId="57BD1CE2" w:rsidR="001C5BC6" w:rsidRPr="00B310A6" w:rsidRDefault="001C5BC6" w:rsidP="001C5BC6">
      <w:pPr>
        <w:pStyle w:val="Paragraphtext"/>
        <w:rPr>
          <w:b/>
        </w:rPr>
      </w:pPr>
      <w:r w:rsidRPr="00AA70E5">
        <w:rPr>
          <w:b/>
        </w:rPr>
        <w:t>Threats</w:t>
      </w:r>
      <w:r w:rsidR="00ED0219">
        <w:t>: Drought</w:t>
      </w:r>
      <w:r w:rsidR="00292B27">
        <w:t xml:space="preserve">, weeds, </w:t>
      </w:r>
      <w:r w:rsidR="00ED0219">
        <w:t xml:space="preserve">rabbits, </w:t>
      </w:r>
      <w:r w:rsidR="00292B27">
        <w:t>urban d</w:t>
      </w:r>
      <w:r w:rsidR="00BB34F4">
        <w:t>evelopment</w:t>
      </w:r>
      <w:r w:rsidR="00292B27">
        <w:t>.</w:t>
      </w:r>
    </w:p>
    <w:p w14:paraId="04F9F18D" w14:textId="06B2B88F" w:rsidR="001C5BC6" w:rsidRPr="00B310A6" w:rsidRDefault="001C5BC6" w:rsidP="000B514F">
      <w:pPr>
        <w:pStyle w:val="Paragraphtext"/>
        <w:pBdr>
          <w:top w:val="single" w:sz="4" w:space="1" w:color="4F81BD" w:themeColor="accent1"/>
          <w:left w:val="single" w:sz="4" w:space="1" w:color="4F81BD" w:themeColor="accent1"/>
          <w:bottom w:val="single" w:sz="4" w:space="1" w:color="4F81BD" w:themeColor="accent1"/>
          <w:right w:val="single" w:sz="4" w:space="4" w:color="4F81BD" w:themeColor="accent1"/>
        </w:pBdr>
        <w:rPr>
          <w:b/>
        </w:rPr>
      </w:pPr>
      <w:r w:rsidRPr="00B310A6">
        <w:rPr>
          <w:b/>
        </w:rPr>
        <w:t>Goal:</w:t>
      </w:r>
      <w:r>
        <w:rPr>
          <w:b/>
        </w:rPr>
        <w:t xml:space="preserve"> To enhance riparian habitat and create a corridor of native vegetation along </w:t>
      </w:r>
      <w:r w:rsidR="00BB34F4">
        <w:rPr>
          <w:b/>
        </w:rPr>
        <w:t xml:space="preserve">Jacksons </w:t>
      </w:r>
      <w:r>
        <w:rPr>
          <w:b/>
        </w:rPr>
        <w:t>Creek</w:t>
      </w:r>
      <w:r w:rsidR="00BB34F4">
        <w:rPr>
          <w:b/>
        </w:rPr>
        <w:t xml:space="preserve"> and Riddells Creek</w:t>
      </w:r>
      <w:r>
        <w:rPr>
          <w:b/>
        </w:rPr>
        <w:t xml:space="preserve"> and associated tributaries. </w:t>
      </w:r>
    </w:p>
    <w:tbl>
      <w:tblPr>
        <w:tblStyle w:val="GridTable4-Accent1"/>
        <w:tblW w:w="9776" w:type="dxa"/>
        <w:tblLook w:val="04A0" w:firstRow="1" w:lastRow="0" w:firstColumn="1" w:lastColumn="0" w:noHBand="0" w:noVBand="1"/>
      </w:tblPr>
      <w:tblGrid>
        <w:gridCol w:w="2411"/>
        <w:gridCol w:w="4672"/>
        <w:gridCol w:w="2693"/>
      </w:tblGrid>
      <w:tr w:rsidR="001C5BC6" w:rsidRPr="006B4A3D" w14:paraId="284E9204" w14:textId="77777777" w:rsidTr="003E4921">
        <w:trPr>
          <w:cnfStyle w:val="100000000000" w:firstRow="1" w:lastRow="0" w:firstColumn="0" w:lastColumn="0" w:oddVBand="0" w:evenVBand="0" w:oddHBand="0"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2411" w:type="dxa"/>
          </w:tcPr>
          <w:p w14:paraId="03B46FB7" w14:textId="77777777" w:rsidR="001C5BC6" w:rsidRPr="00B310A6" w:rsidRDefault="001C5BC6" w:rsidP="00C6183C">
            <w:pPr>
              <w:pStyle w:val="Tablecellheadings"/>
              <w:rPr>
                <w:b/>
              </w:rPr>
            </w:pPr>
            <w:r w:rsidRPr="00B310A6">
              <w:rPr>
                <w:b/>
              </w:rPr>
              <w:t xml:space="preserve">Objectives </w:t>
            </w:r>
          </w:p>
        </w:tc>
        <w:tc>
          <w:tcPr>
            <w:tcW w:w="4672" w:type="dxa"/>
          </w:tcPr>
          <w:p w14:paraId="3C2E6984" w14:textId="77777777" w:rsidR="001C5BC6" w:rsidRPr="00B310A6" w:rsidRDefault="001C5BC6" w:rsidP="00C6183C">
            <w:pPr>
              <w:pStyle w:val="Tablecellheadings"/>
              <w:cnfStyle w:val="100000000000" w:firstRow="1" w:lastRow="0" w:firstColumn="0" w:lastColumn="0" w:oddVBand="0" w:evenVBand="0" w:oddHBand="0" w:evenHBand="0" w:firstRowFirstColumn="0" w:firstRowLastColumn="0" w:lastRowFirstColumn="0" w:lastRowLastColumn="0"/>
              <w:rPr>
                <w:b/>
              </w:rPr>
            </w:pPr>
            <w:r w:rsidRPr="00B310A6">
              <w:rPr>
                <w:b/>
              </w:rPr>
              <w:t>Council Actions</w:t>
            </w:r>
          </w:p>
        </w:tc>
        <w:tc>
          <w:tcPr>
            <w:tcW w:w="2693" w:type="dxa"/>
          </w:tcPr>
          <w:p w14:paraId="5B92C2F8" w14:textId="77777777" w:rsidR="001C5BC6" w:rsidRPr="00B310A6" w:rsidRDefault="001C5BC6" w:rsidP="00C6183C">
            <w:pPr>
              <w:pStyle w:val="Tablecellheadings"/>
              <w:cnfStyle w:val="100000000000" w:firstRow="1" w:lastRow="0" w:firstColumn="0" w:lastColumn="0" w:oddVBand="0" w:evenVBand="0" w:oddHBand="0" w:evenHBand="0" w:firstRowFirstColumn="0" w:firstRowLastColumn="0" w:lastRowFirstColumn="0" w:lastRowLastColumn="0"/>
              <w:rPr>
                <w:b/>
              </w:rPr>
            </w:pPr>
            <w:r w:rsidRPr="00B310A6">
              <w:rPr>
                <w:b/>
              </w:rPr>
              <w:t>Measure</w:t>
            </w:r>
          </w:p>
        </w:tc>
      </w:tr>
      <w:tr w:rsidR="001C5BC6" w14:paraId="650225A8" w14:textId="77777777" w:rsidTr="003E4921">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2411" w:type="dxa"/>
          </w:tcPr>
          <w:p w14:paraId="694468D6" w14:textId="2D8853E9" w:rsidR="001C5BC6" w:rsidRPr="00035D4D" w:rsidRDefault="001C5BC6" w:rsidP="00C6183C">
            <w:pPr>
              <w:pStyle w:val="Paragraphtext"/>
              <w:rPr>
                <w:lang w:val="en-US"/>
              </w:rPr>
            </w:pPr>
            <w:r>
              <w:t>Promote the restoration of major rivers and creeks to ensure 50% ar</w:t>
            </w:r>
            <w:r w:rsidR="00BB34F4">
              <w:t>e</w:t>
            </w:r>
            <w:r>
              <w:t xml:space="preserve"> </w:t>
            </w:r>
            <w:r w:rsidR="00201BCC">
              <w:t xml:space="preserve">in </w:t>
            </w:r>
            <w:r>
              <w:t xml:space="preserve">good </w:t>
            </w:r>
            <w:r w:rsidRPr="00030B92">
              <w:t>condition</w:t>
            </w:r>
            <w:r>
              <w:t xml:space="preserve"> by 2035.</w:t>
            </w:r>
          </w:p>
        </w:tc>
        <w:tc>
          <w:tcPr>
            <w:tcW w:w="4672" w:type="dxa"/>
          </w:tcPr>
          <w:p w14:paraId="0076BB3A" w14:textId="77777777" w:rsidR="001C5BC6" w:rsidRDefault="001C5BC6" w:rsidP="00C6183C">
            <w:pPr>
              <w:pStyle w:val="Paragraphtext"/>
              <w:cnfStyle w:val="000000100000" w:firstRow="0" w:lastRow="0" w:firstColumn="0" w:lastColumn="0" w:oddVBand="0" w:evenVBand="0" w:oddHBand="1" w:evenHBand="0" w:firstRowFirstColumn="0" w:firstRowLastColumn="0" w:lastRowFirstColumn="0" w:lastRowLastColumn="0"/>
            </w:pPr>
            <w:r w:rsidRPr="00F87B64">
              <w:t xml:space="preserve">Continue support </w:t>
            </w:r>
            <w:r>
              <w:t>for Melbourne Water’s Stream Frontage</w:t>
            </w:r>
            <w:r w:rsidRPr="00F87B64">
              <w:t xml:space="preserve"> Management Program and promote to landholders. </w:t>
            </w:r>
          </w:p>
          <w:p w14:paraId="65F95F9C" w14:textId="68F595A2" w:rsidR="001C5BC6" w:rsidRPr="00F87B64" w:rsidRDefault="00292B27" w:rsidP="00201BCC">
            <w:pPr>
              <w:pStyle w:val="Paragraphtext"/>
              <w:cnfStyle w:val="000000100000" w:firstRow="0" w:lastRow="0" w:firstColumn="0" w:lastColumn="0" w:oddVBand="0" w:evenVBand="0" w:oddHBand="1" w:evenHBand="0" w:firstRowFirstColumn="0" w:firstRowLastColumn="0" w:lastRowFirstColumn="0" w:lastRowLastColumn="0"/>
            </w:pPr>
            <w:r>
              <w:t xml:space="preserve">Support Gisborne Landcare to develop a masterplan for </w:t>
            </w:r>
            <w:r w:rsidR="00ED0219">
              <w:t xml:space="preserve">Howie and Bunjil </w:t>
            </w:r>
            <w:r w:rsidR="00201BCC">
              <w:t>c</w:t>
            </w:r>
            <w:r w:rsidR="00ED0219">
              <w:t>reeks</w:t>
            </w:r>
            <w:r>
              <w:t xml:space="preserve"> </w:t>
            </w:r>
          </w:p>
        </w:tc>
        <w:tc>
          <w:tcPr>
            <w:tcW w:w="2693" w:type="dxa"/>
          </w:tcPr>
          <w:p w14:paraId="2AD5BEB6" w14:textId="77777777" w:rsidR="001C5BC6" w:rsidRDefault="001C5BC6" w:rsidP="00C6183C">
            <w:pPr>
              <w:pStyle w:val="Paragraphtext"/>
              <w:cnfStyle w:val="000000100000" w:firstRow="0" w:lastRow="0" w:firstColumn="0" w:lastColumn="0" w:oddVBand="0" w:evenVBand="0" w:oddHBand="1" w:evenHBand="0" w:firstRowFirstColumn="0" w:firstRowLastColumn="0" w:lastRowFirstColumn="0" w:lastRowLastColumn="0"/>
            </w:pPr>
            <w:r>
              <w:t xml:space="preserve">Km of creek restored </w:t>
            </w:r>
          </w:p>
        </w:tc>
      </w:tr>
      <w:tr w:rsidR="001C5BC6" w14:paraId="6437074C" w14:textId="77777777" w:rsidTr="003E4921">
        <w:trPr>
          <w:trHeight w:val="910"/>
        </w:trPr>
        <w:tc>
          <w:tcPr>
            <w:cnfStyle w:val="001000000000" w:firstRow="0" w:lastRow="0" w:firstColumn="1" w:lastColumn="0" w:oddVBand="0" w:evenVBand="0" w:oddHBand="0" w:evenHBand="0" w:firstRowFirstColumn="0" w:firstRowLastColumn="0" w:lastRowFirstColumn="0" w:lastRowLastColumn="0"/>
            <w:tcW w:w="2411" w:type="dxa"/>
          </w:tcPr>
          <w:p w14:paraId="4FD5CC8E" w14:textId="3C4C970B" w:rsidR="001C5BC6" w:rsidRDefault="00BB34F4" w:rsidP="00C6183C">
            <w:pPr>
              <w:pStyle w:val="Paragraphtext"/>
            </w:pPr>
            <w:r>
              <w:t>Enhance biodiversity on public land.</w:t>
            </w:r>
          </w:p>
        </w:tc>
        <w:tc>
          <w:tcPr>
            <w:tcW w:w="4672" w:type="dxa"/>
          </w:tcPr>
          <w:p w14:paraId="60C84169" w14:textId="3E042834" w:rsidR="001C5BC6" w:rsidRDefault="00BB34F4" w:rsidP="00C6183C">
            <w:pPr>
              <w:pStyle w:val="Paragraphtext"/>
              <w:cnfStyle w:val="000000000000" w:firstRow="0" w:lastRow="0" w:firstColumn="0" w:lastColumn="0" w:oddVBand="0" w:evenVBand="0" w:oddHBand="0" w:evenHBand="0" w:firstRowFirstColumn="0" w:firstRowLastColumn="0" w:lastRowFirstColumn="0" w:lastRowLastColumn="0"/>
            </w:pPr>
            <w:r>
              <w:t xml:space="preserve">Support biodiversity enhancement activities along </w:t>
            </w:r>
            <w:r w:rsidR="0054769B">
              <w:t>public waterway reserves</w:t>
            </w:r>
            <w:r>
              <w:t xml:space="preserve"> through Gisborne and Riddells Creek townships</w:t>
            </w:r>
            <w:r w:rsidR="001C5BC6">
              <w:t xml:space="preserve"> </w:t>
            </w:r>
            <w:r w:rsidR="00EC3032">
              <w:t>in partnership with Melbourne Water and community environment groups.</w:t>
            </w:r>
          </w:p>
          <w:p w14:paraId="581531CF" w14:textId="618A0449" w:rsidR="00BB34F4" w:rsidRPr="00F87B64" w:rsidRDefault="00C02867" w:rsidP="00C6183C">
            <w:pPr>
              <w:pStyle w:val="Paragraphtext"/>
              <w:cnfStyle w:val="000000000000" w:firstRow="0" w:lastRow="0" w:firstColumn="0" w:lastColumn="0" w:oddVBand="0" w:evenVBand="0" w:oddHBand="0" w:evenHBand="0" w:firstRowFirstColumn="0" w:firstRowLastColumn="0" w:lastRowFirstColumn="0" w:lastRowLastColumn="0"/>
            </w:pPr>
            <w:r>
              <w:t>Support Greening of Riddell in their work enhancing Wybejong Park and the creek frontage to Smiths Nursery</w:t>
            </w:r>
          </w:p>
        </w:tc>
        <w:tc>
          <w:tcPr>
            <w:tcW w:w="2693" w:type="dxa"/>
          </w:tcPr>
          <w:p w14:paraId="7BA8E010" w14:textId="77777777" w:rsidR="001C5BC6" w:rsidRDefault="001C5BC6" w:rsidP="002823C1">
            <w:pPr>
              <w:pStyle w:val="Paragraphtext"/>
              <w:cnfStyle w:val="000000000000" w:firstRow="0" w:lastRow="0" w:firstColumn="0" w:lastColumn="0" w:oddVBand="0" w:evenVBand="0" w:oddHBand="0" w:evenHBand="0" w:firstRowFirstColumn="0" w:firstRowLastColumn="0" w:lastRowFirstColumn="0" w:lastRowLastColumn="0"/>
            </w:pPr>
            <w:r>
              <w:t>H</w:t>
            </w:r>
            <w:r w:rsidR="00BB34F4">
              <w:t xml:space="preserve">a weeds </w:t>
            </w:r>
            <w:r>
              <w:t>treated</w:t>
            </w:r>
          </w:p>
          <w:p w14:paraId="5D8C2367" w14:textId="1F1C71B2" w:rsidR="00BB34F4" w:rsidRDefault="00BB34F4" w:rsidP="00606416">
            <w:pPr>
              <w:pStyle w:val="Paragraphtext"/>
              <w:cnfStyle w:val="000000000000" w:firstRow="0" w:lastRow="0" w:firstColumn="0" w:lastColumn="0" w:oddVBand="0" w:evenVBand="0" w:oddHBand="0" w:evenHBand="0" w:firstRowFirstColumn="0" w:firstRowLastColumn="0" w:lastRowFirstColumn="0" w:lastRowLastColumn="0"/>
            </w:pPr>
            <w:r>
              <w:t>No plants</w:t>
            </w:r>
            <w:r w:rsidR="00ED0219">
              <w:t xml:space="preserve"> planted</w:t>
            </w:r>
          </w:p>
        </w:tc>
      </w:tr>
      <w:tr w:rsidR="001C5BC6" w14:paraId="0CE03B51" w14:textId="77777777" w:rsidTr="003E4921">
        <w:trPr>
          <w:cnfStyle w:val="000000100000" w:firstRow="0" w:lastRow="0" w:firstColumn="0" w:lastColumn="0" w:oddVBand="0" w:evenVBand="0" w:oddHBand="1"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2411" w:type="dxa"/>
          </w:tcPr>
          <w:p w14:paraId="2E1FE97E" w14:textId="2D00E80A" w:rsidR="001C5BC6" w:rsidRDefault="001C5BC6" w:rsidP="00C06B50">
            <w:pPr>
              <w:pStyle w:val="Paragraphtext"/>
            </w:pPr>
            <w:r>
              <w:t xml:space="preserve">Permanent protection for native vegetation </w:t>
            </w:r>
          </w:p>
        </w:tc>
        <w:tc>
          <w:tcPr>
            <w:tcW w:w="4672" w:type="dxa"/>
          </w:tcPr>
          <w:p w14:paraId="47DF3FF3" w14:textId="0D2A1622" w:rsidR="001C5BC6" w:rsidRDefault="001C5BC6" w:rsidP="0054769B">
            <w:pPr>
              <w:pStyle w:val="Paragraphtext"/>
              <w:cnfStyle w:val="000000100000" w:firstRow="0" w:lastRow="0" w:firstColumn="0" w:lastColumn="0" w:oddVBand="0" w:evenVBand="0" w:oddHBand="1" w:evenHBand="0" w:firstRowFirstColumn="0" w:firstRowLastColumn="0" w:lastRowFirstColumn="0" w:lastRowLastColumn="0"/>
            </w:pPr>
            <w:r>
              <w:t>Support Melbourne Water</w:t>
            </w:r>
            <w:r w:rsidR="0054769B">
              <w:t>’</w:t>
            </w:r>
            <w:r>
              <w:t xml:space="preserve">s project to </w:t>
            </w:r>
            <w:r w:rsidR="0054769B">
              <w:t>apply an</w:t>
            </w:r>
            <w:r>
              <w:t xml:space="preserve"> ESO </w:t>
            </w:r>
            <w:r w:rsidR="0054769B">
              <w:t>to waterways in the catchment</w:t>
            </w:r>
            <w:r>
              <w:t>.</w:t>
            </w:r>
          </w:p>
        </w:tc>
        <w:tc>
          <w:tcPr>
            <w:tcW w:w="2693" w:type="dxa"/>
          </w:tcPr>
          <w:p w14:paraId="5AA52744" w14:textId="229FC3D6" w:rsidR="001C5BC6" w:rsidRDefault="001C5BC6" w:rsidP="0054769B">
            <w:pPr>
              <w:pStyle w:val="Paragraphtext"/>
              <w:cnfStyle w:val="000000100000" w:firstRow="0" w:lastRow="0" w:firstColumn="0" w:lastColumn="0" w:oddVBand="0" w:evenVBand="0" w:oddHBand="1" w:evenHBand="0" w:firstRowFirstColumn="0" w:firstRowLastColumn="0" w:lastRowFirstColumn="0" w:lastRowLastColumn="0"/>
            </w:pPr>
            <w:r>
              <w:t>Waterway ESO applied or amended</w:t>
            </w:r>
          </w:p>
        </w:tc>
      </w:tr>
      <w:tr w:rsidR="00201BCC" w14:paraId="48FEEB9D" w14:textId="77777777" w:rsidTr="00C51DA3">
        <w:trPr>
          <w:trHeight w:val="910"/>
        </w:trPr>
        <w:tc>
          <w:tcPr>
            <w:cnfStyle w:val="001000000000" w:firstRow="0" w:lastRow="0" w:firstColumn="1" w:lastColumn="0" w:oddVBand="0" w:evenVBand="0" w:oddHBand="0" w:evenHBand="0" w:firstRowFirstColumn="0" w:firstRowLastColumn="0" w:lastRowFirstColumn="0" w:lastRowLastColumn="0"/>
            <w:tcW w:w="2411" w:type="dxa"/>
          </w:tcPr>
          <w:p w14:paraId="139208B1" w14:textId="25CA69FB" w:rsidR="00201BCC" w:rsidRDefault="00201BCC" w:rsidP="00C6183C">
            <w:pPr>
              <w:pStyle w:val="Paragraphtext"/>
            </w:pPr>
            <w:r>
              <w:t>Enhance recreation values along the main stem and relevant tributaries</w:t>
            </w:r>
          </w:p>
        </w:tc>
        <w:tc>
          <w:tcPr>
            <w:tcW w:w="4672" w:type="dxa"/>
          </w:tcPr>
          <w:p w14:paraId="40F800CB" w14:textId="77777777" w:rsidR="0054769B" w:rsidRDefault="00201BCC" w:rsidP="00201BCC">
            <w:pPr>
              <w:pStyle w:val="Paragraphtext"/>
              <w:cnfStyle w:val="000000000000" w:firstRow="0" w:lastRow="0" w:firstColumn="0" w:lastColumn="0" w:oddVBand="0" w:evenVBand="0" w:oddHBand="0" w:evenHBand="0" w:firstRowFirstColumn="0" w:firstRowLastColumn="0" w:lastRowFirstColumn="0" w:lastRowLastColumn="0"/>
            </w:pPr>
            <w:r>
              <w:t xml:space="preserve">Support development and implementation of masterplans that identify priority recreation infrastructure </w:t>
            </w:r>
          </w:p>
          <w:p w14:paraId="646431E2" w14:textId="054346F0" w:rsidR="00201BCC" w:rsidRDefault="0054769B" w:rsidP="00201BCC">
            <w:pPr>
              <w:pStyle w:val="Paragraphtext"/>
              <w:cnfStyle w:val="000000000000" w:firstRow="0" w:lastRow="0" w:firstColumn="0" w:lastColumn="0" w:oddVBand="0" w:evenVBand="0" w:oddHBand="0" w:evenHBand="0" w:firstRowFirstColumn="0" w:firstRowLastColumn="0" w:lastRowFirstColumn="0" w:lastRowLastColumn="0"/>
            </w:pPr>
            <w:r>
              <w:t>Improve public access through the formalisation of walking tracks.</w:t>
            </w:r>
          </w:p>
        </w:tc>
        <w:tc>
          <w:tcPr>
            <w:tcW w:w="2693" w:type="dxa"/>
          </w:tcPr>
          <w:p w14:paraId="6FA01F19" w14:textId="77777777" w:rsidR="00201BCC" w:rsidRDefault="002D6893" w:rsidP="00C6183C">
            <w:pPr>
              <w:pStyle w:val="Paragraphtext"/>
              <w:cnfStyle w:val="000000000000" w:firstRow="0" w:lastRow="0" w:firstColumn="0" w:lastColumn="0" w:oddVBand="0" w:evenVBand="0" w:oddHBand="0" w:evenHBand="0" w:firstRowFirstColumn="0" w:firstRowLastColumn="0" w:lastRowFirstColumn="0" w:lastRowLastColumn="0"/>
            </w:pPr>
            <w:r>
              <w:t>Masterplans completed</w:t>
            </w:r>
          </w:p>
          <w:p w14:paraId="72DAA528" w14:textId="6850A5C8" w:rsidR="002D6893" w:rsidRDefault="002D6893" w:rsidP="00C6183C">
            <w:pPr>
              <w:pStyle w:val="Paragraphtext"/>
              <w:cnfStyle w:val="000000000000" w:firstRow="0" w:lastRow="0" w:firstColumn="0" w:lastColumn="0" w:oddVBand="0" w:evenVBand="0" w:oddHBand="0" w:evenHBand="0" w:firstRowFirstColumn="0" w:firstRowLastColumn="0" w:lastRowFirstColumn="0" w:lastRowLastColumn="0"/>
            </w:pPr>
            <w:r>
              <w:t>Infrastructure works completed</w:t>
            </w:r>
          </w:p>
        </w:tc>
      </w:tr>
    </w:tbl>
    <w:p w14:paraId="11503D37" w14:textId="6CD5FCD0" w:rsidR="001C5BC6" w:rsidRPr="00C163B2" w:rsidRDefault="001C5BC6" w:rsidP="001C5BC6">
      <w:pPr>
        <w:pStyle w:val="Paragraphtext"/>
      </w:pPr>
    </w:p>
    <w:p w14:paraId="0EBA9BD7" w14:textId="6628A608" w:rsidR="0006146C" w:rsidRPr="003E4921" w:rsidRDefault="001C5BC6" w:rsidP="003E4921">
      <w:pPr>
        <w:pStyle w:val="Paragraphtext"/>
      </w:pPr>
      <w:r w:rsidRPr="00806DC9">
        <w:rPr>
          <w:b/>
        </w:rPr>
        <w:t>Plans and Partners:</w:t>
      </w:r>
      <w:r w:rsidR="00E920AE">
        <w:t xml:space="preserve"> Melbourne Water, </w:t>
      </w:r>
      <w:r w:rsidRPr="00C163B2">
        <w:t>Port Phillip CMA, Wurundjeri</w:t>
      </w:r>
      <w:r w:rsidR="00DD1BFD">
        <w:t>, Greening of Riddell</w:t>
      </w:r>
      <w:r w:rsidR="00E920AE">
        <w:t xml:space="preserve">, Riddells </w:t>
      </w:r>
      <w:r w:rsidR="00ED0219">
        <w:t xml:space="preserve">Creek </w:t>
      </w:r>
      <w:r w:rsidR="00E920AE">
        <w:t xml:space="preserve">Landcare, </w:t>
      </w:r>
      <w:r w:rsidR="00F8238A">
        <w:t xml:space="preserve">Clarkefield Landcare, </w:t>
      </w:r>
      <w:r w:rsidR="00E920AE">
        <w:t>Friends of Jacksons Creek, Gisborne Landcare,</w:t>
      </w:r>
      <w:r w:rsidR="00BB34F4">
        <w:t xml:space="preserve"> Jacksons Creek Econetwork</w:t>
      </w:r>
      <w:r w:rsidR="00B74657">
        <w:t>, VicTrack, Amaryllis Environmental</w:t>
      </w:r>
      <w:r w:rsidR="005437D4">
        <w:t>, Wurundjeri</w:t>
      </w:r>
      <w:r w:rsidR="004B1157">
        <w:t xml:space="preserve">, </w:t>
      </w:r>
      <w:r w:rsidR="000B4BD1">
        <w:t xml:space="preserve">FEHMR, </w:t>
      </w:r>
      <w:r w:rsidR="004B1157">
        <w:t>Rivers of the West Project</w:t>
      </w:r>
      <w:r w:rsidR="00C06B50">
        <w:t xml:space="preserve">. </w:t>
      </w:r>
      <w:r w:rsidR="00ED0219">
        <w:rPr>
          <w:lang w:val="en"/>
        </w:rPr>
        <w:t xml:space="preserve">For the Jacksons Creek sub-catchment, the </w:t>
      </w:r>
      <w:r w:rsidR="005437D4">
        <w:rPr>
          <w:lang w:val="en"/>
        </w:rPr>
        <w:t>Healthy Waterways Strategy</w:t>
      </w:r>
      <w:r w:rsidR="00ED0219">
        <w:rPr>
          <w:lang w:val="en"/>
        </w:rPr>
        <w:t xml:space="preserve"> has an aim to </w:t>
      </w:r>
      <w:r w:rsidR="00ED0219">
        <w:t>“</w:t>
      </w:r>
      <w:r w:rsidR="00ED0219">
        <w:rPr>
          <w:rFonts w:ascii="Tahoma" w:eastAsia="Times New Roman" w:hAnsi="Tahoma" w:cs="Tahoma"/>
        </w:rPr>
        <w:t>'establish a continuous riparian vegetated buffer (97 km, 389 ha) and maintain existing vegetation (129 km, 516 ha) along priority reaches</w:t>
      </w:r>
      <w:r w:rsidR="005437D4">
        <w:rPr>
          <w:rFonts w:ascii="Tahoma" w:eastAsia="Times New Roman" w:hAnsi="Tahoma" w:cs="Tahoma"/>
        </w:rPr>
        <w:t xml:space="preserve">. </w:t>
      </w:r>
      <w:r w:rsidR="00ED0219">
        <w:rPr>
          <w:rFonts w:ascii="Tahoma" w:eastAsia="Times New Roman" w:hAnsi="Tahoma" w:cs="Tahoma"/>
        </w:rPr>
        <w:t>In addition, maximise multiple benefits from vegetation management for social values in existing and planned urban areas</w:t>
      </w:r>
    </w:p>
    <w:p w14:paraId="7AA0C012" w14:textId="5D3E43B9" w:rsidR="0066446E" w:rsidRPr="00E53C84" w:rsidRDefault="0066446E" w:rsidP="0066446E">
      <w:pPr>
        <w:pStyle w:val="Heading4"/>
      </w:pPr>
      <w:r w:rsidRPr="00E53C84">
        <w:lastRenderedPageBreak/>
        <w:t xml:space="preserve">Campaspe </w:t>
      </w:r>
      <w:r w:rsidR="00D325D1">
        <w:t>River</w:t>
      </w:r>
      <w:r w:rsidR="00ED0219">
        <w:t xml:space="preserve"> and Headwaters</w:t>
      </w:r>
      <w:r w:rsidR="00D325D1">
        <w:t xml:space="preserve"> </w:t>
      </w:r>
      <w:r w:rsidR="006C569B">
        <w:t>Biolink</w:t>
      </w:r>
      <w:r w:rsidRPr="00E53C84">
        <w:t xml:space="preserve"> </w:t>
      </w:r>
    </w:p>
    <w:p w14:paraId="03F569AE" w14:textId="6613FEA3" w:rsidR="0066446E" w:rsidRDefault="00C32978" w:rsidP="0066446E">
      <w:pPr>
        <w:pStyle w:val="Paragraphtext"/>
      </w:pPr>
      <w:r w:rsidRPr="0087746C">
        <w:t>The Campaspe River</w:t>
      </w:r>
      <w:r w:rsidR="0087746C">
        <w:t xml:space="preserve"> and its major tributary, Five Mile Creek</w:t>
      </w:r>
      <w:r w:rsidR="00EF0663">
        <w:t>,</w:t>
      </w:r>
      <w:r w:rsidR="0087746C">
        <w:t xml:space="preserve"> p</w:t>
      </w:r>
      <w:r w:rsidR="0087746C" w:rsidRPr="00EA01CF">
        <w:t>rovides important connectivity from M</w:t>
      </w:r>
      <w:r w:rsidR="0087746C">
        <w:t xml:space="preserve">ount Macedon and </w:t>
      </w:r>
      <w:r w:rsidR="00EF0663">
        <w:t xml:space="preserve">the </w:t>
      </w:r>
      <w:r w:rsidR="0087746C">
        <w:t>Wombat Forest through the more open plains woodlands around Kyneton</w:t>
      </w:r>
      <w:r w:rsidR="0087746C" w:rsidRPr="00EA01CF">
        <w:t>.</w:t>
      </w:r>
      <w:r w:rsidR="0087746C">
        <w:t xml:space="preserve"> The wat</w:t>
      </w:r>
      <w:r w:rsidR="00157549">
        <w:t>er</w:t>
      </w:r>
      <w:r w:rsidR="0087746C">
        <w:t xml:space="preserve"> source for Lake Eppalock, the h</w:t>
      </w:r>
      <w:r w:rsidR="0087746C" w:rsidRPr="0087746C">
        <w:t>abitat along the river</w:t>
      </w:r>
      <w:r w:rsidR="0087746C">
        <w:t xml:space="preserve"> </w:t>
      </w:r>
      <w:r w:rsidRPr="0087746C">
        <w:t>contains several threatened vegetation communities, aquatic life and provides habit</w:t>
      </w:r>
      <w:r w:rsidR="00EF0663">
        <w:t>at for many terrestrial species.</w:t>
      </w:r>
      <w:r w:rsidR="00222DDF">
        <w:t xml:space="preserve"> The flood plans of Five Mile Creek around Woodend is the only known natural occurrence of the FFG listed, Black Gum (</w:t>
      </w:r>
      <w:r w:rsidR="00222DDF" w:rsidRPr="00222DDF">
        <w:rPr>
          <w:i/>
        </w:rPr>
        <w:t>Eucalyptus aggr</w:t>
      </w:r>
      <w:r w:rsidR="00222DDF">
        <w:rPr>
          <w:i/>
        </w:rPr>
        <w:t>eg</w:t>
      </w:r>
      <w:r w:rsidR="00222DDF" w:rsidRPr="00222DDF">
        <w:rPr>
          <w:i/>
        </w:rPr>
        <w:t>ata</w:t>
      </w:r>
      <w:r w:rsidR="00222DDF">
        <w:t xml:space="preserve">). </w:t>
      </w:r>
      <w:r w:rsidR="00EF0663">
        <w:t xml:space="preserve">  </w:t>
      </w:r>
      <w:r w:rsidRPr="0087746C">
        <w:t xml:space="preserve"> </w:t>
      </w:r>
    </w:p>
    <w:p w14:paraId="0B964AEF" w14:textId="7902E48D" w:rsidR="0087746C" w:rsidRDefault="000B4BD1" w:rsidP="0087746C">
      <w:pPr>
        <w:pStyle w:val="Paragraphtext"/>
      </w:pPr>
      <w:r>
        <w:rPr>
          <w:b/>
        </w:rPr>
        <w:t>Significant native animals</w:t>
      </w:r>
      <w:r>
        <w:t xml:space="preserve">: </w:t>
      </w:r>
      <w:r w:rsidR="0087746C">
        <w:t xml:space="preserve">Platypus, </w:t>
      </w:r>
      <w:r w:rsidR="00B965C0">
        <w:t>Mountain Galaxias, G</w:t>
      </w:r>
      <w:r w:rsidR="00EF0663">
        <w:t>reat Egret, Blue-billed Duck,</w:t>
      </w:r>
      <w:r w:rsidR="00B965C0">
        <w:t xml:space="preserve"> Brush-tailed Phascogale</w:t>
      </w:r>
      <w:r w:rsidR="00EF0663">
        <w:t>, Squirrel Glider, Swift Parrot</w:t>
      </w:r>
      <w:r w:rsidR="0087746C" w:rsidRPr="000762F6">
        <w:t>.</w:t>
      </w:r>
    </w:p>
    <w:p w14:paraId="1FC5682D" w14:textId="1C5A0D38" w:rsidR="0087746C" w:rsidRDefault="000B4BD1" w:rsidP="0087746C">
      <w:pPr>
        <w:pStyle w:val="Paragraphtext"/>
      </w:pPr>
      <w:r>
        <w:rPr>
          <w:b/>
        </w:rPr>
        <w:t>Significant native plants</w:t>
      </w:r>
      <w:r>
        <w:t xml:space="preserve">: </w:t>
      </w:r>
      <w:r w:rsidR="0087746C">
        <w:t>Black Gum</w:t>
      </w:r>
      <w:r w:rsidR="000762F6">
        <w:t xml:space="preserve">, </w:t>
      </w:r>
      <w:r w:rsidR="00B965C0">
        <w:t>Yarra Gum</w:t>
      </w:r>
      <w:r w:rsidR="000762F6" w:rsidRPr="000762F6">
        <w:t xml:space="preserve"> and T</w:t>
      </w:r>
      <w:r w:rsidR="00B965C0">
        <w:t>all Wallaby Grass</w:t>
      </w:r>
      <w:r w:rsidR="000762F6" w:rsidRPr="000762F6">
        <w:t>.</w:t>
      </w:r>
    </w:p>
    <w:p w14:paraId="78E3E47E" w14:textId="2F20C201" w:rsidR="0066446E" w:rsidRDefault="0087746C" w:rsidP="0066446E">
      <w:pPr>
        <w:pStyle w:val="Paragraphtext"/>
      </w:pPr>
      <w:r>
        <w:rPr>
          <w:b/>
        </w:rPr>
        <w:t>Threatened</w:t>
      </w:r>
      <w:r w:rsidRPr="00FD0BA0">
        <w:rPr>
          <w:b/>
        </w:rPr>
        <w:t xml:space="preserve"> Ecological Vegetation Classes</w:t>
      </w:r>
      <w:r w:rsidR="000B4BD1">
        <w:rPr>
          <w:b/>
        </w:rPr>
        <w:t>:</w:t>
      </w:r>
      <w:r w:rsidR="00B965C0">
        <w:t xml:space="preserve"> Plains Grassy Woodland</w:t>
      </w:r>
      <w:r w:rsidR="000762F6">
        <w:t>, Swamp</w:t>
      </w:r>
      <w:r w:rsidR="00B965C0">
        <w:t>y Riparian Woodland</w:t>
      </w:r>
      <w:r w:rsidR="000762F6">
        <w:t>, Va</w:t>
      </w:r>
      <w:r w:rsidR="00B965C0">
        <w:t>lley Grassy Forest</w:t>
      </w:r>
    </w:p>
    <w:p w14:paraId="15A17A03" w14:textId="589FB0AD" w:rsidR="003863EB" w:rsidRPr="003863EB" w:rsidRDefault="003863EB" w:rsidP="003863EB">
      <w:pPr>
        <w:pStyle w:val="Paragraphtext"/>
      </w:pPr>
      <w:r>
        <w:rPr>
          <w:b/>
        </w:rPr>
        <w:t xml:space="preserve">Current zoning: </w:t>
      </w:r>
      <w:r>
        <w:t xml:space="preserve">RCZ (Upper Catchment), Farm Zone (Lower Catchment). </w:t>
      </w:r>
    </w:p>
    <w:p w14:paraId="11709E7C" w14:textId="082E0722" w:rsidR="00B90C1E" w:rsidRDefault="00B90C1E" w:rsidP="0066446E">
      <w:pPr>
        <w:pStyle w:val="Paragraphtext"/>
      </w:pPr>
      <w:r w:rsidRPr="003863EB">
        <w:rPr>
          <w:b/>
        </w:rPr>
        <w:t>Threats</w:t>
      </w:r>
      <w:r w:rsidR="003863EB" w:rsidRPr="003863EB">
        <w:rPr>
          <w:b/>
        </w:rPr>
        <w:t>:</w:t>
      </w:r>
      <w:r w:rsidR="003863EB">
        <w:t xml:space="preserve"> Major weeds (Willows, Gorse, Broom, Blackberries), grazing restricting natural regeneration and causing erosion of river banks. </w:t>
      </w:r>
    </w:p>
    <w:p w14:paraId="4D6D4095" w14:textId="0C95EE49" w:rsidR="00B90C1E" w:rsidRPr="003863EB" w:rsidRDefault="00B90C1E" w:rsidP="000B514F">
      <w:pPr>
        <w:pStyle w:val="Paragraphtext"/>
        <w:pBdr>
          <w:top w:val="single" w:sz="4" w:space="1" w:color="4F81BD" w:themeColor="accent1"/>
          <w:left w:val="single" w:sz="4" w:space="4" w:color="4F81BD" w:themeColor="accent1"/>
          <w:bottom w:val="single" w:sz="4" w:space="1" w:color="4F81BD" w:themeColor="accent1"/>
          <w:right w:val="single" w:sz="4" w:space="4" w:color="4F81BD" w:themeColor="accent1"/>
        </w:pBdr>
        <w:rPr>
          <w:b/>
        </w:rPr>
      </w:pPr>
      <w:r w:rsidRPr="003863EB">
        <w:rPr>
          <w:b/>
        </w:rPr>
        <w:t>Goal</w:t>
      </w:r>
      <w:r w:rsidR="003863EB">
        <w:rPr>
          <w:b/>
        </w:rPr>
        <w:t>:</w:t>
      </w:r>
      <w:r w:rsidR="0006146C">
        <w:rPr>
          <w:b/>
        </w:rPr>
        <w:t xml:space="preserve"> To enhance riparian habitat and create a corridor of native vegetation along the Campaspe River and associated tributaries.</w:t>
      </w:r>
    </w:p>
    <w:tbl>
      <w:tblPr>
        <w:tblStyle w:val="GridTable4-Accent1"/>
        <w:tblW w:w="9776" w:type="dxa"/>
        <w:tblLook w:val="04A0" w:firstRow="1" w:lastRow="0" w:firstColumn="1" w:lastColumn="0" w:noHBand="0" w:noVBand="1"/>
      </w:tblPr>
      <w:tblGrid>
        <w:gridCol w:w="2411"/>
        <w:gridCol w:w="4955"/>
        <w:gridCol w:w="2410"/>
      </w:tblGrid>
      <w:tr w:rsidR="003C17AE" w:rsidRPr="006B4A3D" w14:paraId="347799E5" w14:textId="77777777" w:rsidTr="000B514F">
        <w:trPr>
          <w:cnfStyle w:val="100000000000" w:firstRow="1" w:lastRow="0" w:firstColumn="0" w:lastColumn="0" w:oddVBand="0" w:evenVBand="0" w:oddHBand="0"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2411" w:type="dxa"/>
          </w:tcPr>
          <w:p w14:paraId="59C19D06" w14:textId="77777777" w:rsidR="003C17AE" w:rsidRPr="006B4A3D" w:rsidRDefault="003C17AE" w:rsidP="0068278C">
            <w:pPr>
              <w:pStyle w:val="Tablecellheadings"/>
            </w:pPr>
            <w:r w:rsidRPr="006B4A3D">
              <w:t xml:space="preserve">Objectives </w:t>
            </w:r>
          </w:p>
        </w:tc>
        <w:tc>
          <w:tcPr>
            <w:tcW w:w="4955" w:type="dxa"/>
          </w:tcPr>
          <w:p w14:paraId="73B1D4B4" w14:textId="79B4C73E" w:rsidR="003C17AE" w:rsidRPr="006B4A3D" w:rsidRDefault="003C17AE" w:rsidP="00415981">
            <w:pPr>
              <w:pStyle w:val="Tablecellheadings"/>
              <w:cnfStyle w:val="100000000000" w:firstRow="1" w:lastRow="0" w:firstColumn="0" w:lastColumn="0" w:oddVBand="0" w:evenVBand="0" w:oddHBand="0" w:evenHBand="0" w:firstRowFirstColumn="0" w:firstRowLastColumn="0" w:lastRowFirstColumn="0" w:lastRowLastColumn="0"/>
            </w:pPr>
            <w:r w:rsidRPr="006B4A3D">
              <w:t>Action</w:t>
            </w:r>
            <w:r w:rsidR="00D57DB1">
              <w:t xml:space="preserve">s for </w:t>
            </w:r>
            <w:r w:rsidR="00415981">
              <w:t>C</w:t>
            </w:r>
            <w:r w:rsidR="00D57DB1">
              <w:t>ouncil</w:t>
            </w:r>
          </w:p>
        </w:tc>
        <w:tc>
          <w:tcPr>
            <w:tcW w:w="2410" w:type="dxa"/>
          </w:tcPr>
          <w:p w14:paraId="083A0251" w14:textId="77777777" w:rsidR="003C17AE" w:rsidRPr="006B4A3D" w:rsidRDefault="003C17AE" w:rsidP="0068278C">
            <w:pPr>
              <w:pStyle w:val="Tablecellheadings"/>
              <w:cnfStyle w:val="100000000000" w:firstRow="1" w:lastRow="0" w:firstColumn="0" w:lastColumn="0" w:oddVBand="0" w:evenVBand="0" w:oddHBand="0" w:evenHBand="0" w:firstRowFirstColumn="0" w:firstRowLastColumn="0" w:lastRowFirstColumn="0" w:lastRowLastColumn="0"/>
            </w:pPr>
            <w:r w:rsidRPr="006B4A3D">
              <w:t>Measure</w:t>
            </w:r>
          </w:p>
        </w:tc>
      </w:tr>
      <w:tr w:rsidR="003C17AE" w14:paraId="5CC0C859" w14:textId="77777777" w:rsidTr="000B514F">
        <w:trPr>
          <w:cnfStyle w:val="000000100000" w:firstRow="0" w:lastRow="0" w:firstColumn="0" w:lastColumn="0" w:oddVBand="0" w:evenVBand="0" w:oddHBand="1" w:evenHBand="0"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2411" w:type="dxa"/>
          </w:tcPr>
          <w:p w14:paraId="40AE8586" w14:textId="1ADCBC86" w:rsidR="003C17AE" w:rsidRDefault="005437D4" w:rsidP="00014033">
            <w:pPr>
              <w:pStyle w:val="Paragraphtext"/>
            </w:pPr>
            <w:r>
              <w:t>E</w:t>
            </w:r>
            <w:r w:rsidR="000762F6">
              <w:t>nsure on-going protection of Black Gum</w:t>
            </w:r>
          </w:p>
        </w:tc>
        <w:tc>
          <w:tcPr>
            <w:tcW w:w="4955" w:type="dxa"/>
          </w:tcPr>
          <w:p w14:paraId="60836A2A" w14:textId="284D5B69" w:rsidR="003C17AE" w:rsidRDefault="003C17AE" w:rsidP="0068278C">
            <w:pPr>
              <w:pStyle w:val="Paragraphtext"/>
              <w:cnfStyle w:val="000000100000" w:firstRow="0" w:lastRow="0" w:firstColumn="0" w:lastColumn="0" w:oddVBand="0" w:evenVBand="0" w:oddHBand="1" w:evenHBand="0" w:firstRowFirstColumn="0" w:firstRowLastColumn="0" w:lastRowFirstColumn="0" w:lastRowLastColumn="0"/>
            </w:pPr>
            <w:r w:rsidRPr="00C610A2">
              <w:t>Black Gum conservation actions</w:t>
            </w:r>
            <w:r w:rsidR="000762F6">
              <w:t xml:space="preserve"> including recording populations, revegetation and weed control on public and private land.</w:t>
            </w:r>
          </w:p>
          <w:p w14:paraId="0245418C" w14:textId="4CF320CF" w:rsidR="000762F6" w:rsidRPr="00C610A2" w:rsidRDefault="000762F6" w:rsidP="0068278C">
            <w:pPr>
              <w:pStyle w:val="Paragraphtext"/>
              <w:cnfStyle w:val="000000100000" w:firstRow="0" w:lastRow="0" w:firstColumn="0" w:lastColumn="0" w:oddVBand="0" w:evenVBand="0" w:oddHBand="1" w:evenHBand="0" w:firstRowFirstColumn="0" w:firstRowLastColumn="0" w:lastRowFirstColumn="0" w:lastRowLastColumn="0"/>
            </w:pPr>
            <w:r>
              <w:t>Review of Black Gum VPO to ensure all population</w:t>
            </w:r>
            <w:r w:rsidR="00222DDF">
              <w:t>s</w:t>
            </w:r>
            <w:r>
              <w:t xml:space="preserve"> are protected. </w:t>
            </w:r>
          </w:p>
        </w:tc>
        <w:tc>
          <w:tcPr>
            <w:tcW w:w="2410" w:type="dxa"/>
          </w:tcPr>
          <w:p w14:paraId="4B9F8C84" w14:textId="4C0DE840" w:rsidR="003C17AE" w:rsidRDefault="00D04274" w:rsidP="0068278C">
            <w:pPr>
              <w:pStyle w:val="Paragraphtext"/>
              <w:cnfStyle w:val="000000100000" w:firstRow="0" w:lastRow="0" w:firstColumn="0" w:lastColumn="0" w:oddVBand="0" w:evenVBand="0" w:oddHBand="1" w:evenHBand="0" w:firstRowFirstColumn="0" w:firstRowLastColumn="0" w:lastRowFirstColumn="0" w:lastRowLastColumn="0"/>
            </w:pPr>
            <w:r>
              <w:t xml:space="preserve">Population size of Black Gum </w:t>
            </w:r>
          </w:p>
          <w:p w14:paraId="35F03F7F" w14:textId="44EA447C" w:rsidR="000762F6" w:rsidRDefault="0099518E" w:rsidP="0068278C">
            <w:pPr>
              <w:pStyle w:val="Paragraphtext"/>
              <w:cnfStyle w:val="000000100000" w:firstRow="0" w:lastRow="0" w:firstColumn="0" w:lastColumn="0" w:oddVBand="0" w:evenVBand="0" w:oddHBand="1" w:evenHBand="0" w:firstRowFirstColumn="0" w:firstRowLastColumn="0" w:lastRowFirstColumn="0" w:lastRowLastColumn="0"/>
            </w:pPr>
            <w:r>
              <w:t>VPO updated</w:t>
            </w:r>
            <w:r w:rsidR="000762F6">
              <w:t xml:space="preserve"> </w:t>
            </w:r>
          </w:p>
        </w:tc>
      </w:tr>
      <w:tr w:rsidR="003C17AE" w14:paraId="14029E87" w14:textId="77777777" w:rsidTr="000B514F">
        <w:trPr>
          <w:trHeight w:val="929"/>
        </w:trPr>
        <w:tc>
          <w:tcPr>
            <w:cnfStyle w:val="001000000000" w:firstRow="0" w:lastRow="0" w:firstColumn="1" w:lastColumn="0" w:oddVBand="0" w:evenVBand="0" w:oddHBand="0" w:evenHBand="0" w:firstRowFirstColumn="0" w:firstRowLastColumn="0" w:lastRowFirstColumn="0" w:lastRowLastColumn="0"/>
            <w:tcW w:w="2411" w:type="dxa"/>
          </w:tcPr>
          <w:p w14:paraId="6AD2EDAC" w14:textId="21391342" w:rsidR="003C17AE" w:rsidRDefault="005437D4" w:rsidP="0068278C">
            <w:pPr>
              <w:pStyle w:val="Paragraphtext"/>
            </w:pPr>
            <w:r>
              <w:t>E</w:t>
            </w:r>
            <w:r w:rsidR="000762F6">
              <w:t>nsure best</w:t>
            </w:r>
            <w:r w:rsidR="00B90C1E">
              <w:t xml:space="preserve"> practice</w:t>
            </w:r>
            <w:r w:rsidR="000762F6">
              <w:t xml:space="preserve"> manage</w:t>
            </w:r>
            <w:r w:rsidR="00B90C1E">
              <w:t>ment</w:t>
            </w:r>
            <w:r w:rsidR="000762F6">
              <w:t xml:space="preserve"> </w:t>
            </w:r>
            <w:r w:rsidR="00B90C1E">
              <w:t>of</w:t>
            </w:r>
            <w:r w:rsidR="000762F6">
              <w:t xml:space="preserve"> the regional</w:t>
            </w:r>
            <w:r w:rsidR="0006146C">
              <w:t>ly important Woodend Grassland R</w:t>
            </w:r>
            <w:r w:rsidR="000762F6">
              <w:t xml:space="preserve">eserve. </w:t>
            </w:r>
          </w:p>
        </w:tc>
        <w:tc>
          <w:tcPr>
            <w:tcW w:w="4955" w:type="dxa"/>
          </w:tcPr>
          <w:p w14:paraId="38F4DC8A" w14:textId="0CC18C22" w:rsidR="003C17AE" w:rsidRDefault="000762F6" w:rsidP="000762F6">
            <w:pPr>
              <w:pStyle w:val="Paragraphtext"/>
              <w:cnfStyle w:val="000000000000" w:firstRow="0" w:lastRow="0" w:firstColumn="0" w:lastColumn="0" w:oddVBand="0" w:evenVBand="0" w:oddHBand="0" w:evenHBand="0" w:firstRowFirstColumn="0" w:firstRowLastColumn="0" w:lastRowFirstColumn="0" w:lastRowLastColumn="0"/>
            </w:pPr>
            <w:r>
              <w:t>Continue conservation works</w:t>
            </w:r>
            <w:r w:rsidR="003C17AE" w:rsidRPr="00C610A2">
              <w:t xml:space="preserve"> on </w:t>
            </w:r>
            <w:r>
              <w:t>Woodend Grassland R</w:t>
            </w:r>
            <w:r w:rsidR="003C17AE" w:rsidRPr="00C610A2">
              <w:t>eserve</w:t>
            </w:r>
            <w:r>
              <w:t xml:space="preserve"> including ecological burns and weed control. </w:t>
            </w:r>
          </w:p>
        </w:tc>
        <w:tc>
          <w:tcPr>
            <w:tcW w:w="2410" w:type="dxa"/>
          </w:tcPr>
          <w:p w14:paraId="24BD7A1E" w14:textId="2E13E0B0" w:rsidR="003C17AE" w:rsidRDefault="000762F6" w:rsidP="0068278C">
            <w:pPr>
              <w:pStyle w:val="Paragraphtext"/>
              <w:cnfStyle w:val="000000000000" w:firstRow="0" w:lastRow="0" w:firstColumn="0" w:lastColumn="0" w:oddVBand="0" w:evenVBand="0" w:oddHBand="0" w:evenHBand="0" w:firstRowFirstColumn="0" w:firstRowLastColumn="0" w:lastRowFirstColumn="0" w:lastRowLastColumn="0"/>
            </w:pPr>
            <w:r>
              <w:t>Implementation of EMP</w:t>
            </w:r>
          </w:p>
        </w:tc>
      </w:tr>
      <w:tr w:rsidR="00833283" w14:paraId="21EF0271" w14:textId="77777777" w:rsidTr="000B514F">
        <w:trPr>
          <w:cnfStyle w:val="000000100000" w:firstRow="0" w:lastRow="0" w:firstColumn="0" w:lastColumn="0" w:oddVBand="0" w:evenVBand="0" w:oddHBand="1" w:evenHBand="0" w:firstRowFirstColumn="0" w:firstRowLastColumn="0" w:lastRowFirstColumn="0" w:lastRowLastColumn="0"/>
          <w:trHeight w:val="929"/>
        </w:trPr>
        <w:tc>
          <w:tcPr>
            <w:cnfStyle w:val="001000000000" w:firstRow="0" w:lastRow="0" w:firstColumn="1" w:lastColumn="0" w:oddVBand="0" w:evenVBand="0" w:oddHBand="0" w:evenHBand="0" w:firstRowFirstColumn="0" w:firstRowLastColumn="0" w:lastRowFirstColumn="0" w:lastRowLastColumn="0"/>
            <w:tcW w:w="2411" w:type="dxa"/>
          </w:tcPr>
          <w:p w14:paraId="35AF22CD" w14:textId="5A838EB5" w:rsidR="00833283" w:rsidRDefault="00833283" w:rsidP="00342642">
            <w:pPr>
              <w:pStyle w:val="Paragraphtext"/>
            </w:pPr>
            <w:r>
              <w:t>Protect and extend native vegetation on private land in strategic locations in the headwaters so that it provides viable habitat and connectivity</w:t>
            </w:r>
          </w:p>
        </w:tc>
        <w:tc>
          <w:tcPr>
            <w:tcW w:w="4955" w:type="dxa"/>
          </w:tcPr>
          <w:p w14:paraId="1F709D63" w14:textId="77777777" w:rsidR="00833283" w:rsidRDefault="00833283" w:rsidP="00833283">
            <w:pPr>
              <w:pStyle w:val="Paragraphtext"/>
              <w:cnfStyle w:val="000000100000" w:firstRow="0" w:lastRow="0" w:firstColumn="0" w:lastColumn="0" w:oddVBand="0" w:evenVBand="0" w:oddHBand="1" w:evenHBand="0" w:firstRowFirstColumn="0" w:firstRowLastColumn="0" w:lastRowFirstColumn="0" w:lastRowLastColumn="0"/>
            </w:pPr>
            <w:r>
              <w:t>Collaborate t</w:t>
            </w:r>
            <w:r w:rsidRPr="00E16D49">
              <w:t xml:space="preserve">o </w:t>
            </w:r>
            <w:r>
              <w:t>develop projects, engage landholders and</w:t>
            </w:r>
            <w:r w:rsidRPr="00E16D49">
              <w:t xml:space="preserve"> seek funding.</w:t>
            </w:r>
          </w:p>
          <w:p w14:paraId="1AD6EFE9" w14:textId="0C65D2CE" w:rsidR="00833283" w:rsidRDefault="00833283" w:rsidP="00A517FC">
            <w:pPr>
              <w:pStyle w:val="Paragraphtext"/>
              <w:cnfStyle w:val="000000100000" w:firstRow="0" w:lastRow="0" w:firstColumn="0" w:lastColumn="0" w:oddVBand="0" w:evenVBand="0" w:oddHBand="1" w:evenHBand="0" w:firstRowFirstColumn="0" w:firstRowLastColumn="0" w:lastRowFirstColumn="0" w:lastRowLastColumn="0"/>
            </w:pPr>
            <w:r>
              <w:t xml:space="preserve">Support Ashbourne Landcare in the implementation of the Ashbourne biolink covering private land in the headwaters of the Campaspe. </w:t>
            </w:r>
          </w:p>
        </w:tc>
        <w:tc>
          <w:tcPr>
            <w:tcW w:w="2410" w:type="dxa"/>
          </w:tcPr>
          <w:p w14:paraId="70E44859" w14:textId="77777777" w:rsidR="00833283" w:rsidRDefault="00833283" w:rsidP="00833283">
            <w:pPr>
              <w:pStyle w:val="Paragraphtext"/>
              <w:cnfStyle w:val="000000100000" w:firstRow="0" w:lastRow="0" w:firstColumn="0" w:lastColumn="0" w:oddVBand="0" w:evenVBand="0" w:oddHBand="1" w:evenHBand="0" w:firstRowFirstColumn="0" w:firstRowLastColumn="0" w:lastRowFirstColumn="0" w:lastRowLastColumn="0"/>
            </w:pPr>
            <w:r>
              <w:t>Ha. vegetation protected</w:t>
            </w:r>
          </w:p>
          <w:p w14:paraId="00B87686" w14:textId="77777777" w:rsidR="00833283" w:rsidRDefault="00833283" w:rsidP="00833283">
            <w:pPr>
              <w:pStyle w:val="Paragraphtext"/>
              <w:cnfStyle w:val="000000100000" w:firstRow="0" w:lastRow="0" w:firstColumn="0" w:lastColumn="0" w:oddVBand="0" w:evenVBand="0" w:oddHBand="1" w:evenHBand="0" w:firstRowFirstColumn="0" w:firstRowLastColumn="0" w:lastRowFirstColumn="0" w:lastRowLastColumn="0"/>
            </w:pPr>
            <w:r>
              <w:t>No. trees planted</w:t>
            </w:r>
          </w:p>
          <w:p w14:paraId="42BE8487" w14:textId="3FA7A45C" w:rsidR="00833283" w:rsidRDefault="00833283" w:rsidP="00833283">
            <w:pPr>
              <w:pStyle w:val="Paragraphtext"/>
              <w:cnfStyle w:val="000000100000" w:firstRow="0" w:lastRow="0" w:firstColumn="0" w:lastColumn="0" w:oddVBand="0" w:evenVBand="0" w:oddHBand="1" w:evenHBand="0" w:firstRowFirstColumn="0" w:firstRowLastColumn="0" w:lastRowFirstColumn="0" w:lastRowLastColumn="0"/>
            </w:pPr>
            <w:r>
              <w:t>No. participants</w:t>
            </w:r>
          </w:p>
        </w:tc>
      </w:tr>
      <w:tr w:rsidR="00833283" w14:paraId="5FC59DBF" w14:textId="77777777" w:rsidTr="000B514F">
        <w:trPr>
          <w:trHeight w:val="929"/>
        </w:trPr>
        <w:tc>
          <w:tcPr>
            <w:cnfStyle w:val="001000000000" w:firstRow="0" w:lastRow="0" w:firstColumn="1" w:lastColumn="0" w:oddVBand="0" w:evenVBand="0" w:oddHBand="0" w:evenHBand="0" w:firstRowFirstColumn="0" w:firstRowLastColumn="0" w:lastRowFirstColumn="0" w:lastRowLastColumn="0"/>
            <w:tcW w:w="2411" w:type="dxa"/>
          </w:tcPr>
          <w:p w14:paraId="54FB3B0A" w14:textId="3936F3C4" w:rsidR="00833283" w:rsidRDefault="00833283" w:rsidP="00833283">
            <w:pPr>
              <w:pStyle w:val="Paragraphtext"/>
            </w:pPr>
            <w:r>
              <w:t xml:space="preserve">Protection of waterways and streamside vegetation. </w:t>
            </w:r>
          </w:p>
        </w:tc>
        <w:tc>
          <w:tcPr>
            <w:tcW w:w="4955" w:type="dxa"/>
          </w:tcPr>
          <w:p w14:paraId="7572F5C8" w14:textId="77777777" w:rsidR="00833283" w:rsidRDefault="00833283" w:rsidP="00833283">
            <w:pPr>
              <w:pStyle w:val="Paragraphtext"/>
              <w:cnfStyle w:val="000000000000" w:firstRow="0" w:lastRow="0" w:firstColumn="0" w:lastColumn="0" w:oddVBand="0" w:evenVBand="0" w:oddHBand="0" w:evenHBand="0" w:firstRowFirstColumn="0" w:firstRowLastColumn="0" w:lastRowFirstColumn="0" w:lastRowLastColumn="0"/>
            </w:pPr>
            <w:r w:rsidRPr="00E16D49">
              <w:t xml:space="preserve">Project development to identify gaps and to seek funding. </w:t>
            </w:r>
          </w:p>
          <w:p w14:paraId="0C327661" w14:textId="564BE2EE" w:rsidR="00833283" w:rsidRDefault="00833283" w:rsidP="00833283">
            <w:pPr>
              <w:pStyle w:val="Paragraphtext"/>
              <w:cnfStyle w:val="000000000000" w:firstRow="0" w:lastRow="0" w:firstColumn="0" w:lastColumn="0" w:oddVBand="0" w:evenVBand="0" w:oddHBand="0" w:evenHBand="0" w:firstRowFirstColumn="0" w:firstRowLastColumn="0" w:lastRowFirstColumn="0" w:lastRowLastColumn="0"/>
            </w:pPr>
            <w:r>
              <w:t xml:space="preserve">Support Coliban Water’s process to amend the ESO over the Upper Coliban catchment. Consider inclusion of other waterways </w:t>
            </w:r>
            <w:r w:rsidRPr="00806DC9">
              <w:t>as waterway corridors into the VPO6 or a separate, new VPO.</w:t>
            </w:r>
          </w:p>
          <w:p w14:paraId="4514DF2D" w14:textId="1EE6BE15" w:rsidR="00833283" w:rsidRPr="00C610A2" w:rsidRDefault="00833283" w:rsidP="00833283">
            <w:pPr>
              <w:pStyle w:val="Paragraphtext"/>
              <w:cnfStyle w:val="000000000000" w:firstRow="0" w:lastRow="0" w:firstColumn="0" w:lastColumn="0" w:oddVBand="0" w:evenVBand="0" w:oddHBand="0" w:evenHBand="0" w:firstRowFirstColumn="0" w:firstRowLastColumn="0" w:lastRowFirstColumn="0" w:lastRowLastColumn="0"/>
            </w:pPr>
            <w:r>
              <w:t>Support for river health projects by Landcare groups and NCCMA.</w:t>
            </w:r>
          </w:p>
        </w:tc>
        <w:tc>
          <w:tcPr>
            <w:tcW w:w="2410" w:type="dxa"/>
          </w:tcPr>
          <w:p w14:paraId="718150A6" w14:textId="77777777" w:rsidR="00833283" w:rsidRDefault="00833283" w:rsidP="00833283">
            <w:pPr>
              <w:pStyle w:val="Paragraphtext"/>
              <w:cnfStyle w:val="000000000000" w:firstRow="0" w:lastRow="0" w:firstColumn="0" w:lastColumn="0" w:oddVBand="0" w:evenVBand="0" w:oddHBand="0" w:evenHBand="0" w:firstRowFirstColumn="0" w:firstRowLastColumn="0" w:lastRowFirstColumn="0" w:lastRowLastColumn="0"/>
            </w:pPr>
            <w:r>
              <w:t>Waterway VPO / ESO applied or amended</w:t>
            </w:r>
          </w:p>
          <w:p w14:paraId="08FFEBA4" w14:textId="77777777" w:rsidR="00833283" w:rsidRDefault="00833283" w:rsidP="00833283">
            <w:pPr>
              <w:pStyle w:val="Paragraphtext"/>
              <w:cnfStyle w:val="000000000000" w:firstRow="0" w:lastRow="0" w:firstColumn="0" w:lastColumn="0" w:oddVBand="0" w:evenVBand="0" w:oddHBand="0" w:evenHBand="0" w:firstRowFirstColumn="0" w:firstRowLastColumn="0" w:lastRowFirstColumn="0" w:lastRowLastColumn="0"/>
            </w:pPr>
            <w:r>
              <w:t>Km waterway fenced</w:t>
            </w:r>
          </w:p>
          <w:p w14:paraId="4CC29471" w14:textId="567B39CB" w:rsidR="00833283" w:rsidRDefault="00833283" w:rsidP="00833283">
            <w:pPr>
              <w:pStyle w:val="Paragraphtext"/>
              <w:cnfStyle w:val="000000000000" w:firstRow="0" w:lastRow="0" w:firstColumn="0" w:lastColumn="0" w:oddVBand="0" w:evenVBand="0" w:oddHBand="0" w:evenHBand="0" w:firstRowFirstColumn="0" w:firstRowLastColumn="0" w:lastRowFirstColumn="0" w:lastRowLastColumn="0"/>
            </w:pPr>
            <w:r>
              <w:t>Ha revegetated</w:t>
            </w:r>
          </w:p>
        </w:tc>
      </w:tr>
    </w:tbl>
    <w:p w14:paraId="43885B6A" w14:textId="5CFFA574" w:rsidR="0066446E" w:rsidRPr="00E53C84" w:rsidRDefault="0066446E" w:rsidP="0066446E">
      <w:pPr>
        <w:pStyle w:val="Paragraphtext"/>
      </w:pPr>
    </w:p>
    <w:p w14:paraId="4990383A" w14:textId="0065DB2A" w:rsidR="0066446E" w:rsidRDefault="0066446E" w:rsidP="00222DDF">
      <w:pPr>
        <w:pStyle w:val="Paragraphtext"/>
        <w:rPr>
          <w:b/>
        </w:rPr>
      </w:pPr>
      <w:r w:rsidRPr="000762F6">
        <w:rPr>
          <w:b/>
        </w:rPr>
        <w:t>Plans and Partners:</w:t>
      </w:r>
      <w:r w:rsidRPr="00E53C84">
        <w:t xml:space="preserve"> </w:t>
      </w:r>
      <w:r w:rsidR="00ED0219">
        <w:t xml:space="preserve">Dja Dja Wurrung, </w:t>
      </w:r>
      <w:r w:rsidR="006C569B">
        <w:t xml:space="preserve">Ashbourne, </w:t>
      </w:r>
      <w:r w:rsidRPr="00E53C84">
        <w:t>Woodend and Newham Landcare Groups,</w:t>
      </w:r>
      <w:r w:rsidR="000762F6">
        <w:t xml:space="preserve"> </w:t>
      </w:r>
      <w:r w:rsidR="003863EB">
        <w:t xml:space="preserve">UCLN, </w:t>
      </w:r>
      <w:r w:rsidR="000762F6">
        <w:t>Threatened Species Conservancy, NC</w:t>
      </w:r>
      <w:r w:rsidRPr="00E53C84">
        <w:t>CMA, Coliban Water, Braemer</w:t>
      </w:r>
      <w:r>
        <w:t xml:space="preserve"> College</w:t>
      </w:r>
      <w:r w:rsidRPr="00E53C84">
        <w:t xml:space="preserve">. </w:t>
      </w:r>
      <w:r w:rsidR="005437D4">
        <w:t>Upper Catchment highlighted as a</w:t>
      </w:r>
      <w:r w:rsidR="00ED0219">
        <w:t xml:space="preserve"> priority</w:t>
      </w:r>
      <w:r w:rsidR="005437D4">
        <w:t xml:space="preserve"> in NCCMA Regional C</w:t>
      </w:r>
      <w:r w:rsidR="00ED0219">
        <w:t xml:space="preserve">atchment Strategy. </w:t>
      </w:r>
      <w:r w:rsidR="005437D4">
        <w:t>Waterways included in</w:t>
      </w:r>
      <w:r w:rsidR="003863EB">
        <w:t xml:space="preserve"> NCCMAs Caring for the Campaspe Program</w:t>
      </w:r>
      <w:r w:rsidR="00ED0219">
        <w:t xml:space="preserve"> and </w:t>
      </w:r>
      <w:r w:rsidR="003863EB">
        <w:t xml:space="preserve">Five Mile Creek Action Plan. </w:t>
      </w:r>
    </w:p>
    <w:p w14:paraId="304D0EF9" w14:textId="0EF0B038" w:rsidR="00937320" w:rsidRPr="001B02B7" w:rsidRDefault="009025D0" w:rsidP="001B02B7">
      <w:pPr>
        <w:pStyle w:val="Heading2"/>
      </w:pPr>
      <w:r>
        <w:lastRenderedPageBreak/>
        <w:t>7.4</w:t>
      </w:r>
      <w:r w:rsidR="000F3E5C">
        <w:t xml:space="preserve"> </w:t>
      </w:r>
      <w:r w:rsidR="00116595">
        <w:t>Objective 4</w:t>
      </w:r>
      <w:r w:rsidR="0045016F">
        <w:t>: I</w:t>
      </w:r>
      <w:r w:rsidR="00116595" w:rsidRPr="005800AC">
        <w:t xml:space="preserve">mprove Council and </w:t>
      </w:r>
      <w:r w:rsidR="00765238">
        <w:t>the C</w:t>
      </w:r>
      <w:r w:rsidR="00116595" w:rsidRPr="005800AC">
        <w:t>ommunity</w:t>
      </w:r>
      <w:r w:rsidR="0045016F">
        <w:t>’s</w:t>
      </w:r>
      <w:r w:rsidR="00765238">
        <w:t xml:space="preserve"> Understanding and Connection to B</w:t>
      </w:r>
      <w:r w:rsidR="00116595" w:rsidRPr="005800AC">
        <w:t>iodiversity</w:t>
      </w:r>
    </w:p>
    <w:bookmarkStart w:id="162" w:name="_Ref530519514"/>
    <w:p w14:paraId="174424A6" w14:textId="13C401D9" w:rsidR="00937320" w:rsidRPr="000F3E5C" w:rsidRDefault="00342642" w:rsidP="000F3E5C">
      <w:pPr>
        <w:pStyle w:val="Heading3"/>
      </w:pPr>
      <w:r>
        <w:rPr>
          <w:noProof/>
          <w:color w:val="494343"/>
          <w:lang w:val="en-AU" w:eastAsia="en-AU"/>
        </w:rPr>
        <mc:AlternateContent>
          <mc:Choice Requires="wps">
            <w:drawing>
              <wp:anchor distT="0" distB="0" distL="114300" distR="114300" simplePos="0" relativeHeight="251729920" behindDoc="0" locked="0" layoutInCell="1" allowOverlap="1" wp14:anchorId="1385E78D" wp14:editId="664F41F2">
                <wp:simplePos x="0" y="0"/>
                <wp:positionH relativeFrom="column">
                  <wp:posOffset>4042410</wp:posOffset>
                </wp:positionH>
                <wp:positionV relativeFrom="paragraph">
                  <wp:posOffset>100330</wp:posOffset>
                </wp:positionV>
                <wp:extent cx="2171700" cy="4229100"/>
                <wp:effectExtent l="0" t="0" r="19050" b="19050"/>
                <wp:wrapSquare wrapText="bothSides"/>
                <wp:docPr id="42" name="Text Box 42"/>
                <wp:cNvGraphicFramePr/>
                <a:graphic xmlns:a="http://schemas.openxmlformats.org/drawingml/2006/main">
                  <a:graphicData uri="http://schemas.microsoft.com/office/word/2010/wordprocessingShape">
                    <wps:wsp>
                      <wps:cNvSpPr txBox="1"/>
                      <wps:spPr>
                        <a:xfrm>
                          <a:off x="0" y="0"/>
                          <a:ext cx="2171700" cy="422910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22394EF1" w14:textId="77777777" w:rsidR="001A133B" w:rsidRPr="0003513E" w:rsidRDefault="001A133B" w:rsidP="00890034">
                            <w:pPr>
                              <w:pStyle w:val="Paragraphtext"/>
                            </w:pPr>
                            <w:r>
                              <w:t>As part of our consultation, c</w:t>
                            </w:r>
                            <w:r w:rsidRPr="0003513E">
                              <w:t xml:space="preserve">ommunity members identified the following </w:t>
                            </w:r>
                            <w:r>
                              <w:t>ways they connect to nature in the Macedon Ranges</w:t>
                            </w:r>
                            <w:r w:rsidRPr="0003513E">
                              <w:t xml:space="preserve">: </w:t>
                            </w:r>
                          </w:p>
                          <w:p w14:paraId="0B964AB2" w14:textId="77777777" w:rsidR="001A133B" w:rsidRPr="0003513E" w:rsidRDefault="001A133B" w:rsidP="00195A41">
                            <w:pPr>
                              <w:pStyle w:val="Paragraphtext"/>
                              <w:numPr>
                                <w:ilvl w:val="0"/>
                                <w:numId w:val="15"/>
                              </w:numPr>
                            </w:pPr>
                            <w:r w:rsidRPr="0003513E">
                              <w:rPr>
                                <w:i/>
                                <w:iCs/>
                              </w:rPr>
                              <w:t xml:space="preserve">Top 5 plants/animals: </w:t>
                            </w:r>
                            <w:r w:rsidRPr="0003513E">
                              <w:t xml:space="preserve">Wombat, Koala, Kangaroos, Gum Trees, Birds </w:t>
                            </w:r>
                          </w:p>
                          <w:p w14:paraId="1FBC4BA8" w14:textId="738B57EE" w:rsidR="001A133B" w:rsidRPr="0003513E" w:rsidRDefault="001A133B" w:rsidP="00195A41">
                            <w:pPr>
                              <w:pStyle w:val="Paragraphtext"/>
                              <w:numPr>
                                <w:ilvl w:val="0"/>
                                <w:numId w:val="15"/>
                              </w:numPr>
                            </w:pPr>
                            <w:r w:rsidRPr="0003513E">
                              <w:rPr>
                                <w:i/>
                                <w:iCs/>
                              </w:rPr>
                              <w:t xml:space="preserve">Top 5 places to visit: </w:t>
                            </w:r>
                            <w:r>
                              <w:t>Mount</w:t>
                            </w:r>
                            <w:r w:rsidRPr="0003513E">
                              <w:t xml:space="preserve"> Macedon, Wombat Forest, Hanging Rock, Black Hill, Home/Backyard, Local town reserves/river</w:t>
                            </w:r>
                            <w:r>
                              <w:t xml:space="preserve"> </w:t>
                            </w:r>
                            <w:r w:rsidRPr="0003513E">
                              <w:t>walks</w:t>
                            </w:r>
                            <w:r>
                              <w:t>/parks.</w:t>
                            </w:r>
                            <w:r w:rsidRPr="0003513E">
                              <w:t xml:space="preserve"> </w:t>
                            </w:r>
                          </w:p>
                          <w:p w14:paraId="15AF4054" w14:textId="0E681549" w:rsidR="001A133B" w:rsidRPr="0003513E" w:rsidRDefault="001A133B" w:rsidP="00195A41">
                            <w:pPr>
                              <w:pStyle w:val="Paragraphtext"/>
                              <w:numPr>
                                <w:ilvl w:val="0"/>
                                <w:numId w:val="15"/>
                              </w:numPr>
                            </w:pPr>
                            <w:r w:rsidRPr="0003513E">
                              <w:rPr>
                                <w:i/>
                                <w:iCs/>
                              </w:rPr>
                              <w:t xml:space="preserve">Why do they go there? </w:t>
                            </w:r>
                            <w:r w:rsidRPr="0003513E">
                              <w:t xml:space="preserve">Peaceful/relaxing/quiet, exercise/walking tracks, to be outdoors/in nature, to see native plants and animals, good for kids </w:t>
                            </w:r>
                          </w:p>
                          <w:p w14:paraId="7F439740" w14:textId="1BDACB3C" w:rsidR="001A133B" w:rsidRPr="0003513E" w:rsidRDefault="001A133B" w:rsidP="00195A41">
                            <w:pPr>
                              <w:pStyle w:val="Paragraphtext"/>
                              <w:numPr>
                                <w:ilvl w:val="0"/>
                                <w:numId w:val="15"/>
                              </w:numPr>
                            </w:pPr>
                            <w:r w:rsidRPr="0003513E">
                              <w:rPr>
                                <w:i/>
                                <w:iCs/>
                              </w:rPr>
                              <w:t xml:space="preserve">What would help you to visit nature more? </w:t>
                            </w:r>
                            <w:r w:rsidRPr="0003513E">
                              <w:t>More</w:t>
                            </w:r>
                            <w:r>
                              <w:t xml:space="preserve"> time, better tracks, more natural places</w:t>
                            </w:r>
                            <w:r w:rsidRPr="0003513E">
                              <w:t xml:space="preserve">, </w:t>
                            </w:r>
                            <w:r>
                              <w:t xml:space="preserve">more </w:t>
                            </w:r>
                            <w:r w:rsidRPr="0003513E">
                              <w:t>info</w:t>
                            </w:r>
                            <w:r>
                              <w:t>rmation</w:t>
                            </w:r>
                            <w:r w:rsidRPr="0003513E">
                              <w:t xml:space="preserve"> on walking tracks, going with friends and family. </w:t>
                            </w:r>
                          </w:p>
                          <w:p w14:paraId="5F0E700E" w14:textId="77777777" w:rsidR="001A133B" w:rsidRDefault="001A133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85E78D" id="Text Box 42" o:spid="_x0000_s1074" type="#_x0000_t202" style="position:absolute;margin-left:318.3pt;margin-top:7.9pt;width:171pt;height:33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" fillcolor="white [3201]" strokecolor="#4f81bd [3204]" strokeweight="2pt">
                <v:textbox>
                  <w:txbxContent>
                    <w:p w14:paraId="22394EF1" w14:textId="77777777" w:rsidR="001A133B" w:rsidRPr="0003513E" w:rsidRDefault="001A133B" w:rsidP="00890034">
                      <w:pPr>
                        <w:pStyle w:val="Paragraphtext"/>
                      </w:pPr>
                      <w:r>
                        <w:t>As part of our consultation, c</w:t>
                      </w:r>
                      <w:r w:rsidRPr="0003513E">
                        <w:t xml:space="preserve">ommunity members identified the following </w:t>
                      </w:r>
                      <w:r>
                        <w:t>ways they connect to nature in the Macedon Ranges</w:t>
                      </w:r>
                      <w:r w:rsidRPr="0003513E">
                        <w:t xml:space="preserve">: </w:t>
                      </w:r>
                    </w:p>
                    <w:p w14:paraId="0B964AB2" w14:textId="77777777" w:rsidR="001A133B" w:rsidRPr="0003513E" w:rsidRDefault="001A133B" w:rsidP="00195A41">
                      <w:pPr>
                        <w:pStyle w:val="Paragraphtext"/>
                        <w:numPr>
                          <w:ilvl w:val="0"/>
                          <w:numId w:val="15"/>
                        </w:numPr>
                      </w:pPr>
                      <w:r w:rsidRPr="0003513E">
                        <w:rPr>
                          <w:i/>
                          <w:iCs/>
                        </w:rPr>
                        <w:t xml:space="preserve">Top 5 plants/animals: </w:t>
                      </w:r>
                      <w:r w:rsidRPr="0003513E">
                        <w:t xml:space="preserve">Wombat, Koala, Kangaroos, Gum Trees, Birds </w:t>
                      </w:r>
                    </w:p>
                    <w:p w14:paraId="1FBC4BA8" w14:textId="738B57EE" w:rsidR="001A133B" w:rsidRPr="0003513E" w:rsidRDefault="001A133B" w:rsidP="00195A41">
                      <w:pPr>
                        <w:pStyle w:val="Paragraphtext"/>
                        <w:numPr>
                          <w:ilvl w:val="0"/>
                          <w:numId w:val="15"/>
                        </w:numPr>
                      </w:pPr>
                      <w:r w:rsidRPr="0003513E">
                        <w:rPr>
                          <w:i/>
                          <w:iCs/>
                        </w:rPr>
                        <w:t xml:space="preserve">Top 5 places to visit: </w:t>
                      </w:r>
                      <w:r>
                        <w:t>Mount</w:t>
                      </w:r>
                      <w:r w:rsidRPr="0003513E">
                        <w:t xml:space="preserve"> Macedon, Wombat Forest, Hanging Rock, Black Hill, Home/Backyard, Local town reserves/river</w:t>
                      </w:r>
                      <w:r>
                        <w:t xml:space="preserve"> </w:t>
                      </w:r>
                      <w:r w:rsidRPr="0003513E">
                        <w:t>walks</w:t>
                      </w:r>
                      <w:r>
                        <w:t>/parks.</w:t>
                      </w:r>
                      <w:r w:rsidRPr="0003513E">
                        <w:t xml:space="preserve"> </w:t>
                      </w:r>
                    </w:p>
                    <w:p w14:paraId="15AF4054" w14:textId="0E681549" w:rsidR="001A133B" w:rsidRPr="0003513E" w:rsidRDefault="001A133B" w:rsidP="00195A41">
                      <w:pPr>
                        <w:pStyle w:val="Paragraphtext"/>
                        <w:numPr>
                          <w:ilvl w:val="0"/>
                          <w:numId w:val="15"/>
                        </w:numPr>
                      </w:pPr>
                      <w:r w:rsidRPr="0003513E">
                        <w:rPr>
                          <w:i/>
                          <w:iCs/>
                        </w:rPr>
                        <w:t xml:space="preserve">Why do they go there? </w:t>
                      </w:r>
                      <w:r w:rsidRPr="0003513E">
                        <w:t xml:space="preserve">Peaceful/relaxing/quiet, exercise/walking tracks, to be outdoors/in nature, to see native plants and animals, good for kids </w:t>
                      </w:r>
                    </w:p>
                    <w:p w14:paraId="7F439740" w14:textId="1BDACB3C" w:rsidR="001A133B" w:rsidRPr="0003513E" w:rsidRDefault="001A133B" w:rsidP="00195A41">
                      <w:pPr>
                        <w:pStyle w:val="Paragraphtext"/>
                        <w:numPr>
                          <w:ilvl w:val="0"/>
                          <w:numId w:val="15"/>
                        </w:numPr>
                      </w:pPr>
                      <w:r w:rsidRPr="0003513E">
                        <w:rPr>
                          <w:i/>
                          <w:iCs/>
                        </w:rPr>
                        <w:t xml:space="preserve">What would help you to visit nature more? </w:t>
                      </w:r>
                      <w:r w:rsidRPr="0003513E">
                        <w:t>More</w:t>
                      </w:r>
                      <w:r>
                        <w:t xml:space="preserve"> time, better tracks, more natural places</w:t>
                      </w:r>
                      <w:r w:rsidRPr="0003513E">
                        <w:t xml:space="preserve">, </w:t>
                      </w:r>
                      <w:r>
                        <w:t xml:space="preserve">more </w:t>
                      </w:r>
                      <w:r w:rsidRPr="0003513E">
                        <w:t>info</w:t>
                      </w:r>
                      <w:r>
                        <w:t>rmation</w:t>
                      </w:r>
                      <w:r w:rsidRPr="0003513E">
                        <w:t xml:space="preserve"> on walking tracks, going with friends and family. </w:t>
                      </w:r>
                    </w:p>
                    <w:p w14:paraId="5F0E700E" w14:textId="77777777" w:rsidR="001A133B" w:rsidRDefault="001A133B"/>
                  </w:txbxContent>
                </v:textbox>
                <w10:wrap type="square"/>
              </v:shape>
            </w:pict>
          </mc:Fallback>
        </mc:AlternateContent>
      </w:r>
      <w:r w:rsidR="0003513E" w:rsidRPr="000F3E5C">
        <w:t>C</w:t>
      </w:r>
      <w:r w:rsidR="000F3E5C">
        <w:t>ommunity c</w:t>
      </w:r>
      <w:r w:rsidR="0003513E" w:rsidRPr="000F3E5C">
        <w:t>onnecting to nature</w:t>
      </w:r>
      <w:bookmarkEnd w:id="162"/>
      <w:r w:rsidR="00937320" w:rsidRPr="000F3E5C">
        <w:t xml:space="preserve"> </w:t>
      </w:r>
    </w:p>
    <w:p w14:paraId="2C3EC501" w14:textId="02C67D5D" w:rsidR="00261C54" w:rsidRDefault="00261C54" w:rsidP="00890034">
      <w:pPr>
        <w:pStyle w:val="Paragraphtext"/>
      </w:pPr>
      <w:r>
        <w:rPr>
          <w:color w:val="494343"/>
          <w:lang w:val="en-GB"/>
        </w:rPr>
        <w:t xml:space="preserve">Nature is good for us. </w:t>
      </w:r>
      <w:r w:rsidR="00890034">
        <w:t>In</w:t>
      </w:r>
      <w:r w:rsidRPr="00890034">
        <w:t xml:space="preserve"> 2017</w:t>
      </w:r>
      <w:r w:rsidR="00890034">
        <w:t>, the</w:t>
      </w:r>
      <w:r w:rsidRPr="00890034">
        <w:t xml:space="preserve"> Victorian Memorandum for Health and Nature</w:t>
      </w:r>
      <w:r w:rsidR="00890034">
        <w:t xml:space="preserve"> stated that</w:t>
      </w:r>
      <w:r w:rsidR="00890034" w:rsidRPr="00890034">
        <w:t xml:space="preserve"> </w:t>
      </w:r>
      <w:r w:rsidR="00890034">
        <w:t>“</w:t>
      </w:r>
      <w:r w:rsidR="0009713F">
        <w:t xml:space="preserve">a </w:t>
      </w:r>
      <w:r w:rsidR="00890034" w:rsidRPr="00CF3DA4">
        <w:rPr>
          <w:i/>
        </w:rPr>
        <w:t>thriving natural environment not only conserves biological diversity but also sustains the health and wellbeing of people and communities</w:t>
      </w:r>
      <w:r w:rsidR="00890034" w:rsidRPr="00890034">
        <w:t>.</w:t>
      </w:r>
      <w:r w:rsidR="00890034">
        <w:t>”</w:t>
      </w:r>
      <w:r w:rsidR="00890034" w:rsidRPr="00890034">
        <w:t xml:space="preserve"> </w:t>
      </w:r>
      <w:r w:rsidR="00EC37DE">
        <w:t>S</w:t>
      </w:r>
      <w:r w:rsidR="00222DDF">
        <w:t xml:space="preserve">pending time in nature has </w:t>
      </w:r>
      <w:r w:rsidR="00890034" w:rsidRPr="00890034">
        <w:t>physical, psychological, cultural and social health and wellbeing</w:t>
      </w:r>
      <w:r w:rsidR="00222DDF">
        <w:t xml:space="preserve"> benefits</w:t>
      </w:r>
      <w:r w:rsidR="00890034" w:rsidRPr="00890034">
        <w:t>.</w:t>
      </w:r>
    </w:p>
    <w:p w14:paraId="7F1882E3" w14:textId="5B70D838" w:rsidR="00890034" w:rsidRPr="00890034" w:rsidRDefault="00222DDF" w:rsidP="00890034">
      <w:pPr>
        <w:pStyle w:val="Paragraphtext"/>
      </w:pPr>
      <w:r>
        <w:t>T</w:t>
      </w:r>
      <w:r w:rsidR="00890034" w:rsidRPr="00890034">
        <w:t xml:space="preserve">he </w:t>
      </w:r>
      <w:r w:rsidR="00890034" w:rsidRPr="00890034">
        <w:rPr>
          <w:rStyle w:val="Emphasis"/>
          <w:i w:val="0"/>
          <w:iCs w:val="0"/>
        </w:rPr>
        <w:t>Victorian Public Health and Wellbeing Plan</w:t>
      </w:r>
      <w:r w:rsidR="00890034" w:rsidRPr="00890034">
        <w:t xml:space="preserve"> </w:t>
      </w:r>
      <w:r w:rsidR="00EC37DE">
        <w:rPr>
          <w:rStyle w:val="Emphasis"/>
          <w:i w:val="0"/>
          <w:iCs w:val="0"/>
        </w:rPr>
        <w:t>2015</w:t>
      </w:r>
      <w:r w:rsidR="00890034" w:rsidRPr="00890034">
        <w:rPr>
          <w:rStyle w:val="Emphasis"/>
          <w:i w:val="0"/>
          <w:iCs w:val="0"/>
        </w:rPr>
        <w:t xml:space="preserve">-19 </w:t>
      </w:r>
      <w:r w:rsidR="00EC37DE">
        <w:t xml:space="preserve">and </w:t>
      </w:r>
      <w:r w:rsidR="00890034" w:rsidRPr="00890034">
        <w:rPr>
          <w:rStyle w:val="Emphasis"/>
          <w:i w:val="0"/>
          <w:iCs w:val="0"/>
        </w:rPr>
        <w:t>Protecting Victoria’s Environment: Biodiversity 2037</w:t>
      </w:r>
      <w:r w:rsidR="00EC37DE">
        <w:t xml:space="preserve"> </w:t>
      </w:r>
      <w:r w:rsidR="00EC37DE">
        <w:rPr>
          <w:color w:val="494343"/>
          <w:lang w:val="en-GB"/>
        </w:rPr>
        <w:t>suggest</w:t>
      </w:r>
      <w:r w:rsidR="00890034">
        <w:rPr>
          <w:color w:val="494343"/>
          <w:lang w:val="en-GB"/>
        </w:rPr>
        <w:t xml:space="preserve"> that t</w:t>
      </w:r>
      <w:r w:rsidR="00890034">
        <w:t>he personal and economic wellbeing of all Victorians is dependent on the health of the natural environ</w:t>
      </w:r>
      <w:r w:rsidR="002A785D">
        <w:t>ment. In turn, research has</w:t>
      </w:r>
      <w:r w:rsidR="00890034">
        <w:t xml:space="preserve"> shown that people who are ‘connected to nature’ will be more motivated to act to protect it. </w:t>
      </w:r>
    </w:p>
    <w:p w14:paraId="3710A41D" w14:textId="4D0515CE" w:rsidR="00E9042D" w:rsidRDefault="00890034" w:rsidP="008F63F8">
      <w:pPr>
        <w:pStyle w:val="Paragraphtext"/>
      </w:pPr>
      <w:r>
        <w:t>Community members in the Macedon R</w:t>
      </w:r>
      <w:r w:rsidR="00F85ECE">
        <w:t xml:space="preserve">anges </w:t>
      </w:r>
      <w:r w:rsidR="004B49B5">
        <w:t xml:space="preserve">Shire </w:t>
      </w:r>
      <w:r w:rsidR="00F85ECE">
        <w:t>are very</w:t>
      </w:r>
      <w:r>
        <w:t xml:space="preserve"> fortunate to have many places to enjoy the na</w:t>
      </w:r>
      <w:r w:rsidR="00C32955">
        <w:t xml:space="preserve">tural environment – both </w:t>
      </w:r>
      <w:r>
        <w:t xml:space="preserve">larger public bushland reserves and </w:t>
      </w:r>
      <w:r w:rsidR="0009713F">
        <w:t xml:space="preserve">smaller natural spaces </w:t>
      </w:r>
      <w:r>
        <w:t xml:space="preserve">within townships. </w:t>
      </w:r>
      <w:r w:rsidR="002A785D">
        <w:t xml:space="preserve">Community </w:t>
      </w:r>
      <w:r w:rsidR="00F85ECE">
        <w:t>consultation</w:t>
      </w:r>
      <w:r w:rsidR="002A785D">
        <w:t xml:space="preserve"> indicated</w:t>
      </w:r>
      <w:r w:rsidR="00F85ECE">
        <w:t xml:space="preserve"> that </w:t>
      </w:r>
      <w:r w:rsidR="00C32955">
        <w:t>residents</w:t>
      </w:r>
      <w:r w:rsidR="00F85ECE">
        <w:t xml:space="preserve"> most regularly experience ‘nature’ in their own backyards and in townships. Therefore </w:t>
      </w:r>
      <w:r w:rsidR="002A785D">
        <w:t>it is vital to create</w:t>
      </w:r>
      <w:r w:rsidR="00F85ECE">
        <w:t xml:space="preserve"> more opportunities </w:t>
      </w:r>
      <w:r w:rsidR="002A785D">
        <w:t xml:space="preserve">for nature based </w:t>
      </w:r>
      <w:r w:rsidR="00C32955">
        <w:t>experiences</w:t>
      </w:r>
      <w:r w:rsidR="00F55F72">
        <w:t xml:space="preserve"> </w:t>
      </w:r>
      <w:r w:rsidR="002A785D">
        <w:t>to occur in our homes and towns</w:t>
      </w:r>
      <w:r w:rsidR="00F85ECE">
        <w:t xml:space="preserve">. </w:t>
      </w:r>
    </w:p>
    <w:p w14:paraId="1474BE36" w14:textId="19A707F1" w:rsidR="006211FC" w:rsidRDefault="00E9042D" w:rsidP="00217DEF">
      <w:pPr>
        <w:pStyle w:val="Heading4"/>
        <w:keepNext/>
      </w:pPr>
      <w:r>
        <w:t xml:space="preserve">Targeted </w:t>
      </w:r>
      <w:r w:rsidR="00901E33">
        <w:t xml:space="preserve">Environment </w:t>
      </w:r>
      <w:r>
        <w:t>Education</w:t>
      </w:r>
      <w:r w:rsidR="006211FC">
        <w:t xml:space="preserve"> </w:t>
      </w:r>
      <w:r w:rsidR="0043426E">
        <w:t>Program</w:t>
      </w:r>
    </w:p>
    <w:p w14:paraId="5DB1D0A4" w14:textId="4EC77F06" w:rsidR="00537730" w:rsidRDefault="002828B7" w:rsidP="00537730">
      <w:pPr>
        <w:pStyle w:val="Paragraphtext"/>
      </w:pPr>
      <w:r>
        <w:rPr>
          <w:noProof/>
          <w:lang w:eastAsia="en-AU"/>
        </w:rPr>
        <w:drawing>
          <wp:anchor distT="0" distB="0" distL="114300" distR="114300" simplePos="0" relativeHeight="251938816" behindDoc="0" locked="0" layoutInCell="1" allowOverlap="1" wp14:anchorId="688B3679" wp14:editId="58DBBB4B">
            <wp:simplePos x="0" y="0"/>
            <wp:positionH relativeFrom="margin">
              <wp:posOffset>4080510</wp:posOffset>
            </wp:positionH>
            <wp:positionV relativeFrom="margin">
              <wp:posOffset>5469255</wp:posOffset>
            </wp:positionV>
            <wp:extent cx="2138045" cy="2543175"/>
            <wp:effectExtent l="0" t="0" r="0" b="9525"/>
            <wp:wrapSquare wrapText="bothSides"/>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102824.jpg"/>
                    <pic:cNvPicPr/>
                  </pic:nvPicPr>
                  <pic:blipFill>
                    <a:blip r:embed="rId104" cstate="print">
                      <a:extLst>
                        <a:ext uri="{28A0092B-C50C-407E-A947-70E740481C1C}">
                          <a14:useLocalDpi xmlns:a14="http://schemas.microsoft.com/office/drawing/2010/main"/>
                        </a:ext>
                      </a:extLst>
                    </a:blip>
                    <a:stretch>
                      <a:fillRect/>
                    </a:stretch>
                  </pic:blipFill>
                  <pic:spPr>
                    <a:xfrm>
                      <a:off x="0" y="0"/>
                      <a:ext cx="2138045" cy="2543175"/>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6211FC">
        <w:t>Community</w:t>
      </w:r>
      <w:r w:rsidR="002A785D">
        <w:t xml:space="preserve"> members </w:t>
      </w:r>
      <w:r w:rsidR="006211FC">
        <w:t xml:space="preserve">would like to see </w:t>
      </w:r>
      <w:r w:rsidR="0009713F">
        <w:t>C</w:t>
      </w:r>
      <w:r w:rsidR="006211FC">
        <w:t xml:space="preserve">ouncil expand </w:t>
      </w:r>
      <w:r w:rsidR="0009713F">
        <w:t>the existing program of</w:t>
      </w:r>
      <w:r w:rsidR="006211FC">
        <w:t xml:space="preserve"> popular environm</w:t>
      </w:r>
      <w:r w:rsidR="00F85ECE">
        <w:t xml:space="preserve">ent events. In order to increase </w:t>
      </w:r>
      <w:r w:rsidR="0009713F">
        <w:t xml:space="preserve">exposure to nature and build the capacity of the community, it is recommended that Council explore different types of activities, workshops and events that </w:t>
      </w:r>
      <w:r w:rsidR="006211FC">
        <w:t>engage dif</w:t>
      </w:r>
      <w:r w:rsidR="002A785D">
        <w:t xml:space="preserve">ferent sectors of the community. </w:t>
      </w:r>
      <w:r w:rsidR="0092574E">
        <w:fldChar w:fldCharType="begin"/>
      </w:r>
      <w:r w:rsidR="0092574E">
        <w:instrText xml:space="preserve"> REF _Ref530599097 \h </w:instrText>
      </w:r>
      <w:r w:rsidR="0092574E">
        <w:fldChar w:fldCharType="separate"/>
      </w:r>
      <w:r w:rsidR="001A133B">
        <w:t xml:space="preserve">Table </w:t>
      </w:r>
      <w:r w:rsidR="001A133B">
        <w:rPr>
          <w:noProof/>
        </w:rPr>
        <w:t>16</w:t>
      </w:r>
      <w:r w:rsidR="0092574E">
        <w:fldChar w:fldCharType="end"/>
      </w:r>
      <w:r w:rsidR="0092574E">
        <w:t xml:space="preserve"> </w:t>
      </w:r>
      <w:r w:rsidR="006211FC">
        <w:t>provides recommendations</w:t>
      </w:r>
      <w:r w:rsidR="00A5072D">
        <w:t xml:space="preserve"> and ideas</w:t>
      </w:r>
      <w:r w:rsidR="006211FC">
        <w:t xml:space="preserve"> for Council</w:t>
      </w:r>
      <w:r w:rsidR="0009713F">
        <w:t>’</w:t>
      </w:r>
      <w:r w:rsidR="006211FC">
        <w:t xml:space="preserve">s </w:t>
      </w:r>
      <w:r w:rsidR="00A5072D">
        <w:t>environment event program</w:t>
      </w:r>
      <w:r w:rsidR="006211FC">
        <w:t xml:space="preserve">. </w:t>
      </w:r>
      <w:r w:rsidR="00F85ECE">
        <w:t xml:space="preserve">Its delivery requires strong partnerships with other departments, agencies and community groups. </w:t>
      </w:r>
    </w:p>
    <w:p w14:paraId="6DF97C3F" w14:textId="7FD2B5CB" w:rsidR="007A250F" w:rsidRDefault="007A250F" w:rsidP="00537730">
      <w:pPr>
        <w:pStyle w:val="Paragraphtext"/>
      </w:pPr>
      <w:r>
        <w:t>Key messages</w:t>
      </w:r>
      <w:r w:rsidR="00E87FB7">
        <w:t xml:space="preserve"> include:</w:t>
      </w:r>
    </w:p>
    <w:p w14:paraId="4CC5BEE0" w14:textId="097F27CB" w:rsidR="007A250F" w:rsidRDefault="00901E33" w:rsidP="00DF68E2">
      <w:pPr>
        <w:pStyle w:val="BulletPoints"/>
      </w:pPr>
      <w:r>
        <w:t>The p</w:t>
      </w:r>
      <w:r w:rsidR="00E87FB7">
        <w:t>hysical and mental b</w:t>
      </w:r>
      <w:r w:rsidR="007A250F">
        <w:t xml:space="preserve">enefits of being active in nature. </w:t>
      </w:r>
    </w:p>
    <w:p w14:paraId="0B35C0B0" w14:textId="7230405A" w:rsidR="007A250F" w:rsidRDefault="00E87FB7" w:rsidP="00DF68E2">
      <w:pPr>
        <w:pStyle w:val="BulletPoints"/>
      </w:pPr>
      <w:r>
        <w:t>C</w:t>
      </w:r>
      <w:r w:rsidR="007A250F">
        <w:t>onnecting with nature is good for child health and development.</w:t>
      </w:r>
    </w:p>
    <w:p w14:paraId="6562802A" w14:textId="6E2644C0" w:rsidR="007A250F" w:rsidRDefault="00E87FB7" w:rsidP="00DF68E2">
      <w:pPr>
        <w:pStyle w:val="BulletPoints"/>
      </w:pPr>
      <w:r>
        <w:t>Nature is messy</w:t>
      </w:r>
      <w:r w:rsidR="00901E33">
        <w:t>.</w:t>
      </w:r>
      <w:r>
        <w:t xml:space="preserve"> </w:t>
      </w:r>
    </w:p>
    <w:p w14:paraId="431613FF" w14:textId="780BA210" w:rsidR="00E87FB7" w:rsidRDefault="00E87FB7" w:rsidP="00E87FB7">
      <w:pPr>
        <w:pStyle w:val="BulletPoints"/>
      </w:pPr>
      <w:r>
        <w:t xml:space="preserve">Value of urban areas in biodiversity conservation. </w:t>
      </w:r>
    </w:p>
    <w:p w14:paraId="6650AAF7" w14:textId="4D2867D2" w:rsidR="007A250F" w:rsidRDefault="00E87FB7" w:rsidP="00DF68E2">
      <w:pPr>
        <w:pStyle w:val="BulletPoints"/>
      </w:pPr>
      <w:r>
        <w:t>Every property can provide valuable habitat and c</w:t>
      </w:r>
      <w:r w:rsidR="007A250F">
        <w:t>ontribute to landscape</w:t>
      </w:r>
      <w:r>
        <w:t xml:space="preserve"> improvements</w:t>
      </w:r>
      <w:r w:rsidR="00901E33">
        <w:t>.</w:t>
      </w:r>
      <w:r w:rsidR="007A250F">
        <w:t xml:space="preserve"> </w:t>
      </w:r>
    </w:p>
    <w:p w14:paraId="51B0F13A" w14:textId="3B7CD630" w:rsidR="005C4BF8" w:rsidRPr="005C4BF8" w:rsidRDefault="00901E33" w:rsidP="00DF68E2">
      <w:pPr>
        <w:pStyle w:val="BulletPoints"/>
        <w:rPr>
          <w:i/>
          <w:iCs/>
          <w:color w:val="1F497D" w:themeColor="text2"/>
          <w:sz w:val="18"/>
          <w:szCs w:val="18"/>
        </w:rPr>
      </w:pPr>
      <w:r>
        <w:t>Vital role of Community Environment Groups</w:t>
      </w:r>
      <w:r w:rsidR="007A250F">
        <w:t xml:space="preserve"> in engaging community</w:t>
      </w:r>
      <w:r>
        <w:t>.</w:t>
      </w:r>
      <w:r w:rsidR="007A250F">
        <w:t xml:space="preserve"> </w:t>
      </w:r>
    </w:p>
    <w:p w14:paraId="125DC7C5" w14:textId="16C68FB3" w:rsidR="005C4BF8" w:rsidRPr="005C4BF8" w:rsidRDefault="005C4BF8" w:rsidP="005C4BF8">
      <w:pPr>
        <w:pStyle w:val="BulletPoints"/>
        <w:rPr>
          <w:i/>
          <w:iCs/>
        </w:rPr>
      </w:pPr>
      <w:r>
        <w:t>We can learn from the</w:t>
      </w:r>
      <w:r w:rsidRPr="005C4BF8">
        <w:rPr>
          <w:iCs/>
        </w:rPr>
        <w:t xml:space="preserve"> culture, values, practices and knowledge of </w:t>
      </w:r>
      <w:r>
        <w:rPr>
          <w:iCs/>
        </w:rPr>
        <w:t>our Traditional Owners</w:t>
      </w:r>
      <w:r w:rsidRPr="005C4BF8">
        <w:rPr>
          <w:iCs/>
        </w:rPr>
        <w:t>.</w:t>
      </w:r>
    </w:p>
    <w:p w14:paraId="46F96962" w14:textId="34F347C3" w:rsidR="00FB56BC" w:rsidRDefault="00FB56BC" w:rsidP="00DF68E2">
      <w:pPr>
        <w:pStyle w:val="BulletPoints"/>
        <w:rPr>
          <w:i/>
          <w:iCs/>
          <w:color w:val="1F497D" w:themeColor="text2"/>
          <w:sz w:val="18"/>
          <w:szCs w:val="18"/>
        </w:rPr>
      </w:pPr>
      <w:r>
        <w:br w:type="page"/>
      </w:r>
    </w:p>
    <w:p w14:paraId="6E565854" w14:textId="39673217" w:rsidR="006403B6" w:rsidRDefault="006403B6" w:rsidP="006403B6">
      <w:pPr>
        <w:pStyle w:val="Caption"/>
        <w:keepNext/>
      </w:pPr>
      <w:bookmarkStart w:id="163" w:name="_Ref530599097"/>
      <w:r>
        <w:lastRenderedPageBreak/>
        <w:t xml:space="preserve">Table </w:t>
      </w:r>
      <w:r w:rsidR="005E2413">
        <w:rPr>
          <w:noProof/>
        </w:rPr>
        <w:fldChar w:fldCharType="begin"/>
      </w:r>
      <w:r w:rsidR="005E2413">
        <w:rPr>
          <w:noProof/>
        </w:rPr>
        <w:instrText xml:space="preserve"> SEQ Table \* ARABIC </w:instrText>
      </w:r>
      <w:r w:rsidR="005E2413">
        <w:rPr>
          <w:noProof/>
        </w:rPr>
        <w:fldChar w:fldCharType="separate"/>
      </w:r>
      <w:r w:rsidR="001A133B">
        <w:rPr>
          <w:noProof/>
        </w:rPr>
        <w:t>16</w:t>
      </w:r>
      <w:r w:rsidR="005E2413">
        <w:rPr>
          <w:noProof/>
        </w:rPr>
        <w:fldChar w:fldCharType="end"/>
      </w:r>
      <w:bookmarkEnd w:id="163"/>
      <w:r>
        <w:t xml:space="preserve">: </w:t>
      </w:r>
      <w:r w:rsidR="00217DEF">
        <w:t>Targeted</w:t>
      </w:r>
      <w:r>
        <w:t xml:space="preserve"> </w:t>
      </w:r>
      <w:r w:rsidR="00217DEF">
        <w:t>education</w:t>
      </w:r>
      <w:r>
        <w:t xml:space="preserve"> and engagement recommendations</w:t>
      </w:r>
    </w:p>
    <w:tbl>
      <w:tblPr>
        <w:tblStyle w:val="GridTable4-Accent1"/>
        <w:tblW w:w="9634" w:type="dxa"/>
        <w:tblLook w:val="04A0" w:firstRow="1" w:lastRow="0" w:firstColumn="1" w:lastColumn="0" w:noHBand="0" w:noVBand="1"/>
      </w:tblPr>
      <w:tblGrid>
        <w:gridCol w:w="2830"/>
        <w:gridCol w:w="6804"/>
      </w:tblGrid>
      <w:tr w:rsidR="00DF68E2" w:rsidRPr="006457B3" w14:paraId="347296DC" w14:textId="77777777" w:rsidTr="006E455E">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830" w:type="dxa"/>
          </w:tcPr>
          <w:p w14:paraId="78FF2FD9" w14:textId="77777777" w:rsidR="00DF68E2" w:rsidRPr="006457B3" w:rsidRDefault="00DF68E2" w:rsidP="00DA3D63">
            <w:pPr>
              <w:pStyle w:val="Paragraphtext"/>
              <w:spacing w:after="0" w:line="240" w:lineRule="auto"/>
              <w:rPr>
                <w:b w:val="0"/>
                <w:color w:val="FFFFFF" w:themeColor="background1"/>
              </w:rPr>
            </w:pPr>
            <w:r w:rsidRPr="006457B3">
              <w:rPr>
                <w:color w:val="FFFFFF" w:themeColor="background1"/>
              </w:rPr>
              <w:t>Partners</w:t>
            </w:r>
          </w:p>
        </w:tc>
        <w:tc>
          <w:tcPr>
            <w:tcW w:w="6804" w:type="dxa"/>
          </w:tcPr>
          <w:p w14:paraId="70DB9F13" w14:textId="5E848DDD" w:rsidR="00DF68E2" w:rsidRPr="006457B3" w:rsidRDefault="00DF68E2" w:rsidP="00DA3D63">
            <w:pPr>
              <w:pStyle w:val="Paragraphtext"/>
              <w:spacing w:after="0" w:line="240" w:lineRule="auto"/>
              <w:cnfStyle w:val="100000000000" w:firstRow="1" w:lastRow="0" w:firstColumn="0" w:lastColumn="0" w:oddVBand="0" w:evenVBand="0" w:oddHBand="0" w:evenHBand="0" w:firstRowFirstColumn="0" w:firstRowLastColumn="0" w:lastRowFirstColumn="0" w:lastRowLastColumn="0"/>
              <w:rPr>
                <w:b w:val="0"/>
                <w:color w:val="FFFFFF" w:themeColor="background1"/>
              </w:rPr>
            </w:pPr>
            <w:r w:rsidRPr="006457B3">
              <w:rPr>
                <w:color w:val="FFFFFF" w:themeColor="background1"/>
              </w:rPr>
              <w:t xml:space="preserve">Recommendations </w:t>
            </w:r>
          </w:p>
        </w:tc>
      </w:tr>
      <w:tr w:rsidR="000F30F5" w14:paraId="5EEC2EF2" w14:textId="77777777" w:rsidTr="00E87FB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634" w:type="dxa"/>
            <w:gridSpan w:val="2"/>
          </w:tcPr>
          <w:p w14:paraId="396B280C" w14:textId="0E9F077E" w:rsidR="000F30F5" w:rsidRDefault="000F30F5" w:rsidP="00DA3D63">
            <w:pPr>
              <w:pStyle w:val="Paragraphtext"/>
              <w:spacing w:after="0" w:line="240" w:lineRule="auto"/>
            </w:pPr>
            <w:r>
              <w:t>Audience: Township residents</w:t>
            </w:r>
          </w:p>
        </w:tc>
      </w:tr>
      <w:tr w:rsidR="00DF68E2" w14:paraId="2EB58E51" w14:textId="77777777" w:rsidTr="006E455E">
        <w:trPr>
          <w:cantSplit/>
        </w:trPr>
        <w:tc>
          <w:tcPr>
            <w:cnfStyle w:val="001000000000" w:firstRow="0" w:lastRow="0" w:firstColumn="1" w:lastColumn="0" w:oddVBand="0" w:evenVBand="0" w:oddHBand="0" w:evenHBand="0" w:firstRowFirstColumn="0" w:firstRowLastColumn="0" w:lastRowFirstColumn="0" w:lastRowLastColumn="0"/>
            <w:tcW w:w="2830" w:type="dxa"/>
          </w:tcPr>
          <w:p w14:paraId="4621B9CA" w14:textId="515756DA" w:rsidR="00DF68E2" w:rsidRPr="00E87FB7" w:rsidRDefault="00DF68E2" w:rsidP="00F113DD">
            <w:pPr>
              <w:pStyle w:val="Paragraphtext"/>
              <w:spacing w:line="240" w:lineRule="auto"/>
              <w:rPr>
                <w:b w:val="0"/>
              </w:rPr>
            </w:pPr>
            <w:r w:rsidRPr="00E87FB7">
              <w:rPr>
                <w:b w:val="0"/>
              </w:rPr>
              <w:t>MRSC Local Laws</w:t>
            </w:r>
          </w:p>
          <w:p w14:paraId="49D0A782" w14:textId="77777777" w:rsidR="00DF68E2" w:rsidRDefault="00DF68E2" w:rsidP="00F113DD">
            <w:pPr>
              <w:pStyle w:val="Paragraphtext"/>
              <w:spacing w:line="240" w:lineRule="auto"/>
              <w:rPr>
                <w:b w:val="0"/>
              </w:rPr>
            </w:pPr>
            <w:r w:rsidRPr="00E87FB7">
              <w:rPr>
                <w:b w:val="0"/>
              </w:rPr>
              <w:t>MRSC Arts and Culture</w:t>
            </w:r>
          </w:p>
          <w:p w14:paraId="6CADDCAE" w14:textId="77777777" w:rsidR="00953ADE" w:rsidRDefault="00953ADE" w:rsidP="00F113DD">
            <w:pPr>
              <w:pStyle w:val="Paragraphtext"/>
              <w:spacing w:line="240" w:lineRule="auto"/>
              <w:rPr>
                <w:b w:val="0"/>
              </w:rPr>
            </w:pPr>
            <w:r>
              <w:rPr>
                <w:b w:val="0"/>
              </w:rPr>
              <w:t>Libraries</w:t>
            </w:r>
          </w:p>
          <w:p w14:paraId="64F7E530" w14:textId="77777777" w:rsidR="0050752F" w:rsidRPr="00E87FB7" w:rsidRDefault="0050752F" w:rsidP="0050752F">
            <w:pPr>
              <w:pStyle w:val="Paragraphtext"/>
              <w:spacing w:line="240" w:lineRule="auto"/>
              <w:rPr>
                <w:b w:val="0"/>
              </w:rPr>
            </w:pPr>
            <w:r>
              <w:rPr>
                <w:b w:val="0"/>
              </w:rPr>
              <w:t>Community Environment Groups</w:t>
            </w:r>
          </w:p>
          <w:p w14:paraId="5E1B185C" w14:textId="4F31715A" w:rsidR="0050752F" w:rsidRPr="003E4921" w:rsidRDefault="000E292C" w:rsidP="00F113DD">
            <w:pPr>
              <w:pStyle w:val="Paragraphtext"/>
              <w:spacing w:line="240" w:lineRule="auto"/>
              <w:rPr>
                <w:b w:val="0"/>
              </w:rPr>
            </w:pPr>
            <w:r w:rsidRPr="00945F0D">
              <w:rPr>
                <w:b w:val="0"/>
              </w:rPr>
              <w:t>Traditional Owner Groups</w:t>
            </w:r>
          </w:p>
        </w:tc>
        <w:tc>
          <w:tcPr>
            <w:tcW w:w="6804" w:type="dxa"/>
          </w:tcPr>
          <w:p w14:paraId="2414D3F9" w14:textId="59678F99" w:rsidR="00DF68E2" w:rsidRDefault="00DF68E2"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Promote the Aussie Backyard Bird Count and similar activities</w:t>
            </w:r>
            <w:r w:rsidR="00030448">
              <w:t>.</w:t>
            </w:r>
          </w:p>
          <w:p w14:paraId="35D6D549" w14:textId="691A491C" w:rsidR="00DF68E2" w:rsidRDefault="00DF68E2"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Develop brochures about living wit</w:t>
            </w:r>
            <w:r w:rsidR="00CD55F6">
              <w:t xml:space="preserve">h wildlife, native gardens and </w:t>
            </w:r>
            <w:r>
              <w:t>attracting birds and other wildlife.</w:t>
            </w:r>
          </w:p>
          <w:p w14:paraId="0DC1291D" w14:textId="74FCC43C" w:rsidR="00DF68E2" w:rsidRDefault="00DF68E2"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Provide information around responsible pet ownership</w:t>
            </w:r>
            <w:r w:rsidR="00030448">
              <w:t>.</w:t>
            </w:r>
          </w:p>
          <w:p w14:paraId="4652FDF9" w14:textId="22AECB45" w:rsidR="00DF68E2" w:rsidRDefault="00DF68E2"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Encourage use of natural locations as alternative arts spaces – increasing access to nature.</w:t>
            </w:r>
          </w:p>
          <w:p w14:paraId="17F96256" w14:textId="091D3C78" w:rsidR="00953ADE" w:rsidRDefault="00DF68E2" w:rsidP="00F113DD">
            <w:pPr>
              <w:pStyle w:val="Paragraphtext"/>
              <w:cnfStyle w:val="000000000000" w:firstRow="0" w:lastRow="0" w:firstColumn="0" w:lastColumn="0" w:oddVBand="0" w:evenVBand="0" w:oddHBand="0" w:evenHBand="0" w:firstRowFirstColumn="0" w:firstRowLastColumn="0" w:lastRowFirstColumn="0" w:lastRowLastColumn="0"/>
            </w:pPr>
            <w:r>
              <w:t xml:space="preserve">Support the Lancefield Megafauna Festival and </w:t>
            </w:r>
            <w:r w:rsidR="002828B7">
              <w:t>Wil-im-ee Moor-ing</w:t>
            </w:r>
            <w:r>
              <w:t xml:space="preserve"> Tours.</w:t>
            </w:r>
          </w:p>
          <w:p w14:paraId="78E61B63" w14:textId="200121F8" w:rsidR="00DF68E2" w:rsidRDefault="00953ADE" w:rsidP="00F113DD">
            <w:pPr>
              <w:pStyle w:val="Paragraphtext"/>
              <w:cnfStyle w:val="000000000000" w:firstRow="0" w:lastRow="0" w:firstColumn="0" w:lastColumn="0" w:oddVBand="0" w:evenVBand="0" w:oddHBand="0" w:evenHBand="0" w:firstRowFirstColumn="0" w:firstRowLastColumn="0" w:lastRowFirstColumn="0" w:lastRowLastColumn="0"/>
            </w:pPr>
            <w:r>
              <w:t>Install nature displays in public places such as libraries</w:t>
            </w:r>
            <w:r w:rsidR="00030448">
              <w:t>.</w:t>
            </w:r>
            <w:r>
              <w:t xml:space="preserve"> </w:t>
            </w:r>
            <w:r w:rsidR="00DF68E2">
              <w:t xml:space="preserve"> </w:t>
            </w:r>
          </w:p>
        </w:tc>
      </w:tr>
      <w:tr w:rsidR="000F30F5" w14:paraId="081F4D49" w14:textId="77777777" w:rsidTr="00E87FB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634" w:type="dxa"/>
            <w:gridSpan w:val="2"/>
          </w:tcPr>
          <w:p w14:paraId="6C11F635" w14:textId="454EDF8D" w:rsidR="000F30F5" w:rsidRDefault="000F30F5" w:rsidP="000F30F5">
            <w:pPr>
              <w:pStyle w:val="Paragraphtext"/>
              <w:keepNext/>
              <w:spacing w:after="0" w:line="240" w:lineRule="auto"/>
            </w:pPr>
            <w:r>
              <w:t>Audience: Families</w:t>
            </w:r>
            <w:r w:rsidR="00F26D02">
              <w:t xml:space="preserve"> and Early Years</w:t>
            </w:r>
          </w:p>
        </w:tc>
      </w:tr>
      <w:tr w:rsidR="00DF68E2" w14:paraId="6F488D19" w14:textId="77777777" w:rsidTr="006E455E">
        <w:trPr>
          <w:cantSplit/>
        </w:trPr>
        <w:tc>
          <w:tcPr>
            <w:cnfStyle w:val="001000000000" w:firstRow="0" w:lastRow="0" w:firstColumn="1" w:lastColumn="0" w:oddVBand="0" w:evenVBand="0" w:oddHBand="0" w:evenHBand="0" w:firstRowFirstColumn="0" w:firstRowLastColumn="0" w:lastRowFirstColumn="0" w:lastRowLastColumn="0"/>
            <w:tcW w:w="2830" w:type="dxa"/>
          </w:tcPr>
          <w:p w14:paraId="0BE85FBF" w14:textId="77777777" w:rsidR="0050752F" w:rsidRDefault="0050752F" w:rsidP="0050752F">
            <w:pPr>
              <w:pStyle w:val="Paragraphtext"/>
              <w:spacing w:line="240" w:lineRule="auto"/>
              <w:rPr>
                <w:b w:val="0"/>
              </w:rPr>
            </w:pPr>
            <w:r>
              <w:rPr>
                <w:b w:val="0"/>
              </w:rPr>
              <w:t>Community Environment Groups</w:t>
            </w:r>
          </w:p>
          <w:p w14:paraId="5031AD63" w14:textId="77777777" w:rsidR="000E292C" w:rsidRPr="00E87FB7" w:rsidRDefault="000E292C" w:rsidP="000E292C">
            <w:pPr>
              <w:pStyle w:val="Paragraphtext"/>
              <w:spacing w:line="240" w:lineRule="auto"/>
              <w:rPr>
                <w:b w:val="0"/>
              </w:rPr>
            </w:pPr>
            <w:r>
              <w:rPr>
                <w:b w:val="0"/>
              </w:rPr>
              <w:t>Traditional Owner Groups</w:t>
            </w:r>
          </w:p>
          <w:p w14:paraId="599708F5" w14:textId="77777777" w:rsidR="00DF68E2" w:rsidRPr="00E87FB7" w:rsidRDefault="00DF68E2" w:rsidP="00F113DD">
            <w:pPr>
              <w:pStyle w:val="Paragraphtext"/>
              <w:spacing w:line="240" w:lineRule="auto"/>
              <w:rPr>
                <w:b w:val="0"/>
              </w:rPr>
            </w:pPr>
            <w:r w:rsidRPr="00E87FB7">
              <w:rPr>
                <w:b w:val="0"/>
              </w:rPr>
              <w:t>Scouts</w:t>
            </w:r>
          </w:p>
          <w:p w14:paraId="271A5301" w14:textId="77777777" w:rsidR="00DF68E2" w:rsidRPr="00E87FB7" w:rsidRDefault="00DF68E2" w:rsidP="00F113DD">
            <w:pPr>
              <w:pStyle w:val="Paragraphtext"/>
              <w:spacing w:line="240" w:lineRule="auto"/>
              <w:rPr>
                <w:b w:val="0"/>
              </w:rPr>
            </w:pPr>
            <w:r w:rsidRPr="00E87FB7">
              <w:rPr>
                <w:b w:val="0"/>
              </w:rPr>
              <w:t>Playgroups</w:t>
            </w:r>
          </w:p>
          <w:p w14:paraId="6CD106C9" w14:textId="28FFF80B" w:rsidR="00DF68E2" w:rsidRPr="00E87FB7" w:rsidRDefault="00DF68E2" w:rsidP="00F113DD">
            <w:pPr>
              <w:pStyle w:val="Paragraphtext"/>
              <w:spacing w:line="240" w:lineRule="auto"/>
              <w:rPr>
                <w:b w:val="0"/>
              </w:rPr>
            </w:pPr>
            <w:r w:rsidRPr="00E87FB7">
              <w:rPr>
                <w:b w:val="0"/>
              </w:rPr>
              <w:t xml:space="preserve">Kindergartens </w:t>
            </w:r>
          </w:p>
          <w:p w14:paraId="29FE340C" w14:textId="58249406" w:rsidR="00DF68E2" w:rsidRPr="00E87FB7" w:rsidRDefault="00F113DD" w:rsidP="00F113DD">
            <w:pPr>
              <w:pStyle w:val="Paragraphtext"/>
              <w:spacing w:line="240" w:lineRule="auto"/>
              <w:rPr>
                <w:b w:val="0"/>
              </w:rPr>
            </w:pPr>
            <w:r w:rsidRPr="00E87FB7">
              <w:rPr>
                <w:b w:val="0"/>
              </w:rPr>
              <w:t>Schools (including</w:t>
            </w:r>
            <w:r w:rsidR="00DF68E2" w:rsidRPr="00E87FB7">
              <w:rPr>
                <w:b w:val="0"/>
              </w:rPr>
              <w:t xml:space="preserve"> homeschools)</w:t>
            </w:r>
          </w:p>
          <w:p w14:paraId="51169A80" w14:textId="77777777" w:rsidR="00DF68E2" w:rsidRDefault="001410DA" w:rsidP="00F113DD">
            <w:pPr>
              <w:pStyle w:val="Paragraphtext"/>
              <w:spacing w:line="240" w:lineRule="auto"/>
              <w:rPr>
                <w:b w:val="0"/>
              </w:rPr>
            </w:pPr>
            <w:r>
              <w:rPr>
                <w:b w:val="0"/>
              </w:rPr>
              <w:t>MRSC Sports and R</w:t>
            </w:r>
            <w:r w:rsidR="00DF68E2" w:rsidRPr="00E87FB7">
              <w:rPr>
                <w:b w:val="0"/>
              </w:rPr>
              <w:t>ecreation</w:t>
            </w:r>
          </w:p>
          <w:p w14:paraId="5DFC73A3" w14:textId="77777777" w:rsidR="00755CCA" w:rsidRDefault="00755CCA" w:rsidP="00F113DD">
            <w:pPr>
              <w:pStyle w:val="Paragraphtext"/>
              <w:spacing w:line="240" w:lineRule="auto"/>
              <w:rPr>
                <w:b w:val="0"/>
              </w:rPr>
            </w:pPr>
            <w:r>
              <w:rPr>
                <w:b w:val="0"/>
              </w:rPr>
              <w:t>Libraries</w:t>
            </w:r>
          </w:p>
          <w:p w14:paraId="38ED2AFA" w14:textId="77777777" w:rsidR="0050752F" w:rsidRDefault="0050752F" w:rsidP="0050752F">
            <w:pPr>
              <w:pStyle w:val="Paragraphtext"/>
              <w:spacing w:line="240" w:lineRule="auto"/>
              <w:rPr>
                <w:b w:val="0"/>
              </w:rPr>
            </w:pPr>
            <w:r w:rsidRPr="00E87FB7">
              <w:rPr>
                <w:b w:val="0"/>
              </w:rPr>
              <w:t>Parks Victoria</w:t>
            </w:r>
          </w:p>
          <w:p w14:paraId="2C2DF1D3" w14:textId="6B31FB76" w:rsidR="0050752F" w:rsidRDefault="0050752F">
            <w:pPr>
              <w:pStyle w:val="Paragraphtext"/>
              <w:spacing w:line="240" w:lineRule="auto"/>
            </w:pPr>
          </w:p>
        </w:tc>
        <w:tc>
          <w:tcPr>
            <w:tcW w:w="6804" w:type="dxa"/>
          </w:tcPr>
          <w:p w14:paraId="79A2E438" w14:textId="5321AC10" w:rsidR="00DF68E2" w:rsidRDefault="00DF68E2"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 xml:space="preserve">Organise and / or support family focused events, eg. </w:t>
            </w:r>
            <w:r w:rsidR="001410DA">
              <w:t>Spot-lighting</w:t>
            </w:r>
            <w:r>
              <w:t xml:space="preserve">, family friendly working bees and library talks. </w:t>
            </w:r>
          </w:p>
          <w:p w14:paraId="500E5ED3" w14:textId="7360B7D7" w:rsidR="00DF68E2" w:rsidRDefault="00DF68E2"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Investigate provision of child minding services or activities for adult focused events and workshops.</w:t>
            </w:r>
          </w:p>
          <w:p w14:paraId="791A3DDD" w14:textId="645C2588" w:rsidR="00DF68E2" w:rsidRDefault="00F113DD"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 xml:space="preserve">Encourage and promote a </w:t>
            </w:r>
            <w:r w:rsidR="00DF68E2">
              <w:t>Junior Ran</w:t>
            </w:r>
            <w:r>
              <w:t>gers Program</w:t>
            </w:r>
            <w:r w:rsidR="00DF68E2">
              <w:t xml:space="preserve"> in Macedon Regional Park</w:t>
            </w:r>
            <w:r>
              <w:t xml:space="preserve"> with Parks Victoria</w:t>
            </w:r>
            <w:r w:rsidR="00DF68E2">
              <w:t>.</w:t>
            </w:r>
          </w:p>
          <w:p w14:paraId="492B6CD9" w14:textId="228F8479" w:rsidR="00DF68E2" w:rsidRDefault="00DF68E2"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 xml:space="preserve">Encourage opportunities to obtain </w:t>
            </w:r>
            <w:r w:rsidR="00F113DD">
              <w:t>Scout Nature C</w:t>
            </w:r>
            <w:r>
              <w:t>ertificates with local</w:t>
            </w:r>
            <w:r w:rsidR="00F113DD">
              <w:t xml:space="preserve"> Landcare</w:t>
            </w:r>
            <w:r>
              <w:t xml:space="preserve"> groups.</w:t>
            </w:r>
          </w:p>
          <w:p w14:paraId="4E7A725C" w14:textId="601ABDEC" w:rsidR="00DF68E2" w:rsidRDefault="00DF68E2"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P</w:t>
            </w:r>
            <w:r w:rsidR="00F113DD">
              <w:t>r</w:t>
            </w:r>
            <w:r>
              <w:t xml:space="preserve">omote bush playgroup and bush kinder and build capacity in the community to start and run these programs. </w:t>
            </w:r>
          </w:p>
          <w:p w14:paraId="4A8215CD" w14:textId="685FC005" w:rsidR="00DF68E2" w:rsidRDefault="00DF68E2"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 xml:space="preserve">Develop </w:t>
            </w:r>
            <w:r w:rsidR="00E87FB7">
              <w:t xml:space="preserve">a </w:t>
            </w:r>
            <w:r>
              <w:t>t</w:t>
            </w:r>
            <w:r w:rsidRPr="0003513E">
              <w:t xml:space="preserve">ool kit for exploring biodiversity in the Macedon Ranges </w:t>
            </w:r>
            <w:r w:rsidR="00E87FB7">
              <w:t xml:space="preserve">including reserve maps, and </w:t>
            </w:r>
            <w:r>
              <w:t xml:space="preserve">bird and </w:t>
            </w:r>
            <w:r w:rsidRPr="0003513E">
              <w:t>plant id</w:t>
            </w:r>
            <w:r>
              <w:t>entification</w:t>
            </w:r>
            <w:r w:rsidRPr="0003513E">
              <w:t xml:space="preserve"> guide</w:t>
            </w:r>
            <w:r>
              <w:t>s</w:t>
            </w:r>
            <w:r w:rsidRPr="0003513E">
              <w:t>.</w:t>
            </w:r>
          </w:p>
          <w:p w14:paraId="29139504" w14:textId="11E4F624" w:rsidR="00DF68E2" w:rsidRPr="00B77C88" w:rsidRDefault="00030448"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rPr>
                <w:b/>
                <w:bCs/>
                <w:u w:val="single"/>
              </w:rPr>
            </w:pPr>
            <w:r>
              <w:t xml:space="preserve">Continue to host education events, </w:t>
            </w:r>
            <w:r w:rsidR="00DF68E2">
              <w:t xml:space="preserve">annual camp-outs and spotlighting experiences at Hanging Rock. </w:t>
            </w:r>
          </w:p>
        </w:tc>
      </w:tr>
      <w:tr w:rsidR="000F30F5" w14:paraId="7CF1B1F0" w14:textId="77777777" w:rsidTr="00E87FB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634" w:type="dxa"/>
            <w:gridSpan w:val="2"/>
          </w:tcPr>
          <w:p w14:paraId="024A7185" w14:textId="322B2408" w:rsidR="000F30F5" w:rsidRDefault="000F30F5" w:rsidP="00BD0E9F">
            <w:pPr>
              <w:pStyle w:val="Paragraphtext"/>
              <w:keepNext/>
              <w:spacing w:after="0" w:line="240" w:lineRule="auto"/>
            </w:pPr>
            <w:r>
              <w:t>Audience: Youth</w:t>
            </w:r>
          </w:p>
        </w:tc>
      </w:tr>
      <w:tr w:rsidR="00DF68E2" w14:paraId="2E0C31F8" w14:textId="77777777" w:rsidTr="006E455E">
        <w:trPr>
          <w:cantSplit/>
        </w:trPr>
        <w:tc>
          <w:tcPr>
            <w:cnfStyle w:val="001000000000" w:firstRow="0" w:lastRow="0" w:firstColumn="1" w:lastColumn="0" w:oddVBand="0" w:evenVBand="0" w:oddHBand="0" w:evenHBand="0" w:firstRowFirstColumn="0" w:firstRowLastColumn="0" w:lastRowFirstColumn="0" w:lastRowLastColumn="0"/>
            <w:tcW w:w="2830" w:type="dxa"/>
          </w:tcPr>
          <w:p w14:paraId="37AB6557" w14:textId="6320DDA1" w:rsidR="00DF68E2" w:rsidRPr="00E87FB7" w:rsidRDefault="00DF68E2" w:rsidP="00F113DD">
            <w:pPr>
              <w:pStyle w:val="Paragraphtext"/>
              <w:spacing w:line="240" w:lineRule="auto"/>
              <w:rPr>
                <w:b w:val="0"/>
              </w:rPr>
            </w:pPr>
            <w:r w:rsidRPr="00E87FB7">
              <w:rPr>
                <w:b w:val="0"/>
              </w:rPr>
              <w:t xml:space="preserve">MRSC Youth </w:t>
            </w:r>
          </w:p>
          <w:p w14:paraId="741329C0" w14:textId="3E18BDA1" w:rsidR="00DF68E2" w:rsidRPr="00E87FB7" w:rsidRDefault="0050752F" w:rsidP="00F113DD">
            <w:pPr>
              <w:pStyle w:val="Paragraphtext"/>
              <w:spacing w:line="240" w:lineRule="auto"/>
              <w:rPr>
                <w:b w:val="0"/>
              </w:rPr>
            </w:pPr>
            <w:r>
              <w:rPr>
                <w:b w:val="0"/>
              </w:rPr>
              <w:t>Community Environment Groups</w:t>
            </w:r>
          </w:p>
          <w:p w14:paraId="4FC2A793" w14:textId="77777777" w:rsidR="00DF68E2" w:rsidRPr="00E87FB7" w:rsidRDefault="00DF68E2" w:rsidP="00F113DD">
            <w:pPr>
              <w:pStyle w:val="Paragraphtext"/>
              <w:spacing w:line="240" w:lineRule="auto"/>
              <w:rPr>
                <w:b w:val="0"/>
              </w:rPr>
            </w:pPr>
            <w:r w:rsidRPr="00E87FB7">
              <w:rPr>
                <w:b w:val="0"/>
              </w:rPr>
              <w:t>Neighbourhood Houses</w:t>
            </w:r>
          </w:p>
          <w:p w14:paraId="79A38C77" w14:textId="08DFD574" w:rsidR="00DF68E2" w:rsidRPr="00E87FB7" w:rsidRDefault="00DF68E2" w:rsidP="00F113DD">
            <w:pPr>
              <w:pStyle w:val="Paragraphtext"/>
              <w:spacing w:line="240" w:lineRule="auto"/>
              <w:rPr>
                <w:b w:val="0"/>
              </w:rPr>
            </w:pPr>
            <w:r w:rsidRPr="00E87FB7">
              <w:rPr>
                <w:b w:val="0"/>
              </w:rPr>
              <w:t>MRSC Sports and Recreation</w:t>
            </w:r>
          </w:p>
          <w:p w14:paraId="125097CF" w14:textId="5A34E646" w:rsidR="00DF68E2" w:rsidRPr="00E87FB7" w:rsidRDefault="00DF68E2" w:rsidP="00F113DD">
            <w:pPr>
              <w:pStyle w:val="Paragraphtext"/>
              <w:spacing w:line="240" w:lineRule="auto"/>
              <w:rPr>
                <w:b w:val="0"/>
              </w:rPr>
            </w:pPr>
            <w:r w:rsidRPr="00E87FB7">
              <w:rPr>
                <w:b w:val="0"/>
              </w:rPr>
              <w:t xml:space="preserve">Health providers </w:t>
            </w:r>
          </w:p>
          <w:p w14:paraId="2303D7A0" w14:textId="77777777" w:rsidR="00DF68E2" w:rsidRDefault="00DF68E2" w:rsidP="00F113DD">
            <w:pPr>
              <w:pStyle w:val="Paragraphtext"/>
              <w:spacing w:line="240" w:lineRule="auto"/>
              <w:rPr>
                <w:b w:val="0"/>
              </w:rPr>
            </w:pPr>
            <w:r w:rsidRPr="00E87FB7">
              <w:rPr>
                <w:b w:val="0"/>
              </w:rPr>
              <w:t>Mal</w:t>
            </w:r>
            <w:r w:rsidR="00F113DD" w:rsidRPr="00E87FB7">
              <w:rPr>
                <w:b w:val="0"/>
              </w:rPr>
              <w:t>m</w:t>
            </w:r>
            <w:r w:rsidRPr="00E87FB7">
              <w:rPr>
                <w:b w:val="0"/>
              </w:rPr>
              <w:t>sbury Youth Justice Centre</w:t>
            </w:r>
          </w:p>
          <w:p w14:paraId="35FB6B48" w14:textId="77777777" w:rsidR="000E292C" w:rsidRDefault="000E292C" w:rsidP="00F113DD">
            <w:pPr>
              <w:pStyle w:val="Paragraphtext"/>
              <w:spacing w:line="240" w:lineRule="auto"/>
              <w:rPr>
                <w:b w:val="0"/>
              </w:rPr>
            </w:pPr>
            <w:r>
              <w:rPr>
                <w:b w:val="0"/>
              </w:rPr>
              <w:t>Libraries</w:t>
            </w:r>
          </w:p>
          <w:p w14:paraId="38DCAD4D" w14:textId="094F87B8" w:rsidR="009A6416" w:rsidRPr="003E4921" w:rsidRDefault="009A6416" w:rsidP="00F113DD">
            <w:pPr>
              <w:pStyle w:val="Paragraphtext"/>
              <w:spacing w:line="240" w:lineRule="auto"/>
              <w:rPr>
                <w:b w:val="0"/>
              </w:rPr>
            </w:pPr>
            <w:r w:rsidRPr="00945F0D">
              <w:rPr>
                <w:b w:val="0"/>
              </w:rPr>
              <w:t>Traditional Owner Groups</w:t>
            </w:r>
          </w:p>
        </w:tc>
        <w:tc>
          <w:tcPr>
            <w:tcW w:w="6804" w:type="dxa"/>
          </w:tcPr>
          <w:p w14:paraId="04F1394B" w14:textId="4EC9D5E3" w:rsidR="00DF68E2" w:rsidRDefault="00DF68E2"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Support of the UDCLN to establish Intrepid Landcare in the shire.</w:t>
            </w:r>
          </w:p>
          <w:p w14:paraId="01656B54" w14:textId="4A0EC8A5" w:rsidR="00DF68E2" w:rsidRDefault="00DF68E2"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 xml:space="preserve">Provide training and information to community groups about how to involve young people. </w:t>
            </w:r>
          </w:p>
          <w:p w14:paraId="2AD33222" w14:textId="0D6D24D8" w:rsidR="00DF68E2" w:rsidRDefault="00DF68E2"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Host youth focused nature walks and experiences.</w:t>
            </w:r>
          </w:p>
          <w:p w14:paraId="03371A2C" w14:textId="2F2B359B" w:rsidR="00DF68E2" w:rsidRDefault="00DF68E2"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Incorporate nature based activities into the school holidays programs.</w:t>
            </w:r>
          </w:p>
          <w:p w14:paraId="73F3C477" w14:textId="27B44B8F" w:rsidR="00DF68E2" w:rsidRDefault="00DF68E2"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Host a camp out at Hanging Rock specifically for young people.</w:t>
            </w:r>
          </w:p>
          <w:p w14:paraId="7CCF23C5" w14:textId="77777777" w:rsidR="00F113DD" w:rsidRDefault="00F113DD"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 xml:space="preserve">Support development of Junior Landcare Groups, Youth Naturalists Club and/or Junior Bushwalking Club </w:t>
            </w:r>
          </w:p>
          <w:p w14:paraId="69C4ED72" w14:textId="3C4F7FDF" w:rsidR="00DF68E2" w:rsidRDefault="002D2F72"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P</w:t>
            </w:r>
            <w:r w:rsidR="00DF68E2">
              <w:t>artner with relevant service providers and schools to facilitate nature based activities for young people ex</w:t>
            </w:r>
            <w:r w:rsidR="00F113DD">
              <w:t>periencing mental health issues.</w:t>
            </w:r>
          </w:p>
          <w:p w14:paraId="42D6306A" w14:textId="1532671B" w:rsidR="00DF68E2" w:rsidRPr="00B77C88" w:rsidRDefault="002D2F72"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rPr>
                <w:b/>
                <w:bCs/>
                <w:u w:val="single"/>
              </w:rPr>
            </w:pPr>
            <w:r>
              <w:t>P</w:t>
            </w:r>
            <w:r w:rsidR="00DF68E2">
              <w:t>artner with schools and other youth organisations</w:t>
            </w:r>
            <w:r w:rsidR="00345B62">
              <w:t xml:space="preserve"> in conservation </w:t>
            </w:r>
            <w:r w:rsidR="002C7B36">
              <w:t>activities</w:t>
            </w:r>
            <w:r w:rsidR="00DF68E2">
              <w:t xml:space="preserve">, eg. nest box construction, tree </w:t>
            </w:r>
            <w:r w:rsidR="002C7B36">
              <w:t>growing and planting</w:t>
            </w:r>
            <w:r w:rsidR="0043426E">
              <w:t>,</w:t>
            </w:r>
            <w:r w:rsidR="00DF68E2">
              <w:t xml:space="preserve"> and </w:t>
            </w:r>
            <w:r w:rsidR="002C7B36">
              <w:t xml:space="preserve">conservation </w:t>
            </w:r>
            <w:r w:rsidR="00DF68E2">
              <w:t>work in bus</w:t>
            </w:r>
            <w:r w:rsidR="00F113DD">
              <w:t>hland reserves</w:t>
            </w:r>
            <w:r w:rsidR="0043426E">
              <w:t>.</w:t>
            </w:r>
          </w:p>
        </w:tc>
      </w:tr>
      <w:tr w:rsidR="000F30F5" w14:paraId="551DA3DA" w14:textId="77777777" w:rsidTr="00E87FB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634" w:type="dxa"/>
            <w:gridSpan w:val="2"/>
          </w:tcPr>
          <w:p w14:paraId="755EE900" w14:textId="5F1D9455" w:rsidR="000F30F5" w:rsidRDefault="000F30F5" w:rsidP="00F113DD">
            <w:pPr>
              <w:pStyle w:val="Paragraphtext"/>
              <w:keepNext/>
              <w:spacing w:after="0" w:line="240" w:lineRule="auto"/>
            </w:pPr>
            <w:r>
              <w:lastRenderedPageBreak/>
              <w:t>Audience: Older residents</w:t>
            </w:r>
            <w:r w:rsidR="00A65503">
              <w:t xml:space="preserve"> </w:t>
            </w:r>
          </w:p>
        </w:tc>
      </w:tr>
      <w:tr w:rsidR="00DF68E2" w14:paraId="42B75A78" w14:textId="77777777" w:rsidTr="006E455E">
        <w:trPr>
          <w:cantSplit/>
        </w:trPr>
        <w:tc>
          <w:tcPr>
            <w:cnfStyle w:val="001000000000" w:firstRow="0" w:lastRow="0" w:firstColumn="1" w:lastColumn="0" w:oddVBand="0" w:evenVBand="0" w:oddHBand="0" w:evenHBand="0" w:firstRowFirstColumn="0" w:firstRowLastColumn="0" w:lastRowFirstColumn="0" w:lastRowLastColumn="0"/>
            <w:tcW w:w="2830" w:type="dxa"/>
          </w:tcPr>
          <w:p w14:paraId="6FC6208B" w14:textId="4F1925D6" w:rsidR="00DF68E2" w:rsidRPr="00E87FB7" w:rsidRDefault="001410DA" w:rsidP="00F113DD">
            <w:pPr>
              <w:pStyle w:val="Paragraphtext"/>
              <w:spacing w:line="240" w:lineRule="auto"/>
              <w:rPr>
                <w:b w:val="0"/>
              </w:rPr>
            </w:pPr>
            <w:r>
              <w:rPr>
                <w:b w:val="0"/>
              </w:rPr>
              <w:t>MRSC Community S</w:t>
            </w:r>
            <w:r w:rsidR="00DF68E2" w:rsidRPr="00E87FB7">
              <w:rPr>
                <w:b w:val="0"/>
              </w:rPr>
              <w:t>ervices</w:t>
            </w:r>
          </w:p>
          <w:p w14:paraId="1C86466F" w14:textId="4C9B48D6" w:rsidR="00DF68E2" w:rsidRPr="00E87FB7" w:rsidRDefault="00FF26AB" w:rsidP="00F113DD">
            <w:pPr>
              <w:pStyle w:val="Paragraphtext"/>
              <w:spacing w:line="240" w:lineRule="auto"/>
              <w:rPr>
                <w:b w:val="0"/>
              </w:rPr>
            </w:pPr>
            <w:r w:rsidRPr="00E87FB7">
              <w:rPr>
                <w:b w:val="0"/>
              </w:rPr>
              <w:t xml:space="preserve">MRSC </w:t>
            </w:r>
            <w:r w:rsidR="00DF68E2" w:rsidRPr="00E87FB7">
              <w:rPr>
                <w:b w:val="0"/>
              </w:rPr>
              <w:t>Eco Development</w:t>
            </w:r>
          </w:p>
          <w:p w14:paraId="11F1733E" w14:textId="77777777" w:rsidR="0050752F" w:rsidRPr="00E87FB7" w:rsidRDefault="0050752F" w:rsidP="0050752F">
            <w:pPr>
              <w:pStyle w:val="Paragraphtext"/>
              <w:spacing w:line="240" w:lineRule="auto"/>
              <w:rPr>
                <w:b w:val="0"/>
              </w:rPr>
            </w:pPr>
            <w:r>
              <w:rPr>
                <w:b w:val="0"/>
              </w:rPr>
              <w:t>Community Environment Groups</w:t>
            </w:r>
          </w:p>
          <w:p w14:paraId="4665EBF0" w14:textId="77777777" w:rsidR="00C3438F" w:rsidRDefault="00C3438F" w:rsidP="006E455E">
            <w:pPr>
              <w:pStyle w:val="Paragraphtext"/>
              <w:spacing w:line="240" w:lineRule="auto"/>
              <w:rPr>
                <w:b w:val="0"/>
              </w:rPr>
            </w:pPr>
            <w:r>
              <w:rPr>
                <w:b w:val="0"/>
              </w:rPr>
              <w:t>Mens Sheds</w:t>
            </w:r>
          </w:p>
          <w:p w14:paraId="1CD588CE" w14:textId="77777777" w:rsidR="000E292C" w:rsidRDefault="00F113DD" w:rsidP="006E455E">
            <w:pPr>
              <w:pStyle w:val="Paragraphtext"/>
              <w:spacing w:line="240" w:lineRule="auto"/>
              <w:rPr>
                <w:b w:val="0"/>
              </w:rPr>
            </w:pPr>
            <w:r w:rsidRPr="00E87FB7">
              <w:rPr>
                <w:b w:val="0"/>
              </w:rPr>
              <w:t>U3A, s</w:t>
            </w:r>
            <w:r w:rsidR="00DF68E2" w:rsidRPr="00E87FB7">
              <w:rPr>
                <w:b w:val="0"/>
              </w:rPr>
              <w:t>eniors clubs</w:t>
            </w:r>
          </w:p>
          <w:p w14:paraId="4A16DC0F" w14:textId="77777777" w:rsidR="00755CCA" w:rsidRDefault="000E292C" w:rsidP="006E455E">
            <w:pPr>
              <w:pStyle w:val="Paragraphtext"/>
              <w:spacing w:line="240" w:lineRule="auto"/>
              <w:rPr>
                <w:b w:val="0"/>
              </w:rPr>
            </w:pPr>
            <w:r>
              <w:rPr>
                <w:b w:val="0"/>
              </w:rPr>
              <w:t>Libraries</w:t>
            </w:r>
            <w:r w:rsidR="00DF68E2" w:rsidRPr="00E87FB7">
              <w:rPr>
                <w:b w:val="0"/>
              </w:rPr>
              <w:t xml:space="preserve"> </w:t>
            </w:r>
          </w:p>
          <w:p w14:paraId="04DEB3A5" w14:textId="6A050549" w:rsidR="009A6416" w:rsidRPr="00945F0D" w:rsidRDefault="009A6416" w:rsidP="006E455E">
            <w:pPr>
              <w:pStyle w:val="Paragraphtext"/>
              <w:spacing w:line="240" w:lineRule="auto"/>
              <w:rPr>
                <w:b w:val="0"/>
              </w:rPr>
            </w:pPr>
            <w:r w:rsidRPr="00945F0D">
              <w:rPr>
                <w:b w:val="0"/>
              </w:rPr>
              <w:t>Traditional Owner Groups</w:t>
            </w:r>
          </w:p>
        </w:tc>
        <w:tc>
          <w:tcPr>
            <w:tcW w:w="6804" w:type="dxa"/>
          </w:tcPr>
          <w:p w14:paraId="03361F8D" w14:textId="4D8472F2" w:rsidR="002C7B36" w:rsidRDefault="002C7B36"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 xml:space="preserve">Promote the volunteering opportunities that are available with community environment groups </w:t>
            </w:r>
          </w:p>
          <w:p w14:paraId="626077B8" w14:textId="20AF6158" w:rsidR="00DF68E2" w:rsidRDefault="00DF68E2"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 xml:space="preserve">Promote </w:t>
            </w:r>
            <w:r w:rsidR="002C7B36">
              <w:t xml:space="preserve">and engage in </w:t>
            </w:r>
            <w:r>
              <w:t>citizen science pro</w:t>
            </w:r>
            <w:r w:rsidR="006E455E">
              <w:t>grams –</w:t>
            </w:r>
            <w:r w:rsidR="00F113DD">
              <w:t xml:space="preserve"> </w:t>
            </w:r>
            <w:r w:rsidR="002C7B36">
              <w:t xml:space="preserve">eg. Birds in Backyards, </w:t>
            </w:r>
            <w:r w:rsidR="00F113DD">
              <w:t>U3A bird watching, Waterwatch</w:t>
            </w:r>
          </w:p>
          <w:p w14:paraId="6E9E6A86" w14:textId="51FE254A" w:rsidR="00DF68E2" w:rsidRDefault="00B14706"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Host and/</w:t>
            </w:r>
            <w:r w:rsidR="00DF68E2">
              <w:t xml:space="preserve">or support activities to engage the retired community </w:t>
            </w:r>
            <w:r w:rsidR="002C7B36">
              <w:t xml:space="preserve">– </w:t>
            </w:r>
            <w:r w:rsidR="00DF68E2">
              <w:t>e</w:t>
            </w:r>
            <w:r w:rsidR="00FF1081">
              <w:t>g. Woodend Landcare’s Thursday C</w:t>
            </w:r>
            <w:r w:rsidR="00DF68E2">
              <w:t>rew</w:t>
            </w:r>
            <w:r w:rsidR="002C7B36">
              <w:t>, Men’s Sheds</w:t>
            </w:r>
          </w:p>
          <w:p w14:paraId="251A9A80" w14:textId="0AA679B1" w:rsidR="00DF68E2" w:rsidRDefault="00DF68E2"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Investigate partnerships with service providers and seniors clubs to run programs for older reside</w:t>
            </w:r>
            <w:r w:rsidR="00F113DD">
              <w:t>nts – e.g. bush walks and talks</w:t>
            </w:r>
          </w:p>
          <w:p w14:paraId="4E698F9D" w14:textId="6508CE53" w:rsidR="00DF68E2" w:rsidRDefault="00E87FB7" w:rsidP="00E87FB7">
            <w:pPr>
              <w:pStyle w:val="Paragraphtext"/>
              <w:cnfStyle w:val="000000000000" w:firstRow="0" w:lastRow="0" w:firstColumn="0" w:lastColumn="0" w:oddVBand="0" w:evenVBand="0" w:oddHBand="0" w:evenHBand="0" w:firstRowFirstColumn="0" w:firstRowLastColumn="0" w:lastRowFirstColumn="0" w:lastRowLastColumn="0"/>
            </w:pPr>
            <w:r>
              <w:t>Creation of a</w:t>
            </w:r>
            <w:r w:rsidRPr="006403B6">
              <w:t xml:space="preserve"> podcast series</w:t>
            </w:r>
            <w:r>
              <w:t xml:space="preserve"> on the natural history,</w:t>
            </w:r>
            <w:r w:rsidR="00523EFF">
              <w:t xml:space="preserve"> cultural heritage</w:t>
            </w:r>
            <w:r>
              <w:t xml:space="preserve"> biodiversity and landscapes of the Macedon Ranges</w:t>
            </w:r>
            <w:r w:rsidR="004B49B5">
              <w:t xml:space="preserve"> Shire</w:t>
            </w:r>
            <w:r>
              <w:t xml:space="preserve"> </w:t>
            </w:r>
          </w:p>
        </w:tc>
      </w:tr>
      <w:tr w:rsidR="000F30F5" w14:paraId="4C38EA23" w14:textId="77777777" w:rsidTr="00E87FB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634" w:type="dxa"/>
            <w:gridSpan w:val="2"/>
          </w:tcPr>
          <w:p w14:paraId="23609B77" w14:textId="4E6508A3" w:rsidR="000F30F5" w:rsidRDefault="000F30F5">
            <w:pPr>
              <w:pStyle w:val="Paragraphtext"/>
              <w:spacing w:after="0" w:line="240" w:lineRule="auto"/>
            </w:pPr>
            <w:r>
              <w:t xml:space="preserve">Audience: </w:t>
            </w:r>
            <w:r w:rsidR="00651266">
              <w:t>Owners of b</w:t>
            </w:r>
            <w:r>
              <w:t>ush block</w:t>
            </w:r>
            <w:r w:rsidR="00651266">
              <w:t>s</w:t>
            </w:r>
          </w:p>
        </w:tc>
      </w:tr>
      <w:tr w:rsidR="00DF68E2" w14:paraId="3AEA8282" w14:textId="77777777" w:rsidTr="006E455E">
        <w:trPr>
          <w:cantSplit/>
        </w:trPr>
        <w:tc>
          <w:tcPr>
            <w:cnfStyle w:val="001000000000" w:firstRow="0" w:lastRow="0" w:firstColumn="1" w:lastColumn="0" w:oddVBand="0" w:evenVBand="0" w:oddHBand="0" w:evenHBand="0" w:firstRowFirstColumn="0" w:firstRowLastColumn="0" w:lastRowFirstColumn="0" w:lastRowLastColumn="0"/>
            <w:tcW w:w="2830" w:type="dxa"/>
          </w:tcPr>
          <w:p w14:paraId="18FE2EAB" w14:textId="77777777" w:rsidR="0050752F" w:rsidRPr="00E87FB7" w:rsidRDefault="0050752F" w:rsidP="0050752F">
            <w:pPr>
              <w:pStyle w:val="Paragraphtext"/>
              <w:spacing w:line="240" w:lineRule="auto"/>
              <w:rPr>
                <w:b w:val="0"/>
              </w:rPr>
            </w:pPr>
            <w:r>
              <w:rPr>
                <w:b w:val="0"/>
              </w:rPr>
              <w:t>Community Environment Groups</w:t>
            </w:r>
          </w:p>
          <w:p w14:paraId="79A7F62E" w14:textId="1FA969C1" w:rsidR="00DF68E2" w:rsidRDefault="0050752F" w:rsidP="00F113DD">
            <w:pPr>
              <w:pStyle w:val="Paragraphtext"/>
              <w:spacing w:line="240" w:lineRule="auto"/>
              <w:rPr>
                <w:b w:val="0"/>
              </w:rPr>
            </w:pPr>
            <w:r>
              <w:rPr>
                <w:b w:val="0"/>
              </w:rPr>
              <w:t>MRSC Local laws</w:t>
            </w:r>
          </w:p>
          <w:p w14:paraId="08141B26" w14:textId="3B9C4CE1" w:rsidR="009A6416" w:rsidRPr="00945F0D" w:rsidRDefault="009A6416" w:rsidP="00F113DD">
            <w:pPr>
              <w:pStyle w:val="Paragraphtext"/>
              <w:spacing w:line="240" w:lineRule="auto"/>
              <w:rPr>
                <w:b w:val="0"/>
              </w:rPr>
            </w:pPr>
            <w:r w:rsidRPr="00945F0D">
              <w:rPr>
                <w:b w:val="0"/>
              </w:rPr>
              <w:t>Traditional Owner Groups</w:t>
            </w:r>
          </w:p>
        </w:tc>
        <w:tc>
          <w:tcPr>
            <w:tcW w:w="6804" w:type="dxa"/>
          </w:tcPr>
          <w:p w14:paraId="126556D1" w14:textId="59D14108" w:rsidR="002C7B36" w:rsidRDefault="002C7B36" w:rsidP="002C7B36">
            <w:pPr>
              <w:pStyle w:val="Paragraphtext"/>
              <w:spacing w:line="240" w:lineRule="auto"/>
              <w:cnfStyle w:val="000000000000" w:firstRow="0" w:lastRow="0" w:firstColumn="0" w:lastColumn="0" w:oddVBand="0" w:evenVBand="0" w:oddHBand="0" w:evenHBand="0" w:firstRowFirstColumn="0" w:firstRowLastColumn="0" w:lastRowFirstColumn="0" w:lastRowLastColumn="0"/>
            </w:pPr>
            <w:r>
              <w:t>One-on-one support through private land conservation program</w:t>
            </w:r>
          </w:p>
          <w:p w14:paraId="795FC9D1" w14:textId="2463799D" w:rsidR="002C7B36" w:rsidRDefault="00DF68E2"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 xml:space="preserve">Short course covering plant </w:t>
            </w:r>
            <w:r w:rsidR="006C600C">
              <w:t>identification</w:t>
            </w:r>
            <w:r>
              <w:t>, weed</w:t>
            </w:r>
            <w:r w:rsidR="006C600C">
              <w:t xml:space="preserve"> control</w:t>
            </w:r>
            <w:r>
              <w:t>, increasing biodiversity</w:t>
            </w:r>
            <w:r w:rsidR="00F113DD">
              <w:t xml:space="preserve">, </w:t>
            </w:r>
            <w:r w:rsidR="0050752F">
              <w:t xml:space="preserve">and </w:t>
            </w:r>
            <w:r w:rsidR="00F113DD">
              <w:t xml:space="preserve">living with </w:t>
            </w:r>
            <w:r w:rsidR="0050752F">
              <w:t>fire and biodiversity</w:t>
            </w:r>
          </w:p>
          <w:p w14:paraId="066246B7" w14:textId="173D32BC" w:rsidR="00DF68E2" w:rsidRDefault="002C7B36"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Creation of a</w:t>
            </w:r>
            <w:r w:rsidRPr="006403B6">
              <w:t xml:space="preserve"> podcast series</w:t>
            </w:r>
            <w:r>
              <w:t xml:space="preserve"> on the natural history, cultural heritage biodiversity and landscapes of the Macedon Ranges</w:t>
            </w:r>
            <w:r w:rsidR="004B49B5">
              <w:t xml:space="preserve"> Shire</w:t>
            </w:r>
          </w:p>
          <w:p w14:paraId="748E0EBD" w14:textId="51A2CD48" w:rsidR="00E87FB7" w:rsidRDefault="00E87FB7" w:rsidP="00E87FB7">
            <w:pPr>
              <w:pStyle w:val="Paragraphtext"/>
              <w:spacing w:line="240" w:lineRule="auto"/>
              <w:cnfStyle w:val="000000000000" w:firstRow="0" w:lastRow="0" w:firstColumn="0" w:lastColumn="0" w:oddVBand="0" w:evenVBand="0" w:oddHBand="0" w:evenHBand="0" w:firstRowFirstColumn="0" w:firstRowLastColumn="0" w:lastRowFirstColumn="0" w:lastRowLastColumn="0"/>
            </w:pPr>
            <w:r>
              <w:t>Provide information around responsible pet ownership</w:t>
            </w:r>
          </w:p>
          <w:p w14:paraId="033FA005" w14:textId="28FAAA4F" w:rsidR="00DF68E2" w:rsidRDefault="00F113DD"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Engage in c</w:t>
            </w:r>
            <w:r w:rsidR="00DF68E2">
              <w:t>itizen science threate</w:t>
            </w:r>
            <w:r>
              <w:t>ned species monitoring projects</w:t>
            </w:r>
          </w:p>
        </w:tc>
      </w:tr>
      <w:tr w:rsidR="000F30F5" w14:paraId="7F3D228B" w14:textId="77777777" w:rsidTr="00E87FB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634" w:type="dxa"/>
            <w:gridSpan w:val="2"/>
          </w:tcPr>
          <w:p w14:paraId="6FEA0134" w14:textId="56BACD62" w:rsidR="000F30F5" w:rsidRDefault="000F30F5">
            <w:pPr>
              <w:pStyle w:val="Paragraphtext"/>
              <w:keepNext/>
              <w:spacing w:after="0" w:line="240" w:lineRule="auto"/>
            </w:pPr>
            <w:r>
              <w:t xml:space="preserve">Audience: </w:t>
            </w:r>
            <w:r w:rsidR="005742E5">
              <w:t>Owners of r</w:t>
            </w:r>
            <w:r>
              <w:t xml:space="preserve">ural properties and farms </w:t>
            </w:r>
          </w:p>
        </w:tc>
      </w:tr>
      <w:tr w:rsidR="00DF68E2" w14:paraId="4DFBECF2" w14:textId="77777777" w:rsidTr="006E455E">
        <w:trPr>
          <w:cantSplit/>
        </w:trPr>
        <w:tc>
          <w:tcPr>
            <w:cnfStyle w:val="001000000000" w:firstRow="0" w:lastRow="0" w:firstColumn="1" w:lastColumn="0" w:oddVBand="0" w:evenVBand="0" w:oddHBand="0" w:evenHBand="0" w:firstRowFirstColumn="0" w:firstRowLastColumn="0" w:lastRowFirstColumn="0" w:lastRowLastColumn="0"/>
            <w:tcW w:w="2830" w:type="dxa"/>
          </w:tcPr>
          <w:p w14:paraId="2A319F46" w14:textId="49A1A058" w:rsidR="00C63BAF" w:rsidRDefault="00C63BAF" w:rsidP="0050752F">
            <w:pPr>
              <w:pStyle w:val="Paragraphtext"/>
              <w:spacing w:line="240" w:lineRule="auto"/>
              <w:rPr>
                <w:b w:val="0"/>
              </w:rPr>
            </w:pPr>
            <w:r>
              <w:rPr>
                <w:b w:val="0"/>
              </w:rPr>
              <w:t>MRSC Eco</w:t>
            </w:r>
            <w:r w:rsidR="006457B3">
              <w:rPr>
                <w:b w:val="0"/>
              </w:rPr>
              <w:t>nomic</w:t>
            </w:r>
            <w:r>
              <w:rPr>
                <w:b w:val="0"/>
              </w:rPr>
              <w:t xml:space="preserve"> Dev</w:t>
            </w:r>
            <w:r w:rsidR="007068BC">
              <w:rPr>
                <w:b w:val="0"/>
              </w:rPr>
              <w:t>el</w:t>
            </w:r>
            <w:r>
              <w:rPr>
                <w:b w:val="0"/>
              </w:rPr>
              <w:t>opment</w:t>
            </w:r>
          </w:p>
          <w:p w14:paraId="31891A10" w14:textId="77777777" w:rsidR="0050752F" w:rsidRPr="00E87FB7" w:rsidRDefault="0050752F" w:rsidP="0050752F">
            <w:pPr>
              <w:pStyle w:val="Paragraphtext"/>
              <w:spacing w:line="240" w:lineRule="auto"/>
              <w:rPr>
                <w:b w:val="0"/>
              </w:rPr>
            </w:pPr>
            <w:r>
              <w:rPr>
                <w:b w:val="0"/>
              </w:rPr>
              <w:t>Community Environment Groups</w:t>
            </w:r>
          </w:p>
          <w:p w14:paraId="2A7E6729" w14:textId="07A065F9" w:rsidR="00F113DD" w:rsidRPr="00E87FB7" w:rsidRDefault="00DF68E2" w:rsidP="00F113DD">
            <w:pPr>
              <w:pStyle w:val="Paragraphtext"/>
              <w:spacing w:line="240" w:lineRule="auto"/>
              <w:rPr>
                <w:b w:val="0"/>
              </w:rPr>
            </w:pPr>
            <w:r w:rsidRPr="00E87FB7">
              <w:rPr>
                <w:b w:val="0"/>
              </w:rPr>
              <w:t>Water</w:t>
            </w:r>
            <w:r w:rsidR="00F113DD" w:rsidRPr="00E87FB7">
              <w:rPr>
                <w:b w:val="0"/>
              </w:rPr>
              <w:t xml:space="preserve"> and Catchment Management</w:t>
            </w:r>
            <w:r w:rsidRPr="00E87FB7">
              <w:rPr>
                <w:b w:val="0"/>
              </w:rPr>
              <w:t xml:space="preserve"> </w:t>
            </w:r>
            <w:r w:rsidR="00F113DD" w:rsidRPr="00E87FB7">
              <w:rPr>
                <w:b w:val="0"/>
              </w:rPr>
              <w:t>A</w:t>
            </w:r>
            <w:r w:rsidRPr="00E87FB7">
              <w:rPr>
                <w:b w:val="0"/>
              </w:rPr>
              <w:t>u</w:t>
            </w:r>
            <w:r w:rsidR="00F113DD" w:rsidRPr="00E87FB7">
              <w:rPr>
                <w:b w:val="0"/>
              </w:rPr>
              <w:t>thorities</w:t>
            </w:r>
          </w:p>
          <w:p w14:paraId="1B8383C8" w14:textId="4AA5A7A0" w:rsidR="00DF68E2" w:rsidRPr="00E87FB7" w:rsidRDefault="00F113DD" w:rsidP="00F113DD">
            <w:pPr>
              <w:pStyle w:val="Paragraphtext"/>
              <w:spacing w:line="240" w:lineRule="auto"/>
              <w:rPr>
                <w:b w:val="0"/>
              </w:rPr>
            </w:pPr>
            <w:r w:rsidRPr="00E87FB7">
              <w:rPr>
                <w:b w:val="0"/>
              </w:rPr>
              <w:t>Agriculture Victoria</w:t>
            </w:r>
          </w:p>
          <w:p w14:paraId="338DB934" w14:textId="77777777" w:rsidR="00F113DD" w:rsidRDefault="00F113DD" w:rsidP="00F113DD">
            <w:pPr>
              <w:pStyle w:val="Paragraphtext"/>
              <w:spacing w:line="240" w:lineRule="auto"/>
              <w:rPr>
                <w:b w:val="0"/>
              </w:rPr>
            </w:pPr>
            <w:r w:rsidRPr="00E87FB7">
              <w:rPr>
                <w:b w:val="0"/>
              </w:rPr>
              <w:t>This Farm Needs a Farmer</w:t>
            </w:r>
          </w:p>
          <w:p w14:paraId="0F197E42" w14:textId="5F06BF5A" w:rsidR="009A6416" w:rsidRPr="003E4921" w:rsidRDefault="009A6416" w:rsidP="00F113DD">
            <w:pPr>
              <w:pStyle w:val="Paragraphtext"/>
              <w:spacing w:line="240" w:lineRule="auto"/>
              <w:rPr>
                <w:b w:val="0"/>
              </w:rPr>
            </w:pPr>
            <w:r w:rsidRPr="00945F0D">
              <w:rPr>
                <w:b w:val="0"/>
              </w:rPr>
              <w:t>Traditional Owner Groups</w:t>
            </w:r>
          </w:p>
        </w:tc>
        <w:tc>
          <w:tcPr>
            <w:tcW w:w="6804" w:type="dxa"/>
          </w:tcPr>
          <w:p w14:paraId="3520F20A" w14:textId="015C0AD2" w:rsidR="002C7B36" w:rsidRDefault="002C7B36"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One-on-one support through private land conservation program</w:t>
            </w:r>
          </w:p>
          <w:p w14:paraId="600D550F" w14:textId="76E6A3D6" w:rsidR="00DF68E2" w:rsidRDefault="00DF68E2"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 xml:space="preserve">Support </w:t>
            </w:r>
            <w:r w:rsidR="00FF1081">
              <w:t xml:space="preserve">development and implementation of </w:t>
            </w:r>
            <w:r>
              <w:t>biolink projects</w:t>
            </w:r>
          </w:p>
          <w:p w14:paraId="7A850B4B" w14:textId="30F97830" w:rsidR="00DF68E2" w:rsidRDefault="00DF68E2"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Provide land management and farm planning courses</w:t>
            </w:r>
          </w:p>
          <w:p w14:paraId="2D678E50" w14:textId="3349623A" w:rsidR="00DF68E2" w:rsidRDefault="00DF68E2"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Presence at</w:t>
            </w:r>
            <w:r w:rsidR="00F113DD">
              <w:t xml:space="preserve"> </w:t>
            </w:r>
            <w:r>
              <w:t>This Farm Needs a</w:t>
            </w:r>
            <w:r w:rsidR="00F113DD">
              <w:t xml:space="preserve"> Farmer Field Day</w:t>
            </w:r>
          </w:p>
          <w:p w14:paraId="0D80BE06" w14:textId="77777777" w:rsidR="00F113DD" w:rsidRDefault="00F113DD"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Engage in citizen science threatened species monitoring projects</w:t>
            </w:r>
          </w:p>
          <w:p w14:paraId="0C15C92E" w14:textId="77777777" w:rsidR="00E87FB7" w:rsidRDefault="00E87FB7"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Provide information around responsible pet ownership</w:t>
            </w:r>
          </w:p>
          <w:p w14:paraId="71E4C309" w14:textId="77777777" w:rsidR="00C63BAF" w:rsidRDefault="00C63BAF"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rsidRPr="00342642">
              <w:t xml:space="preserve">Update </w:t>
            </w:r>
            <w:r w:rsidR="007068BC" w:rsidRPr="00342642">
              <w:t xml:space="preserve">and promote </w:t>
            </w:r>
            <w:r w:rsidRPr="00342642">
              <w:t>the new farmers kits</w:t>
            </w:r>
            <w:r w:rsidR="002C7B36" w:rsidRPr="00342642">
              <w:t xml:space="preserve"> to new rural residents</w:t>
            </w:r>
          </w:p>
          <w:p w14:paraId="2CAB983B" w14:textId="3EBE90D4" w:rsidR="002C7B36" w:rsidRDefault="002C7B36"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Creation of a</w:t>
            </w:r>
            <w:r w:rsidRPr="006403B6">
              <w:t xml:space="preserve"> podcast series</w:t>
            </w:r>
            <w:r>
              <w:t xml:space="preserve"> on the natural history, cultural heritage biodiversity and landscapes of the Macedon Ranges</w:t>
            </w:r>
            <w:r w:rsidR="004B49B5">
              <w:t xml:space="preserve"> Shire</w:t>
            </w:r>
          </w:p>
        </w:tc>
      </w:tr>
      <w:tr w:rsidR="00FF26AB" w14:paraId="2C4E340C" w14:textId="77777777" w:rsidTr="00E87FB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9634" w:type="dxa"/>
            <w:gridSpan w:val="2"/>
          </w:tcPr>
          <w:p w14:paraId="1772DB27" w14:textId="78385AD4" w:rsidR="00FF26AB" w:rsidRDefault="00FF26AB" w:rsidP="00DA3D63">
            <w:pPr>
              <w:pStyle w:val="Paragraphtext"/>
              <w:spacing w:after="0" w:line="240" w:lineRule="auto"/>
            </w:pPr>
            <w:r>
              <w:t>Audience: Shire Visitors</w:t>
            </w:r>
            <w:r w:rsidR="00F113DD">
              <w:t xml:space="preserve"> and General Community</w:t>
            </w:r>
          </w:p>
        </w:tc>
      </w:tr>
      <w:tr w:rsidR="00FF26AB" w14:paraId="454D26B8" w14:textId="77777777" w:rsidTr="006E455E">
        <w:trPr>
          <w:cantSplit/>
        </w:trPr>
        <w:tc>
          <w:tcPr>
            <w:cnfStyle w:val="001000000000" w:firstRow="0" w:lastRow="0" w:firstColumn="1" w:lastColumn="0" w:oddVBand="0" w:evenVBand="0" w:oddHBand="0" w:evenHBand="0" w:firstRowFirstColumn="0" w:firstRowLastColumn="0" w:lastRowFirstColumn="0" w:lastRowLastColumn="0"/>
            <w:tcW w:w="2830" w:type="dxa"/>
          </w:tcPr>
          <w:p w14:paraId="3D5F3C76" w14:textId="41AAB2CB" w:rsidR="00FF26AB" w:rsidRPr="00E87FB7" w:rsidRDefault="00FF26AB" w:rsidP="00E87FB7">
            <w:pPr>
              <w:pStyle w:val="Paragraphtext"/>
              <w:spacing w:line="240" w:lineRule="auto"/>
              <w:rPr>
                <w:b w:val="0"/>
              </w:rPr>
            </w:pPr>
            <w:r w:rsidRPr="00E87FB7">
              <w:rPr>
                <w:b w:val="0"/>
              </w:rPr>
              <w:t>MRSC Eco Dev</w:t>
            </w:r>
            <w:r w:rsidR="001410DA">
              <w:rPr>
                <w:b w:val="0"/>
              </w:rPr>
              <w:t>elopment</w:t>
            </w:r>
          </w:p>
          <w:p w14:paraId="76DECB97" w14:textId="77777777" w:rsidR="00E87FB7" w:rsidRDefault="00E87FB7" w:rsidP="003E4921">
            <w:pPr>
              <w:pStyle w:val="Paragraphtext"/>
              <w:spacing w:line="240" w:lineRule="auto"/>
              <w:rPr>
                <w:b w:val="0"/>
              </w:rPr>
            </w:pPr>
            <w:r w:rsidRPr="00E87FB7">
              <w:rPr>
                <w:b w:val="0"/>
              </w:rPr>
              <w:t>Visitor Centres</w:t>
            </w:r>
          </w:p>
          <w:p w14:paraId="5C35574A" w14:textId="77777777" w:rsidR="0050752F" w:rsidRDefault="0050752F" w:rsidP="0050752F">
            <w:pPr>
              <w:pStyle w:val="Paragraphtext"/>
              <w:spacing w:line="240" w:lineRule="auto"/>
              <w:rPr>
                <w:b w:val="0"/>
              </w:rPr>
            </w:pPr>
            <w:r>
              <w:rPr>
                <w:b w:val="0"/>
              </w:rPr>
              <w:t>Community Environment Groups</w:t>
            </w:r>
          </w:p>
          <w:p w14:paraId="33F280FC" w14:textId="1F9CAB5C" w:rsidR="009A6416" w:rsidRPr="00E87FB7" w:rsidRDefault="009A6416" w:rsidP="0050752F">
            <w:pPr>
              <w:pStyle w:val="Paragraphtext"/>
              <w:spacing w:line="240" w:lineRule="auto"/>
              <w:rPr>
                <w:b w:val="0"/>
              </w:rPr>
            </w:pPr>
            <w:r>
              <w:rPr>
                <w:b w:val="0"/>
              </w:rPr>
              <w:t>Traditional Owner Groups</w:t>
            </w:r>
          </w:p>
          <w:p w14:paraId="1EEDA47F" w14:textId="099F5ED3" w:rsidR="0050752F" w:rsidRDefault="0050752F" w:rsidP="00DA3D63">
            <w:pPr>
              <w:pStyle w:val="Paragraphtext"/>
              <w:spacing w:after="0" w:line="240" w:lineRule="auto"/>
            </w:pPr>
          </w:p>
        </w:tc>
        <w:tc>
          <w:tcPr>
            <w:tcW w:w="6804" w:type="dxa"/>
          </w:tcPr>
          <w:p w14:paraId="38FA3D3C" w14:textId="7247F9E0" w:rsidR="00E87FB7" w:rsidRDefault="00E87FB7" w:rsidP="00E87FB7">
            <w:pPr>
              <w:pStyle w:val="Paragraphtext"/>
              <w:cnfStyle w:val="000000000000" w:firstRow="0" w:lastRow="0" w:firstColumn="0" w:lastColumn="0" w:oddVBand="0" w:evenVBand="0" w:oddHBand="0" w:evenHBand="0" w:firstRowFirstColumn="0" w:firstRowLastColumn="0" w:lastRowFirstColumn="0" w:lastRowLastColumn="0"/>
            </w:pPr>
            <w:r>
              <w:t>Creat</w:t>
            </w:r>
            <w:r w:rsidR="0050752F">
              <w:t>e</w:t>
            </w:r>
            <w:r>
              <w:t xml:space="preserve"> of a</w:t>
            </w:r>
            <w:r w:rsidRPr="006403B6">
              <w:t xml:space="preserve"> podcast series</w:t>
            </w:r>
            <w:r>
              <w:t xml:space="preserve"> on the natural history, biodiversity and landscapes of the Macedon Ranges </w:t>
            </w:r>
            <w:r w:rsidR="004B49B5">
              <w:t>Shire</w:t>
            </w:r>
          </w:p>
          <w:p w14:paraId="7D585527" w14:textId="2B5A6786" w:rsidR="00F113DD" w:rsidRDefault="00F113DD"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Promot</w:t>
            </w:r>
            <w:r w:rsidR="0050752F">
              <w:t>e</w:t>
            </w:r>
            <w:r>
              <w:t xml:space="preserve"> </w:t>
            </w:r>
            <w:r w:rsidR="0050752F">
              <w:t>n</w:t>
            </w:r>
            <w:r>
              <w:t xml:space="preserve">ature </w:t>
            </w:r>
            <w:r w:rsidR="0050752F">
              <w:t>t</w:t>
            </w:r>
            <w:r>
              <w:t>ourism</w:t>
            </w:r>
            <w:r w:rsidR="0050752F">
              <w:t xml:space="preserve"> events</w:t>
            </w:r>
            <w:r>
              <w:t xml:space="preserve"> </w:t>
            </w:r>
            <w:r w:rsidR="0050752F">
              <w:t>to</w:t>
            </w:r>
            <w:r w:rsidR="00755CCA">
              <w:t xml:space="preserve"> engage more people in nature</w:t>
            </w:r>
            <w:r w:rsidR="00C3438F">
              <w:t>.</w:t>
            </w:r>
          </w:p>
          <w:p w14:paraId="1401641F" w14:textId="464256D2" w:rsidR="00C3438F" w:rsidRDefault="00C3438F"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 xml:space="preserve">Improve </w:t>
            </w:r>
            <w:r w:rsidR="00FF1081">
              <w:t xml:space="preserve">cultural and </w:t>
            </w:r>
            <w:r>
              <w:t xml:space="preserve">environmental interpretation information at </w:t>
            </w:r>
            <w:r w:rsidR="00FF1081">
              <w:t>bushland reserves including</w:t>
            </w:r>
            <w:r>
              <w:t xml:space="preserve"> Hanging Rock</w:t>
            </w:r>
          </w:p>
          <w:p w14:paraId="2B313ECB" w14:textId="7A0999A4" w:rsidR="00FF26AB" w:rsidRDefault="00F113DD" w:rsidP="00F113DD">
            <w:pPr>
              <w:pStyle w:val="Paragraphtext"/>
              <w:spacing w:line="240" w:lineRule="auto"/>
              <w:cnfStyle w:val="000000000000" w:firstRow="0" w:lastRow="0" w:firstColumn="0" w:lastColumn="0" w:oddVBand="0" w:evenVBand="0" w:oddHBand="0" w:evenHBand="0" w:firstRowFirstColumn="0" w:firstRowLastColumn="0" w:lastRowFirstColumn="0" w:lastRowLastColumn="0"/>
            </w:pPr>
            <w:r>
              <w:t>Develop walking, riding and biking trail guides</w:t>
            </w:r>
          </w:p>
          <w:p w14:paraId="1DCC650B" w14:textId="5D58233C" w:rsidR="00F113DD" w:rsidRDefault="00F113DD" w:rsidP="00DA3D63">
            <w:pPr>
              <w:pStyle w:val="Paragraphtext"/>
              <w:spacing w:after="0" w:line="240" w:lineRule="auto"/>
              <w:cnfStyle w:val="000000000000" w:firstRow="0" w:lastRow="0" w:firstColumn="0" w:lastColumn="0" w:oddVBand="0" w:evenVBand="0" w:oddHBand="0" w:evenHBand="0" w:firstRowFirstColumn="0" w:firstRowLastColumn="0" w:lastRowFirstColumn="0" w:lastRowLastColumn="0"/>
            </w:pPr>
            <w:r>
              <w:t xml:space="preserve">Presence at Sustainability Festival, Kyneton Show, Lancefield Show </w:t>
            </w:r>
          </w:p>
        </w:tc>
      </w:tr>
    </w:tbl>
    <w:p w14:paraId="51071E73" w14:textId="77777777" w:rsidR="002C7B36" w:rsidRDefault="002C7B36" w:rsidP="003E4921">
      <w:pPr>
        <w:pStyle w:val="Paragraphtext"/>
      </w:pPr>
    </w:p>
    <w:p w14:paraId="31734577" w14:textId="77777777" w:rsidR="002C7B36" w:rsidRDefault="002C7B36">
      <w:pPr>
        <w:rPr>
          <w:rFonts w:ascii="Arial" w:hAnsi="Arial" w:cs="Arial"/>
          <w:b/>
          <w:color w:val="404040" w:themeColor="text1" w:themeTint="BF"/>
          <w:spacing w:val="-2"/>
          <w:sz w:val="26"/>
          <w:szCs w:val="28"/>
          <w:lang w:val="en-US"/>
        </w:rPr>
      </w:pPr>
      <w:r>
        <w:br w:type="page"/>
      </w:r>
    </w:p>
    <w:p w14:paraId="33970362" w14:textId="19281326" w:rsidR="006D1730" w:rsidRDefault="006D1730" w:rsidP="00DF68E2">
      <w:pPr>
        <w:pStyle w:val="Heading4"/>
        <w:keepNext/>
      </w:pPr>
      <w:r>
        <w:lastRenderedPageBreak/>
        <w:t>Communication Materials</w:t>
      </w:r>
    </w:p>
    <w:p w14:paraId="2F0AF317" w14:textId="238420E1" w:rsidR="004C6794" w:rsidRDefault="00572B7B" w:rsidP="006D1730">
      <w:pPr>
        <w:pStyle w:val="Paragraphtext"/>
      </w:pPr>
      <w:r>
        <w:t>C</w:t>
      </w:r>
      <w:r w:rsidR="00F85ECE">
        <w:t xml:space="preserve">ouncil develops education materials </w:t>
      </w:r>
      <w:r w:rsidR="00C32955">
        <w:t xml:space="preserve">to help promote and protect </w:t>
      </w:r>
      <w:r w:rsidR="00F85ECE">
        <w:t>biodiversity.</w:t>
      </w:r>
      <w:r w:rsidR="00222BA3">
        <w:t xml:space="preserve"> These resources </w:t>
      </w:r>
      <w:r w:rsidR="00F85ECE">
        <w:t>can be used at even</w:t>
      </w:r>
      <w:r w:rsidR="00222BA3">
        <w:t>ts and on-line</w:t>
      </w:r>
      <w:r w:rsidR="00F85ECE">
        <w:t xml:space="preserve"> by both </w:t>
      </w:r>
      <w:r w:rsidR="004C6794">
        <w:t>C</w:t>
      </w:r>
      <w:r w:rsidR="00F85ECE">
        <w:t xml:space="preserve">ouncil and community environment groups. </w:t>
      </w:r>
    </w:p>
    <w:tbl>
      <w:tblPr>
        <w:tblStyle w:val="GridTable4-Accent1"/>
        <w:tblW w:w="0" w:type="auto"/>
        <w:tblLook w:val="0480" w:firstRow="0" w:lastRow="0" w:firstColumn="1" w:lastColumn="0" w:noHBand="0" w:noVBand="1"/>
      </w:tblPr>
      <w:tblGrid>
        <w:gridCol w:w="9634"/>
      </w:tblGrid>
      <w:tr w:rsidR="006D1730" w14:paraId="477878F2" w14:textId="77777777" w:rsidTr="00E87F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4" w:type="dxa"/>
          </w:tcPr>
          <w:p w14:paraId="4237CF05" w14:textId="313B0A7F" w:rsidR="006D1730" w:rsidRPr="0003513E" w:rsidRDefault="00217DEF" w:rsidP="00A56735">
            <w:pPr>
              <w:pStyle w:val="Paragraphtext"/>
            </w:pPr>
            <w:r>
              <w:t>T</w:t>
            </w:r>
            <w:r w:rsidR="006D1730" w:rsidRPr="0003513E">
              <w:t>he following topics</w:t>
            </w:r>
            <w:r>
              <w:t xml:space="preserve"> are </w:t>
            </w:r>
            <w:r w:rsidR="00C63BAF">
              <w:t xml:space="preserve">recommendations </w:t>
            </w:r>
            <w:r w:rsidR="002A785D">
              <w:t>for</w:t>
            </w:r>
            <w:r w:rsidR="006D1730" w:rsidRPr="0003513E">
              <w:t xml:space="preserve"> </w:t>
            </w:r>
            <w:r>
              <w:t xml:space="preserve">new or updated </w:t>
            </w:r>
            <w:r w:rsidR="00C63BAF">
              <w:t xml:space="preserve">resources: </w:t>
            </w:r>
            <w:r w:rsidR="006D1730" w:rsidRPr="0003513E">
              <w:t xml:space="preserve"> </w:t>
            </w:r>
          </w:p>
          <w:p w14:paraId="0A5C89E6" w14:textId="3610BB86" w:rsidR="004C6794" w:rsidRDefault="004C6794" w:rsidP="00800EBB">
            <w:pPr>
              <w:pStyle w:val="Lastbulletpointinlist"/>
              <w:rPr>
                <w:b w:val="0"/>
              </w:rPr>
            </w:pPr>
            <w:r>
              <w:rPr>
                <w:b w:val="0"/>
                <w:i/>
              </w:rPr>
              <w:t>Flora</w:t>
            </w:r>
            <w:r w:rsidR="006D1730" w:rsidRPr="00772B75">
              <w:rPr>
                <w:b w:val="0"/>
                <w:i/>
              </w:rPr>
              <w:t xml:space="preserve"> of the Macedon Ranges</w:t>
            </w:r>
            <w:r w:rsidR="00800EBB" w:rsidRPr="0087297B">
              <w:rPr>
                <w:b w:val="0"/>
              </w:rPr>
              <w:t xml:space="preserve">. </w:t>
            </w:r>
            <w:r>
              <w:rPr>
                <w:b w:val="0"/>
              </w:rPr>
              <w:t>Field guide for bushwalkers and residents. (</w:t>
            </w:r>
            <w:r w:rsidRPr="00F85ECE">
              <w:rPr>
                <w:b w:val="0"/>
                <w:i/>
              </w:rPr>
              <w:t>underway</w:t>
            </w:r>
            <w:r>
              <w:rPr>
                <w:b w:val="0"/>
              </w:rPr>
              <w:t>)</w:t>
            </w:r>
          </w:p>
          <w:p w14:paraId="720DDDBD" w14:textId="3B59C916" w:rsidR="006D1730" w:rsidRPr="0087297B" w:rsidRDefault="004C6794" w:rsidP="00800EBB">
            <w:pPr>
              <w:pStyle w:val="Lastbulletpointinlist"/>
              <w:rPr>
                <w:b w:val="0"/>
              </w:rPr>
            </w:pPr>
            <w:r>
              <w:rPr>
                <w:b w:val="0"/>
                <w:i/>
              </w:rPr>
              <w:t xml:space="preserve">Revegetation in the Macedon Ranges. </w:t>
            </w:r>
            <w:r>
              <w:rPr>
                <w:b w:val="0"/>
              </w:rPr>
              <w:t>Guide for planting of native species</w:t>
            </w:r>
            <w:r w:rsidR="0043426E">
              <w:rPr>
                <w:b w:val="0"/>
              </w:rPr>
              <w:t>.</w:t>
            </w:r>
            <w:r>
              <w:rPr>
                <w:b w:val="0"/>
              </w:rPr>
              <w:t xml:space="preserve"> </w:t>
            </w:r>
          </w:p>
          <w:p w14:paraId="19007D38" w14:textId="71774286" w:rsidR="006A2948" w:rsidRPr="0087297B" w:rsidRDefault="006A2948" w:rsidP="00A56735">
            <w:pPr>
              <w:pStyle w:val="Lastbulletpointinlist"/>
              <w:rPr>
                <w:b w:val="0"/>
              </w:rPr>
            </w:pPr>
            <w:r w:rsidRPr="00772B75">
              <w:rPr>
                <w:b w:val="0"/>
                <w:i/>
              </w:rPr>
              <w:t>Birds of the Macedon Ranges</w:t>
            </w:r>
            <w:r w:rsidR="004C6794">
              <w:rPr>
                <w:b w:val="0"/>
              </w:rPr>
              <w:t xml:space="preserve">. </w:t>
            </w:r>
            <w:r w:rsidR="00FF1081">
              <w:rPr>
                <w:b w:val="0"/>
              </w:rPr>
              <w:t>Field guide to local birds.</w:t>
            </w:r>
          </w:p>
          <w:p w14:paraId="42D09400" w14:textId="7768D4D2" w:rsidR="006D1730" w:rsidRPr="0087297B" w:rsidRDefault="00772B75" w:rsidP="00A56735">
            <w:pPr>
              <w:pStyle w:val="Lastbulletpointinlist"/>
              <w:rPr>
                <w:b w:val="0"/>
              </w:rPr>
            </w:pPr>
            <w:r w:rsidRPr="00772B75">
              <w:rPr>
                <w:b w:val="0"/>
                <w:i/>
              </w:rPr>
              <w:t>Grassy Woodlands of the Macedon Ranges</w:t>
            </w:r>
            <w:r>
              <w:rPr>
                <w:b w:val="0"/>
              </w:rPr>
              <w:t>. Highlighting i</w:t>
            </w:r>
            <w:r w:rsidR="006D1730" w:rsidRPr="0087297B">
              <w:rPr>
                <w:b w:val="0"/>
              </w:rPr>
              <w:t>mportance of grasslands</w:t>
            </w:r>
            <w:r w:rsidR="004C6794">
              <w:rPr>
                <w:b w:val="0"/>
              </w:rPr>
              <w:t xml:space="preserve"> and how to manage them </w:t>
            </w:r>
            <w:r w:rsidR="006D1730" w:rsidRPr="0087297B">
              <w:rPr>
                <w:b w:val="0"/>
              </w:rPr>
              <w:t>(</w:t>
            </w:r>
            <w:r w:rsidR="004C6794">
              <w:rPr>
                <w:b w:val="0"/>
              </w:rPr>
              <w:t>e.g.</w:t>
            </w:r>
            <w:r w:rsidR="00C3438F">
              <w:rPr>
                <w:b w:val="0"/>
              </w:rPr>
              <w:t xml:space="preserve"> </w:t>
            </w:r>
            <w:r w:rsidR="006D1730" w:rsidRPr="0087297B">
              <w:rPr>
                <w:b w:val="0"/>
              </w:rPr>
              <w:t xml:space="preserve">ecologically sound mowing, grazing and burning regimes). </w:t>
            </w:r>
          </w:p>
          <w:p w14:paraId="6479569B" w14:textId="7D61F155" w:rsidR="006D1730" w:rsidRPr="0087297B" w:rsidRDefault="006A2948" w:rsidP="00800EBB">
            <w:pPr>
              <w:pStyle w:val="Lastbulletpointinlist"/>
              <w:rPr>
                <w:b w:val="0"/>
              </w:rPr>
            </w:pPr>
            <w:r w:rsidRPr="0087297B">
              <w:rPr>
                <w:b w:val="0"/>
              </w:rPr>
              <w:t xml:space="preserve">Update the </w:t>
            </w:r>
            <w:r w:rsidRPr="00772B75">
              <w:rPr>
                <w:b w:val="0"/>
                <w:i/>
              </w:rPr>
              <w:t>Landcare in the Macedon Ranges</w:t>
            </w:r>
            <w:r w:rsidRPr="0087297B">
              <w:rPr>
                <w:b w:val="0"/>
              </w:rPr>
              <w:t xml:space="preserve"> brochure</w:t>
            </w:r>
            <w:r w:rsidR="00FF1081">
              <w:rPr>
                <w:b w:val="0"/>
              </w:rPr>
              <w:t xml:space="preserve"> with </w:t>
            </w:r>
            <w:r w:rsidR="00F85ECE">
              <w:rPr>
                <w:b w:val="0"/>
              </w:rPr>
              <w:t xml:space="preserve">group </w:t>
            </w:r>
            <w:r w:rsidR="00FF1081">
              <w:rPr>
                <w:b w:val="0"/>
              </w:rPr>
              <w:t xml:space="preserve">websites and </w:t>
            </w:r>
            <w:r w:rsidR="00F85ECE">
              <w:rPr>
                <w:b w:val="0"/>
              </w:rPr>
              <w:t>contacts.</w:t>
            </w:r>
          </w:p>
          <w:p w14:paraId="1DFC5778" w14:textId="48650F10" w:rsidR="006D1730" w:rsidRPr="0087297B" w:rsidRDefault="00772B75" w:rsidP="00A56735">
            <w:pPr>
              <w:pStyle w:val="Lastbulletpointinlist"/>
              <w:rPr>
                <w:b w:val="0"/>
              </w:rPr>
            </w:pPr>
            <w:r w:rsidRPr="00772B75">
              <w:rPr>
                <w:b w:val="0"/>
                <w:i/>
              </w:rPr>
              <w:t>Threatened S</w:t>
            </w:r>
            <w:r w:rsidR="006D1730" w:rsidRPr="00772B75">
              <w:rPr>
                <w:b w:val="0"/>
                <w:i/>
              </w:rPr>
              <w:t>pecies of the Macedon Ranges</w:t>
            </w:r>
            <w:r w:rsidR="00E6169C">
              <w:rPr>
                <w:b w:val="0"/>
              </w:rPr>
              <w:t xml:space="preserve">. </w:t>
            </w:r>
            <w:r w:rsidR="00FF1081">
              <w:rPr>
                <w:b w:val="0"/>
              </w:rPr>
              <w:t>Guide</w:t>
            </w:r>
            <w:r w:rsidR="00E6169C">
              <w:rPr>
                <w:b w:val="0"/>
              </w:rPr>
              <w:t xml:space="preserve"> profiling different threatened species. </w:t>
            </w:r>
          </w:p>
          <w:p w14:paraId="2090DD0B" w14:textId="77777777" w:rsidR="00065C69" w:rsidRPr="00065C69" w:rsidRDefault="0087297B" w:rsidP="00065C69">
            <w:pPr>
              <w:pStyle w:val="Lastbulletpointinlist"/>
            </w:pPr>
            <w:r w:rsidRPr="00772B75">
              <w:rPr>
                <w:b w:val="0"/>
                <w:i/>
              </w:rPr>
              <w:t>C</w:t>
            </w:r>
            <w:r w:rsidR="006D1730" w:rsidRPr="00772B75">
              <w:rPr>
                <w:b w:val="0"/>
                <w:i/>
              </w:rPr>
              <w:t>limate change impacts in the Macedon Ranges</w:t>
            </w:r>
            <w:r w:rsidR="00374B69">
              <w:rPr>
                <w:b w:val="0"/>
              </w:rPr>
              <w:t>. Fact sheet implications</w:t>
            </w:r>
            <w:r w:rsidR="00065C69">
              <w:rPr>
                <w:b w:val="0"/>
              </w:rPr>
              <w:t xml:space="preserve"> of climate change</w:t>
            </w:r>
            <w:r w:rsidR="00374B69">
              <w:rPr>
                <w:b w:val="0"/>
              </w:rPr>
              <w:t>.</w:t>
            </w:r>
          </w:p>
          <w:p w14:paraId="74B4644B" w14:textId="417DAB49" w:rsidR="006D1730" w:rsidRPr="00C3438F" w:rsidRDefault="00065C69">
            <w:pPr>
              <w:pStyle w:val="Lastbulletpointinlist"/>
            </w:pPr>
            <w:r>
              <w:rPr>
                <w:b w:val="0"/>
                <w:i/>
              </w:rPr>
              <w:t>Traditional Owners of the Macedon Ranges</w:t>
            </w:r>
            <w:r w:rsidRPr="00065C69">
              <w:t>.</w:t>
            </w:r>
            <w:r>
              <w:t xml:space="preserve"> </w:t>
            </w:r>
            <w:r>
              <w:rPr>
                <w:b w:val="0"/>
              </w:rPr>
              <w:t>Highlighting traditional owner groups</w:t>
            </w:r>
            <w:r w:rsidR="0050752F">
              <w:rPr>
                <w:b w:val="0"/>
              </w:rPr>
              <w:t xml:space="preserve">, their </w:t>
            </w:r>
            <w:r w:rsidR="0050752F" w:rsidRPr="00945F0D">
              <w:rPr>
                <w:b w:val="0"/>
              </w:rPr>
              <w:t xml:space="preserve">vital role in Caring for Country, </w:t>
            </w:r>
            <w:r>
              <w:rPr>
                <w:b w:val="0"/>
              </w:rPr>
              <w:t>and</w:t>
            </w:r>
            <w:r w:rsidR="0050752F">
              <w:rPr>
                <w:b w:val="0"/>
              </w:rPr>
              <w:t xml:space="preserve"> </w:t>
            </w:r>
            <w:r w:rsidR="0043426E">
              <w:rPr>
                <w:b w:val="0"/>
              </w:rPr>
              <w:t xml:space="preserve">landholder </w:t>
            </w:r>
            <w:r>
              <w:rPr>
                <w:b w:val="0"/>
              </w:rPr>
              <w:t xml:space="preserve">obligations for protecting cultural </w:t>
            </w:r>
            <w:r w:rsidR="0043426E">
              <w:rPr>
                <w:b w:val="0"/>
              </w:rPr>
              <w:t>v</w:t>
            </w:r>
            <w:r w:rsidR="0050752F">
              <w:rPr>
                <w:b w:val="0"/>
              </w:rPr>
              <w:t>alues</w:t>
            </w:r>
            <w:r w:rsidR="0043426E">
              <w:rPr>
                <w:b w:val="0"/>
              </w:rPr>
              <w:t xml:space="preserve"> and heritage</w:t>
            </w:r>
            <w:r>
              <w:rPr>
                <w:b w:val="0"/>
              </w:rPr>
              <w:t xml:space="preserve">. </w:t>
            </w:r>
          </w:p>
        </w:tc>
      </w:tr>
    </w:tbl>
    <w:p w14:paraId="73C4C4BC" w14:textId="4ABC5182" w:rsidR="006D1730" w:rsidRDefault="006D1730" w:rsidP="006D1730">
      <w:pPr>
        <w:autoSpaceDE w:val="0"/>
        <w:autoSpaceDN w:val="0"/>
        <w:adjustRightInd w:val="0"/>
        <w:spacing w:after="24"/>
        <w:rPr>
          <w:rFonts w:ascii="Arial" w:hAnsi="Arial" w:cs="Arial"/>
          <w:color w:val="000000"/>
          <w:sz w:val="22"/>
          <w:szCs w:val="22"/>
        </w:rPr>
      </w:pPr>
    </w:p>
    <w:tbl>
      <w:tblPr>
        <w:tblStyle w:val="GridTable4-Accent3"/>
        <w:tblW w:w="0" w:type="auto"/>
        <w:tblLook w:val="0480" w:firstRow="0" w:lastRow="0" w:firstColumn="1" w:lastColumn="0" w:noHBand="0" w:noVBand="1"/>
      </w:tblPr>
      <w:tblGrid>
        <w:gridCol w:w="9488"/>
      </w:tblGrid>
      <w:tr w:rsidR="00217DEF" w14:paraId="7070679B" w14:textId="77777777" w:rsidTr="006B2A4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88"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tcPr>
          <w:p w14:paraId="7E49136E" w14:textId="2738D651" w:rsidR="00217DEF" w:rsidRDefault="00FA714C" w:rsidP="00217DEF">
            <w:pPr>
              <w:pStyle w:val="Paragraphtext"/>
            </w:pPr>
            <w:r>
              <w:t xml:space="preserve">Community Education </w:t>
            </w:r>
            <w:r w:rsidR="00217DEF">
              <w:t>Actions</w:t>
            </w:r>
          </w:p>
          <w:p w14:paraId="7E52DA53" w14:textId="4A5F0F06" w:rsidR="00217DEF" w:rsidRDefault="00217DEF" w:rsidP="00447471">
            <w:pPr>
              <w:pStyle w:val="Paragraphtext"/>
              <w:numPr>
                <w:ilvl w:val="1"/>
                <w:numId w:val="30"/>
              </w:numPr>
              <w:ind w:left="578" w:hanging="502"/>
            </w:pPr>
            <w:bookmarkStart w:id="164" w:name="_Ref520803328"/>
            <w:bookmarkStart w:id="165" w:name="_Ref531705319"/>
            <w:r>
              <w:t>Continue to promote and integrate</w:t>
            </w:r>
            <w:r w:rsidRPr="00E53C84">
              <w:t xml:space="preserve"> nature and biodiversity into other </w:t>
            </w:r>
            <w:r w:rsidR="00222BA3">
              <w:t xml:space="preserve">Council </w:t>
            </w:r>
            <w:r w:rsidRPr="00E53C84">
              <w:t>strategies</w:t>
            </w:r>
            <w:bookmarkEnd w:id="164"/>
            <w:r w:rsidR="00342642">
              <w:t>.</w:t>
            </w:r>
            <w:bookmarkEnd w:id="165"/>
          </w:p>
          <w:p w14:paraId="4B8EAD85" w14:textId="7C088D46" w:rsidR="00217DEF" w:rsidRDefault="008D2DE3" w:rsidP="00447471">
            <w:pPr>
              <w:pStyle w:val="Paragraphtext"/>
              <w:numPr>
                <w:ilvl w:val="1"/>
                <w:numId w:val="30"/>
              </w:numPr>
              <w:ind w:left="578" w:hanging="502"/>
            </w:pPr>
            <w:bookmarkStart w:id="166" w:name="_Ref520803338"/>
            <w:r>
              <w:t>Explore creation of a</w:t>
            </w:r>
            <w:r w:rsidR="00217DEF" w:rsidRPr="006403B6">
              <w:t xml:space="preserve"> podcast series</w:t>
            </w:r>
            <w:r w:rsidR="00217DEF">
              <w:t xml:space="preserve"> on the natural history,</w:t>
            </w:r>
            <w:r w:rsidR="00523EFF">
              <w:t xml:space="preserve"> cultural </w:t>
            </w:r>
            <w:r w:rsidR="0050752F">
              <w:t xml:space="preserve">values, cultural </w:t>
            </w:r>
            <w:r w:rsidR="00523EFF">
              <w:t>heritage,</w:t>
            </w:r>
            <w:r w:rsidR="00217DEF">
              <w:t xml:space="preserve"> biodiversity and landscapes of the Macedon Ranges</w:t>
            </w:r>
            <w:r w:rsidR="004B49B5">
              <w:t xml:space="preserve"> Shire</w:t>
            </w:r>
            <w:r w:rsidR="00217DEF">
              <w:t xml:space="preserve"> for residents, visitors and shire staff.</w:t>
            </w:r>
            <w:bookmarkEnd w:id="166"/>
          </w:p>
          <w:p w14:paraId="3BA39B76" w14:textId="280477CC" w:rsidR="00217DEF" w:rsidRDefault="008D2DE3" w:rsidP="00447471">
            <w:pPr>
              <w:pStyle w:val="Paragraphtext"/>
              <w:numPr>
                <w:ilvl w:val="1"/>
                <w:numId w:val="30"/>
              </w:numPr>
              <w:ind w:left="578" w:hanging="502"/>
            </w:pPr>
            <w:bookmarkStart w:id="167" w:name="_Ref520803363"/>
            <w:r>
              <w:t xml:space="preserve">Host and support community </w:t>
            </w:r>
            <w:r w:rsidR="00217DEF" w:rsidRPr="006403B6">
              <w:t>engagement</w:t>
            </w:r>
            <w:r w:rsidR="002C117C">
              <w:t xml:space="preserve"> and education</w:t>
            </w:r>
            <w:r w:rsidR="00217DEF" w:rsidRPr="006403B6">
              <w:t xml:space="preserve"> </w:t>
            </w:r>
            <w:r w:rsidR="00790502">
              <w:t xml:space="preserve">opportunities </w:t>
            </w:r>
            <w:r w:rsidR="002C117C">
              <w:t>that target</w:t>
            </w:r>
            <w:r w:rsidR="00217DEF">
              <w:t xml:space="preserve"> </w:t>
            </w:r>
            <w:r w:rsidR="00790502">
              <w:t xml:space="preserve">a variety of </w:t>
            </w:r>
            <w:r w:rsidR="00217DEF">
              <w:t xml:space="preserve">demographics </w:t>
            </w:r>
            <w:r w:rsidR="00217DEF" w:rsidRPr="006403B6">
              <w:t xml:space="preserve">– see </w:t>
            </w:r>
            <w:r w:rsidR="0092574E">
              <w:fldChar w:fldCharType="begin"/>
            </w:r>
            <w:r w:rsidR="0092574E">
              <w:instrText xml:space="preserve"> REF _Ref530599097 \h </w:instrText>
            </w:r>
            <w:r w:rsidR="0092574E">
              <w:fldChar w:fldCharType="separate"/>
            </w:r>
            <w:r w:rsidR="001A133B">
              <w:t xml:space="preserve">Table </w:t>
            </w:r>
            <w:r w:rsidR="001A133B">
              <w:rPr>
                <w:noProof/>
              </w:rPr>
              <w:t>16</w:t>
            </w:r>
            <w:r w:rsidR="0092574E">
              <w:fldChar w:fldCharType="end"/>
            </w:r>
            <w:r w:rsidR="0043426E">
              <w:t xml:space="preserve"> for recommendations</w:t>
            </w:r>
            <w:r w:rsidR="00217DEF" w:rsidRPr="006403B6">
              <w:t>.</w:t>
            </w:r>
            <w:bookmarkEnd w:id="167"/>
          </w:p>
          <w:p w14:paraId="0E8FD709" w14:textId="4B5A94D0" w:rsidR="00217DEF" w:rsidRDefault="00217DEF" w:rsidP="00447471">
            <w:pPr>
              <w:pStyle w:val="Paragraphtext"/>
              <w:numPr>
                <w:ilvl w:val="1"/>
                <w:numId w:val="30"/>
              </w:numPr>
              <w:ind w:left="578" w:hanging="502"/>
            </w:pPr>
            <w:bookmarkStart w:id="168" w:name="_Ref520803374"/>
            <w:r w:rsidRPr="0003513E">
              <w:t>Update</w:t>
            </w:r>
            <w:r>
              <w:t xml:space="preserve"> or create</w:t>
            </w:r>
            <w:r w:rsidR="00222BA3">
              <w:t xml:space="preserve"> information sheets, brochures, and</w:t>
            </w:r>
            <w:r w:rsidRPr="0003513E">
              <w:t xml:space="preserve"> webpages</w:t>
            </w:r>
            <w:r>
              <w:t xml:space="preserve"> as recommended.</w:t>
            </w:r>
            <w:bookmarkEnd w:id="168"/>
            <w:r>
              <w:t xml:space="preserve"> </w:t>
            </w:r>
          </w:p>
          <w:p w14:paraId="28020850" w14:textId="5EA0A2C2" w:rsidR="00217DEF" w:rsidRDefault="00217DEF" w:rsidP="00447471">
            <w:pPr>
              <w:pStyle w:val="Paragraphtext"/>
              <w:numPr>
                <w:ilvl w:val="1"/>
                <w:numId w:val="30"/>
              </w:numPr>
              <w:ind w:left="578" w:hanging="502"/>
            </w:pPr>
            <w:bookmarkStart w:id="169" w:name="_Ref520803473"/>
            <w:bookmarkStart w:id="170" w:name="_Ref531705335"/>
            <w:r w:rsidRPr="00217DEF">
              <w:t>Continue to deliver biodiversity events in partnership with local groups</w:t>
            </w:r>
            <w:r w:rsidR="0043426E">
              <w:t xml:space="preserve">, </w:t>
            </w:r>
            <w:r w:rsidRPr="00217DEF">
              <w:t>agencies</w:t>
            </w:r>
            <w:r w:rsidR="00104026">
              <w:t xml:space="preserve"> and Traditional O</w:t>
            </w:r>
            <w:r w:rsidR="0043426E">
              <w:t>wners</w:t>
            </w:r>
            <w:bookmarkEnd w:id="169"/>
            <w:r w:rsidR="00342642">
              <w:t>.</w:t>
            </w:r>
            <w:bookmarkEnd w:id="170"/>
            <w:r w:rsidRPr="00217DEF">
              <w:t xml:space="preserve"> </w:t>
            </w:r>
          </w:p>
          <w:p w14:paraId="7105AA25" w14:textId="6D5D6CDD" w:rsidR="00217DEF" w:rsidRDefault="00217DEF" w:rsidP="00447471">
            <w:pPr>
              <w:pStyle w:val="Paragraphtext"/>
              <w:numPr>
                <w:ilvl w:val="1"/>
                <w:numId w:val="30"/>
              </w:numPr>
              <w:ind w:left="578" w:hanging="502"/>
            </w:pPr>
            <w:bookmarkStart w:id="171" w:name="_Ref520803483"/>
            <w:r w:rsidRPr="00217DEF">
              <w:t>Increase ‘nature’ experiences in urban areas (including promoting ‘gardens for wildlife’ and as part of new development design).</w:t>
            </w:r>
            <w:bookmarkEnd w:id="171"/>
          </w:p>
          <w:p w14:paraId="782292A5" w14:textId="0C8D776F" w:rsidR="00217DEF" w:rsidRDefault="002E21DC" w:rsidP="00447471">
            <w:pPr>
              <w:pStyle w:val="Paragraphtext"/>
              <w:numPr>
                <w:ilvl w:val="1"/>
                <w:numId w:val="30"/>
              </w:numPr>
              <w:ind w:left="578" w:hanging="502"/>
            </w:pPr>
            <w:bookmarkStart w:id="172" w:name="_Ref520803492"/>
            <w:r>
              <w:t>Deliver</w:t>
            </w:r>
            <w:r w:rsidR="008D2DE3">
              <w:t xml:space="preserve"> </w:t>
            </w:r>
            <w:r w:rsidR="007A250F">
              <w:t>training</w:t>
            </w:r>
            <w:r w:rsidR="00217DEF" w:rsidRPr="00217DEF">
              <w:t xml:space="preserve"> for relevant Council staff</w:t>
            </w:r>
            <w:r w:rsidR="008D2DE3">
              <w:t>, including</w:t>
            </w:r>
            <w:r w:rsidR="00F7627A">
              <w:t xml:space="preserve"> as part of induction program</w:t>
            </w:r>
            <w:r w:rsidR="008D2DE3">
              <w:t>s, raising awareness about</w:t>
            </w:r>
            <w:r w:rsidR="00523EFF">
              <w:t xml:space="preserve"> </w:t>
            </w:r>
            <w:r w:rsidR="00065C69">
              <w:t xml:space="preserve">indigenous </w:t>
            </w:r>
            <w:r w:rsidR="00523EFF">
              <w:t>cultural heritage</w:t>
            </w:r>
            <w:r w:rsidR="00C940A7">
              <w:t xml:space="preserve"> and cultural value</w:t>
            </w:r>
            <w:r w:rsidR="0043426E">
              <w:t>s</w:t>
            </w:r>
            <w:r w:rsidR="00C940A7">
              <w:t xml:space="preserve"> of Country</w:t>
            </w:r>
            <w:r w:rsidR="00523EFF">
              <w:t>,</w:t>
            </w:r>
            <w:r w:rsidR="00DF68E2">
              <w:t xml:space="preserve"> </w:t>
            </w:r>
            <w:r w:rsidR="00217DEF" w:rsidRPr="00217DEF">
              <w:t>biodiversity</w:t>
            </w:r>
            <w:r w:rsidR="00241C14">
              <w:t>, plant identification</w:t>
            </w:r>
            <w:r w:rsidR="00217DEF" w:rsidRPr="00217DEF">
              <w:t xml:space="preserve"> </w:t>
            </w:r>
            <w:r w:rsidR="006E455E">
              <w:t xml:space="preserve">and </w:t>
            </w:r>
            <w:r w:rsidR="00217DEF" w:rsidRPr="00217DEF">
              <w:t>conservation in the Macedon Ranges</w:t>
            </w:r>
            <w:r w:rsidR="00217DEF">
              <w:t>.</w:t>
            </w:r>
            <w:bookmarkEnd w:id="172"/>
            <w:r w:rsidR="00217DEF" w:rsidRPr="00217DEF">
              <w:t xml:space="preserve"> </w:t>
            </w:r>
          </w:p>
          <w:p w14:paraId="015D396B" w14:textId="20137A8A" w:rsidR="00065C69" w:rsidRPr="00217DEF" w:rsidRDefault="00065C69" w:rsidP="00447471">
            <w:pPr>
              <w:pStyle w:val="Paragraphtext"/>
              <w:numPr>
                <w:ilvl w:val="1"/>
                <w:numId w:val="30"/>
              </w:numPr>
              <w:ind w:left="578" w:hanging="502"/>
            </w:pPr>
            <w:bookmarkStart w:id="173" w:name="_Ref524003655"/>
            <w:r>
              <w:t xml:space="preserve">Host talks, events and demonstrations about traditional ecological knowledge, and </w:t>
            </w:r>
            <w:r w:rsidR="00C940A7">
              <w:t>A</w:t>
            </w:r>
            <w:r>
              <w:t>boriginal management and use of the land.</w:t>
            </w:r>
            <w:bookmarkEnd w:id="173"/>
            <w:r>
              <w:t xml:space="preserve"> </w:t>
            </w:r>
          </w:p>
        </w:tc>
      </w:tr>
    </w:tbl>
    <w:p w14:paraId="0EC663F1" w14:textId="69FC5B2D" w:rsidR="009B457B" w:rsidRDefault="00342642" w:rsidP="009B457B">
      <w:pPr>
        <w:pStyle w:val="Paragraphtext"/>
      </w:pPr>
      <w:r>
        <w:rPr>
          <w:noProof/>
          <w:lang w:eastAsia="en-AU"/>
        </w:rPr>
        <w:drawing>
          <wp:anchor distT="0" distB="0" distL="114300" distR="114300" simplePos="0" relativeHeight="251893760" behindDoc="1" locked="0" layoutInCell="1" allowOverlap="1" wp14:anchorId="03623346" wp14:editId="467C2D2A">
            <wp:simplePos x="0" y="0"/>
            <wp:positionH relativeFrom="margin">
              <wp:posOffset>1042035</wp:posOffset>
            </wp:positionH>
            <wp:positionV relativeFrom="paragraph">
              <wp:posOffset>136525</wp:posOffset>
            </wp:positionV>
            <wp:extent cx="1752600" cy="2335530"/>
            <wp:effectExtent l="0" t="0" r="0" b="7620"/>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ids planting.png"/>
                    <pic:cNvPicPr/>
                  </pic:nvPicPr>
                  <pic:blipFill>
                    <a:blip r:embed="rId105" cstate="screen">
                      <a:extLst>
                        <a:ext uri="{28A0092B-C50C-407E-A947-70E740481C1C}">
                          <a14:useLocalDpi xmlns:a14="http://schemas.microsoft.com/office/drawing/2010/main"/>
                        </a:ext>
                      </a:extLst>
                    </a:blip>
                    <a:stretch>
                      <a:fillRect/>
                    </a:stretch>
                  </pic:blipFill>
                  <pic:spPr>
                    <a:xfrm>
                      <a:off x="0" y="0"/>
                      <a:ext cx="1752600" cy="233553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43426E">
        <w:rPr>
          <w:noProof/>
          <w:lang w:eastAsia="en-AU"/>
        </w:rPr>
        <w:drawing>
          <wp:anchor distT="0" distB="0" distL="114300" distR="114300" simplePos="0" relativeHeight="251894784" behindDoc="0" locked="0" layoutInCell="1" allowOverlap="1" wp14:anchorId="3D81115A" wp14:editId="060F4D46">
            <wp:simplePos x="0" y="0"/>
            <wp:positionH relativeFrom="margin">
              <wp:posOffset>3013710</wp:posOffset>
            </wp:positionH>
            <wp:positionV relativeFrom="paragraph">
              <wp:posOffset>127635</wp:posOffset>
            </wp:positionV>
            <wp:extent cx="1714500" cy="2358390"/>
            <wp:effectExtent l="0" t="0" r="0" b="381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hoto - felicity at slf 2018.jpg"/>
                    <pic:cNvPicPr/>
                  </pic:nvPicPr>
                  <pic:blipFill rotWithShape="1">
                    <a:blip r:embed="rId106" cstate="screen">
                      <a:extLst>
                        <a:ext uri="{28A0092B-C50C-407E-A947-70E740481C1C}">
                          <a14:useLocalDpi xmlns:a14="http://schemas.microsoft.com/office/drawing/2010/main"/>
                        </a:ext>
                      </a:extLst>
                    </a:blip>
                    <a:srcRect/>
                    <a:stretch/>
                  </pic:blipFill>
                  <pic:spPr bwMode="auto">
                    <a:xfrm>
                      <a:off x="0" y="0"/>
                      <a:ext cx="1714500" cy="235839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7AF2CA" w14:textId="2A8D6EBA" w:rsidR="004115AF" w:rsidRDefault="004115AF">
      <w:pPr>
        <w:rPr>
          <w:noProof/>
          <w:lang w:eastAsia="en-AU"/>
        </w:rPr>
      </w:pPr>
    </w:p>
    <w:p w14:paraId="2B5C672E" w14:textId="4CE171BD" w:rsidR="009B457B" w:rsidRDefault="009B457B">
      <w:pPr>
        <w:rPr>
          <w:rFonts w:ascii="Arial" w:hAnsi="Arial" w:cs="Arial"/>
          <w:b/>
          <w:color w:val="404040" w:themeColor="text1" w:themeTint="BF"/>
          <w:sz w:val="44"/>
          <w:szCs w:val="56"/>
        </w:rPr>
      </w:pPr>
    </w:p>
    <w:p w14:paraId="0E9AF8E8" w14:textId="3A304CBA" w:rsidR="002C7B36" w:rsidRDefault="002C7B36">
      <w:pPr>
        <w:rPr>
          <w:rFonts w:ascii="Arial" w:hAnsi="Arial" w:cs="Arial"/>
          <w:b/>
          <w:color w:val="404040" w:themeColor="text1" w:themeTint="BF"/>
          <w:sz w:val="44"/>
          <w:szCs w:val="56"/>
        </w:rPr>
      </w:pPr>
      <w:bookmarkStart w:id="174" w:name="_Ref530519590"/>
      <w:r>
        <w:br w:type="page"/>
      </w:r>
    </w:p>
    <w:p w14:paraId="5EBC64EB" w14:textId="4DE29D97" w:rsidR="00537730" w:rsidRDefault="00116595" w:rsidP="00217DEF">
      <w:pPr>
        <w:pStyle w:val="Heading2"/>
      </w:pPr>
      <w:bookmarkStart w:id="175" w:name="_Ref531098406"/>
      <w:r>
        <w:lastRenderedPageBreak/>
        <w:t>7.5 Object</w:t>
      </w:r>
      <w:r w:rsidR="00765238">
        <w:t>ive 5: Enhance the C</w:t>
      </w:r>
      <w:r>
        <w:t xml:space="preserve">apacity of </w:t>
      </w:r>
      <w:r w:rsidR="00765238">
        <w:t>Community G</w:t>
      </w:r>
      <w:r w:rsidRPr="005800AC">
        <w:t>roups</w:t>
      </w:r>
      <w:r w:rsidR="00765238">
        <w:t xml:space="preserve"> to Undertake Conservation A</w:t>
      </w:r>
      <w:r>
        <w:t>ctivities</w:t>
      </w:r>
      <w:bookmarkEnd w:id="174"/>
      <w:bookmarkEnd w:id="175"/>
    </w:p>
    <w:p w14:paraId="1AD1181E" w14:textId="23F3ADFA" w:rsidR="00894C97" w:rsidRDefault="00894C97" w:rsidP="005604AB">
      <w:pPr>
        <w:pStyle w:val="Paragraphtext"/>
        <w:rPr>
          <w:color w:val="4D4F53"/>
        </w:rPr>
      </w:pPr>
      <w:r>
        <w:rPr>
          <w:noProof/>
          <w:color w:val="4D4F53"/>
          <w:lang w:eastAsia="en-AU"/>
        </w:rPr>
        <mc:AlternateContent>
          <mc:Choice Requires="wps">
            <w:drawing>
              <wp:anchor distT="0" distB="0" distL="114300" distR="114300" simplePos="0" relativeHeight="251907072" behindDoc="0" locked="0" layoutInCell="1" allowOverlap="1" wp14:anchorId="2A50BF56" wp14:editId="6DF8AC6C">
                <wp:simplePos x="0" y="0"/>
                <wp:positionH relativeFrom="column">
                  <wp:posOffset>3661410</wp:posOffset>
                </wp:positionH>
                <wp:positionV relativeFrom="paragraph">
                  <wp:posOffset>-4445</wp:posOffset>
                </wp:positionV>
                <wp:extent cx="2486025" cy="876300"/>
                <wp:effectExtent l="0" t="0" r="28575" b="19050"/>
                <wp:wrapSquare wrapText="bothSides"/>
                <wp:docPr id="67" name="Text Box 67"/>
                <wp:cNvGraphicFramePr/>
                <a:graphic xmlns:a="http://schemas.openxmlformats.org/drawingml/2006/main">
                  <a:graphicData uri="http://schemas.microsoft.com/office/word/2010/wordprocessingShape">
                    <wps:wsp>
                      <wps:cNvSpPr txBox="1"/>
                      <wps:spPr>
                        <a:xfrm>
                          <a:off x="0" y="0"/>
                          <a:ext cx="2486025" cy="87630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5E397400" w14:textId="60565081" w:rsidR="001A133B" w:rsidRPr="003E4921" w:rsidRDefault="001A133B" w:rsidP="003E4921">
                            <w:pPr>
                              <w:pStyle w:val="Paragraphtext"/>
                              <w:rPr>
                                <w:color w:val="4D4F53"/>
                              </w:rPr>
                            </w:pPr>
                            <w:r w:rsidRPr="003E4921">
                              <w:rPr>
                                <w:i/>
                                <w:color w:val="4D4F53"/>
                              </w:rPr>
                              <w:t>Environmental volunteer groups and programs engage and inspire individuals and communities to sustain the health of Victoria’s environment.</w:t>
                            </w:r>
                            <w:r w:rsidRPr="003E4921">
                              <w:rPr>
                                <w:color w:val="4D4F53"/>
                              </w:rPr>
                              <w:t xml:space="preserve"> DELWP,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50BF56" id="Text Box 67" o:spid="_x0000_s1075" type="#_x0000_t202" style="position:absolute;margin-left:288.3pt;margin-top:-.35pt;width:195.75pt;height:69pt;z-index:251907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" fillcolor="white [3201]" strokecolor="#4f81bd [3204]" strokeweight="2pt">
                <v:textbox>
                  <w:txbxContent>
                    <w:p w14:paraId="5E397400" w14:textId="60565081" w:rsidR="001A133B" w:rsidRPr="003E4921" w:rsidRDefault="001A133B" w:rsidP="003E4921">
                      <w:pPr>
                        <w:pStyle w:val="Paragraphtext"/>
                        <w:rPr>
                          <w:color w:val="4D4F53"/>
                        </w:rPr>
                      </w:pPr>
                      <w:r w:rsidRPr="003E4921">
                        <w:rPr>
                          <w:i/>
                          <w:color w:val="4D4F53"/>
                        </w:rPr>
                        <w:t>Environmental volunteer groups and programs engage and inspire individuals and communities to sustain the health of Victoria’s environment.</w:t>
                      </w:r>
                      <w:r w:rsidRPr="003E4921">
                        <w:rPr>
                          <w:color w:val="4D4F53"/>
                        </w:rPr>
                        <w:t xml:space="preserve"> DELWP, 2018</w:t>
                      </w:r>
                    </w:p>
                  </w:txbxContent>
                </v:textbox>
                <w10:wrap type="square"/>
              </v:shape>
            </w:pict>
          </mc:Fallback>
        </mc:AlternateContent>
      </w:r>
      <w:r w:rsidR="00304911">
        <w:rPr>
          <w:color w:val="4D4F53"/>
        </w:rPr>
        <w:t xml:space="preserve">There are </w:t>
      </w:r>
      <w:r w:rsidR="005604AB">
        <w:rPr>
          <w:color w:val="4D4F53"/>
        </w:rPr>
        <w:t xml:space="preserve">over 30 </w:t>
      </w:r>
      <w:r>
        <w:rPr>
          <w:color w:val="4D4F53"/>
        </w:rPr>
        <w:t>community environment</w:t>
      </w:r>
      <w:r w:rsidR="00AF3D63">
        <w:rPr>
          <w:color w:val="4D4F53"/>
        </w:rPr>
        <w:t xml:space="preserve"> </w:t>
      </w:r>
      <w:r w:rsidR="006D57C4">
        <w:rPr>
          <w:color w:val="4D4F53"/>
        </w:rPr>
        <w:t>groups</w:t>
      </w:r>
      <w:r w:rsidR="00304911">
        <w:rPr>
          <w:color w:val="4D4F53"/>
        </w:rPr>
        <w:t xml:space="preserve"> operating in the Macedon Ranges</w:t>
      </w:r>
      <w:r w:rsidR="006137AE">
        <w:rPr>
          <w:color w:val="4D4F53"/>
        </w:rPr>
        <w:t xml:space="preserve"> Shire</w:t>
      </w:r>
      <w:r w:rsidR="007A250F">
        <w:rPr>
          <w:color w:val="4D4F53"/>
        </w:rPr>
        <w:t xml:space="preserve">, seen in </w:t>
      </w:r>
      <w:r w:rsidR="0092574E">
        <w:rPr>
          <w:color w:val="4D4F53"/>
        </w:rPr>
        <w:fldChar w:fldCharType="begin"/>
      </w:r>
      <w:r w:rsidR="0092574E">
        <w:rPr>
          <w:color w:val="4D4F53"/>
        </w:rPr>
        <w:instrText xml:space="preserve"> REF _Ref530663143 \h </w:instrText>
      </w:r>
      <w:r w:rsidR="0092574E">
        <w:rPr>
          <w:color w:val="4D4F53"/>
        </w:rPr>
      </w:r>
      <w:r w:rsidR="0092574E">
        <w:rPr>
          <w:color w:val="4D4F53"/>
        </w:rPr>
        <w:fldChar w:fldCharType="separate"/>
      </w:r>
      <w:r w:rsidR="001A133B" w:rsidRPr="00014033">
        <w:t xml:space="preserve">Figure </w:t>
      </w:r>
      <w:r w:rsidR="001A133B">
        <w:rPr>
          <w:noProof/>
        </w:rPr>
        <w:t>6</w:t>
      </w:r>
      <w:r w:rsidR="0092574E">
        <w:rPr>
          <w:color w:val="4D4F53"/>
        </w:rPr>
        <w:fldChar w:fldCharType="end"/>
      </w:r>
      <w:r w:rsidR="006D57C4">
        <w:rPr>
          <w:color w:val="4D4F53"/>
        </w:rPr>
        <w:t>. We are fortunate to have groups</w:t>
      </w:r>
      <w:r w:rsidR="00AF3D63">
        <w:rPr>
          <w:color w:val="4D4F53"/>
        </w:rPr>
        <w:t xml:space="preserve"> active i</w:t>
      </w:r>
      <w:r w:rsidR="0096318D">
        <w:rPr>
          <w:color w:val="4D4F53"/>
        </w:rPr>
        <w:t>n most townships and localities</w:t>
      </w:r>
      <w:r w:rsidR="00586912">
        <w:rPr>
          <w:color w:val="4D4F53"/>
        </w:rPr>
        <w:t>. The</w:t>
      </w:r>
      <w:r w:rsidR="003C2EDF">
        <w:rPr>
          <w:color w:val="4D4F53"/>
        </w:rPr>
        <w:t>se groups are vital</w:t>
      </w:r>
      <w:r w:rsidR="00304911">
        <w:rPr>
          <w:color w:val="4D4F53"/>
        </w:rPr>
        <w:t>, undertaking substantial</w:t>
      </w:r>
      <w:r w:rsidR="00AF3D63">
        <w:rPr>
          <w:color w:val="4D4F53"/>
        </w:rPr>
        <w:t xml:space="preserve"> conservation work</w:t>
      </w:r>
      <w:r w:rsidR="00864823">
        <w:rPr>
          <w:color w:val="4D4F53"/>
        </w:rPr>
        <w:t xml:space="preserve"> </w:t>
      </w:r>
      <w:r w:rsidR="006D57C4">
        <w:rPr>
          <w:color w:val="4D4F53"/>
        </w:rPr>
        <w:t xml:space="preserve">and </w:t>
      </w:r>
      <w:r w:rsidR="007A250F">
        <w:rPr>
          <w:color w:val="4D4F53"/>
        </w:rPr>
        <w:t>holding critical</w:t>
      </w:r>
      <w:r w:rsidR="005604AB">
        <w:rPr>
          <w:color w:val="4D4F53"/>
        </w:rPr>
        <w:t xml:space="preserve"> local knowledge</w:t>
      </w:r>
      <w:r w:rsidR="00304911">
        <w:rPr>
          <w:color w:val="4D4F53"/>
        </w:rPr>
        <w:t>. They are also important advocates</w:t>
      </w:r>
      <w:r w:rsidR="00586912">
        <w:rPr>
          <w:color w:val="4D4F53"/>
        </w:rPr>
        <w:t xml:space="preserve"> for their local area. </w:t>
      </w:r>
    </w:p>
    <w:p w14:paraId="7C7878B0" w14:textId="24FAB0DE" w:rsidR="005604AB" w:rsidRDefault="006D57C4" w:rsidP="005604AB">
      <w:pPr>
        <w:pStyle w:val="Paragraphtext"/>
        <w:rPr>
          <w:color w:val="4D4F53"/>
        </w:rPr>
      </w:pPr>
      <w:r>
        <w:rPr>
          <w:color w:val="4D4F53"/>
        </w:rPr>
        <w:t>The</w:t>
      </w:r>
      <w:r w:rsidR="00894C97">
        <w:rPr>
          <w:color w:val="4D4F53"/>
        </w:rPr>
        <w:t xml:space="preserve"> groups</w:t>
      </w:r>
      <w:r>
        <w:rPr>
          <w:color w:val="4D4F53"/>
        </w:rPr>
        <w:t xml:space="preserve"> are supported by three catchment-based Landcare Networ</w:t>
      </w:r>
      <w:r w:rsidR="007A250F">
        <w:rPr>
          <w:color w:val="4D4F53"/>
        </w:rPr>
        <w:t>ks (Upper Campaspe, Upper Deep C</w:t>
      </w:r>
      <w:r>
        <w:rPr>
          <w:color w:val="4D4F53"/>
        </w:rPr>
        <w:t>reek, and Jacksons Creek</w:t>
      </w:r>
      <w:r w:rsidR="00304911">
        <w:rPr>
          <w:color w:val="4D4F53"/>
        </w:rPr>
        <w:t xml:space="preserve"> Eco-Network</w:t>
      </w:r>
      <w:r>
        <w:rPr>
          <w:color w:val="4D4F53"/>
        </w:rPr>
        <w:t>). Two Landcare facilitators are employed part time to work with the groups.</w:t>
      </w:r>
    </w:p>
    <w:p w14:paraId="34BAF8AA" w14:textId="3C450405" w:rsidR="00AF3D63" w:rsidRDefault="005604AB" w:rsidP="005C4BF8">
      <w:pPr>
        <w:pStyle w:val="Paragraphtext"/>
        <w:spacing w:after="0"/>
        <w:rPr>
          <w:color w:val="4D4F53"/>
        </w:rPr>
      </w:pPr>
      <w:r>
        <w:rPr>
          <w:color w:val="4D4F53"/>
        </w:rPr>
        <w:t>Some groups</w:t>
      </w:r>
      <w:r w:rsidR="00894C97">
        <w:rPr>
          <w:color w:val="4D4F53"/>
        </w:rPr>
        <w:t xml:space="preserve"> and networks</w:t>
      </w:r>
      <w:r>
        <w:rPr>
          <w:color w:val="4D4F53"/>
        </w:rPr>
        <w:t xml:space="preserve"> have developed their own strategic plans that include biodiversity components and </w:t>
      </w:r>
      <w:r w:rsidR="006D57C4">
        <w:rPr>
          <w:color w:val="4D4F53"/>
        </w:rPr>
        <w:t>other</w:t>
      </w:r>
      <w:r w:rsidR="00BF2369">
        <w:rPr>
          <w:color w:val="4D4F53"/>
        </w:rPr>
        <w:t>s</w:t>
      </w:r>
      <w:r w:rsidR="006D57C4">
        <w:rPr>
          <w:color w:val="4D4F53"/>
        </w:rPr>
        <w:t xml:space="preserve"> </w:t>
      </w:r>
      <w:r>
        <w:rPr>
          <w:color w:val="4D4F53"/>
        </w:rPr>
        <w:t>have</w:t>
      </w:r>
      <w:r w:rsidR="006D57C4">
        <w:rPr>
          <w:color w:val="4D4F53"/>
        </w:rPr>
        <w:t xml:space="preserve"> detailed</w:t>
      </w:r>
      <w:r>
        <w:rPr>
          <w:color w:val="4D4F53"/>
        </w:rPr>
        <w:t xml:space="preserve"> biolink plans they are implementing through on-ground action. A</w:t>
      </w:r>
      <w:r w:rsidR="00C32955">
        <w:rPr>
          <w:color w:val="4D4F53"/>
        </w:rPr>
        <w:t xml:space="preserve">ctivities </w:t>
      </w:r>
      <w:r w:rsidR="00304911">
        <w:rPr>
          <w:color w:val="4D4F53"/>
        </w:rPr>
        <w:t xml:space="preserve">undertaken by </w:t>
      </w:r>
      <w:r w:rsidR="00C32955">
        <w:rPr>
          <w:color w:val="4D4F53"/>
        </w:rPr>
        <w:t xml:space="preserve">local </w:t>
      </w:r>
      <w:r w:rsidR="00586912">
        <w:rPr>
          <w:color w:val="4D4F53"/>
        </w:rPr>
        <w:t xml:space="preserve">community environment groups include; </w:t>
      </w:r>
    </w:p>
    <w:p w14:paraId="03E26E00" w14:textId="2183AAA3" w:rsidR="00AF3D63" w:rsidRPr="00A71EC4" w:rsidRDefault="009B457B" w:rsidP="005C4BF8">
      <w:pPr>
        <w:pStyle w:val="BulletPoints"/>
        <w:spacing w:after="0"/>
      </w:pPr>
      <w:r>
        <w:t>O</w:t>
      </w:r>
      <w:r w:rsidR="00AF3D63">
        <w:t>n-ground action through grant fund</w:t>
      </w:r>
      <w:r>
        <w:t>ed</w:t>
      </w:r>
      <w:r w:rsidR="00AF3D63">
        <w:t xml:space="preserve"> projects and regular w</w:t>
      </w:r>
      <w:r w:rsidR="00AF3D63" w:rsidRPr="00A71EC4">
        <w:t>orking bees</w:t>
      </w:r>
    </w:p>
    <w:p w14:paraId="20A29A1E" w14:textId="77777777" w:rsidR="00AF3D63" w:rsidRPr="00A71EC4" w:rsidRDefault="00AF3D63" w:rsidP="005C4BF8">
      <w:pPr>
        <w:pStyle w:val="BulletPoints"/>
        <w:spacing w:after="0"/>
      </w:pPr>
      <w:r>
        <w:t>Community education through walks and talks, s</w:t>
      </w:r>
      <w:r w:rsidRPr="006D0BAE">
        <w:t>eminars</w:t>
      </w:r>
      <w:r>
        <w:t>, l</w:t>
      </w:r>
      <w:r w:rsidRPr="00A71EC4">
        <w:t>and management workshops</w:t>
      </w:r>
      <w:r>
        <w:t xml:space="preserve"> and the development of useful brochures and information</w:t>
      </w:r>
    </w:p>
    <w:p w14:paraId="18FF3982" w14:textId="3EB7F89A" w:rsidR="00AF3D63" w:rsidRPr="00F55F72" w:rsidRDefault="00AF3D63" w:rsidP="00940D97">
      <w:pPr>
        <w:pStyle w:val="BulletPoints"/>
      </w:pPr>
      <w:r>
        <w:t>Monitoring</w:t>
      </w:r>
      <w:r w:rsidR="00BF2369">
        <w:t xml:space="preserve"> and citizen science</w:t>
      </w:r>
      <w:r>
        <w:t xml:space="preserve"> programs </w:t>
      </w:r>
    </w:p>
    <w:p w14:paraId="124DE414" w14:textId="0A87CADE" w:rsidR="00AF3D63" w:rsidRDefault="005604AB" w:rsidP="00AF3D63">
      <w:pPr>
        <w:pStyle w:val="Paragraphtext"/>
      </w:pPr>
      <w:r>
        <w:t>The ongoing involvement and local knowledge of these community groups is vital to conservation of biodiversity across the Macedon Ranges Shire</w:t>
      </w:r>
      <w:r w:rsidR="00AF3D63">
        <w:t>. Ensuring strong and enduring partnerships will be the critical element for the success of the</w:t>
      </w:r>
      <w:r>
        <w:t xml:space="preserve"> biodiversity</w:t>
      </w:r>
      <w:r w:rsidR="00AF3D63">
        <w:t xml:space="preserve"> strategy into the future.</w:t>
      </w:r>
      <w:r>
        <w:t xml:space="preserve"> </w:t>
      </w:r>
    </w:p>
    <w:p w14:paraId="3B01A8CE" w14:textId="3B951712" w:rsidR="00830701" w:rsidRDefault="00894C97" w:rsidP="00AF3D63">
      <w:pPr>
        <w:pStyle w:val="Paragraphtext"/>
        <w:rPr>
          <w:rFonts w:ascii="proxima-nova" w:hAnsi="proxima-nova" w:hint="eastAsia"/>
          <w:color w:val="303030"/>
          <w:sz w:val="23"/>
          <w:szCs w:val="23"/>
        </w:rPr>
      </w:pPr>
      <w:r>
        <w:t>Community environment</w:t>
      </w:r>
      <w:r w:rsidRPr="0042669F">
        <w:t xml:space="preserve"> </w:t>
      </w:r>
      <w:r w:rsidR="00B14706" w:rsidRPr="0042669F">
        <w:t xml:space="preserve">groups in the </w:t>
      </w:r>
      <w:r w:rsidR="006137AE">
        <w:t>Shire</w:t>
      </w:r>
      <w:r w:rsidR="00B14706" w:rsidRPr="0042669F">
        <w:t xml:space="preserve"> work closely with public land managers, Traditional Owners, private landholders, and each other</w:t>
      </w:r>
      <w:r w:rsidR="00B14706">
        <w:t>.</w:t>
      </w:r>
      <w:r w:rsidR="00B14706">
        <w:rPr>
          <w:rFonts w:ascii="proxima-nova" w:hAnsi="proxima-nova"/>
          <w:color w:val="303030"/>
          <w:sz w:val="23"/>
          <w:szCs w:val="23"/>
        </w:rPr>
        <w:t xml:space="preserve"> </w:t>
      </w:r>
    </w:p>
    <w:p w14:paraId="39417F36" w14:textId="70B5E715" w:rsidR="00B14706" w:rsidRDefault="00A517FC" w:rsidP="00AF3D63">
      <w:pPr>
        <w:pStyle w:val="Paragraphtext"/>
      </w:pPr>
      <w:r>
        <w:rPr>
          <w:noProof/>
          <w:lang w:eastAsia="en-AU"/>
        </w:rPr>
        <mc:AlternateContent>
          <mc:Choice Requires="wps">
            <w:drawing>
              <wp:anchor distT="0" distB="0" distL="114300" distR="114300" simplePos="0" relativeHeight="251939840" behindDoc="0" locked="0" layoutInCell="1" allowOverlap="1" wp14:anchorId="0820E995" wp14:editId="4DAB8200">
                <wp:simplePos x="0" y="0"/>
                <wp:positionH relativeFrom="column">
                  <wp:posOffset>4528185</wp:posOffset>
                </wp:positionH>
                <wp:positionV relativeFrom="paragraph">
                  <wp:posOffset>3992880</wp:posOffset>
                </wp:positionV>
                <wp:extent cx="800100" cy="218440"/>
                <wp:effectExtent l="0" t="0" r="0" b="0"/>
                <wp:wrapNone/>
                <wp:docPr id="148" name="Text Box 148"/>
                <wp:cNvGraphicFramePr/>
                <a:graphic xmlns:a="http://schemas.openxmlformats.org/drawingml/2006/main">
                  <a:graphicData uri="http://schemas.microsoft.com/office/word/2010/wordprocessingShape">
                    <wps:wsp>
                      <wps:cNvSpPr txBox="1"/>
                      <wps:spPr>
                        <a:xfrm>
                          <a:off x="0" y="0"/>
                          <a:ext cx="800100" cy="2184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C53128" w14:textId="14FF5E61" w:rsidR="001A133B" w:rsidRPr="003E4921" w:rsidRDefault="001A133B">
                            <w:pPr>
                              <w:rPr>
                                <w:rFonts w:ascii="Arial" w:hAnsi="Arial" w:cs="Arial"/>
                                <w:color w:val="FFFFFF" w:themeColor="background1"/>
                                <w:sz w:val="16"/>
                                <w:szCs w:val="16"/>
                              </w:rPr>
                            </w:pPr>
                            <w:r w:rsidRPr="003E4921">
                              <w:rPr>
                                <w:rFonts w:ascii="Arial" w:hAnsi="Arial" w:cs="Arial"/>
                                <w:color w:val="FFFFFF" w:themeColor="background1"/>
                                <w:sz w:val="16"/>
                                <w:szCs w:val="16"/>
                              </w:rPr>
                              <w:t>Schletma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0E995" id="Text Box 148" o:spid="_x0000_s1076" type="#_x0000_t202" style="position:absolute;margin-left:356.55pt;margin-top:314.4pt;width:63pt;height:17.2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" filled="f" stroked="f" strokeweight=".5pt">
                <v:textbox>
                  <w:txbxContent>
                    <w:p w14:paraId="74C53128" w14:textId="14FF5E61" w:rsidR="001A133B" w:rsidRPr="003E4921" w:rsidRDefault="001A133B">
                      <w:pPr>
                        <w:rPr>
                          <w:rFonts w:ascii="Arial" w:hAnsi="Arial" w:cs="Arial"/>
                          <w:color w:val="FFFFFF" w:themeColor="background1"/>
                          <w:sz w:val="16"/>
                          <w:szCs w:val="16"/>
                        </w:rPr>
                      </w:pPr>
                      <w:r w:rsidRPr="003E4921">
                        <w:rPr>
                          <w:rFonts w:ascii="Arial" w:hAnsi="Arial" w:cs="Arial"/>
                          <w:color w:val="FFFFFF" w:themeColor="background1"/>
                          <w:sz w:val="16"/>
                          <w:szCs w:val="16"/>
                        </w:rPr>
                        <w:t>Schletma</w:t>
                      </w:r>
                    </w:p>
                  </w:txbxContent>
                </v:textbox>
              </v:shape>
            </w:pict>
          </mc:Fallback>
        </mc:AlternateContent>
      </w:r>
      <w:r w:rsidR="00830701">
        <w:rPr>
          <w:noProof/>
          <w:lang w:eastAsia="en-AU"/>
        </w:rPr>
        <w:drawing>
          <wp:anchor distT="0" distB="0" distL="114300" distR="114300" simplePos="0" relativeHeight="251908096" behindDoc="0" locked="0" layoutInCell="1" allowOverlap="1" wp14:anchorId="748DF168" wp14:editId="38D68105">
            <wp:simplePos x="0" y="0"/>
            <wp:positionH relativeFrom="margin">
              <wp:posOffset>828675</wp:posOffset>
            </wp:positionH>
            <wp:positionV relativeFrom="margin">
              <wp:posOffset>5802630</wp:posOffset>
            </wp:positionV>
            <wp:extent cx="4656455" cy="3094990"/>
            <wp:effectExtent l="0" t="0" r="0" b="0"/>
            <wp:wrapTopAndBottom/>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c_resize.jpg"/>
                    <pic:cNvPicPr/>
                  </pic:nvPicPr>
                  <pic:blipFill rotWithShape="1">
                    <a:blip r:embed="rId107" cstate="screen">
                      <a:extLst>
                        <a:ext uri="{28A0092B-C50C-407E-A947-70E740481C1C}">
                          <a14:useLocalDpi xmlns:a14="http://schemas.microsoft.com/office/drawing/2010/main"/>
                        </a:ext>
                      </a:extLst>
                    </a:blip>
                    <a:srcRect/>
                    <a:stretch/>
                  </pic:blipFill>
                  <pic:spPr bwMode="auto">
                    <a:xfrm>
                      <a:off x="0" y="0"/>
                      <a:ext cx="4656455" cy="309499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4706">
        <w:t>There are a number of ways</w:t>
      </w:r>
      <w:r w:rsidR="00830701">
        <w:t xml:space="preserve"> community environment</w:t>
      </w:r>
      <w:r w:rsidR="00B14706">
        <w:t xml:space="preserve"> </w:t>
      </w:r>
      <w:r w:rsidR="00B14706" w:rsidRPr="0042669F">
        <w:t xml:space="preserve">groups </w:t>
      </w:r>
      <w:r w:rsidR="00B14706">
        <w:t>can</w:t>
      </w:r>
      <w:r w:rsidR="00B14706" w:rsidRPr="0042669F">
        <w:t xml:space="preserve"> work with Traditional </w:t>
      </w:r>
      <w:r w:rsidR="00B14706">
        <w:t xml:space="preserve">Owners to care for country. Relevant Traditional Owners </w:t>
      </w:r>
      <w:r w:rsidR="00B14706" w:rsidRPr="0042669F">
        <w:t xml:space="preserve">can give a </w:t>
      </w:r>
      <w:r w:rsidR="00B14706" w:rsidRPr="0042669F">
        <w:rPr>
          <w:i/>
          <w:iCs/>
        </w:rPr>
        <w:t>Welcome to Country</w:t>
      </w:r>
      <w:r w:rsidR="00B14706" w:rsidRPr="0042669F">
        <w:t xml:space="preserve"> or Smoking Ceremony at the start of</w:t>
      </w:r>
      <w:r w:rsidR="00894C97">
        <w:t xml:space="preserve"> </w:t>
      </w:r>
      <w:r w:rsidR="00B14706" w:rsidRPr="0042669F">
        <w:t>events</w:t>
      </w:r>
      <w:r w:rsidR="00B14706">
        <w:t xml:space="preserve"> or</w:t>
      </w:r>
      <w:r w:rsidR="00B14706" w:rsidRPr="0042669F">
        <w:t xml:space="preserve"> undertake a cul</w:t>
      </w:r>
      <w:r w:rsidR="00B14706">
        <w:t>tural heritage survey of a site. In Dja Dja Wurrung country, groups need to comply with the Land Use Activity Agreement for works on Crown Land</w:t>
      </w:r>
      <w:r w:rsidR="00A60F6E">
        <w:t xml:space="preserve"> and can engage the DDWCAC for Djaara people’s involvement</w:t>
      </w:r>
      <w:r w:rsidR="00B14706">
        <w:t xml:space="preserve">. </w:t>
      </w:r>
      <w:r w:rsidR="00B14706" w:rsidRPr="0042669F">
        <w:t>One of the most valuable things groups can do is continue to</w:t>
      </w:r>
      <w:r w:rsidR="00B14706">
        <w:t xml:space="preserve"> share and </w:t>
      </w:r>
      <w:r w:rsidR="00B14706" w:rsidRPr="0042669F">
        <w:t>learn more about the cultural heritage valu</w:t>
      </w:r>
      <w:r w:rsidR="00B14706">
        <w:t>es of our area</w:t>
      </w:r>
      <w:r w:rsidR="00B14706" w:rsidRPr="0042669F">
        <w:t>. </w:t>
      </w:r>
    </w:p>
    <w:p w14:paraId="192C2347" w14:textId="099A56F5" w:rsidR="00AC00F1" w:rsidRDefault="00AC00F1" w:rsidP="007A250F">
      <w:pPr>
        <w:pStyle w:val="Paragraphtext"/>
        <w:rPr>
          <w:noProof/>
          <w:lang w:eastAsia="en-AU"/>
        </w:rPr>
      </w:pPr>
    </w:p>
    <w:p w14:paraId="321CA4A3" w14:textId="32C8FC0B" w:rsidR="001C5BC6" w:rsidRDefault="00D04274" w:rsidP="007A250F">
      <w:pPr>
        <w:pStyle w:val="Paragraphtext"/>
      </w:pPr>
      <w:r>
        <w:lastRenderedPageBreak/>
        <w:t xml:space="preserve">Through </w:t>
      </w:r>
      <w:r w:rsidR="005604AB">
        <w:t>consultation, m</w:t>
      </w:r>
      <w:r w:rsidR="0003513E" w:rsidRPr="0003513E">
        <w:t xml:space="preserve">any groups acknowledged the support already provided from </w:t>
      </w:r>
      <w:r w:rsidR="00304911">
        <w:t>C</w:t>
      </w:r>
      <w:r w:rsidR="0003513E" w:rsidRPr="0003513E">
        <w:t xml:space="preserve">ouncil and hopes that this will be maintained into the future. </w:t>
      </w:r>
      <w:r w:rsidR="00304911">
        <w:t>M</w:t>
      </w:r>
      <w:r w:rsidR="0003513E" w:rsidRPr="0003513E">
        <w:t>any groups also reported declining numbers and difficulties in recruiting new volunteers (esp</w:t>
      </w:r>
      <w:r w:rsidR="005604AB">
        <w:t>ecially</w:t>
      </w:r>
      <w:r w:rsidR="0003513E" w:rsidRPr="0003513E">
        <w:t xml:space="preserve"> to committee roles). </w:t>
      </w:r>
    </w:p>
    <w:p w14:paraId="73AFEC64" w14:textId="2F1E4277" w:rsidR="0047385A" w:rsidRDefault="0047385A" w:rsidP="007A250F">
      <w:pPr>
        <w:pStyle w:val="Paragraphtext"/>
      </w:pPr>
      <w:r>
        <w:t>The on-going capacity for community environment groups in an aging population is a significant challenge</w:t>
      </w:r>
      <w:r w:rsidR="00A60F6E">
        <w:t>. Council</w:t>
      </w:r>
      <w:r>
        <w:t xml:space="preserve"> can support the future of these groups through </w:t>
      </w:r>
      <w:r w:rsidR="00A60F6E">
        <w:t>education events and extension activities targeting new landholders</w:t>
      </w:r>
      <w:r>
        <w:t xml:space="preserve"> moving into the shire. </w:t>
      </w:r>
    </w:p>
    <w:p w14:paraId="6507412D" w14:textId="154FF257" w:rsidR="00F85ECE" w:rsidRPr="0042669F" w:rsidRDefault="001C5BC6" w:rsidP="007A250F">
      <w:pPr>
        <w:pStyle w:val="Paragraphtext"/>
      </w:pPr>
      <w:r>
        <w:t>Trends in environmental volunteering suggest that people want more flexibility in how and when they volunteer (DELWP, 2018). In the future, this may mean supporting groups to provide more event-based</w:t>
      </w:r>
      <w:r w:rsidR="004878AE">
        <w:t xml:space="preserve"> volunteering opportunities</w:t>
      </w:r>
      <w:r>
        <w:t xml:space="preserve"> and assisting our community to access these events. </w:t>
      </w:r>
      <w:r w:rsidR="0042669F">
        <w:t>Council is committed to maintaining and supporting the high community capacity required to respond to change and to part</w:t>
      </w:r>
      <w:r w:rsidR="00B14706">
        <w:t xml:space="preserve">icipate in shaping the future. </w:t>
      </w:r>
    </w:p>
    <w:tbl>
      <w:tblPr>
        <w:tblStyle w:val="GridTable4-Accent3"/>
        <w:tblW w:w="0" w:type="auto"/>
        <w:tblLook w:val="0480" w:firstRow="0" w:lastRow="0" w:firstColumn="1" w:lastColumn="0" w:noHBand="0" w:noVBand="1"/>
      </w:tblPr>
      <w:tblGrid>
        <w:gridCol w:w="9592"/>
      </w:tblGrid>
      <w:tr w:rsidR="00A84022" w14:paraId="5E56285F" w14:textId="77777777" w:rsidTr="003E4921">
        <w:trPr>
          <w:cnfStyle w:val="000000100000" w:firstRow="0" w:lastRow="0" w:firstColumn="0" w:lastColumn="0" w:oddVBand="0" w:evenVBand="0" w:oddHBand="1" w:evenHBand="0" w:firstRowFirstColumn="0" w:firstRowLastColumn="0" w:lastRowFirstColumn="0" w:lastRowLastColumn="0"/>
          <w:trHeight w:val="5428"/>
        </w:trPr>
        <w:tc>
          <w:tcPr>
            <w:cnfStyle w:val="001000000000" w:firstRow="0" w:lastRow="0" w:firstColumn="1" w:lastColumn="0" w:oddVBand="0" w:evenVBand="0" w:oddHBand="0" w:evenHBand="0" w:firstRowFirstColumn="0" w:firstRowLastColumn="0" w:lastRowFirstColumn="0" w:lastRowLastColumn="0"/>
            <w:tcW w:w="9592" w:type="dxa"/>
            <w:tcBorders>
              <w:top w:val="single" w:sz="18" w:space="0" w:color="9BBB59" w:themeColor="accent3"/>
              <w:left w:val="single" w:sz="18" w:space="0" w:color="9BBB59" w:themeColor="accent3"/>
              <w:bottom w:val="single" w:sz="18" w:space="0" w:color="9BBB59" w:themeColor="accent3"/>
              <w:right w:val="single" w:sz="18" w:space="0" w:color="9BBB59" w:themeColor="accent3"/>
            </w:tcBorders>
          </w:tcPr>
          <w:p w14:paraId="08E6C7CA" w14:textId="6A8F2835" w:rsidR="00454772" w:rsidRDefault="00FA714C" w:rsidP="00A84022">
            <w:pPr>
              <w:pStyle w:val="Paragraphtext"/>
            </w:pPr>
            <w:r>
              <w:t xml:space="preserve">Community Group </w:t>
            </w:r>
            <w:r w:rsidR="00454772">
              <w:t>Actions</w:t>
            </w:r>
          </w:p>
          <w:p w14:paraId="0675C63E" w14:textId="0D6F0AD7" w:rsidR="00217DEF" w:rsidRPr="003958E4" w:rsidRDefault="006D57C4" w:rsidP="00447471">
            <w:pPr>
              <w:pStyle w:val="Paragraphtext"/>
              <w:numPr>
                <w:ilvl w:val="1"/>
                <w:numId w:val="31"/>
              </w:numPr>
              <w:ind w:left="436"/>
            </w:pPr>
            <w:bookmarkStart w:id="176" w:name="_Ref520803023"/>
            <w:r>
              <w:t xml:space="preserve">Encourage and assist with </w:t>
            </w:r>
            <w:r w:rsidR="00864823">
              <w:t>community</w:t>
            </w:r>
            <w:r>
              <w:t>-</w:t>
            </w:r>
            <w:r w:rsidR="00864823">
              <w:t>initiated</w:t>
            </w:r>
            <w:r>
              <w:t xml:space="preserve"> biodiversity programs and projects. This may be through partnerships, mapping,</w:t>
            </w:r>
            <w:r w:rsidR="004878AE">
              <w:t xml:space="preserve"> </w:t>
            </w:r>
            <w:r>
              <w:t>l</w:t>
            </w:r>
            <w:r w:rsidR="00B14706">
              <w:t>and</w:t>
            </w:r>
            <w:r>
              <w:t>holder contacts, and support with funding applications</w:t>
            </w:r>
            <w:r w:rsidR="00864823">
              <w:t>.</w:t>
            </w:r>
            <w:bookmarkEnd w:id="176"/>
          </w:p>
          <w:p w14:paraId="0BED8F40" w14:textId="7AF9754A" w:rsidR="00217DEF" w:rsidRPr="003958E4" w:rsidRDefault="00454772" w:rsidP="00447471">
            <w:pPr>
              <w:pStyle w:val="Paragraphtext"/>
              <w:numPr>
                <w:ilvl w:val="1"/>
                <w:numId w:val="31"/>
              </w:numPr>
              <w:ind w:left="436"/>
            </w:pPr>
            <w:bookmarkStart w:id="177" w:name="_Ref520803104"/>
            <w:bookmarkStart w:id="178" w:name="_Ref531705374"/>
            <w:r w:rsidRPr="003958E4">
              <w:t xml:space="preserve">Continue </w:t>
            </w:r>
            <w:r w:rsidR="00894C97">
              <w:t>community environment group</w:t>
            </w:r>
            <w:r w:rsidR="00894C97" w:rsidRPr="003958E4">
              <w:t xml:space="preserve"> </w:t>
            </w:r>
            <w:r w:rsidR="00A84022" w:rsidRPr="003958E4">
              <w:t>funding program</w:t>
            </w:r>
            <w:r w:rsidR="00772B75" w:rsidRPr="003958E4">
              <w:t xml:space="preserve"> including the provision of</w:t>
            </w:r>
            <w:r w:rsidR="00343601" w:rsidRPr="003958E4">
              <w:t xml:space="preserve"> </w:t>
            </w:r>
            <w:r w:rsidR="00597681" w:rsidRPr="003958E4">
              <w:t xml:space="preserve">partnership </w:t>
            </w:r>
            <w:r w:rsidR="00343601" w:rsidRPr="003958E4">
              <w:t xml:space="preserve">funding to </w:t>
            </w:r>
            <w:r w:rsidR="007A250F" w:rsidRPr="003958E4">
              <w:t>the three</w:t>
            </w:r>
            <w:r w:rsidR="00597681" w:rsidRPr="003958E4">
              <w:t xml:space="preserve"> Networks.</w:t>
            </w:r>
            <w:bookmarkEnd w:id="177"/>
            <w:r w:rsidR="00894C97">
              <w:t xml:space="preserve"> </w:t>
            </w:r>
            <w:r w:rsidR="00894C97" w:rsidRPr="00690734">
              <w:t xml:space="preserve">As part </w:t>
            </w:r>
            <w:r w:rsidR="00894C97" w:rsidRPr="00342642">
              <w:t>of</w:t>
            </w:r>
            <w:r w:rsidR="00690734" w:rsidRPr="00342642">
              <w:t xml:space="preserve"> the annual Landcare Funding application process</w:t>
            </w:r>
            <w:r w:rsidR="00894C97" w:rsidRPr="00342642">
              <w:t>,</w:t>
            </w:r>
            <w:r w:rsidR="00894C97" w:rsidRPr="00690734">
              <w:t xml:space="preserve"> record and share the activities and volunteer contribution of community environment groups.  </w:t>
            </w:r>
            <w:r w:rsidR="00864823" w:rsidRPr="00690734">
              <w:t xml:space="preserve"> </w:t>
            </w:r>
            <w:bookmarkEnd w:id="178"/>
          </w:p>
          <w:p w14:paraId="332124E5" w14:textId="66ECEB34" w:rsidR="00217DEF" w:rsidRPr="003958E4" w:rsidRDefault="0040587F" w:rsidP="00447471">
            <w:pPr>
              <w:pStyle w:val="Paragraphtext"/>
              <w:numPr>
                <w:ilvl w:val="1"/>
                <w:numId w:val="31"/>
              </w:numPr>
              <w:ind w:left="436"/>
            </w:pPr>
            <w:bookmarkStart w:id="179" w:name="_Ref520803124"/>
            <w:r w:rsidRPr="003958E4">
              <w:t>Deliver</w:t>
            </w:r>
            <w:r w:rsidR="00864823" w:rsidRPr="003958E4">
              <w:t xml:space="preserve"> </w:t>
            </w:r>
            <w:r w:rsidR="00DF68E2" w:rsidRPr="003958E4">
              <w:t>‘train the trainer’ programs aimed at building capacity of</w:t>
            </w:r>
            <w:r w:rsidR="0009788F">
              <w:t xml:space="preserve"> Traditional Owners and community environment </w:t>
            </w:r>
            <w:r w:rsidR="00DF68E2" w:rsidRPr="003958E4">
              <w:t>groups to run events and programs in the local area.</w:t>
            </w:r>
            <w:r w:rsidR="00864823" w:rsidRPr="003958E4">
              <w:t xml:space="preserve"> </w:t>
            </w:r>
            <w:bookmarkEnd w:id="179"/>
          </w:p>
          <w:p w14:paraId="3912EE00" w14:textId="0C093408" w:rsidR="00217DEF" w:rsidRDefault="006941E0" w:rsidP="00447471">
            <w:pPr>
              <w:pStyle w:val="Paragraphtext"/>
              <w:numPr>
                <w:ilvl w:val="1"/>
                <w:numId w:val="31"/>
              </w:numPr>
              <w:ind w:left="436"/>
            </w:pPr>
            <w:bookmarkStart w:id="180" w:name="_Ref520803154"/>
            <w:r w:rsidRPr="003958E4">
              <w:t xml:space="preserve">Host </w:t>
            </w:r>
            <w:r w:rsidR="0040587F" w:rsidRPr="003958E4">
              <w:t>networking and social events for</w:t>
            </w:r>
            <w:r w:rsidR="00894C97">
              <w:t xml:space="preserve"> community environment groups</w:t>
            </w:r>
            <w:r w:rsidR="0009788F">
              <w:t xml:space="preserve"> and Traditional Owners</w:t>
            </w:r>
            <w:r w:rsidR="0040587F" w:rsidRPr="003958E4">
              <w:t xml:space="preserve">, enabling members to </w:t>
            </w:r>
            <w:r w:rsidR="007A250F" w:rsidRPr="003958E4">
              <w:t>s</w:t>
            </w:r>
            <w:r w:rsidR="00864823" w:rsidRPr="003958E4">
              <w:t xml:space="preserve">hare ideas, collaborate and </w:t>
            </w:r>
            <w:r w:rsidR="0040587F" w:rsidRPr="003958E4">
              <w:t>celebrate</w:t>
            </w:r>
            <w:r w:rsidR="0040587F" w:rsidRPr="00217DEF">
              <w:t xml:space="preserve"> </w:t>
            </w:r>
            <w:r w:rsidR="00864823" w:rsidRPr="00217DEF">
              <w:t>their voluntary contributions.</w:t>
            </w:r>
            <w:bookmarkEnd w:id="180"/>
          </w:p>
          <w:p w14:paraId="316B8A0B" w14:textId="77777777" w:rsidR="00E36EE7" w:rsidRDefault="003958E4" w:rsidP="00447471">
            <w:pPr>
              <w:pStyle w:val="Paragraphtext"/>
              <w:numPr>
                <w:ilvl w:val="1"/>
                <w:numId w:val="31"/>
              </w:numPr>
              <w:ind w:left="436"/>
            </w:pPr>
            <w:bookmarkStart w:id="181" w:name="_Ref521935579"/>
            <w:r>
              <w:t>Advocate for CMAs and State Government to d</w:t>
            </w:r>
            <w:r w:rsidR="00E36EE7">
              <w:t xml:space="preserve">evelop a </w:t>
            </w:r>
            <w:r>
              <w:t xml:space="preserve">mapping </w:t>
            </w:r>
            <w:r w:rsidR="00E36EE7">
              <w:t xml:space="preserve">information layer </w:t>
            </w:r>
            <w:r>
              <w:t xml:space="preserve">showing </w:t>
            </w:r>
            <w:r w:rsidR="00E36EE7">
              <w:t xml:space="preserve">grant funded revegetation works to ensure past works are </w:t>
            </w:r>
            <w:r>
              <w:t xml:space="preserve">adequately </w:t>
            </w:r>
            <w:r w:rsidR="00E36EE7">
              <w:t>protected.</w:t>
            </w:r>
            <w:bookmarkEnd w:id="181"/>
          </w:p>
          <w:p w14:paraId="64D92A8E" w14:textId="6A749672" w:rsidR="00EA4B33" w:rsidRDefault="00EA4B33" w:rsidP="00447471">
            <w:pPr>
              <w:pStyle w:val="Paragraphtext"/>
              <w:numPr>
                <w:ilvl w:val="1"/>
                <w:numId w:val="31"/>
              </w:numPr>
              <w:ind w:left="436"/>
            </w:pPr>
            <w:bookmarkStart w:id="182" w:name="_Ref523994766"/>
            <w:r>
              <w:t xml:space="preserve">Assist with the promotion of </w:t>
            </w:r>
            <w:r w:rsidR="00894C97">
              <w:t xml:space="preserve">community environment group </w:t>
            </w:r>
            <w:r>
              <w:t xml:space="preserve">events and working bees </w:t>
            </w:r>
            <w:r w:rsidR="000102D0">
              <w:t xml:space="preserve">such as </w:t>
            </w:r>
            <w:r>
              <w:t>through the development of a</w:t>
            </w:r>
            <w:r w:rsidR="000102D0">
              <w:t>n</w:t>
            </w:r>
            <w:r>
              <w:t xml:space="preserve"> on-line community calendar and the environment enews.</w:t>
            </w:r>
            <w:bookmarkEnd w:id="182"/>
            <w:r>
              <w:t xml:space="preserve"> </w:t>
            </w:r>
          </w:p>
          <w:p w14:paraId="5EBB9BD5" w14:textId="15986995" w:rsidR="0042669F" w:rsidRPr="00217DEF" w:rsidRDefault="0042669F" w:rsidP="00447471">
            <w:pPr>
              <w:pStyle w:val="Paragraphtext"/>
              <w:numPr>
                <w:ilvl w:val="1"/>
                <w:numId w:val="31"/>
              </w:numPr>
              <w:ind w:left="436"/>
            </w:pPr>
            <w:bookmarkStart w:id="183" w:name="_Ref523994747"/>
            <w:r>
              <w:t xml:space="preserve">Support groups to </w:t>
            </w:r>
            <w:r w:rsidR="005C4BF8">
              <w:t xml:space="preserve">engage with Traditional Owners, </w:t>
            </w:r>
            <w:r>
              <w:t xml:space="preserve">enhance </w:t>
            </w:r>
            <w:r w:rsidR="005C4BF8">
              <w:t xml:space="preserve">their </w:t>
            </w:r>
            <w:r>
              <w:t>cultural understanding, and meet cultural heritage obligations if working on public land.</w:t>
            </w:r>
            <w:bookmarkEnd w:id="183"/>
            <w:r>
              <w:t xml:space="preserve"> </w:t>
            </w:r>
          </w:p>
        </w:tc>
      </w:tr>
    </w:tbl>
    <w:p w14:paraId="0C29C244" w14:textId="14968B33" w:rsidR="00894C97" w:rsidRPr="00342642" w:rsidRDefault="00A76750" w:rsidP="00342642">
      <w:pPr>
        <w:pStyle w:val="Paragraphtext"/>
      </w:pPr>
      <w:r>
        <w:rPr>
          <w:noProof/>
          <w:lang w:eastAsia="en-AU"/>
        </w:rPr>
        <w:drawing>
          <wp:anchor distT="0" distB="0" distL="114300" distR="114300" simplePos="0" relativeHeight="251940864" behindDoc="0" locked="0" layoutInCell="1" allowOverlap="1" wp14:anchorId="29CDDE2D" wp14:editId="163D91D4">
            <wp:simplePos x="0" y="0"/>
            <wp:positionH relativeFrom="margin">
              <wp:posOffset>661035</wp:posOffset>
            </wp:positionH>
            <wp:positionV relativeFrom="margin">
              <wp:posOffset>5850255</wp:posOffset>
            </wp:positionV>
            <wp:extent cx="4835525" cy="3239135"/>
            <wp:effectExtent l="0" t="0" r="3175" b="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118349.jpg"/>
                    <pic:cNvPicPr/>
                  </pic:nvPicPr>
                  <pic:blipFill>
                    <a:blip r:embed="rId108" cstate="print">
                      <a:extLst>
                        <a:ext uri="{28A0092B-C50C-407E-A947-70E740481C1C}">
                          <a14:useLocalDpi xmlns:a14="http://schemas.microsoft.com/office/drawing/2010/main"/>
                        </a:ext>
                      </a:extLst>
                    </a:blip>
                    <a:stretch>
                      <a:fillRect/>
                    </a:stretch>
                  </pic:blipFill>
                  <pic:spPr>
                    <a:xfrm>
                      <a:off x="0" y="0"/>
                      <a:ext cx="4835525" cy="323913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r w:rsidR="00894C97">
        <w:br w:type="page"/>
      </w:r>
    </w:p>
    <w:p w14:paraId="20BFA6AE" w14:textId="23929332" w:rsidR="00537730" w:rsidRDefault="00537730" w:rsidP="003E4921">
      <w:pPr>
        <w:pStyle w:val="Heading1"/>
        <w:keepNext/>
        <w:keepLines/>
        <w:numPr>
          <w:ilvl w:val="0"/>
          <w:numId w:val="73"/>
        </w:numPr>
        <w:spacing w:before="400" w:after="40" w:line="240" w:lineRule="auto"/>
        <w:ind w:left="709"/>
      </w:pPr>
      <w:bookmarkStart w:id="184" w:name="_Toc533072152"/>
      <w:r>
        <w:lastRenderedPageBreak/>
        <w:t>M</w:t>
      </w:r>
      <w:r w:rsidR="00C42074">
        <w:t>onitor</w:t>
      </w:r>
      <w:r w:rsidR="0007554E">
        <w:t>ing</w:t>
      </w:r>
      <w:r w:rsidR="00C42074">
        <w:t xml:space="preserve"> </w:t>
      </w:r>
      <w:r w:rsidR="00447471">
        <w:t>L</w:t>
      </w:r>
      <w:r>
        <w:t xml:space="preserve">andscape </w:t>
      </w:r>
      <w:r w:rsidR="00447471">
        <w:t>C</w:t>
      </w:r>
      <w:r>
        <w:t>hange</w:t>
      </w:r>
      <w:bookmarkEnd w:id="184"/>
    </w:p>
    <w:p w14:paraId="004EF79E" w14:textId="79495B81" w:rsidR="00BB53B6" w:rsidRDefault="00BB53B6" w:rsidP="00BB53B6">
      <w:pPr>
        <w:pStyle w:val="Paragraphtext"/>
      </w:pPr>
      <w:r>
        <w:t xml:space="preserve">Council currently undertakes ecological monitoring in collaboration with the community. Most activities are conducted on Council </w:t>
      </w:r>
      <w:r w:rsidR="0009082A">
        <w:t xml:space="preserve">managed </w:t>
      </w:r>
      <w:r>
        <w:t>land</w:t>
      </w:r>
      <w:r w:rsidR="00C925A0">
        <w:t>.</w:t>
      </w:r>
      <w:r w:rsidR="007166F4">
        <w:t xml:space="preserve"> </w:t>
      </w:r>
      <w:r w:rsidR="00204E73">
        <w:fldChar w:fldCharType="begin"/>
      </w:r>
      <w:r w:rsidR="00204E73">
        <w:instrText xml:space="preserve"> REF _Ref530663167 \h </w:instrText>
      </w:r>
      <w:r w:rsidR="00204E73">
        <w:fldChar w:fldCharType="separate"/>
      </w:r>
      <w:r w:rsidR="001A133B" w:rsidRPr="00014033">
        <w:t xml:space="preserve">Figure </w:t>
      </w:r>
      <w:r w:rsidR="001A133B">
        <w:rPr>
          <w:noProof/>
        </w:rPr>
        <w:t>37</w:t>
      </w:r>
      <w:r w:rsidR="00204E73">
        <w:fldChar w:fldCharType="end"/>
      </w:r>
      <w:r w:rsidR="0092574E">
        <w:t xml:space="preserve"> </w:t>
      </w:r>
      <w:r w:rsidR="007166F4">
        <w:t>indicates the locations of Councils nest box monitoring program.</w:t>
      </w:r>
      <w:r w:rsidR="0009082A">
        <w:t xml:space="preserve"> I</w:t>
      </w:r>
      <w:r>
        <w:t>n 2016-201</w:t>
      </w:r>
      <w:r w:rsidR="007D3557">
        <w:t>8</w:t>
      </w:r>
      <w:r>
        <w:t xml:space="preserve"> Council also conducted </w:t>
      </w:r>
      <w:r w:rsidR="007166F4">
        <w:t xml:space="preserve">fauna </w:t>
      </w:r>
      <w:r>
        <w:t>monitoring activities in collaboration with DELWP, Parks Victoria and local community groups within public land reserves</w:t>
      </w:r>
      <w:r w:rsidR="006C5A0B">
        <w:t>.</w:t>
      </w:r>
      <w:r>
        <w:t xml:space="preserve"> These activities resulted in recent sightings of a number of threatened species including Brush-tailed Phascogale</w:t>
      </w:r>
      <w:r>
        <w:rPr>
          <w:sz w:val="23"/>
          <w:szCs w:val="23"/>
        </w:rPr>
        <w:t xml:space="preserve">, </w:t>
      </w:r>
      <w:r w:rsidR="007D3557">
        <w:rPr>
          <w:sz w:val="23"/>
          <w:szCs w:val="23"/>
        </w:rPr>
        <w:t xml:space="preserve">Greater Glider, </w:t>
      </w:r>
      <w:r>
        <w:t xml:space="preserve">Mountain Brush-tailed Possum, Feathertail Gliders and Latham’s Snipe. </w:t>
      </w:r>
    </w:p>
    <w:p w14:paraId="707E26BC" w14:textId="66F791AA" w:rsidR="00BB53B6" w:rsidRDefault="00BB53B6" w:rsidP="00BB53B6">
      <w:pPr>
        <w:pStyle w:val="Paragraphtext"/>
      </w:pPr>
      <w:r>
        <w:t>Detailed flora surveys have also been undertaken as a part of the preparation of the management plans for Council managed bushland reserves</w:t>
      </w:r>
      <w:r w:rsidR="009B457B">
        <w:t xml:space="preserve">. </w:t>
      </w:r>
      <w:r w:rsidR="006C5A0B">
        <w:t>In</w:t>
      </w:r>
      <w:r w:rsidR="007166F4">
        <w:t xml:space="preserve"> </w:t>
      </w:r>
      <w:r w:rsidR="006C5A0B">
        <w:t xml:space="preserve">some </w:t>
      </w:r>
      <w:r w:rsidR="007166F4">
        <w:t>reserves and roadsides</w:t>
      </w:r>
      <w:r w:rsidR="006C5A0B">
        <w:t xml:space="preserve"> Council undertakes flora surveys</w:t>
      </w:r>
      <w:r>
        <w:t xml:space="preserve"> to confirm the presence of threatened species and to monitor the impact </w:t>
      </w:r>
      <w:r w:rsidR="006C5A0B">
        <w:t xml:space="preserve">of </w:t>
      </w:r>
      <w:r>
        <w:t xml:space="preserve">threats such as </w:t>
      </w:r>
      <w:r w:rsidR="006C5A0B">
        <w:t xml:space="preserve">weeds, </w:t>
      </w:r>
      <w:r>
        <w:t xml:space="preserve">fire and browsing by herbivores. </w:t>
      </w:r>
    </w:p>
    <w:p w14:paraId="776276C2" w14:textId="43DEB2F3" w:rsidR="006C5A0B" w:rsidRDefault="00BB53B6" w:rsidP="006C5A0B">
      <w:pPr>
        <w:pStyle w:val="Paragraphtext"/>
        <w:spacing w:after="0"/>
      </w:pPr>
      <w:r w:rsidRPr="0003513E">
        <w:t>Monitoring by the communit</w:t>
      </w:r>
      <w:r w:rsidR="009B457B">
        <w:t>y across the shire is varied and</w:t>
      </w:r>
      <w:r w:rsidRPr="0003513E">
        <w:t xml:space="preserve"> </w:t>
      </w:r>
      <w:r w:rsidR="006C5A0B">
        <w:t>includes</w:t>
      </w:r>
      <w:r w:rsidR="003958E4">
        <w:t>:</w:t>
      </w:r>
    </w:p>
    <w:p w14:paraId="5F5D006F" w14:textId="73BD4832" w:rsidR="006C5A0B" w:rsidRDefault="00BB53B6" w:rsidP="00195A41">
      <w:pPr>
        <w:pStyle w:val="Paragraphtext"/>
        <w:numPr>
          <w:ilvl w:val="0"/>
          <w:numId w:val="37"/>
        </w:numPr>
        <w:spacing w:after="0"/>
      </w:pPr>
      <w:r w:rsidRPr="0003513E">
        <w:t>W</w:t>
      </w:r>
      <w:r w:rsidR="006C5A0B">
        <w:t xml:space="preserve">aterwatch by </w:t>
      </w:r>
      <w:r w:rsidRPr="0003513E">
        <w:t>groups in Malmsbury, Woodend, and Gisborne</w:t>
      </w:r>
      <w:r w:rsidR="007D3557">
        <w:t>;</w:t>
      </w:r>
      <w:r w:rsidRPr="0003513E">
        <w:t xml:space="preserve"> </w:t>
      </w:r>
    </w:p>
    <w:p w14:paraId="61F63DBC" w14:textId="03CBEBEA" w:rsidR="006C5A0B" w:rsidRDefault="00BB53B6" w:rsidP="00195A41">
      <w:pPr>
        <w:pStyle w:val="Paragraphtext"/>
        <w:numPr>
          <w:ilvl w:val="0"/>
          <w:numId w:val="37"/>
        </w:numPr>
        <w:spacing w:after="0"/>
      </w:pPr>
      <w:r w:rsidRPr="0003513E">
        <w:t xml:space="preserve">Silver Banksia </w:t>
      </w:r>
      <w:r w:rsidR="006C5A0B">
        <w:t>surveys</w:t>
      </w:r>
      <w:r w:rsidRPr="0003513E">
        <w:t xml:space="preserve"> in Baynton Sidonia</w:t>
      </w:r>
      <w:r w:rsidR="007D3557">
        <w:t>;</w:t>
      </w:r>
      <w:r w:rsidRPr="0003513E">
        <w:t xml:space="preserve"> </w:t>
      </w:r>
      <w:r w:rsidR="003958E4">
        <w:t>and</w:t>
      </w:r>
    </w:p>
    <w:p w14:paraId="2B5EEB0B" w14:textId="76C4CB44" w:rsidR="007D3557" w:rsidRDefault="006C5A0B" w:rsidP="00195A41">
      <w:pPr>
        <w:pStyle w:val="Paragraphtext"/>
        <w:numPr>
          <w:ilvl w:val="0"/>
          <w:numId w:val="37"/>
        </w:numPr>
      </w:pPr>
      <w:r>
        <w:t>Recording sighting</w:t>
      </w:r>
      <w:r w:rsidR="007D3557">
        <w:t>s</w:t>
      </w:r>
      <w:r>
        <w:t xml:space="preserve"> on </w:t>
      </w:r>
      <w:r w:rsidR="007D3557">
        <w:t>N</w:t>
      </w:r>
      <w:r w:rsidR="00BB53B6" w:rsidRPr="0003513E">
        <w:t>ature</w:t>
      </w:r>
      <w:r w:rsidR="007D3557">
        <w:t>S</w:t>
      </w:r>
      <w:r w:rsidR="001410DA">
        <w:t>hare</w:t>
      </w:r>
      <w:r w:rsidR="003958E4">
        <w:t>.</w:t>
      </w:r>
    </w:p>
    <w:p w14:paraId="3C9D799B" w14:textId="27EC098A" w:rsidR="00BB53B6" w:rsidRDefault="00BB53B6" w:rsidP="006C5A0B">
      <w:pPr>
        <w:pStyle w:val="Paragraphtext"/>
      </w:pPr>
      <w:r w:rsidRPr="0003513E">
        <w:t xml:space="preserve">Many motivated individuals are undertaking flora and fauna surveys, but </w:t>
      </w:r>
      <w:r>
        <w:t xml:space="preserve">often </w:t>
      </w:r>
      <w:r w:rsidRPr="0003513E">
        <w:t>these are not being collated across the shire – nor are we aware how many are being entered into the V</w:t>
      </w:r>
      <w:r w:rsidR="007D3557">
        <w:t xml:space="preserve">ictorian </w:t>
      </w:r>
      <w:r w:rsidRPr="0003513E">
        <w:t>B</w:t>
      </w:r>
      <w:r w:rsidR="007D3557">
        <w:t xml:space="preserve">iodiversity </w:t>
      </w:r>
      <w:r w:rsidRPr="0003513E">
        <w:t>A</w:t>
      </w:r>
      <w:r w:rsidR="007D3557">
        <w:t>tlas</w:t>
      </w:r>
      <w:r w:rsidR="00C925A0">
        <w:t xml:space="preserve"> (VBA)</w:t>
      </w:r>
      <w:r w:rsidRPr="0003513E">
        <w:t xml:space="preserve">. </w:t>
      </w:r>
    </w:p>
    <w:p w14:paraId="374D49FE" w14:textId="7BB57C68" w:rsidR="00BB53B6" w:rsidRPr="00026B80" w:rsidRDefault="007166F4" w:rsidP="001B7199">
      <w:pPr>
        <w:pStyle w:val="Paragraphtext"/>
      </w:pPr>
      <w:r>
        <w:rPr>
          <w:noProof/>
          <w:lang w:eastAsia="en-AU"/>
        </w:rPr>
        <mc:AlternateContent>
          <mc:Choice Requires="wps">
            <w:drawing>
              <wp:anchor distT="0" distB="0" distL="114300" distR="114300" simplePos="0" relativeHeight="251896832" behindDoc="0" locked="0" layoutInCell="1" allowOverlap="1" wp14:anchorId="72605446" wp14:editId="7993C512">
                <wp:simplePos x="0" y="0"/>
                <wp:positionH relativeFrom="margin">
                  <wp:posOffset>156210</wp:posOffset>
                </wp:positionH>
                <wp:positionV relativeFrom="paragraph">
                  <wp:posOffset>5275580</wp:posOffset>
                </wp:positionV>
                <wp:extent cx="5970905" cy="635"/>
                <wp:effectExtent l="0" t="0" r="0" b="5715"/>
                <wp:wrapSquare wrapText="bothSides"/>
                <wp:docPr id="114" name="Text Box 114"/>
                <wp:cNvGraphicFramePr/>
                <a:graphic xmlns:a="http://schemas.openxmlformats.org/drawingml/2006/main">
                  <a:graphicData uri="http://schemas.microsoft.com/office/word/2010/wordprocessingShape">
                    <wps:wsp>
                      <wps:cNvSpPr txBox="1"/>
                      <wps:spPr>
                        <a:xfrm>
                          <a:off x="0" y="0"/>
                          <a:ext cx="5970905" cy="635"/>
                        </a:xfrm>
                        <a:prstGeom prst="rect">
                          <a:avLst/>
                        </a:prstGeom>
                        <a:solidFill>
                          <a:prstClr val="white"/>
                        </a:solidFill>
                        <a:ln>
                          <a:noFill/>
                        </a:ln>
                        <a:effectLst/>
                      </wps:spPr>
                      <wps:txbx>
                        <w:txbxContent>
                          <w:p w14:paraId="0BE8C957" w14:textId="12084CA5" w:rsidR="001A133B" w:rsidRPr="003E4921" w:rsidRDefault="001A133B" w:rsidP="00014033">
                            <w:pPr>
                              <w:pStyle w:val="Caption"/>
                            </w:pPr>
                            <w:bookmarkStart w:id="185" w:name="_Ref530663167"/>
                            <w:r w:rsidRPr="00014033">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185"/>
                            <w:r w:rsidRPr="00014033">
                              <w:t>: Sites with Council Nest Boxes for monitoring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605446" id="Text Box 114" o:spid="_x0000_s1077" type="#_x0000_t202" style="position:absolute;margin-left:12.3pt;margin-top:415.4pt;width:470.15pt;height:.05pt;z-index:2518968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" stroked="f">
                <v:textbox style="mso-fit-shape-to-text:t" inset="0,0,0,0">
                  <w:txbxContent>
                    <w:p w14:paraId="0BE8C957" w14:textId="12084CA5" w:rsidR="001A133B" w:rsidRPr="003E4921" w:rsidRDefault="001A133B" w:rsidP="00014033">
                      <w:pPr>
                        <w:pStyle w:val="Caption"/>
                      </w:pPr>
                      <w:bookmarkStart w:id="214" w:name="_Ref530663167"/>
                      <w:r w:rsidRPr="00014033">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214"/>
                      <w:r w:rsidRPr="00014033">
                        <w:t>: Sites with Council Nest Boxes for monitoring</w:t>
                      </w:r>
                    </w:p>
                  </w:txbxContent>
                </v:textbox>
                <w10:wrap type="square" anchorx="margin"/>
              </v:shape>
            </w:pict>
          </mc:Fallback>
        </mc:AlternateContent>
      </w:r>
      <w:r w:rsidRPr="00092CD3">
        <w:rPr>
          <w:noProof/>
          <w:lang w:eastAsia="en-AU"/>
        </w:rPr>
        <w:drawing>
          <wp:anchor distT="0" distB="0" distL="114300" distR="114300" simplePos="0" relativeHeight="251747328" behindDoc="0" locked="0" layoutInCell="1" allowOverlap="1" wp14:anchorId="7EC3A121" wp14:editId="362ED46F">
            <wp:simplePos x="0" y="0"/>
            <wp:positionH relativeFrom="margin">
              <wp:align>left</wp:align>
            </wp:positionH>
            <wp:positionV relativeFrom="paragraph">
              <wp:posOffset>725805</wp:posOffset>
            </wp:positionV>
            <wp:extent cx="6351905" cy="4495165"/>
            <wp:effectExtent l="0" t="0" r="0" b="635"/>
            <wp:wrapSquare wrapText="bothSides"/>
            <wp:docPr id="9" name="Picture 9" descr="C:\Users\kpatterson-majoor\AppData\Local\Microsoft\Windows\Temporary Internet Files\Content.Outlook\ZC4H5EIP\Kr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patterson-majoor\AppData\Local\Microsoft\Windows\Temporary Internet Files\Content.Outlook\ZC4H5EIP\Krista.jpg"/>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6351905" cy="4495165"/>
                    </a:xfrm>
                    <a:prstGeom prst="rect">
                      <a:avLst/>
                    </a:prstGeom>
                    <a:noFill/>
                    <a:ln>
                      <a:noFill/>
                    </a:ln>
                  </pic:spPr>
                </pic:pic>
              </a:graphicData>
            </a:graphic>
            <wp14:sizeRelH relativeFrom="page">
              <wp14:pctWidth>0</wp14:pctWidth>
            </wp14:sizeRelH>
            <wp14:sizeRelV relativeFrom="page">
              <wp14:pctHeight>0</wp14:pctHeight>
            </wp14:sizeRelV>
          </wp:anchor>
        </w:drawing>
      </w:r>
      <w:r w:rsidR="00BB53B6">
        <w:t xml:space="preserve">Despite its high biodiversity values and the monitoring effort undertaken by many individuals and </w:t>
      </w:r>
      <w:r w:rsidR="00C925A0">
        <w:t>C</w:t>
      </w:r>
      <w:r w:rsidR="00BB53B6">
        <w:t>ouncil to date, the Macedon Ranges</w:t>
      </w:r>
      <w:r w:rsidR="006137AE">
        <w:t xml:space="preserve"> Shire</w:t>
      </w:r>
      <w:r w:rsidR="00BB53B6">
        <w:t xml:space="preserve"> remains a ‘cold spot’ in the Victorian Biodiversity Atlas. This represents a lack of scientific research identifying or confirming ecological values across the shire. Hence the need for a strong biodiversity monitoring program to be established across the shire.  </w:t>
      </w:r>
    </w:p>
    <w:p w14:paraId="4C00E38F" w14:textId="3C003C49" w:rsidR="00537730" w:rsidRDefault="009025D0" w:rsidP="00537730">
      <w:pPr>
        <w:pStyle w:val="Heading2"/>
      </w:pPr>
      <w:bookmarkStart w:id="186" w:name="_Ref530519551"/>
      <w:r>
        <w:lastRenderedPageBreak/>
        <w:t>8</w:t>
      </w:r>
      <w:r w:rsidR="00537730">
        <w:t>.1 Biodiversity Monitoring Program</w:t>
      </w:r>
      <w:bookmarkEnd w:id="186"/>
    </w:p>
    <w:p w14:paraId="3CA4D0E7" w14:textId="0E485B3A" w:rsidR="00EA2B50" w:rsidRPr="00B067B9" w:rsidRDefault="00136239" w:rsidP="009144C9">
      <w:pPr>
        <w:pStyle w:val="Paragraphtext"/>
        <w:spacing w:after="0"/>
      </w:pPr>
      <w:r w:rsidRPr="00B067B9">
        <w:t xml:space="preserve">The Biodiversity Monitoring Program is designed to assess how </w:t>
      </w:r>
      <w:r w:rsidR="00B14706">
        <w:t>Council is</w:t>
      </w:r>
      <w:r w:rsidRPr="00B067B9">
        <w:t xml:space="preserve"> tracking against each of the five objectives in the strategy</w:t>
      </w:r>
      <w:r w:rsidR="00C33283">
        <w:t xml:space="preserve">. </w:t>
      </w:r>
      <w:r w:rsidR="0092574E">
        <w:fldChar w:fldCharType="begin"/>
      </w:r>
      <w:r w:rsidR="0092574E">
        <w:instrText xml:space="preserve"> REF _Ref530662327 \h </w:instrText>
      </w:r>
      <w:r w:rsidR="0092574E">
        <w:fldChar w:fldCharType="separate"/>
      </w:r>
      <w:r w:rsidR="001A133B">
        <w:t xml:space="preserve">Table </w:t>
      </w:r>
      <w:r w:rsidR="001A133B">
        <w:rPr>
          <w:noProof/>
        </w:rPr>
        <w:t>17</w:t>
      </w:r>
      <w:r w:rsidR="0092574E">
        <w:fldChar w:fldCharType="end"/>
      </w:r>
      <w:r w:rsidR="0092574E">
        <w:t xml:space="preserve"> </w:t>
      </w:r>
      <w:r w:rsidR="00C33283">
        <w:t xml:space="preserve">provides a summary of the proposed approach. </w:t>
      </w:r>
      <w:r w:rsidR="00EA0493">
        <w:t xml:space="preserve"> </w:t>
      </w:r>
    </w:p>
    <w:p w14:paraId="62B1B909" w14:textId="77777777" w:rsidR="008563A4" w:rsidRPr="00B067B9" w:rsidRDefault="008563A4" w:rsidP="008563A4">
      <w:pPr>
        <w:pStyle w:val="Paragraphtext"/>
        <w:spacing w:after="0"/>
      </w:pPr>
    </w:p>
    <w:p w14:paraId="2458D9D4" w14:textId="381B41FE" w:rsidR="00C33283" w:rsidRDefault="00C33283" w:rsidP="00C33283">
      <w:pPr>
        <w:pStyle w:val="Caption"/>
        <w:keepNext/>
      </w:pPr>
      <w:bookmarkStart w:id="187" w:name="_Ref530662327"/>
      <w:r>
        <w:t xml:space="preserve">Table </w:t>
      </w:r>
      <w:r w:rsidR="000145CA">
        <w:rPr>
          <w:noProof/>
        </w:rPr>
        <w:fldChar w:fldCharType="begin"/>
      </w:r>
      <w:r w:rsidR="000145CA">
        <w:rPr>
          <w:noProof/>
        </w:rPr>
        <w:instrText xml:space="preserve"> SEQ Table \* ARABIC </w:instrText>
      </w:r>
      <w:r w:rsidR="000145CA">
        <w:rPr>
          <w:noProof/>
        </w:rPr>
        <w:fldChar w:fldCharType="separate"/>
      </w:r>
      <w:r w:rsidR="001A133B">
        <w:rPr>
          <w:noProof/>
        </w:rPr>
        <w:t>17</w:t>
      </w:r>
      <w:r w:rsidR="000145CA">
        <w:rPr>
          <w:noProof/>
        </w:rPr>
        <w:fldChar w:fldCharType="end"/>
      </w:r>
      <w:bookmarkEnd w:id="187"/>
      <w:r>
        <w:t>: Summary of proposed monitoring program.</w:t>
      </w:r>
    </w:p>
    <w:tbl>
      <w:tblPr>
        <w:tblStyle w:val="GridTable4-Accent1"/>
        <w:tblW w:w="0" w:type="auto"/>
        <w:tblLayout w:type="fixed"/>
        <w:tblLook w:val="04A0" w:firstRow="1" w:lastRow="0" w:firstColumn="1" w:lastColumn="0" w:noHBand="0" w:noVBand="1"/>
      </w:tblPr>
      <w:tblGrid>
        <w:gridCol w:w="625"/>
        <w:gridCol w:w="1829"/>
        <w:gridCol w:w="1829"/>
        <w:gridCol w:w="1829"/>
        <w:gridCol w:w="1829"/>
        <w:gridCol w:w="1830"/>
      </w:tblGrid>
      <w:tr w:rsidR="006457B3" w:rsidRPr="006457B3" w14:paraId="3A2C3053" w14:textId="58CF2345" w:rsidTr="00B162D6">
        <w:trPr>
          <w:cnfStyle w:val="100000000000" w:firstRow="1" w:lastRow="0" w:firstColumn="0" w:lastColumn="0" w:oddVBand="0" w:evenVBand="0" w:oddHBand="0" w:evenHBand="0" w:firstRowFirstColumn="0" w:firstRowLastColumn="0" w:lastRowFirstColumn="0" w:lastRowLastColumn="0"/>
          <w:trHeight w:val="1732"/>
        </w:trPr>
        <w:tc>
          <w:tcPr>
            <w:cnfStyle w:val="001000000000" w:firstRow="0" w:lastRow="0" w:firstColumn="1" w:lastColumn="0" w:oddVBand="0" w:evenVBand="0" w:oddHBand="0" w:evenHBand="0" w:firstRowFirstColumn="0" w:firstRowLastColumn="0" w:lastRowFirstColumn="0" w:lastRowLastColumn="0"/>
            <w:tcW w:w="625" w:type="dxa"/>
            <w:textDirection w:val="btLr"/>
          </w:tcPr>
          <w:p w14:paraId="7C913334" w14:textId="17B7C6FF" w:rsidR="00940D97" w:rsidRPr="006457B3" w:rsidRDefault="00940D97" w:rsidP="00940D97">
            <w:pPr>
              <w:pStyle w:val="Paragraphtext"/>
              <w:spacing w:after="0"/>
              <w:ind w:left="113" w:right="113"/>
              <w:rPr>
                <w:color w:val="FFFFFF" w:themeColor="background1"/>
              </w:rPr>
            </w:pPr>
            <w:r w:rsidRPr="006457B3">
              <w:rPr>
                <w:color w:val="FFFFFF" w:themeColor="background1"/>
              </w:rPr>
              <w:t>Objective</w:t>
            </w:r>
          </w:p>
        </w:tc>
        <w:tc>
          <w:tcPr>
            <w:tcW w:w="1829" w:type="dxa"/>
          </w:tcPr>
          <w:p w14:paraId="37E592C1" w14:textId="71B64618" w:rsidR="00940D97" w:rsidRPr="006457B3" w:rsidRDefault="00940D97" w:rsidP="009144C9">
            <w:pPr>
              <w:pStyle w:val="Paragraphtext"/>
              <w:spacing w:after="0"/>
              <w:cnfStyle w:val="100000000000" w:firstRow="1" w:lastRow="0" w:firstColumn="0" w:lastColumn="0" w:oddVBand="0" w:evenVBand="0" w:oddHBand="0" w:evenHBand="0" w:firstRowFirstColumn="0" w:firstRowLastColumn="0" w:lastRowFirstColumn="0" w:lastRowLastColumn="0"/>
              <w:rPr>
                <w:color w:val="FFFFFF" w:themeColor="background1"/>
              </w:rPr>
            </w:pPr>
            <w:r w:rsidRPr="006457B3">
              <w:rPr>
                <w:color w:val="FFFFFF" w:themeColor="background1"/>
              </w:rPr>
              <w:t>Protect existing biodiversity and native vegetation</w:t>
            </w:r>
          </w:p>
        </w:tc>
        <w:tc>
          <w:tcPr>
            <w:tcW w:w="1829" w:type="dxa"/>
          </w:tcPr>
          <w:p w14:paraId="605F20CE" w14:textId="60C211C0" w:rsidR="00940D97" w:rsidRPr="006457B3" w:rsidRDefault="00940D97" w:rsidP="00940D97">
            <w:pPr>
              <w:pStyle w:val="Paragraphtext"/>
              <w:spacing w:after="0"/>
              <w:cnfStyle w:val="100000000000" w:firstRow="1" w:lastRow="0" w:firstColumn="0" w:lastColumn="0" w:oddVBand="0" w:evenVBand="0" w:oddHBand="0" w:evenHBand="0" w:firstRowFirstColumn="0" w:firstRowLastColumn="0" w:lastRowFirstColumn="0" w:lastRowLastColumn="0"/>
              <w:rPr>
                <w:color w:val="FFFFFF" w:themeColor="background1"/>
              </w:rPr>
            </w:pPr>
            <w:r w:rsidRPr="006457B3">
              <w:rPr>
                <w:color w:val="FFFFFF" w:themeColor="background1"/>
              </w:rPr>
              <w:t>Enhance existing biodiversity and native vegetation</w:t>
            </w:r>
          </w:p>
          <w:p w14:paraId="69665756" w14:textId="3883EB45" w:rsidR="00940D97" w:rsidRPr="006457B3" w:rsidRDefault="00940D97" w:rsidP="00940D97">
            <w:pPr>
              <w:pStyle w:val="Paragraphtext"/>
              <w:cnfStyle w:val="100000000000" w:firstRow="1" w:lastRow="0" w:firstColumn="0" w:lastColumn="0" w:oddVBand="0" w:evenVBand="0" w:oddHBand="0" w:evenHBand="0" w:firstRowFirstColumn="0" w:firstRowLastColumn="0" w:lastRowFirstColumn="0" w:lastRowLastColumn="0"/>
              <w:rPr>
                <w:color w:val="FFFFFF" w:themeColor="background1"/>
              </w:rPr>
            </w:pPr>
          </w:p>
        </w:tc>
        <w:tc>
          <w:tcPr>
            <w:tcW w:w="1829" w:type="dxa"/>
          </w:tcPr>
          <w:p w14:paraId="2CAC9CF6" w14:textId="77777777" w:rsidR="00B14706" w:rsidRPr="006457B3" w:rsidRDefault="00B14706" w:rsidP="00B14706">
            <w:pPr>
              <w:pStyle w:val="Paragraphtext"/>
              <w:cnfStyle w:val="100000000000" w:firstRow="1" w:lastRow="0" w:firstColumn="0" w:lastColumn="0" w:oddVBand="0" w:evenVBand="0" w:oddHBand="0" w:evenHBand="0" w:firstRowFirstColumn="0" w:firstRowLastColumn="0" w:lastRowFirstColumn="0" w:lastRowLastColumn="0"/>
              <w:rPr>
                <w:color w:val="FFFFFF" w:themeColor="background1"/>
              </w:rPr>
            </w:pPr>
            <w:r w:rsidRPr="006457B3">
              <w:rPr>
                <w:color w:val="FFFFFF" w:themeColor="background1"/>
              </w:rPr>
              <w:t>Extend and connect vegetation and fauna habitat.</w:t>
            </w:r>
          </w:p>
          <w:p w14:paraId="16316B6A" w14:textId="3CD0ADE9" w:rsidR="00940D97" w:rsidRPr="006457B3" w:rsidRDefault="00940D97" w:rsidP="00940D97">
            <w:pPr>
              <w:pStyle w:val="Paragraphtext"/>
              <w:cnfStyle w:val="100000000000" w:firstRow="1" w:lastRow="0" w:firstColumn="0" w:lastColumn="0" w:oddVBand="0" w:evenVBand="0" w:oddHBand="0" w:evenHBand="0" w:firstRowFirstColumn="0" w:firstRowLastColumn="0" w:lastRowFirstColumn="0" w:lastRowLastColumn="0"/>
              <w:rPr>
                <w:color w:val="FFFFFF" w:themeColor="background1"/>
              </w:rPr>
            </w:pPr>
          </w:p>
        </w:tc>
        <w:tc>
          <w:tcPr>
            <w:tcW w:w="1829" w:type="dxa"/>
          </w:tcPr>
          <w:p w14:paraId="00F28DF0" w14:textId="09C48E43" w:rsidR="00940D97" w:rsidRPr="006457B3" w:rsidRDefault="00B162D6" w:rsidP="00765238">
            <w:pPr>
              <w:pStyle w:val="Paragraphtext"/>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I</w:t>
            </w:r>
            <w:r w:rsidR="00940D97" w:rsidRPr="006457B3">
              <w:rPr>
                <w:color w:val="FFFFFF" w:themeColor="background1"/>
              </w:rPr>
              <w:t xml:space="preserve">mprove Council and </w:t>
            </w:r>
            <w:r>
              <w:rPr>
                <w:color w:val="FFFFFF" w:themeColor="background1"/>
              </w:rPr>
              <w:t xml:space="preserve">community‘s </w:t>
            </w:r>
            <w:r w:rsidR="00940D97" w:rsidRPr="006457B3">
              <w:rPr>
                <w:color w:val="FFFFFF" w:themeColor="background1"/>
              </w:rPr>
              <w:t>understanding</w:t>
            </w:r>
            <w:r>
              <w:rPr>
                <w:color w:val="FFFFFF" w:themeColor="background1"/>
              </w:rPr>
              <w:t xml:space="preserve"> and connection to biodiversity</w:t>
            </w:r>
          </w:p>
        </w:tc>
        <w:tc>
          <w:tcPr>
            <w:tcW w:w="1830" w:type="dxa"/>
          </w:tcPr>
          <w:p w14:paraId="1D890056" w14:textId="7F1998ED" w:rsidR="00940D97" w:rsidRPr="006457B3" w:rsidRDefault="00940D97" w:rsidP="004A127F">
            <w:pPr>
              <w:pStyle w:val="Paragraphtext"/>
              <w:cnfStyle w:val="100000000000" w:firstRow="1" w:lastRow="0" w:firstColumn="0" w:lastColumn="0" w:oddVBand="0" w:evenVBand="0" w:oddHBand="0" w:evenHBand="0" w:firstRowFirstColumn="0" w:firstRowLastColumn="0" w:lastRowFirstColumn="0" w:lastRowLastColumn="0"/>
              <w:rPr>
                <w:color w:val="FFFFFF" w:themeColor="background1"/>
              </w:rPr>
            </w:pPr>
            <w:r w:rsidRPr="006457B3">
              <w:rPr>
                <w:color w:val="FFFFFF" w:themeColor="background1"/>
              </w:rPr>
              <w:t>Enhance the capacity</w:t>
            </w:r>
            <w:r w:rsidR="004A127F">
              <w:rPr>
                <w:color w:val="FFFFFF" w:themeColor="background1"/>
              </w:rPr>
              <w:t xml:space="preserve"> of</w:t>
            </w:r>
            <w:r w:rsidR="00BF2369" w:rsidRPr="006457B3">
              <w:rPr>
                <w:color w:val="FFFFFF" w:themeColor="background1"/>
              </w:rPr>
              <w:t xml:space="preserve"> </w:t>
            </w:r>
            <w:r w:rsidRPr="006457B3">
              <w:rPr>
                <w:color w:val="FFFFFF" w:themeColor="background1"/>
              </w:rPr>
              <w:t>community groups to undertake conservation activities</w:t>
            </w:r>
          </w:p>
        </w:tc>
      </w:tr>
      <w:tr w:rsidR="00940D97" w14:paraId="07322142" w14:textId="2BDE96CB" w:rsidTr="001410DA">
        <w:trPr>
          <w:cnfStyle w:val="000000100000" w:firstRow="0" w:lastRow="0" w:firstColumn="0" w:lastColumn="0" w:oddVBand="0" w:evenVBand="0" w:oddHBand="1" w:evenHBand="0" w:firstRowFirstColumn="0" w:firstRowLastColumn="0" w:lastRowFirstColumn="0" w:lastRowLastColumn="0"/>
          <w:trHeight w:val="1932"/>
        </w:trPr>
        <w:tc>
          <w:tcPr>
            <w:cnfStyle w:val="001000000000" w:firstRow="0" w:lastRow="0" w:firstColumn="1" w:lastColumn="0" w:oddVBand="0" w:evenVBand="0" w:oddHBand="0" w:evenHBand="0" w:firstRowFirstColumn="0" w:firstRowLastColumn="0" w:lastRowFirstColumn="0" w:lastRowLastColumn="0"/>
            <w:tcW w:w="625" w:type="dxa"/>
            <w:textDirection w:val="btLr"/>
          </w:tcPr>
          <w:p w14:paraId="4C46C395" w14:textId="0059D5DE" w:rsidR="00940D97" w:rsidRDefault="00940D97" w:rsidP="00940D97">
            <w:pPr>
              <w:pStyle w:val="Paragraphtext"/>
              <w:spacing w:after="0"/>
              <w:ind w:left="113" w:right="113"/>
            </w:pPr>
            <w:r>
              <w:t>Monitoring Question</w:t>
            </w:r>
          </w:p>
        </w:tc>
        <w:tc>
          <w:tcPr>
            <w:tcW w:w="1829" w:type="dxa"/>
          </w:tcPr>
          <w:p w14:paraId="78DC89DF" w14:textId="262125DC" w:rsidR="00940D97" w:rsidRPr="00940D97" w:rsidRDefault="00940D97" w:rsidP="009144C9">
            <w:pPr>
              <w:pStyle w:val="Paragraphtext"/>
              <w:spacing w:after="0"/>
              <w:cnfStyle w:val="000000100000" w:firstRow="0" w:lastRow="0" w:firstColumn="0" w:lastColumn="0" w:oddVBand="0" w:evenVBand="0" w:oddHBand="1" w:evenHBand="0" w:firstRowFirstColumn="0" w:firstRowLastColumn="0" w:lastRowFirstColumn="0" w:lastRowLastColumn="0"/>
            </w:pPr>
            <w:r w:rsidRPr="00940D97">
              <w:t xml:space="preserve">What changes to biodiversity are occurring across the Macedon Ranges landscape? </w:t>
            </w:r>
          </w:p>
        </w:tc>
        <w:tc>
          <w:tcPr>
            <w:tcW w:w="1829" w:type="dxa"/>
          </w:tcPr>
          <w:p w14:paraId="51CA0664" w14:textId="063A268E" w:rsidR="00940D97" w:rsidRPr="00940D97" w:rsidRDefault="00940D97" w:rsidP="00940D97">
            <w:pPr>
              <w:pStyle w:val="Paragraphtext"/>
              <w:cnfStyle w:val="000000100000" w:firstRow="0" w:lastRow="0" w:firstColumn="0" w:lastColumn="0" w:oddVBand="0" w:evenVBand="0" w:oddHBand="1" w:evenHBand="0" w:firstRowFirstColumn="0" w:firstRowLastColumn="0" w:lastRowFirstColumn="0" w:lastRowLastColumn="0"/>
            </w:pPr>
            <w:r w:rsidRPr="00940D97">
              <w:t>What improvements to biodiversity are occurring on council managed land in the Macedon Ranges?</w:t>
            </w:r>
          </w:p>
        </w:tc>
        <w:tc>
          <w:tcPr>
            <w:tcW w:w="1829" w:type="dxa"/>
          </w:tcPr>
          <w:p w14:paraId="0F17B19D" w14:textId="77777777" w:rsidR="00B14706" w:rsidRPr="00B14706" w:rsidRDefault="00B14706" w:rsidP="00B14706">
            <w:pPr>
              <w:pStyle w:val="Paragraphtext"/>
              <w:cnfStyle w:val="000000100000" w:firstRow="0" w:lastRow="0" w:firstColumn="0" w:lastColumn="0" w:oddVBand="0" w:evenVBand="0" w:oddHBand="1" w:evenHBand="0" w:firstRowFirstColumn="0" w:firstRowLastColumn="0" w:lastRowFirstColumn="0" w:lastRowLastColumn="0"/>
            </w:pPr>
            <w:r w:rsidRPr="00B14706">
              <w:t>Has the extent of native vegetation changed across the Macedon Ranges?</w:t>
            </w:r>
          </w:p>
          <w:p w14:paraId="4E640D4F" w14:textId="77777777" w:rsidR="00940D97" w:rsidRDefault="00940D97" w:rsidP="009144C9">
            <w:pPr>
              <w:pStyle w:val="Paragraphtext"/>
              <w:spacing w:after="0"/>
              <w:cnfStyle w:val="000000100000" w:firstRow="0" w:lastRow="0" w:firstColumn="0" w:lastColumn="0" w:oddVBand="0" w:evenVBand="0" w:oddHBand="1" w:evenHBand="0" w:firstRowFirstColumn="0" w:firstRowLastColumn="0" w:lastRowFirstColumn="0" w:lastRowLastColumn="0"/>
            </w:pPr>
          </w:p>
        </w:tc>
        <w:tc>
          <w:tcPr>
            <w:tcW w:w="1829" w:type="dxa"/>
          </w:tcPr>
          <w:p w14:paraId="6F5F6783" w14:textId="3FA6D928" w:rsidR="00940D97" w:rsidRDefault="00B162D6" w:rsidP="00940D97">
            <w:pPr>
              <w:pStyle w:val="Paragraphtext"/>
              <w:cnfStyle w:val="000000100000" w:firstRow="0" w:lastRow="0" w:firstColumn="0" w:lastColumn="0" w:oddVBand="0" w:evenVBand="0" w:oddHBand="1" w:evenHBand="0" w:firstRowFirstColumn="0" w:firstRowLastColumn="0" w:lastRowFirstColumn="0" w:lastRowLastColumn="0"/>
            </w:pPr>
            <w:r>
              <w:t xml:space="preserve">Has </w:t>
            </w:r>
            <w:r w:rsidR="00940D97" w:rsidRPr="00940D97">
              <w:t xml:space="preserve">Council’s and community’s understanding of and connection to nature and biodiversity changed? </w:t>
            </w:r>
          </w:p>
        </w:tc>
        <w:tc>
          <w:tcPr>
            <w:tcW w:w="1830" w:type="dxa"/>
          </w:tcPr>
          <w:p w14:paraId="418DA122" w14:textId="140CBBEE" w:rsidR="00940D97" w:rsidRPr="00E274CB" w:rsidRDefault="00940D97" w:rsidP="00940D97">
            <w:pPr>
              <w:pStyle w:val="Paragraphtext"/>
              <w:cnfStyle w:val="000000100000" w:firstRow="0" w:lastRow="0" w:firstColumn="0" w:lastColumn="0" w:oddVBand="0" w:evenVBand="0" w:oddHBand="1" w:evenHBand="0" w:firstRowFirstColumn="0" w:firstRowLastColumn="0" w:lastRowFirstColumn="0" w:lastRowLastColumn="0"/>
            </w:pPr>
            <w:r w:rsidRPr="00940D97">
              <w:t>How are our community environment groups tracking?</w:t>
            </w:r>
          </w:p>
          <w:p w14:paraId="154BC264" w14:textId="77777777" w:rsidR="00940D97" w:rsidRDefault="00940D97" w:rsidP="009144C9">
            <w:pPr>
              <w:pStyle w:val="Paragraphtext"/>
              <w:spacing w:after="0"/>
              <w:cnfStyle w:val="000000100000" w:firstRow="0" w:lastRow="0" w:firstColumn="0" w:lastColumn="0" w:oddVBand="0" w:evenVBand="0" w:oddHBand="1" w:evenHBand="0" w:firstRowFirstColumn="0" w:firstRowLastColumn="0" w:lastRowFirstColumn="0" w:lastRowLastColumn="0"/>
            </w:pPr>
          </w:p>
        </w:tc>
      </w:tr>
      <w:tr w:rsidR="00940D97" w14:paraId="7C8E49DB" w14:textId="166D253C" w:rsidTr="00AE79AE">
        <w:trPr>
          <w:trHeight w:val="2854"/>
        </w:trPr>
        <w:tc>
          <w:tcPr>
            <w:cnfStyle w:val="001000000000" w:firstRow="0" w:lastRow="0" w:firstColumn="1" w:lastColumn="0" w:oddVBand="0" w:evenVBand="0" w:oddHBand="0" w:evenHBand="0" w:firstRowFirstColumn="0" w:firstRowLastColumn="0" w:lastRowFirstColumn="0" w:lastRowLastColumn="0"/>
            <w:tcW w:w="625" w:type="dxa"/>
            <w:textDirection w:val="btLr"/>
          </w:tcPr>
          <w:p w14:paraId="1ECDDBCD" w14:textId="15DBCFF0" w:rsidR="00940D97" w:rsidRDefault="00940D97" w:rsidP="00940D97">
            <w:pPr>
              <w:pStyle w:val="Paragraphtext"/>
              <w:spacing w:after="0"/>
              <w:ind w:left="113" w:right="113"/>
            </w:pPr>
            <w:r>
              <w:t>Performance Indicator</w:t>
            </w:r>
            <w:r w:rsidR="00AE79AE">
              <w:t>s</w:t>
            </w:r>
          </w:p>
        </w:tc>
        <w:tc>
          <w:tcPr>
            <w:tcW w:w="1829" w:type="dxa"/>
          </w:tcPr>
          <w:p w14:paraId="2F009632" w14:textId="1DAF036E" w:rsidR="00C33283" w:rsidRDefault="00F74AFA" w:rsidP="00AE79AE">
            <w:pPr>
              <w:pStyle w:val="Paragraphtext"/>
              <w:spacing w:after="0"/>
              <w:cnfStyle w:val="000000000000" w:firstRow="0" w:lastRow="0" w:firstColumn="0" w:lastColumn="0" w:oddVBand="0" w:evenVBand="0" w:oddHBand="0" w:evenHBand="0" w:firstRowFirstColumn="0" w:firstRowLastColumn="0" w:lastRowFirstColumn="0" w:lastRowLastColumn="0"/>
            </w:pPr>
            <w:r>
              <w:t>Presence of</w:t>
            </w:r>
            <w:r w:rsidR="00C33283" w:rsidRPr="00B067B9">
              <w:t xml:space="preserve"> indicator species</w:t>
            </w:r>
            <w:r w:rsidR="00AE79AE">
              <w:t>*</w:t>
            </w:r>
            <w:r w:rsidR="00AE79AE" w:rsidRPr="00B067B9">
              <w:t xml:space="preserve"> </w:t>
            </w:r>
            <w:r w:rsidR="00C33283" w:rsidRPr="00B067B9">
              <w:t xml:space="preserve"> </w:t>
            </w:r>
            <w:r w:rsidR="00854D3B">
              <w:t>to monitor ecosystem health</w:t>
            </w:r>
            <w:r w:rsidR="00AE79AE">
              <w:t>:</w:t>
            </w:r>
            <w:r w:rsidR="00C33283" w:rsidRPr="00B067B9">
              <w:t xml:space="preserve"> </w:t>
            </w:r>
          </w:p>
          <w:p w14:paraId="139B5C7D" w14:textId="77777777" w:rsidR="00AE79AE" w:rsidRDefault="00AE79AE" w:rsidP="00AE79AE">
            <w:pPr>
              <w:pStyle w:val="Lastbulletpointinlist"/>
              <w:tabs>
                <w:tab w:val="num" w:pos="396"/>
              </w:tabs>
              <w:spacing w:after="0"/>
              <w:ind w:left="255"/>
              <w:cnfStyle w:val="000000000000" w:firstRow="0" w:lastRow="0" w:firstColumn="0" w:lastColumn="0" w:oddVBand="0" w:evenVBand="0" w:oddHBand="0" w:evenHBand="0" w:firstRowFirstColumn="0" w:firstRowLastColumn="0" w:lastRowFirstColumn="0" w:lastRowLastColumn="0"/>
            </w:pPr>
            <w:r>
              <w:t xml:space="preserve">Brush-tailed Phascogale </w:t>
            </w:r>
          </w:p>
          <w:p w14:paraId="4A37EC9B" w14:textId="77777777" w:rsidR="00AE79AE" w:rsidRDefault="00AE79AE" w:rsidP="00AE79AE">
            <w:pPr>
              <w:pStyle w:val="Lastbulletpointinlist"/>
              <w:tabs>
                <w:tab w:val="num" w:pos="396"/>
              </w:tabs>
              <w:spacing w:after="0"/>
              <w:ind w:left="255"/>
              <w:cnfStyle w:val="000000000000" w:firstRow="0" w:lastRow="0" w:firstColumn="0" w:lastColumn="0" w:oddVBand="0" w:evenVBand="0" w:oddHBand="0" w:evenHBand="0" w:firstRowFirstColumn="0" w:firstRowLastColumn="0" w:lastRowFirstColumn="0" w:lastRowLastColumn="0"/>
            </w:pPr>
            <w:r w:rsidRPr="00F4139A">
              <w:t xml:space="preserve">Powerful </w:t>
            </w:r>
            <w:r>
              <w:t>O</w:t>
            </w:r>
            <w:r w:rsidRPr="00F4139A">
              <w:t>wl</w:t>
            </w:r>
          </w:p>
          <w:p w14:paraId="5E7CD98D" w14:textId="77777777" w:rsidR="00AE79AE" w:rsidRDefault="00AE79AE" w:rsidP="00AE79AE">
            <w:pPr>
              <w:pStyle w:val="Lastbulletpointinlist"/>
              <w:tabs>
                <w:tab w:val="num" w:pos="396"/>
              </w:tabs>
              <w:spacing w:after="0"/>
              <w:ind w:left="255"/>
              <w:cnfStyle w:val="000000000000" w:firstRow="0" w:lastRow="0" w:firstColumn="0" w:lastColumn="0" w:oddVBand="0" w:evenVBand="0" w:oddHBand="0" w:evenHBand="0" w:firstRowFirstColumn="0" w:firstRowLastColumn="0" w:lastRowFirstColumn="0" w:lastRowLastColumn="0"/>
            </w:pPr>
            <w:r>
              <w:t>Greater Glider</w:t>
            </w:r>
            <w:r w:rsidRPr="00F4139A">
              <w:t xml:space="preserve"> </w:t>
            </w:r>
          </w:p>
          <w:p w14:paraId="18A52C26" w14:textId="77338C8E" w:rsidR="00AE79AE" w:rsidRDefault="00AE79AE" w:rsidP="00F74AFA">
            <w:pPr>
              <w:pStyle w:val="Lastbulletpointinlist"/>
              <w:tabs>
                <w:tab w:val="num" w:pos="396"/>
              </w:tabs>
              <w:ind w:left="255"/>
              <w:cnfStyle w:val="000000000000" w:firstRow="0" w:lastRow="0" w:firstColumn="0" w:lastColumn="0" w:oddVBand="0" w:evenVBand="0" w:oddHBand="0" w:evenHBand="0" w:firstRowFirstColumn="0" w:firstRowLastColumn="0" w:lastRowFirstColumn="0" w:lastRowLastColumn="0"/>
            </w:pPr>
            <w:r>
              <w:t>Woodland birds (</w:t>
            </w:r>
            <w:r w:rsidRPr="00F4139A">
              <w:t xml:space="preserve">Brown </w:t>
            </w:r>
            <w:r>
              <w:t>T</w:t>
            </w:r>
            <w:r w:rsidRPr="00F4139A">
              <w:t>reecreeper</w:t>
            </w:r>
            <w:r>
              <w:t>)</w:t>
            </w:r>
            <w:r w:rsidRPr="00F4139A">
              <w:t xml:space="preserve"> </w:t>
            </w:r>
          </w:p>
          <w:p w14:paraId="5A75FC25" w14:textId="58805791" w:rsidR="00940D97" w:rsidRDefault="00854D3B" w:rsidP="00854D3B">
            <w:pPr>
              <w:pStyle w:val="Lastbulletpointinlist"/>
              <w:numPr>
                <w:ilvl w:val="0"/>
                <w:numId w:val="0"/>
              </w:numPr>
              <w:spacing w:after="0"/>
              <w:cnfStyle w:val="000000000000" w:firstRow="0" w:lastRow="0" w:firstColumn="0" w:lastColumn="0" w:oddVBand="0" w:evenVBand="0" w:oddHBand="0" w:evenHBand="0" w:firstRowFirstColumn="0" w:firstRowLastColumn="0" w:lastRowFirstColumn="0" w:lastRowLastColumn="0"/>
            </w:pPr>
            <w:r>
              <w:t>Significant species and communities to monitor population health</w:t>
            </w:r>
          </w:p>
        </w:tc>
        <w:tc>
          <w:tcPr>
            <w:tcW w:w="1829" w:type="dxa"/>
          </w:tcPr>
          <w:p w14:paraId="3066B46F" w14:textId="14DF3B90" w:rsidR="00F74AFA" w:rsidRDefault="00F74AFA" w:rsidP="00F74AFA">
            <w:pPr>
              <w:pStyle w:val="Paragraphtext"/>
              <w:cnfStyle w:val="000000000000" w:firstRow="0" w:lastRow="0" w:firstColumn="0" w:lastColumn="0" w:oddVBand="0" w:evenVBand="0" w:oddHBand="0" w:evenHBand="0" w:firstRowFirstColumn="0" w:firstRowLastColumn="0" w:lastRowFirstColumn="0" w:lastRowLastColumn="0"/>
            </w:pPr>
            <w:r>
              <w:t xml:space="preserve">Percent cover of noxious weeds on Council managed roadsides. </w:t>
            </w:r>
          </w:p>
          <w:p w14:paraId="1D2F0D9E" w14:textId="16C9EFAA" w:rsidR="00C33283" w:rsidRDefault="00AE79AE" w:rsidP="00F74AFA">
            <w:pPr>
              <w:pStyle w:val="Paragraphtext"/>
              <w:cnfStyle w:val="000000000000" w:firstRow="0" w:lastRow="0" w:firstColumn="0" w:lastColumn="0" w:oddVBand="0" w:evenVBand="0" w:oddHBand="0" w:evenHBand="0" w:firstRowFirstColumn="0" w:firstRowLastColumn="0" w:lastRowFirstColumn="0" w:lastRowLastColumn="0"/>
            </w:pPr>
            <w:r>
              <w:t>C</w:t>
            </w:r>
            <w:r w:rsidR="00C33283" w:rsidRPr="00B067B9">
              <w:t>ondition of Council managed bushland</w:t>
            </w:r>
          </w:p>
          <w:p w14:paraId="597B744D" w14:textId="0C1C00FD" w:rsidR="00F74AFA" w:rsidRPr="00B067B9" w:rsidRDefault="00F74AFA" w:rsidP="00C33283">
            <w:pPr>
              <w:pStyle w:val="Paragraphtext"/>
              <w:spacing w:after="0"/>
              <w:cnfStyle w:val="000000000000" w:firstRow="0" w:lastRow="0" w:firstColumn="0" w:lastColumn="0" w:oddVBand="0" w:evenVBand="0" w:oddHBand="0" w:evenHBand="0" w:firstRowFirstColumn="0" w:firstRowLastColumn="0" w:lastRowFirstColumn="0" w:lastRowLastColumn="0"/>
            </w:pPr>
            <w:r w:rsidRPr="0061674D">
              <w:t xml:space="preserve">Number and distribution of records </w:t>
            </w:r>
            <w:r w:rsidR="00AE79AE">
              <w:t>of selected pest animal species</w:t>
            </w:r>
          </w:p>
          <w:p w14:paraId="7B570BE0" w14:textId="77777777" w:rsidR="00940D97" w:rsidRDefault="00940D97" w:rsidP="009144C9">
            <w:pPr>
              <w:pStyle w:val="Paragraphtext"/>
              <w:spacing w:after="0"/>
              <w:cnfStyle w:val="000000000000" w:firstRow="0" w:lastRow="0" w:firstColumn="0" w:lastColumn="0" w:oddVBand="0" w:evenVBand="0" w:oddHBand="0" w:evenHBand="0" w:firstRowFirstColumn="0" w:firstRowLastColumn="0" w:lastRowFirstColumn="0" w:lastRowLastColumn="0"/>
            </w:pPr>
          </w:p>
        </w:tc>
        <w:tc>
          <w:tcPr>
            <w:tcW w:w="1829" w:type="dxa"/>
          </w:tcPr>
          <w:p w14:paraId="34FAF8C6" w14:textId="333825E0" w:rsidR="00F74AFA" w:rsidRDefault="00F74AFA" w:rsidP="00F74AFA">
            <w:pPr>
              <w:pStyle w:val="Paragraphtext"/>
              <w:cnfStyle w:val="000000000000" w:firstRow="0" w:lastRow="0" w:firstColumn="0" w:lastColumn="0" w:oddVBand="0" w:evenVBand="0" w:oddHBand="0" w:evenHBand="0" w:firstRowFirstColumn="0" w:firstRowLastColumn="0" w:lastRowFirstColumn="0" w:lastRowLastColumn="0"/>
            </w:pPr>
            <w:r>
              <w:t xml:space="preserve">Native vegetation extent within biolink areas </w:t>
            </w:r>
          </w:p>
          <w:p w14:paraId="556F9AEB" w14:textId="675D36A9" w:rsidR="00940D97" w:rsidRDefault="00F74AFA" w:rsidP="00F74AFA">
            <w:pPr>
              <w:pStyle w:val="Paragraphtext"/>
              <w:spacing w:after="0"/>
              <w:cnfStyle w:val="000000000000" w:firstRow="0" w:lastRow="0" w:firstColumn="0" w:lastColumn="0" w:oddVBand="0" w:evenVBand="0" w:oddHBand="0" w:evenHBand="0" w:firstRowFirstColumn="0" w:firstRowLastColumn="0" w:lastRowFirstColumn="0" w:lastRowLastColumn="0"/>
            </w:pPr>
            <w:r>
              <w:t>Distribution of wildlife populations, with focus on indicator species*</w:t>
            </w:r>
          </w:p>
        </w:tc>
        <w:tc>
          <w:tcPr>
            <w:tcW w:w="1829" w:type="dxa"/>
          </w:tcPr>
          <w:p w14:paraId="767E1AE2" w14:textId="6FB10B1B" w:rsidR="00F74AFA" w:rsidRDefault="00F74AFA" w:rsidP="00F74AFA">
            <w:pPr>
              <w:pStyle w:val="Paragraphtext"/>
              <w:cnfStyle w:val="000000000000" w:firstRow="0" w:lastRow="0" w:firstColumn="0" w:lastColumn="0" w:oddVBand="0" w:evenVBand="0" w:oddHBand="0" w:evenHBand="0" w:firstRowFirstColumn="0" w:firstRowLastColumn="0" w:lastRowFirstColumn="0" w:lastRowLastColumn="0"/>
            </w:pPr>
            <w:r>
              <w:t>Percent of event participants who learnt something new</w:t>
            </w:r>
          </w:p>
          <w:p w14:paraId="0E7A2F2D" w14:textId="77777777" w:rsidR="00940D97" w:rsidRDefault="00F74AFA" w:rsidP="00F74AFA">
            <w:pPr>
              <w:pStyle w:val="Paragraphtext"/>
              <w:cnfStyle w:val="000000000000" w:firstRow="0" w:lastRow="0" w:firstColumn="0" w:lastColumn="0" w:oddVBand="0" w:evenVBand="0" w:oddHBand="0" w:evenHBand="0" w:firstRowFirstColumn="0" w:firstRowLastColumn="0" w:lastRowFirstColumn="0" w:lastRowLastColumn="0"/>
            </w:pPr>
            <w:r>
              <w:t>Change in favourite native species of community</w:t>
            </w:r>
          </w:p>
          <w:p w14:paraId="3596FDAB" w14:textId="02470285" w:rsidR="002C53A9" w:rsidRDefault="001451B8" w:rsidP="002C53A9">
            <w:pPr>
              <w:pStyle w:val="Paragraphtext"/>
              <w:cnfStyle w:val="000000000000" w:firstRow="0" w:lastRow="0" w:firstColumn="0" w:lastColumn="0" w:oddVBand="0" w:evenVBand="0" w:oddHBand="0" w:evenHBand="0" w:firstRowFirstColumn="0" w:firstRowLastColumn="0" w:lastRowFirstColumn="0" w:lastRowLastColumn="0"/>
            </w:pPr>
            <w:r>
              <w:t>C</w:t>
            </w:r>
            <w:r w:rsidR="00AE79AE">
              <w:t xml:space="preserve">hange in </w:t>
            </w:r>
            <w:r>
              <w:t xml:space="preserve">landuse practices as a result of </w:t>
            </w:r>
            <w:r w:rsidR="00AE79AE">
              <w:t>training programs</w:t>
            </w:r>
          </w:p>
        </w:tc>
        <w:tc>
          <w:tcPr>
            <w:tcW w:w="1830" w:type="dxa"/>
          </w:tcPr>
          <w:p w14:paraId="73323FEF" w14:textId="77777777" w:rsidR="00940D97" w:rsidRDefault="002C53A9" w:rsidP="002C53A9">
            <w:pPr>
              <w:pStyle w:val="Paragraphtext"/>
              <w:spacing w:after="0"/>
              <w:cnfStyle w:val="000000000000" w:firstRow="0" w:lastRow="0" w:firstColumn="0" w:lastColumn="0" w:oddVBand="0" w:evenVBand="0" w:oddHBand="0" w:evenHBand="0" w:firstRowFirstColumn="0" w:firstRowLastColumn="0" w:lastRowFirstColumn="0" w:lastRowLastColumn="0"/>
            </w:pPr>
            <w:r>
              <w:t xml:space="preserve">Health </w:t>
            </w:r>
            <w:r w:rsidR="00AE79AE">
              <w:t xml:space="preserve">and activity </w:t>
            </w:r>
            <w:r>
              <w:t>of Landcare and Friend groups</w:t>
            </w:r>
          </w:p>
          <w:p w14:paraId="69CB9F45" w14:textId="77777777" w:rsidR="00ED0219" w:rsidRDefault="00ED0219" w:rsidP="002C53A9">
            <w:pPr>
              <w:pStyle w:val="Paragraphtext"/>
              <w:spacing w:after="0"/>
              <w:cnfStyle w:val="000000000000" w:firstRow="0" w:lastRow="0" w:firstColumn="0" w:lastColumn="0" w:oddVBand="0" w:evenVBand="0" w:oddHBand="0" w:evenHBand="0" w:firstRowFirstColumn="0" w:firstRowLastColumn="0" w:lastRowFirstColumn="0" w:lastRowLastColumn="0"/>
            </w:pPr>
          </w:p>
          <w:p w14:paraId="743A3D65" w14:textId="47924871" w:rsidR="00ED0219" w:rsidRDefault="00ED0219" w:rsidP="002C53A9">
            <w:pPr>
              <w:pStyle w:val="Paragraphtext"/>
              <w:spacing w:after="0"/>
              <w:cnfStyle w:val="000000000000" w:firstRow="0" w:lastRow="0" w:firstColumn="0" w:lastColumn="0" w:oddVBand="0" w:evenVBand="0" w:oddHBand="0" w:evenHBand="0" w:firstRowFirstColumn="0" w:firstRowLastColumn="0" w:lastRowFirstColumn="0" w:lastRowLastColumn="0"/>
            </w:pPr>
          </w:p>
        </w:tc>
      </w:tr>
    </w:tbl>
    <w:p w14:paraId="1419630A" w14:textId="77777777" w:rsidR="003958E4" w:rsidRPr="00B067B9" w:rsidRDefault="003958E4" w:rsidP="009144C9">
      <w:pPr>
        <w:pStyle w:val="Paragraphtext"/>
        <w:spacing w:after="0"/>
      </w:pPr>
    </w:p>
    <w:p w14:paraId="1C5694EE" w14:textId="44DB42F3" w:rsidR="00CF0B88" w:rsidRPr="00B067B9" w:rsidRDefault="00F74AFA" w:rsidP="009144C9">
      <w:pPr>
        <w:pStyle w:val="Paragraphtext"/>
        <w:spacing w:after="0"/>
      </w:pPr>
      <w:r>
        <w:t>*</w:t>
      </w:r>
      <w:r w:rsidR="00136239" w:rsidRPr="00B067B9">
        <w:t>I</w:t>
      </w:r>
      <w:r w:rsidR="00BA3619" w:rsidRPr="00B067B9">
        <w:t>ndicator</w:t>
      </w:r>
      <w:r w:rsidR="00BF2369">
        <w:t xml:space="preserve"> </w:t>
      </w:r>
      <w:r w:rsidR="00136239" w:rsidRPr="00B067B9">
        <w:t>s</w:t>
      </w:r>
      <w:r w:rsidR="00BF2369">
        <w:t>pecies</w:t>
      </w:r>
      <w:r w:rsidR="00BA3619" w:rsidRPr="00B067B9">
        <w:t xml:space="preserve"> were </w:t>
      </w:r>
      <w:r w:rsidR="00B632BC" w:rsidRPr="00B067B9">
        <w:t>selected using</w:t>
      </w:r>
      <w:r w:rsidR="002C53A9">
        <w:t xml:space="preserve"> the following broad criteria: </w:t>
      </w:r>
    </w:p>
    <w:p w14:paraId="11844395" w14:textId="4D021954" w:rsidR="00D6393B" w:rsidRPr="00B067B9" w:rsidRDefault="00D6393B" w:rsidP="00195A41">
      <w:pPr>
        <w:pStyle w:val="Paragraphtext"/>
        <w:numPr>
          <w:ilvl w:val="0"/>
          <w:numId w:val="16"/>
        </w:numPr>
        <w:spacing w:after="0"/>
      </w:pPr>
      <w:r w:rsidRPr="00B067B9">
        <w:t>The presence and abundance of the species is an indicator of broader ecosystem health</w:t>
      </w:r>
    </w:p>
    <w:p w14:paraId="5FCFE144" w14:textId="7C72ACEB" w:rsidR="00B632BC" w:rsidRPr="00B067B9" w:rsidRDefault="00B632BC" w:rsidP="00195A41">
      <w:pPr>
        <w:pStyle w:val="Paragraphtext"/>
        <w:numPr>
          <w:ilvl w:val="0"/>
          <w:numId w:val="16"/>
        </w:numPr>
        <w:spacing w:after="0"/>
      </w:pPr>
      <w:r w:rsidRPr="00B067B9">
        <w:t xml:space="preserve">The </w:t>
      </w:r>
      <w:r w:rsidR="00F210DF" w:rsidRPr="00B067B9">
        <w:t xml:space="preserve">species </w:t>
      </w:r>
      <w:r w:rsidRPr="00B067B9">
        <w:t xml:space="preserve">is known to occur within </w:t>
      </w:r>
      <w:r w:rsidR="00CF0B88" w:rsidRPr="00B067B9">
        <w:t xml:space="preserve">the </w:t>
      </w:r>
      <w:r w:rsidRPr="00B067B9">
        <w:t>Macedon Ranges</w:t>
      </w:r>
      <w:r w:rsidR="006137AE">
        <w:t xml:space="preserve"> Shire</w:t>
      </w:r>
      <w:r w:rsidRPr="00B067B9">
        <w:t xml:space="preserve">. </w:t>
      </w:r>
    </w:p>
    <w:p w14:paraId="4501E344" w14:textId="5000C863" w:rsidR="00B632BC" w:rsidRPr="00B067B9" w:rsidRDefault="00B632BC" w:rsidP="00195A41">
      <w:pPr>
        <w:pStyle w:val="Paragraphtext"/>
        <w:numPr>
          <w:ilvl w:val="0"/>
          <w:numId w:val="16"/>
        </w:numPr>
        <w:spacing w:after="0"/>
      </w:pPr>
      <w:r w:rsidRPr="00B067B9">
        <w:t>The species is</w:t>
      </w:r>
      <w:r w:rsidR="00CF0B88" w:rsidRPr="00B067B9">
        <w:t xml:space="preserve"> listed as</w:t>
      </w:r>
      <w:r w:rsidRPr="00B067B9">
        <w:t xml:space="preserve"> threatened within Victoria or is regionally significant. </w:t>
      </w:r>
    </w:p>
    <w:p w14:paraId="74788151" w14:textId="13A188B1" w:rsidR="00B632BC" w:rsidRPr="00B067B9" w:rsidRDefault="00B632BC" w:rsidP="00195A41">
      <w:pPr>
        <w:pStyle w:val="Paragraphtext"/>
        <w:numPr>
          <w:ilvl w:val="0"/>
          <w:numId w:val="16"/>
        </w:numPr>
        <w:spacing w:after="0"/>
      </w:pPr>
      <w:r w:rsidRPr="00B067B9">
        <w:t xml:space="preserve">The </w:t>
      </w:r>
      <w:r w:rsidR="00F210DF" w:rsidRPr="00B067B9">
        <w:t>species</w:t>
      </w:r>
      <w:r w:rsidRPr="00B067B9">
        <w:t xml:space="preserve"> possesses one or more traits that would appeal to the local community and stimulate conservation awareness and action. </w:t>
      </w:r>
    </w:p>
    <w:p w14:paraId="4E05E38E" w14:textId="166FB990" w:rsidR="00B632BC" w:rsidRPr="00B067B9" w:rsidRDefault="00B632BC" w:rsidP="00195A41">
      <w:pPr>
        <w:pStyle w:val="Paragraphtext"/>
        <w:numPr>
          <w:ilvl w:val="0"/>
          <w:numId w:val="16"/>
        </w:numPr>
        <w:spacing w:after="0"/>
      </w:pPr>
      <w:r w:rsidRPr="00B067B9">
        <w:t xml:space="preserve">The </w:t>
      </w:r>
      <w:r w:rsidR="00F210DF" w:rsidRPr="00B067B9">
        <w:t xml:space="preserve">species </w:t>
      </w:r>
      <w:r w:rsidRPr="00B067B9">
        <w:t xml:space="preserve">is </w:t>
      </w:r>
      <w:r w:rsidR="00C33283">
        <w:t xml:space="preserve">able to be readily surveyed by </w:t>
      </w:r>
      <w:r w:rsidR="00F210DF" w:rsidRPr="00B067B9">
        <w:t xml:space="preserve">Council </w:t>
      </w:r>
      <w:r w:rsidR="00BF2369">
        <w:t>and</w:t>
      </w:r>
      <w:r w:rsidR="00CF0B88" w:rsidRPr="00B067B9">
        <w:t>/</w:t>
      </w:r>
      <w:r w:rsidR="00F210DF" w:rsidRPr="00B067B9">
        <w:t xml:space="preserve">or the </w:t>
      </w:r>
      <w:r w:rsidRPr="00B067B9">
        <w:t xml:space="preserve">local community. </w:t>
      </w:r>
    </w:p>
    <w:p w14:paraId="52F7A46A" w14:textId="131688C2" w:rsidR="00B632BC" w:rsidRPr="00B067B9" w:rsidRDefault="00B632BC" w:rsidP="00195A41">
      <w:pPr>
        <w:pStyle w:val="Paragraphtext"/>
        <w:numPr>
          <w:ilvl w:val="0"/>
          <w:numId w:val="16"/>
        </w:numPr>
      </w:pPr>
      <w:r w:rsidRPr="00B067B9">
        <w:t xml:space="preserve">The </w:t>
      </w:r>
      <w:r w:rsidR="00F210DF" w:rsidRPr="00B067B9">
        <w:t xml:space="preserve">species </w:t>
      </w:r>
      <w:r w:rsidR="00B14706">
        <w:t>may already be a focal</w:t>
      </w:r>
      <w:r w:rsidRPr="00B067B9">
        <w:t xml:space="preserve"> species with local </w:t>
      </w:r>
      <w:r w:rsidR="00382FD1" w:rsidRPr="00B067B9">
        <w:t>Landcare</w:t>
      </w:r>
      <w:r w:rsidRPr="00B067B9">
        <w:t xml:space="preserve"> groups. </w:t>
      </w:r>
    </w:p>
    <w:p w14:paraId="65FF09AB" w14:textId="13EF0F66" w:rsidR="00D6393B" w:rsidRPr="00B067B9" w:rsidRDefault="00D6393B" w:rsidP="00136239">
      <w:pPr>
        <w:pStyle w:val="Paragraphtext"/>
      </w:pPr>
    </w:p>
    <w:p w14:paraId="36AC8F54" w14:textId="77777777" w:rsidR="00BC3432" w:rsidRDefault="00BC3432">
      <w:pPr>
        <w:rPr>
          <w:rFonts w:ascii="Arial" w:hAnsi="Arial" w:cs="Arial"/>
          <w:color w:val="4A4B4C"/>
          <w:spacing w:val="-2"/>
          <w:sz w:val="22"/>
          <w:szCs w:val="22"/>
          <w:u w:val="single"/>
        </w:rPr>
      </w:pPr>
      <w:r>
        <w:rPr>
          <w:u w:val="single"/>
        </w:rPr>
        <w:br w:type="page"/>
      </w:r>
    </w:p>
    <w:p w14:paraId="5017E81C" w14:textId="1E8A31FE" w:rsidR="00AE79AE" w:rsidRPr="00AE79AE" w:rsidRDefault="00AE79AE" w:rsidP="00AE79AE">
      <w:pPr>
        <w:pStyle w:val="Paragraphtext"/>
        <w:keepNext/>
        <w:rPr>
          <w:u w:val="single"/>
        </w:rPr>
      </w:pPr>
      <w:r w:rsidRPr="00AE79AE">
        <w:rPr>
          <w:u w:val="single"/>
        </w:rPr>
        <w:lastRenderedPageBreak/>
        <w:t>Determining survey sites</w:t>
      </w:r>
    </w:p>
    <w:p w14:paraId="07A2FE3E" w14:textId="27C8BBFF" w:rsidR="008563A4" w:rsidRDefault="002C53A9" w:rsidP="00136239">
      <w:pPr>
        <w:pStyle w:val="Paragraphtext"/>
      </w:pPr>
      <w:r>
        <w:t xml:space="preserve">For the formal monitoring of the indicator species, it is proposed to </w:t>
      </w:r>
      <w:r w:rsidR="00AE79AE">
        <w:t xml:space="preserve">establish </w:t>
      </w:r>
      <w:r w:rsidR="00854D3B">
        <w:t>set</w:t>
      </w:r>
      <w:r>
        <w:t xml:space="preserve"> survey sites. S</w:t>
      </w:r>
      <w:r w:rsidRPr="00360E44">
        <w:t xml:space="preserve">ites </w:t>
      </w:r>
      <w:r>
        <w:t xml:space="preserve">will be </w:t>
      </w:r>
      <w:r w:rsidR="00AE79AE">
        <w:t>selected by a stratification</w:t>
      </w:r>
      <w:r>
        <w:t xml:space="preserve"> </w:t>
      </w:r>
      <w:r w:rsidR="00B14706">
        <w:t>of</w:t>
      </w:r>
      <w:r w:rsidRPr="00360E44">
        <w:t xml:space="preserve"> t</w:t>
      </w:r>
      <w:r>
        <w:t>he 6 biolink areas plus 2 forest blocks (Wombat, Cobaws), patch size (habitat patch, connectivity site),</w:t>
      </w:r>
      <w:r w:rsidRPr="00360E44">
        <w:t xml:space="preserve"> and vegetation type (dryer woodland on slopes, wette</w:t>
      </w:r>
      <w:r>
        <w:t>r woodland in gullies) giving 32</w:t>
      </w:r>
      <w:r w:rsidRPr="00360E44">
        <w:t xml:space="preserve"> combinations of treatments.</w:t>
      </w:r>
      <w:r w:rsidR="007166F4">
        <w:t xml:space="preserve"> </w:t>
      </w:r>
      <w:r w:rsidR="0092574E">
        <w:fldChar w:fldCharType="begin"/>
      </w:r>
      <w:r w:rsidR="0092574E">
        <w:instrText xml:space="preserve"> REF _Ref530662382 \h </w:instrText>
      </w:r>
      <w:r w:rsidR="0092574E">
        <w:fldChar w:fldCharType="separate"/>
      </w:r>
      <w:r w:rsidR="001A133B" w:rsidRPr="00014033">
        <w:t xml:space="preserve">Figure </w:t>
      </w:r>
      <w:r w:rsidR="001A133B">
        <w:rPr>
          <w:noProof/>
        </w:rPr>
        <w:t>38</w:t>
      </w:r>
      <w:r w:rsidR="001A133B" w:rsidRPr="00014033">
        <w:t>: Stratification of monitoring sites</w:t>
      </w:r>
      <w:r w:rsidR="0092574E">
        <w:fldChar w:fldCharType="end"/>
      </w:r>
      <w:r w:rsidR="00BF2369">
        <w:t xml:space="preserve"> </w:t>
      </w:r>
      <w:r w:rsidR="00854D3B">
        <w:t xml:space="preserve">outlines this proposed stratification approach. </w:t>
      </w:r>
      <w:r>
        <w:t xml:space="preserve"> </w:t>
      </w:r>
      <w:r w:rsidRPr="00360E44">
        <w:t>A minimum of three survey sites per treatment is recommended, but this may not be possible for all combination</w:t>
      </w:r>
      <w:r w:rsidR="00AE79AE">
        <w:t>s of site types</w:t>
      </w:r>
      <w:r w:rsidR="00AE79AE" w:rsidRPr="009102BA">
        <w:t>. As much as possible utilise the sites already determined for t</w:t>
      </w:r>
      <w:r w:rsidR="00AE79AE">
        <w:t xml:space="preserve">he Spotlight on Species project and councils existing </w:t>
      </w:r>
      <w:r w:rsidR="00AE79AE" w:rsidRPr="009102BA">
        <w:t xml:space="preserve">nest boxes </w:t>
      </w:r>
      <w:r w:rsidR="00AE79AE">
        <w:t>program</w:t>
      </w:r>
      <w:r w:rsidR="00AE79AE" w:rsidRPr="009102BA">
        <w:t>.</w:t>
      </w:r>
      <w:r w:rsidR="00854D3B">
        <w:t xml:space="preserve"> </w:t>
      </w:r>
      <w:r w:rsidR="00854D3B" w:rsidRPr="009102BA">
        <w:t>A minimum of 50 – 70 sites are recommended for the entire Shire.</w:t>
      </w:r>
    </w:p>
    <w:p w14:paraId="2837A6D2" w14:textId="5B79EDB9" w:rsidR="008563A4" w:rsidRDefault="00AE79AE" w:rsidP="00136239">
      <w:pPr>
        <w:pStyle w:val="Paragraphtext"/>
      </w:pPr>
      <w:r w:rsidRPr="00B067B9">
        <w:rPr>
          <w:noProof/>
          <w:lang w:eastAsia="en-AU"/>
        </w:rPr>
        <w:drawing>
          <wp:anchor distT="0" distB="0" distL="114300" distR="114300" simplePos="0" relativeHeight="251868160" behindDoc="0" locked="0" layoutInCell="1" allowOverlap="1" wp14:anchorId="750A4A4B" wp14:editId="29B3E61B">
            <wp:simplePos x="0" y="0"/>
            <wp:positionH relativeFrom="page">
              <wp:align>center</wp:align>
            </wp:positionH>
            <wp:positionV relativeFrom="paragraph">
              <wp:posOffset>203200</wp:posOffset>
            </wp:positionV>
            <wp:extent cx="4327525" cy="2528570"/>
            <wp:effectExtent l="0" t="0" r="0" b="5080"/>
            <wp:wrapTopAndBottom/>
            <wp:docPr id="88" name="Picture 88" descr="cid:image001.png@01D43553.321EE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 2" descr="cid:image001.png@01D43553.321EE430"/>
                    <pic:cNvPicPr>
                      <a:picLocks noChangeAspect="1" noChangeArrowheads="1"/>
                    </pic:cNvPicPr>
                  </pic:nvPicPr>
                  <pic:blipFill>
                    <a:blip r:embed="rId110" r:link="rId111">
                      <a:extLst>
                        <a:ext uri="{28A0092B-C50C-407E-A947-70E740481C1C}">
                          <a14:useLocalDpi xmlns:a14="http://schemas.microsoft.com/office/drawing/2010/main"/>
                        </a:ext>
                      </a:extLst>
                    </a:blip>
                    <a:srcRect/>
                    <a:stretch>
                      <a:fillRect/>
                    </a:stretch>
                  </pic:blipFill>
                  <pic:spPr bwMode="auto">
                    <a:xfrm>
                      <a:off x="0" y="0"/>
                      <a:ext cx="4327525" cy="2528570"/>
                    </a:xfrm>
                    <a:prstGeom prst="rect">
                      <a:avLst/>
                    </a:prstGeom>
                    <a:noFill/>
                    <a:ln>
                      <a:noFill/>
                    </a:ln>
                  </pic:spPr>
                </pic:pic>
              </a:graphicData>
            </a:graphic>
            <wp14:sizeRelH relativeFrom="page">
              <wp14:pctWidth>0</wp14:pctWidth>
            </wp14:sizeRelH>
            <wp14:sizeRelV relativeFrom="page">
              <wp14:pctHeight>0</wp14:pctHeight>
            </wp14:sizeRelV>
          </wp:anchor>
        </w:drawing>
      </w:r>
      <w:r w:rsidR="002C53A9">
        <w:rPr>
          <w:noProof/>
          <w:lang w:eastAsia="en-AU"/>
        </w:rPr>
        <mc:AlternateContent>
          <mc:Choice Requires="wps">
            <w:drawing>
              <wp:anchor distT="0" distB="0" distL="114300" distR="114300" simplePos="0" relativeHeight="251870208" behindDoc="0" locked="0" layoutInCell="1" allowOverlap="1" wp14:anchorId="341B3F30" wp14:editId="6FA1C8F7">
                <wp:simplePos x="0" y="0"/>
                <wp:positionH relativeFrom="column">
                  <wp:posOffset>941705</wp:posOffset>
                </wp:positionH>
                <wp:positionV relativeFrom="paragraph">
                  <wp:posOffset>2760345</wp:posOffset>
                </wp:positionV>
                <wp:extent cx="4327525" cy="635"/>
                <wp:effectExtent l="0" t="0" r="0" b="0"/>
                <wp:wrapTopAndBottom/>
                <wp:docPr id="109" name="Text Box 109"/>
                <wp:cNvGraphicFramePr/>
                <a:graphic xmlns:a="http://schemas.openxmlformats.org/drawingml/2006/main">
                  <a:graphicData uri="http://schemas.microsoft.com/office/word/2010/wordprocessingShape">
                    <wps:wsp>
                      <wps:cNvSpPr txBox="1"/>
                      <wps:spPr>
                        <a:xfrm>
                          <a:off x="0" y="0"/>
                          <a:ext cx="4327525" cy="635"/>
                        </a:xfrm>
                        <a:prstGeom prst="rect">
                          <a:avLst/>
                        </a:prstGeom>
                        <a:solidFill>
                          <a:prstClr val="white"/>
                        </a:solidFill>
                        <a:ln>
                          <a:noFill/>
                        </a:ln>
                        <a:effectLst/>
                      </wps:spPr>
                      <wps:txbx>
                        <w:txbxContent>
                          <w:p w14:paraId="3A10770B" w14:textId="099B4585" w:rsidR="001A133B" w:rsidRPr="003E4921" w:rsidRDefault="001A133B" w:rsidP="00014033">
                            <w:pPr>
                              <w:pStyle w:val="Caption"/>
                            </w:pPr>
                            <w:bookmarkStart w:id="188" w:name="_Ref530663999"/>
                            <w:bookmarkStart w:id="189" w:name="_Ref530662382"/>
                            <w:r w:rsidRPr="00014033">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bookmarkEnd w:id="188"/>
                            <w:r w:rsidRPr="00014033">
                              <w:t>: Stratification of monitoring sites</w:t>
                            </w:r>
                            <w:bookmarkEnd w:id="18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1B3F30" id="Text Box 109" o:spid="_x0000_s1078" type="#_x0000_t202" style="position:absolute;margin-left:74.15pt;margin-top:217.35pt;width:340.75pt;height:.05pt;z-index:25187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" stroked="f">
                <v:textbox style="mso-fit-shape-to-text:t" inset="0,0,0,0">
                  <w:txbxContent>
                    <w:p w14:paraId="3A10770B" w14:textId="099B4585" w:rsidR="001A133B" w:rsidRPr="003E4921" w:rsidRDefault="001A133B" w:rsidP="00014033">
                      <w:pPr>
                        <w:pStyle w:val="Caption"/>
                      </w:pPr>
                      <w:bookmarkStart w:id="219" w:name="_Ref530663999"/>
                      <w:bookmarkStart w:id="220" w:name="_Ref530662382"/>
                      <w:r w:rsidRPr="00014033">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bookmarkEnd w:id="219"/>
                      <w:r w:rsidRPr="00014033">
                        <w:t>: Stratification of monitoring sites</w:t>
                      </w:r>
                      <w:bookmarkEnd w:id="220"/>
                    </w:p>
                  </w:txbxContent>
                </v:textbox>
                <w10:wrap type="topAndBottom"/>
              </v:shape>
            </w:pict>
          </mc:Fallback>
        </mc:AlternateContent>
      </w:r>
    </w:p>
    <w:p w14:paraId="20E47F40" w14:textId="78F28852" w:rsidR="004115AF" w:rsidRDefault="00EA0493" w:rsidP="00EA0493">
      <w:pPr>
        <w:pStyle w:val="Paragraphtext"/>
        <w:spacing w:after="0"/>
      </w:pPr>
      <w:r>
        <w:t>Note that that implementation of the monitoring program does</w:t>
      </w:r>
      <w:r w:rsidR="00AE79AE">
        <w:t xml:space="preserve"> not preclude other surveys and </w:t>
      </w:r>
      <w:r>
        <w:t>monitoring activities which will also increase our knowledge and understanding. The monitoring program is a minimum, base level of study</w:t>
      </w:r>
      <w:r w:rsidR="004115AF">
        <w:t>.</w:t>
      </w:r>
    </w:p>
    <w:p w14:paraId="42B82312" w14:textId="77777777" w:rsidR="0062386D" w:rsidRDefault="0062386D" w:rsidP="00136239">
      <w:pPr>
        <w:pStyle w:val="Paragraphtext"/>
      </w:pPr>
    </w:p>
    <w:p w14:paraId="75A86F04" w14:textId="77777777" w:rsidR="003958E4" w:rsidRPr="007B0B16" w:rsidRDefault="003958E4" w:rsidP="003958E4">
      <w:pPr>
        <w:pStyle w:val="Heading3"/>
      </w:pPr>
      <w:r>
        <w:t xml:space="preserve">Objective 1: </w:t>
      </w:r>
      <w:r w:rsidRPr="007B0B16">
        <w:t>Protect existing biodiversity and native vegetation</w:t>
      </w:r>
    </w:p>
    <w:p w14:paraId="59B7EC94" w14:textId="77777777" w:rsidR="003958E4" w:rsidRDefault="003958E4" w:rsidP="0009082A">
      <w:pPr>
        <w:pStyle w:val="Lastbulletpointinlist"/>
        <w:numPr>
          <w:ilvl w:val="0"/>
          <w:numId w:val="0"/>
        </w:numPr>
        <w:rPr>
          <w:b/>
        </w:rPr>
      </w:pPr>
      <w:r>
        <w:rPr>
          <w:b/>
        </w:rPr>
        <w:t>Key Monitoring Question</w:t>
      </w:r>
    </w:p>
    <w:p w14:paraId="7FFBDAFB" w14:textId="77777777" w:rsidR="003958E4" w:rsidRPr="004175FE" w:rsidRDefault="003958E4" w:rsidP="0009082A">
      <w:pPr>
        <w:pStyle w:val="Lastbulletpointinlist"/>
        <w:numPr>
          <w:ilvl w:val="0"/>
          <w:numId w:val="0"/>
        </w:numPr>
        <w:rPr>
          <w:i/>
        </w:rPr>
      </w:pPr>
      <w:r w:rsidRPr="004175FE">
        <w:rPr>
          <w:i/>
        </w:rPr>
        <w:t xml:space="preserve">What changes to biodiversity are occurring across the Macedon Ranges landscape? </w:t>
      </w:r>
    </w:p>
    <w:p w14:paraId="7C0CBAA1" w14:textId="48FA56AF" w:rsidR="003958E4" w:rsidRPr="0009082A" w:rsidRDefault="002C53A9" w:rsidP="0009082A">
      <w:pPr>
        <w:pStyle w:val="Paragraphtext"/>
        <w:rPr>
          <w:b/>
        </w:rPr>
      </w:pPr>
      <w:r>
        <w:rPr>
          <w:b/>
        </w:rPr>
        <w:t xml:space="preserve">Monitoring / </w:t>
      </w:r>
      <w:r w:rsidR="003958E4" w:rsidRPr="0009082A">
        <w:rPr>
          <w:b/>
        </w:rPr>
        <w:t xml:space="preserve">Performance Indicators </w:t>
      </w:r>
    </w:p>
    <w:p w14:paraId="0F609E9D" w14:textId="631F6E27" w:rsidR="003958E4" w:rsidRDefault="002C53A9" w:rsidP="00B067B9">
      <w:pPr>
        <w:pStyle w:val="Paragraphtext"/>
        <w:spacing w:after="0"/>
      </w:pPr>
      <w:r>
        <w:t>Presence</w:t>
      </w:r>
      <w:r w:rsidR="009102BA">
        <w:t xml:space="preserve"> of i</w:t>
      </w:r>
      <w:r w:rsidR="003958E4">
        <w:t>ndicator species to monitor ecosystem health</w:t>
      </w:r>
      <w:r w:rsidR="00AE79AE">
        <w:t>.</w:t>
      </w:r>
    </w:p>
    <w:p w14:paraId="08B1A4B6" w14:textId="77777777" w:rsidR="003958E4" w:rsidRDefault="003958E4" w:rsidP="003665C0">
      <w:pPr>
        <w:pStyle w:val="Lastbulletpointinlist"/>
        <w:spacing w:after="0"/>
      </w:pPr>
      <w:r>
        <w:t xml:space="preserve">Brush-tailed Phascogale </w:t>
      </w:r>
    </w:p>
    <w:p w14:paraId="22088C06" w14:textId="77777777" w:rsidR="003958E4" w:rsidRDefault="003958E4" w:rsidP="003665C0">
      <w:pPr>
        <w:pStyle w:val="Lastbulletpointinlist"/>
        <w:spacing w:after="0"/>
      </w:pPr>
      <w:r w:rsidRPr="00F4139A">
        <w:t xml:space="preserve">Powerful </w:t>
      </w:r>
      <w:r>
        <w:t>O</w:t>
      </w:r>
      <w:r w:rsidRPr="00F4139A">
        <w:t>wl</w:t>
      </w:r>
    </w:p>
    <w:p w14:paraId="3CF0749B" w14:textId="77777777" w:rsidR="003958E4" w:rsidRDefault="003958E4" w:rsidP="003665C0">
      <w:pPr>
        <w:pStyle w:val="Lastbulletpointinlist"/>
        <w:spacing w:after="0"/>
      </w:pPr>
      <w:r>
        <w:t>Greater Glider</w:t>
      </w:r>
      <w:r w:rsidRPr="00F4139A">
        <w:t xml:space="preserve"> </w:t>
      </w:r>
    </w:p>
    <w:p w14:paraId="6FB64183" w14:textId="77777777" w:rsidR="003958E4" w:rsidRPr="00F4139A" w:rsidRDefault="003958E4" w:rsidP="00016686">
      <w:pPr>
        <w:pStyle w:val="Lastbulletpointinlist"/>
        <w:spacing w:after="0"/>
      </w:pPr>
      <w:r>
        <w:t>Woodland birds (</w:t>
      </w:r>
      <w:r w:rsidRPr="00F4139A">
        <w:t xml:space="preserve">Brown </w:t>
      </w:r>
      <w:r>
        <w:t>T</w:t>
      </w:r>
      <w:r w:rsidRPr="00F4139A">
        <w:t>reecreeper</w:t>
      </w:r>
      <w:r>
        <w:t>)</w:t>
      </w:r>
      <w:r w:rsidRPr="00F4139A">
        <w:t xml:space="preserve"> </w:t>
      </w:r>
    </w:p>
    <w:p w14:paraId="0E16651F" w14:textId="77777777" w:rsidR="003958E4" w:rsidRDefault="003958E4" w:rsidP="00B067B9">
      <w:pPr>
        <w:pStyle w:val="Lastbulletpointinlist"/>
        <w:numPr>
          <w:ilvl w:val="0"/>
          <w:numId w:val="0"/>
        </w:numPr>
        <w:spacing w:after="0"/>
        <w:ind w:left="644"/>
      </w:pPr>
    </w:p>
    <w:p w14:paraId="0C320D90" w14:textId="4EAC3F79" w:rsidR="003958E4" w:rsidRPr="00F4139A" w:rsidRDefault="002C53A9" w:rsidP="00016686">
      <w:pPr>
        <w:pStyle w:val="Lastbulletpointinlist"/>
        <w:numPr>
          <w:ilvl w:val="0"/>
          <w:numId w:val="0"/>
        </w:numPr>
        <w:spacing w:after="0"/>
      </w:pPr>
      <w:r>
        <w:t>Significant</w:t>
      </w:r>
      <w:r w:rsidR="003958E4">
        <w:t xml:space="preserve"> species</w:t>
      </w:r>
      <w:r>
        <w:t xml:space="preserve"> and communities</w:t>
      </w:r>
      <w:r w:rsidR="003958E4">
        <w:t xml:space="preserve"> </w:t>
      </w:r>
      <w:r w:rsidR="00AE79AE">
        <w:t>to monitor population health.</w:t>
      </w:r>
    </w:p>
    <w:p w14:paraId="68A51885" w14:textId="77777777" w:rsidR="002C53A9" w:rsidRDefault="002C53A9" w:rsidP="002C53A9">
      <w:pPr>
        <w:pStyle w:val="Lastbulletpointinlist"/>
        <w:spacing w:after="0"/>
      </w:pPr>
      <w:r w:rsidRPr="00046553">
        <w:t>Silver Banksia</w:t>
      </w:r>
      <w:r>
        <w:t>, Snow Gum</w:t>
      </w:r>
    </w:p>
    <w:p w14:paraId="4DDB7CDA" w14:textId="77777777" w:rsidR="002C53A9" w:rsidRDefault="002C53A9" w:rsidP="002C53A9">
      <w:pPr>
        <w:pStyle w:val="Lastbulletpointinlist"/>
        <w:spacing w:after="0"/>
      </w:pPr>
      <w:r>
        <w:t xml:space="preserve">Plains Grassy Woodland </w:t>
      </w:r>
      <w:r w:rsidDel="006A4978">
        <w:t>(</w:t>
      </w:r>
      <w:r>
        <w:t>PGW</w:t>
      </w:r>
      <w:r w:rsidDel="006A4978">
        <w:t>)</w:t>
      </w:r>
    </w:p>
    <w:p w14:paraId="773F02BC" w14:textId="77B01367" w:rsidR="003958E4" w:rsidRDefault="003958E4" w:rsidP="00F74AFA">
      <w:pPr>
        <w:pStyle w:val="Lastbulletpointinlist"/>
        <w:spacing w:after="0"/>
      </w:pPr>
      <w:r>
        <w:t>Threatened</w:t>
      </w:r>
      <w:r w:rsidR="00F74AFA">
        <w:t xml:space="preserve"> flora species such as </w:t>
      </w:r>
      <w:r w:rsidR="00AE79AE" w:rsidRPr="00AE79AE">
        <w:t>Black Gum,</w:t>
      </w:r>
      <w:r>
        <w:t xml:space="preserve"> Dianella</w:t>
      </w:r>
      <w:r w:rsidR="00F74AFA">
        <w:t xml:space="preserve"> Am</w:t>
      </w:r>
      <w:r w:rsidR="00B14706">
        <w:t>o</w:t>
      </w:r>
      <w:r w:rsidR="00F74AFA">
        <w:t>ena</w:t>
      </w:r>
      <w:r w:rsidR="00AE79AE">
        <w:t xml:space="preserve">, Hairy-leaf Trigger Plants </w:t>
      </w:r>
    </w:p>
    <w:p w14:paraId="4758D3B1" w14:textId="7AF1AFAA" w:rsidR="003958E4" w:rsidRDefault="003958E4" w:rsidP="00F74AFA">
      <w:pPr>
        <w:pStyle w:val="Lastbulletpointinlist"/>
        <w:spacing w:after="0"/>
      </w:pPr>
      <w:r>
        <w:t>Threatened fauna sp</w:t>
      </w:r>
      <w:r w:rsidR="00AE79AE">
        <w:t>ecies such as Brown Toadlet</w:t>
      </w:r>
    </w:p>
    <w:p w14:paraId="354D5E3C" w14:textId="77777777" w:rsidR="009102BA" w:rsidRPr="0009082A" w:rsidRDefault="009102BA" w:rsidP="009102BA">
      <w:pPr>
        <w:pStyle w:val="Lastbulletpointinlist"/>
        <w:numPr>
          <w:ilvl w:val="0"/>
          <w:numId w:val="0"/>
        </w:numPr>
        <w:ind w:left="644"/>
      </w:pPr>
    </w:p>
    <w:p w14:paraId="34F2D395" w14:textId="160259FF" w:rsidR="003958E4" w:rsidRPr="009102BA" w:rsidRDefault="003958E4" w:rsidP="00A55043">
      <w:pPr>
        <w:pStyle w:val="Paragraphtext"/>
        <w:rPr>
          <w:b/>
        </w:rPr>
      </w:pPr>
      <w:r w:rsidRPr="006B5C00">
        <w:rPr>
          <w:b/>
        </w:rPr>
        <w:t>Mo</w:t>
      </w:r>
      <w:r w:rsidR="00F620CD">
        <w:rPr>
          <w:b/>
        </w:rPr>
        <w:t>nitoring A</w:t>
      </w:r>
      <w:r w:rsidR="009102BA">
        <w:rPr>
          <w:b/>
        </w:rPr>
        <w:t xml:space="preserve">pproach for </w:t>
      </w:r>
      <w:r w:rsidR="00F620CD">
        <w:rPr>
          <w:b/>
        </w:rPr>
        <w:t>I</w:t>
      </w:r>
      <w:r w:rsidR="009102BA">
        <w:rPr>
          <w:b/>
        </w:rPr>
        <w:t xml:space="preserve">ndicator </w:t>
      </w:r>
      <w:r w:rsidR="00F620CD">
        <w:rPr>
          <w:b/>
        </w:rPr>
        <w:t>S</w:t>
      </w:r>
      <w:r w:rsidR="009102BA">
        <w:rPr>
          <w:b/>
        </w:rPr>
        <w:t>pecies</w:t>
      </w:r>
    </w:p>
    <w:p w14:paraId="62ABBFFC" w14:textId="77777777" w:rsidR="003958E4" w:rsidRPr="009102BA" w:rsidRDefault="003958E4" w:rsidP="00A55043">
      <w:pPr>
        <w:pStyle w:val="Paragraphtext"/>
        <w:rPr>
          <w:u w:val="single"/>
        </w:rPr>
      </w:pPr>
      <w:r w:rsidRPr="009102BA">
        <w:rPr>
          <w:u w:val="single"/>
        </w:rPr>
        <w:t>Phascogale</w:t>
      </w:r>
    </w:p>
    <w:p w14:paraId="71F123F9" w14:textId="77777777" w:rsidR="003958E4" w:rsidRPr="009102BA" w:rsidRDefault="003958E4" w:rsidP="00A55043">
      <w:pPr>
        <w:pStyle w:val="Paragraphtext"/>
      </w:pPr>
      <w:r w:rsidRPr="009102BA">
        <w:t xml:space="preserve">What: A small hollow-dependent carnivorous marsupial that occurs in woodlands. </w:t>
      </w:r>
    </w:p>
    <w:p w14:paraId="4AFE0A35" w14:textId="77777777" w:rsidR="003958E4" w:rsidRPr="009102BA" w:rsidRDefault="003958E4" w:rsidP="00A55043">
      <w:pPr>
        <w:pStyle w:val="Paragraphtext"/>
      </w:pPr>
      <w:r w:rsidRPr="009102BA">
        <w:t xml:space="preserve">Why: Good indicator species for woodlands and the associated community of hollow-dependent tree and ground dwelling mammals such as Sugar Gliders, Squirrel Gliders and Antechinus. Presence of </w:t>
      </w:r>
      <w:r w:rsidRPr="009102BA">
        <w:lastRenderedPageBreak/>
        <w:t xml:space="preserve">Phascogale may also indicate well-connected habitats, low rates of predation and healthy populations of vertebrate and invertebrates. </w:t>
      </w:r>
    </w:p>
    <w:p w14:paraId="0EDA6BBF" w14:textId="77777777" w:rsidR="003958E4" w:rsidRPr="009102BA" w:rsidRDefault="003958E4" w:rsidP="00A55043">
      <w:pPr>
        <w:pStyle w:val="Paragraphtext"/>
      </w:pPr>
      <w:r w:rsidRPr="009102BA">
        <w:t xml:space="preserve">How: Nest box surveys and camera traps (optional) </w:t>
      </w:r>
    </w:p>
    <w:p w14:paraId="6C6445B7" w14:textId="08000032" w:rsidR="003958E4" w:rsidRDefault="003958E4" w:rsidP="00A55043">
      <w:pPr>
        <w:pStyle w:val="Paragraphtext"/>
      </w:pPr>
      <w:r w:rsidRPr="009102BA">
        <w:t>Where:</w:t>
      </w:r>
      <w:r>
        <w:t xml:space="preserve"> Install 3 nest boxes spaced 25m apart at each</w:t>
      </w:r>
      <w:r w:rsidR="002C53A9">
        <w:t xml:space="preserve"> survey</w:t>
      </w:r>
      <w:r>
        <w:t xml:space="preserve"> site. This will require, at minimum, 96 next boxes to be installed and surveyed. </w:t>
      </w:r>
    </w:p>
    <w:p w14:paraId="5DD37AAF" w14:textId="77777777" w:rsidR="003958E4" w:rsidRPr="009102BA" w:rsidRDefault="003958E4" w:rsidP="00A55043">
      <w:pPr>
        <w:pStyle w:val="Paragraphtext"/>
      </w:pPr>
      <w:r w:rsidRPr="009102BA">
        <w:t xml:space="preserve">When: Monitor nest boxes annually, report every 5 years. </w:t>
      </w:r>
    </w:p>
    <w:p w14:paraId="1516797F" w14:textId="16DCBDD3" w:rsidR="003958E4" w:rsidRPr="00215CA9" w:rsidRDefault="003958E4" w:rsidP="00A55043">
      <w:pPr>
        <w:pStyle w:val="Paragraphtext"/>
        <w:rPr>
          <w:b/>
        </w:rPr>
      </w:pPr>
      <w:r w:rsidRPr="009102BA">
        <w:t>Note: Council has installed approximately 400 nest boxes in eight bushland reserves around the shire to monitor populations of Phascogales.  These</w:t>
      </w:r>
      <w:r>
        <w:t xml:space="preserve"> 400 nest boxes provide an opportunity for Council to support research projects to investigate aspects of the ecology of Brush-tailed Phascogales and for community engagement purposes.</w:t>
      </w:r>
    </w:p>
    <w:p w14:paraId="1A3FC286" w14:textId="77777777" w:rsidR="003958E4" w:rsidRDefault="003958E4" w:rsidP="00502496">
      <w:pPr>
        <w:pStyle w:val="EIItablefont"/>
      </w:pPr>
    </w:p>
    <w:p w14:paraId="1B1649CD" w14:textId="2615F8A9" w:rsidR="003958E4" w:rsidRPr="009102BA" w:rsidRDefault="003958E4" w:rsidP="003665C0">
      <w:pPr>
        <w:pStyle w:val="Paragraphtext"/>
        <w:keepNext/>
        <w:rPr>
          <w:u w:val="single"/>
        </w:rPr>
      </w:pPr>
      <w:r w:rsidRPr="009102BA">
        <w:rPr>
          <w:u w:val="single"/>
        </w:rPr>
        <w:t>Powerful Owls and Greater Gliders</w:t>
      </w:r>
    </w:p>
    <w:p w14:paraId="4119FD03" w14:textId="38E558DE" w:rsidR="003958E4" w:rsidRPr="009102BA" w:rsidRDefault="003958E4" w:rsidP="00A55043">
      <w:pPr>
        <w:pStyle w:val="Paragraphtext"/>
      </w:pPr>
      <w:r w:rsidRPr="009102BA">
        <w:t xml:space="preserve">What: The Powerful Owl </w:t>
      </w:r>
      <w:r w:rsidRPr="009102BA">
        <w:rPr>
          <w:i/>
        </w:rPr>
        <w:t>Ninox strenua</w:t>
      </w:r>
      <w:r w:rsidRPr="009102BA">
        <w:t xml:space="preserve"> is Australia’s largest owl which occupies eucalypt forest and woodland. The Greater Glider </w:t>
      </w:r>
      <w:r w:rsidRPr="009102BA">
        <w:rPr>
          <w:i/>
        </w:rPr>
        <w:t>Petauroides</w:t>
      </w:r>
      <w:r w:rsidR="00B14706">
        <w:rPr>
          <w:i/>
        </w:rPr>
        <w:t xml:space="preserve"> Volans</w:t>
      </w:r>
      <w:r w:rsidRPr="009102BA">
        <w:rPr>
          <w:i/>
        </w:rPr>
        <w:t xml:space="preserve"> </w:t>
      </w:r>
      <w:r w:rsidRPr="009102BA">
        <w:t>is the largest of Australia’s gliding possums.</w:t>
      </w:r>
    </w:p>
    <w:p w14:paraId="1D0C3721" w14:textId="77777777" w:rsidR="003958E4" w:rsidRPr="009102BA" w:rsidRDefault="003958E4" w:rsidP="00A55043">
      <w:pPr>
        <w:pStyle w:val="Paragraphtext"/>
      </w:pPr>
      <w:r w:rsidRPr="009102BA">
        <w:t>Why: Indicators to represent overall forest health. Both species rely on large old trees with hollows for breeding. As an apex predator, Powerful Owl rely on the presence of small mammals and marsupials for food.</w:t>
      </w:r>
    </w:p>
    <w:p w14:paraId="78ABBB0F" w14:textId="77777777" w:rsidR="003958E4" w:rsidRPr="009102BA" w:rsidRDefault="003958E4" w:rsidP="00A55043">
      <w:pPr>
        <w:pStyle w:val="Paragraphtext"/>
      </w:pPr>
      <w:r w:rsidRPr="009102BA">
        <w:t xml:space="preserve">How: Use acoustic survey tools to detect Powerful Owl rotated around to potential sites every two years. Greater Gliders would be surveyed in the same locations by spotlighting, during which time owls may be seen or heard.  </w:t>
      </w:r>
    </w:p>
    <w:p w14:paraId="6F3438FD" w14:textId="24A1FB44" w:rsidR="003958E4" w:rsidRPr="009102BA" w:rsidRDefault="003958E4" w:rsidP="00A55043">
      <w:pPr>
        <w:pStyle w:val="Paragraphtext"/>
      </w:pPr>
      <w:r w:rsidRPr="009102BA">
        <w:t xml:space="preserve">Where: </w:t>
      </w:r>
      <w:r w:rsidR="00AE79AE">
        <w:t xml:space="preserve">Stratified survey sites. </w:t>
      </w:r>
    </w:p>
    <w:p w14:paraId="417B3C91" w14:textId="77777777" w:rsidR="003958E4" w:rsidRPr="009102BA" w:rsidRDefault="003958E4" w:rsidP="00A55043">
      <w:pPr>
        <w:pStyle w:val="Paragraphtext"/>
      </w:pPr>
      <w:r w:rsidRPr="009102BA">
        <w:t>When: Annually. Reporting every 5 years.</w:t>
      </w:r>
    </w:p>
    <w:p w14:paraId="2FCF6DDA" w14:textId="77777777" w:rsidR="003958E4" w:rsidRDefault="003958E4" w:rsidP="00A55043">
      <w:pPr>
        <w:pStyle w:val="Paragraphtext"/>
      </w:pPr>
      <w:r w:rsidRPr="009102BA">
        <w:t xml:space="preserve">Note: </w:t>
      </w:r>
      <w:r>
        <w:t xml:space="preserve">Population dynamics of Powerful Owls could be monitored though annual surveys of some or all known nests, depending on the number of nests and capacity of local community groups to assist. </w:t>
      </w:r>
    </w:p>
    <w:p w14:paraId="43B6229B" w14:textId="77777777" w:rsidR="003958E4" w:rsidRPr="00215CA9" w:rsidRDefault="003958E4" w:rsidP="00A55043">
      <w:pPr>
        <w:pStyle w:val="Paragraphtext"/>
        <w:rPr>
          <w:b/>
        </w:rPr>
      </w:pPr>
    </w:p>
    <w:p w14:paraId="3D5A690E" w14:textId="77777777" w:rsidR="003958E4" w:rsidRPr="009102BA" w:rsidRDefault="003958E4" w:rsidP="00A55043">
      <w:pPr>
        <w:pStyle w:val="Paragraphtext"/>
        <w:rPr>
          <w:u w:val="single"/>
        </w:rPr>
      </w:pPr>
      <w:r w:rsidRPr="009102BA">
        <w:rPr>
          <w:u w:val="single"/>
        </w:rPr>
        <w:t xml:space="preserve">Woodland Birds/Brown Treecreeper </w:t>
      </w:r>
    </w:p>
    <w:p w14:paraId="507D0245" w14:textId="77777777" w:rsidR="003958E4" w:rsidRPr="009102BA" w:rsidRDefault="003958E4" w:rsidP="00A55043">
      <w:pPr>
        <w:pStyle w:val="Paragraphtext"/>
      </w:pPr>
      <w:r w:rsidRPr="009102BA">
        <w:t xml:space="preserve">What: Woodland birds, include Brown Treecreepers </w:t>
      </w:r>
      <w:r w:rsidRPr="009102BA">
        <w:rPr>
          <w:i/>
        </w:rPr>
        <w:t>Climacteris picumnus</w:t>
      </w:r>
      <w:r w:rsidRPr="009102BA">
        <w:t>. Treecreepers are widespread in eastern Australia, occupying a range of eucalypt-dominated forests and woodlands.</w:t>
      </w:r>
    </w:p>
    <w:p w14:paraId="66CCF625" w14:textId="5F62392C" w:rsidR="003958E4" w:rsidRPr="009102BA" w:rsidRDefault="003958E4" w:rsidP="00A55043">
      <w:pPr>
        <w:pStyle w:val="Paragraphtext"/>
      </w:pPr>
      <w:r w:rsidRPr="009102BA">
        <w:t xml:space="preserve">Why: Brown Treecreepers are to be used as a flagship species to garner interest from the local community, however woodland birds as a whole are to be monitored. </w:t>
      </w:r>
      <w:r w:rsidRPr="00BC3432">
        <w:t>Different woodland birds tend to use different habitats – and their presence or absence may act as indicators of habitat type and quality</w:t>
      </w:r>
    </w:p>
    <w:p w14:paraId="600BC48D" w14:textId="27DA1EAD" w:rsidR="003958E4" w:rsidRPr="009102BA" w:rsidRDefault="003958E4" w:rsidP="00A55043">
      <w:pPr>
        <w:pStyle w:val="Paragraphtext"/>
      </w:pPr>
      <w:r w:rsidRPr="009102BA">
        <w:t xml:space="preserve">How: Field surveys of the diversity, distribution and abundance of woodland birds over time. Standardized 20 min, 2 ha area searches are the standard method for broad-scale surveys of woodland birds. At best, sites should be surveyed in winter and spring, </w:t>
      </w:r>
      <w:r w:rsidR="00B14706">
        <w:t>either in the morning or at the end of the day, and windy days avoided.</w:t>
      </w:r>
      <w:r w:rsidRPr="009102BA">
        <w:t xml:space="preserve"> At a minimum, coordinate once a year surveys as part of the “Birds in Backyards” week using citizen scientists. </w:t>
      </w:r>
    </w:p>
    <w:p w14:paraId="3E8050A1" w14:textId="457B9377" w:rsidR="003958E4" w:rsidRPr="009102BA" w:rsidRDefault="00854D3B" w:rsidP="00A55043">
      <w:pPr>
        <w:pStyle w:val="Paragraphtext"/>
      </w:pPr>
      <w:r>
        <w:t>Where: Stratified survey</w:t>
      </w:r>
      <w:r w:rsidR="003958E4" w:rsidRPr="009102BA">
        <w:t xml:space="preserve"> sites.  </w:t>
      </w:r>
    </w:p>
    <w:p w14:paraId="5BA2108C" w14:textId="77777777" w:rsidR="003958E4" w:rsidRPr="009102BA" w:rsidRDefault="003958E4" w:rsidP="00A55043">
      <w:pPr>
        <w:pStyle w:val="Paragraphtext"/>
      </w:pPr>
      <w:r w:rsidRPr="009102BA">
        <w:t>When: Undertake systematic survey in year 2 (after initial inventory) and at yearly intervals thereafter.  Reporting at five-yearly intervals.</w:t>
      </w:r>
    </w:p>
    <w:p w14:paraId="73619F73" w14:textId="3EA8378B" w:rsidR="003958E4" w:rsidRPr="00CF62FA" w:rsidRDefault="003958E4" w:rsidP="00A55043">
      <w:pPr>
        <w:pStyle w:val="Paragraphtext"/>
        <w:rPr>
          <w:b/>
        </w:rPr>
      </w:pPr>
      <w:r w:rsidRPr="009102BA">
        <w:t>Note: The results of each survey should</w:t>
      </w:r>
      <w:r w:rsidRPr="00CF62FA">
        <w:t xml:space="preserve"> be submitted to </w:t>
      </w:r>
      <w:r>
        <w:t xml:space="preserve">the VBA or </w:t>
      </w:r>
      <w:r w:rsidRPr="00CF62FA">
        <w:t>Birdlife Australia</w:t>
      </w:r>
      <w:r w:rsidR="004175FE">
        <w:t>’s Birdata</w:t>
      </w:r>
      <w:r w:rsidRPr="00CF62FA">
        <w:t xml:space="preserve"> by setting up the </w:t>
      </w:r>
      <w:r>
        <w:t>“</w:t>
      </w:r>
      <w:r w:rsidRPr="00CF62FA">
        <w:t>Macedon Ranges Woodland Birds Monitoring</w:t>
      </w:r>
      <w:r>
        <w:t>”</w:t>
      </w:r>
      <w:r w:rsidRPr="00CF62FA">
        <w:t xml:space="preserve"> as a project within their online atlas.</w:t>
      </w:r>
      <w:r w:rsidR="005C4BF8">
        <w:t xml:space="preserve"> The newly established Birdlife Castlemaine and District group may be able to support the establishment and delivery of this bird monitoring program. </w:t>
      </w:r>
    </w:p>
    <w:p w14:paraId="032F01C2" w14:textId="62681FDF" w:rsidR="003958E4" w:rsidRPr="009102BA" w:rsidRDefault="009102BA" w:rsidP="00A55043">
      <w:pPr>
        <w:pStyle w:val="Paragraphtext"/>
        <w:rPr>
          <w:b/>
        </w:rPr>
      </w:pPr>
      <w:r>
        <w:rPr>
          <w:b/>
        </w:rPr>
        <w:br/>
        <w:t>Monitoring Approach for Significant</w:t>
      </w:r>
      <w:r w:rsidR="003958E4" w:rsidRPr="009102BA">
        <w:rPr>
          <w:b/>
        </w:rPr>
        <w:t xml:space="preserve"> Species </w:t>
      </w:r>
    </w:p>
    <w:p w14:paraId="3D631012" w14:textId="4BD6C19C" w:rsidR="003958E4" w:rsidRPr="009102BA" w:rsidRDefault="003958E4" w:rsidP="00A55043">
      <w:pPr>
        <w:pStyle w:val="Paragraphtext"/>
        <w:rPr>
          <w:u w:val="single"/>
        </w:rPr>
      </w:pPr>
      <w:r w:rsidRPr="009102BA">
        <w:rPr>
          <w:u w:val="single"/>
        </w:rPr>
        <w:t xml:space="preserve">Significant plant species: </w:t>
      </w:r>
      <w:r w:rsidR="00854D3B">
        <w:rPr>
          <w:u w:val="single"/>
        </w:rPr>
        <w:t xml:space="preserve">eg. </w:t>
      </w:r>
      <w:r w:rsidR="004175FE">
        <w:rPr>
          <w:u w:val="single"/>
        </w:rPr>
        <w:t>Silver Banksia, Snow Gum</w:t>
      </w:r>
      <w:r w:rsidR="00854D3B">
        <w:rPr>
          <w:u w:val="single"/>
        </w:rPr>
        <w:t>, Black Gum</w:t>
      </w:r>
      <w:r w:rsidRPr="009102BA">
        <w:rPr>
          <w:u w:val="single"/>
        </w:rPr>
        <w:t xml:space="preserve"> </w:t>
      </w:r>
    </w:p>
    <w:p w14:paraId="1C6C5CE8" w14:textId="5660BF69" w:rsidR="003958E4" w:rsidRPr="009102BA" w:rsidRDefault="003958E4" w:rsidP="00A55043">
      <w:pPr>
        <w:pStyle w:val="Paragraphtext"/>
      </w:pPr>
      <w:r w:rsidRPr="009102BA">
        <w:t>What: The Silver Banksia (</w:t>
      </w:r>
      <w:r w:rsidR="004175FE">
        <w:rPr>
          <w:i/>
        </w:rPr>
        <w:t>Banksia m</w:t>
      </w:r>
      <w:r w:rsidRPr="009102BA">
        <w:rPr>
          <w:i/>
        </w:rPr>
        <w:t>arginat</w:t>
      </w:r>
      <w:r w:rsidR="004175FE">
        <w:rPr>
          <w:i/>
        </w:rPr>
        <w:t>a</w:t>
      </w:r>
      <w:r w:rsidRPr="009102BA">
        <w:t>) was once widespread throughout western Victoria, including parts of the Macedon Ranges</w:t>
      </w:r>
      <w:r w:rsidR="006137AE">
        <w:t xml:space="preserve"> Shire</w:t>
      </w:r>
      <w:r w:rsidRPr="009102BA">
        <w:t xml:space="preserve">. Snow Gums occur across the plains and on Mount Macedon. </w:t>
      </w:r>
    </w:p>
    <w:p w14:paraId="0434FD03" w14:textId="777C162D" w:rsidR="003958E4" w:rsidRPr="009102BA" w:rsidRDefault="003958E4" w:rsidP="00A55043">
      <w:pPr>
        <w:pStyle w:val="Paragraphtext"/>
      </w:pPr>
      <w:r w:rsidRPr="009102BA">
        <w:lastRenderedPageBreak/>
        <w:t xml:space="preserve">Why: </w:t>
      </w:r>
      <w:r w:rsidR="00854D3B">
        <w:t>These</w:t>
      </w:r>
      <w:r w:rsidRPr="009102BA">
        <w:t xml:space="preserve"> species</w:t>
      </w:r>
      <w:r w:rsidR="00854D3B">
        <w:t xml:space="preserve"> are vulnerable under a warmer climate. </w:t>
      </w:r>
      <w:r w:rsidRPr="009102BA">
        <w:t xml:space="preserve">They are also likely to be more susceptible than many species to altered processes due to their growth patterns, recruitment, dispersal and lifespan attributes. </w:t>
      </w:r>
    </w:p>
    <w:p w14:paraId="7FDB0F90" w14:textId="632083FD" w:rsidR="003958E4" w:rsidRPr="009102BA" w:rsidRDefault="003958E4" w:rsidP="00A55043">
      <w:pPr>
        <w:pStyle w:val="Paragraphtext"/>
      </w:pPr>
      <w:r w:rsidRPr="009102BA">
        <w:t xml:space="preserve">How: </w:t>
      </w:r>
      <w:r w:rsidR="00854D3B">
        <w:t>Citizen Science approach focusing on s</w:t>
      </w:r>
      <w:r w:rsidRPr="009102BA">
        <w:t xml:space="preserve">urveys of population size, distribution and evidence of recruitment. </w:t>
      </w:r>
    </w:p>
    <w:p w14:paraId="549C2EDB" w14:textId="77777777" w:rsidR="003958E4" w:rsidRPr="009102BA" w:rsidRDefault="003958E4" w:rsidP="00A55043">
      <w:pPr>
        <w:pStyle w:val="Paragraphtext"/>
      </w:pPr>
      <w:r w:rsidRPr="009102BA">
        <w:t xml:space="preserve">Where: Known “hot spots” for the species and areas with suitable habitat. </w:t>
      </w:r>
    </w:p>
    <w:p w14:paraId="646D6053" w14:textId="5DF441B8" w:rsidR="003958E4" w:rsidRPr="009102BA" w:rsidRDefault="003958E4" w:rsidP="00854D3B">
      <w:pPr>
        <w:pStyle w:val="Paragraphtext"/>
      </w:pPr>
      <w:r w:rsidRPr="009102BA">
        <w:t>When: The frequency of monitoring is</w:t>
      </w:r>
      <w:r w:rsidR="00854D3B">
        <w:t xml:space="preserve"> dependent on community interest. Different species could become the focus of different citizen science campaigns. </w:t>
      </w:r>
    </w:p>
    <w:p w14:paraId="3EB0444B" w14:textId="71E94A7C" w:rsidR="003958E4" w:rsidRDefault="003958E4" w:rsidP="00854D3B">
      <w:pPr>
        <w:pStyle w:val="Paragraphtext"/>
      </w:pPr>
      <w:r w:rsidRPr="009102BA">
        <w:t>Note: Several members of the community are already involved in the established p</w:t>
      </w:r>
      <w:r w:rsidR="00854D3B">
        <w:t xml:space="preserve">rograms for both Silver Banksia and Black Gum. The approach here would be to support and extend their efforts.  </w:t>
      </w:r>
    </w:p>
    <w:p w14:paraId="0B38C5B2" w14:textId="77777777" w:rsidR="003958E4" w:rsidRPr="009102BA" w:rsidRDefault="003958E4" w:rsidP="00A55043">
      <w:pPr>
        <w:pStyle w:val="Paragraphtext"/>
        <w:rPr>
          <w:u w:val="single"/>
        </w:rPr>
      </w:pPr>
      <w:r w:rsidRPr="009102BA">
        <w:rPr>
          <w:u w:val="single"/>
        </w:rPr>
        <w:t>Plains Grassy-Woodland</w:t>
      </w:r>
    </w:p>
    <w:p w14:paraId="1C04E5FA" w14:textId="77777777" w:rsidR="003958E4" w:rsidRPr="009102BA" w:rsidRDefault="003958E4" w:rsidP="00A55043">
      <w:pPr>
        <w:pStyle w:val="Paragraphtext"/>
      </w:pPr>
      <w:r w:rsidRPr="009102BA">
        <w:t>What: Plains Grassy Woodland (EVC 55) is an ecological community that supports an open, eucalypt woodland with trees up to 15m tall and an understorey dominated by grasses or grass-like herbs with a few interspersed shrubs. Due to grazing and clearing this EVC has mostly disappeared, and remnant areas are severely degraded.</w:t>
      </w:r>
    </w:p>
    <w:p w14:paraId="02F77706" w14:textId="1DDB76F4" w:rsidR="003958E4" w:rsidRPr="009102BA" w:rsidRDefault="003958E4" w:rsidP="00A55043">
      <w:pPr>
        <w:pStyle w:val="Paragraphtext"/>
        <w:rPr>
          <w:noProof/>
        </w:rPr>
      </w:pPr>
      <w:r w:rsidRPr="009102BA">
        <w:t>Why: Given that there are many threatened flora and fauna species associated with these grassy woodland communities, it is impractical to monitor and manage each of them individually.</w:t>
      </w:r>
      <w:r w:rsidR="00854D3B">
        <w:t xml:space="preserve"> </w:t>
      </w:r>
      <w:r w:rsidRPr="009102BA">
        <w:rPr>
          <w:noProof/>
        </w:rPr>
        <w:t xml:space="preserve"> </w:t>
      </w:r>
    </w:p>
    <w:p w14:paraId="6A9DD46E" w14:textId="686BEAE9" w:rsidR="003958E4" w:rsidRPr="009102BA" w:rsidRDefault="003958E4" w:rsidP="00A55043">
      <w:pPr>
        <w:pStyle w:val="Paragraphtext"/>
      </w:pPr>
      <w:r w:rsidRPr="009102BA">
        <w:t>How: Monitoring for this community requires spatial data and on-ground surveys. In order to effectively monitor the extent of Plains Grassy Woodland, th</w:t>
      </w:r>
      <w:r w:rsidR="00216932">
        <w:t>e following actions are suggested</w:t>
      </w:r>
      <w:r w:rsidRPr="009102BA">
        <w:t>:</w:t>
      </w:r>
    </w:p>
    <w:p w14:paraId="3593C21E" w14:textId="04B6E857" w:rsidR="00854D3B" w:rsidRDefault="00854D3B" w:rsidP="00854D3B">
      <w:pPr>
        <w:pStyle w:val="Lastbulletpointinlist"/>
      </w:pPr>
      <w:r>
        <w:t xml:space="preserve">Extent – Develop </w:t>
      </w:r>
      <w:r w:rsidRPr="009102BA">
        <w:t xml:space="preserve">an initial </w:t>
      </w:r>
      <w:r w:rsidR="00216932">
        <w:t xml:space="preserve">assessment </w:t>
      </w:r>
      <w:r w:rsidRPr="009102BA">
        <w:t>of the extent of remnants in the Shire</w:t>
      </w:r>
      <w:r>
        <w:t xml:space="preserve"> based on DELWP modelling and </w:t>
      </w:r>
      <w:r w:rsidR="00216932">
        <w:t>Councils</w:t>
      </w:r>
      <w:r>
        <w:t xml:space="preserve"> </w:t>
      </w:r>
      <w:r w:rsidR="00216932">
        <w:t>internal sources</w:t>
      </w:r>
      <w:r>
        <w:t>.</w:t>
      </w:r>
    </w:p>
    <w:p w14:paraId="5FA426FF" w14:textId="585232AD" w:rsidR="00854D3B" w:rsidRPr="009102BA" w:rsidRDefault="00854D3B" w:rsidP="00854D3B">
      <w:pPr>
        <w:pStyle w:val="Lastbulletpointinlist"/>
      </w:pPr>
      <w:r>
        <w:t>Condition  - continue to assess condition of Grassland areas on public land</w:t>
      </w:r>
    </w:p>
    <w:p w14:paraId="7F4CFA2D" w14:textId="77777777" w:rsidR="003958E4" w:rsidRPr="009102BA" w:rsidRDefault="003958E4" w:rsidP="00A55043">
      <w:pPr>
        <w:pStyle w:val="Paragraphtext"/>
      </w:pPr>
      <w:r w:rsidRPr="009102BA">
        <w:t xml:space="preserve">Where: Across the Plains Grassy Woodland areas within the shire. </w:t>
      </w:r>
    </w:p>
    <w:p w14:paraId="47269A11" w14:textId="77777777" w:rsidR="003958E4" w:rsidRPr="009102BA" w:rsidRDefault="003958E4" w:rsidP="00A55043">
      <w:pPr>
        <w:pStyle w:val="Paragraphtext"/>
      </w:pPr>
      <w:r w:rsidRPr="009102BA">
        <w:t>When: The frequency of monitoring is specified below for the different data inputs:</w:t>
      </w:r>
    </w:p>
    <w:p w14:paraId="2EF1529F" w14:textId="77777777" w:rsidR="003958E4" w:rsidRPr="009102BA" w:rsidRDefault="003958E4" w:rsidP="00A55043">
      <w:pPr>
        <w:pStyle w:val="Lastbulletpointinlist"/>
      </w:pPr>
      <w:r w:rsidRPr="009102BA">
        <w:t>Initial inventory: One-off at the commencement of the program</w:t>
      </w:r>
    </w:p>
    <w:p w14:paraId="7AFB6C6F" w14:textId="77777777" w:rsidR="003958E4" w:rsidRPr="009102BA" w:rsidRDefault="003958E4" w:rsidP="00A55043">
      <w:pPr>
        <w:pStyle w:val="Lastbulletpointinlist"/>
      </w:pPr>
      <w:r w:rsidRPr="009102BA">
        <w:t>Trajectory of extent and condition monitoring: Every five years</w:t>
      </w:r>
    </w:p>
    <w:p w14:paraId="1A7BD3E4" w14:textId="77777777" w:rsidR="003958E4" w:rsidRPr="009102BA" w:rsidRDefault="003958E4" w:rsidP="00A55043">
      <w:pPr>
        <w:pStyle w:val="Lastbulletpointinlist"/>
      </w:pPr>
      <w:r w:rsidRPr="009102BA">
        <w:t>Targeted monitoring for specific management works: Every year until works program completed.</w:t>
      </w:r>
    </w:p>
    <w:p w14:paraId="1B7C8528" w14:textId="77777777" w:rsidR="003958E4" w:rsidRPr="009102BA" w:rsidRDefault="003958E4" w:rsidP="00A55043">
      <w:pPr>
        <w:pStyle w:val="Paragraphtext"/>
      </w:pPr>
      <w:r w:rsidRPr="009102BA">
        <w:t>This program for Plains Grassy Woodland monitoring should be reviewed and evaluated upon commencement after the initial inventory assessment, and then every five years after each trajectory assessment.</w:t>
      </w:r>
    </w:p>
    <w:p w14:paraId="130D1345" w14:textId="77777777" w:rsidR="003958E4" w:rsidRDefault="003958E4" w:rsidP="00A55043">
      <w:pPr>
        <w:pStyle w:val="Paragraphtext"/>
      </w:pPr>
      <w:r w:rsidRPr="009102BA">
        <w:t>Notes: This information will also be important to make recommendations on increased protection (e.g. through a VPO or</w:t>
      </w:r>
      <w:r>
        <w:t xml:space="preserve"> ESO) and</w:t>
      </w:r>
      <w:r w:rsidRPr="009D44A9">
        <w:t xml:space="preserve"> could be used for targeting extension/education activities with private landholders.</w:t>
      </w:r>
    </w:p>
    <w:p w14:paraId="287225B8" w14:textId="77777777" w:rsidR="003958E4" w:rsidRPr="00A55043" w:rsidRDefault="003958E4" w:rsidP="00A55043">
      <w:pPr>
        <w:pStyle w:val="Paragraphtext"/>
        <w:rPr>
          <w:b/>
        </w:rPr>
      </w:pPr>
      <w:r w:rsidRPr="00A55043">
        <w:rPr>
          <w:b/>
        </w:rPr>
        <w:t xml:space="preserve">Additional Notes: </w:t>
      </w:r>
    </w:p>
    <w:p w14:paraId="3E1DD6CA" w14:textId="7B922053" w:rsidR="003958E4" w:rsidRDefault="003958E4" w:rsidP="00A55043">
      <w:pPr>
        <w:pStyle w:val="Paragraphtext"/>
      </w:pPr>
      <w:r>
        <w:t>All monitoring should follow Council’s Standard Operating Procedures (SOP) for fa</w:t>
      </w:r>
      <w:r w:rsidR="00216932">
        <w:t>una monitoring.</w:t>
      </w:r>
    </w:p>
    <w:p w14:paraId="19C5E026" w14:textId="6E2B57D4" w:rsidR="003958E4" w:rsidRDefault="003958E4" w:rsidP="00A55043">
      <w:pPr>
        <w:pStyle w:val="Paragraphtext"/>
      </w:pPr>
      <w:r>
        <w:t xml:space="preserve">Annual monitoring results should be incorporated in the Annual Environment Report and entered in the Victorian </w:t>
      </w:r>
      <w:r w:rsidR="004175FE">
        <w:t>Biodiversity Atlas or Birdata</w:t>
      </w:r>
      <w:r>
        <w:t xml:space="preserve">. </w:t>
      </w:r>
    </w:p>
    <w:p w14:paraId="00631152" w14:textId="77777777" w:rsidR="00F620CD" w:rsidRPr="002D7462" w:rsidRDefault="00F620CD" w:rsidP="00A55043">
      <w:pPr>
        <w:pStyle w:val="Paragraphtext"/>
      </w:pPr>
    </w:p>
    <w:p w14:paraId="5734C056" w14:textId="77777777" w:rsidR="003958E4" w:rsidRDefault="003958E4" w:rsidP="003958E4">
      <w:pPr>
        <w:pStyle w:val="Heading3"/>
      </w:pPr>
      <w:r>
        <w:t xml:space="preserve">Objective 2: </w:t>
      </w:r>
      <w:r w:rsidRPr="007B0B16">
        <w:t>Enhance existing biodiversity and native vegetation</w:t>
      </w:r>
    </w:p>
    <w:p w14:paraId="1DC3755E" w14:textId="77777777" w:rsidR="003958E4" w:rsidRDefault="003958E4" w:rsidP="0009082A">
      <w:pPr>
        <w:pStyle w:val="Paragraphtext"/>
        <w:rPr>
          <w:b/>
        </w:rPr>
      </w:pPr>
      <w:r>
        <w:rPr>
          <w:b/>
        </w:rPr>
        <w:t>Key Monitoring Question</w:t>
      </w:r>
    </w:p>
    <w:p w14:paraId="6E7A4D9E" w14:textId="77777777" w:rsidR="003958E4" w:rsidRPr="004175FE" w:rsidRDefault="003958E4" w:rsidP="00216932">
      <w:pPr>
        <w:pStyle w:val="Paragraphtext"/>
        <w:rPr>
          <w:i/>
        </w:rPr>
      </w:pPr>
      <w:r w:rsidRPr="004175FE">
        <w:rPr>
          <w:i/>
        </w:rPr>
        <w:t>What improvements to biodiversity are occurring on council managed land in the Macedon Ranges?</w:t>
      </w:r>
    </w:p>
    <w:p w14:paraId="6500A89F" w14:textId="77777777" w:rsidR="003958E4" w:rsidRDefault="003958E4" w:rsidP="0009082A">
      <w:pPr>
        <w:pStyle w:val="Paragraphtext"/>
        <w:rPr>
          <w:b/>
        </w:rPr>
      </w:pPr>
      <w:r w:rsidRPr="007B0B16">
        <w:rPr>
          <w:b/>
        </w:rPr>
        <w:t xml:space="preserve">Monitoring / Performance Indicators </w:t>
      </w:r>
    </w:p>
    <w:p w14:paraId="6551D046" w14:textId="7B465598" w:rsidR="003958E4" w:rsidRDefault="003958E4" w:rsidP="0009082A">
      <w:pPr>
        <w:pStyle w:val="Paragraphtext"/>
      </w:pPr>
      <w:r>
        <w:t xml:space="preserve">2.1 Roadside weeds - percentage cover of noxious weeds on Council managed roadsides. </w:t>
      </w:r>
    </w:p>
    <w:p w14:paraId="0EAFF895" w14:textId="058C1B0B" w:rsidR="003958E4" w:rsidRPr="0061674D" w:rsidRDefault="003958E4" w:rsidP="0061674D">
      <w:pPr>
        <w:pStyle w:val="Paragraphtext"/>
      </w:pPr>
      <w:r>
        <w:t xml:space="preserve">2.2 Bushland reserves –changes in native vegetation quality though time </w:t>
      </w:r>
    </w:p>
    <w:p w14:paraId="2FEF0C63" w14:textId="077D1A3C" w:rsidR="00216932" w:rsidRPr="00216932" w:rsidRDefault="004175FE" w:rsidP="00216932">
      <w:pPr>
        <w:pStyle w:val="EIItablefont"/>
        <w:spacing w:after="240"/>
        <w:rPr>
          <w:rFonts w:ascii="Arial" w:eastAsiaTheme="minorEastAsia" w:hAnsi="Arial" w:cs="Arial"/>
          <w:color w:val="4A4B4C"/>
          <w:spacing w:val="-2"/>
          <w:lang w:val="en-AU"/>
        </w:rPr>
      </w:pPr>
      <w:r>
        <w:rPr>
          <w:rFonts w:ascii="Arial" w:eastAsiaTheme="minorEastAsia" w:hAnsi="Arial" w:cs="Arial"/>
          <w:color w:val="4A4B4C"/>
          <w:spacing w:val="-2"/>
          <w:lang w:val="en-AU"/>
        </w:rPr>
        <w:t>2.3 Pest animals – n</w:t>
      </w:r>
      <w:r w:rsidR="003958E4" w:rsidRPr="0061674D">
        <w:rPr>
          <w:rFonts w:ascii="Arial" w:eastAsiaTheme="minorEastAsia" w:hAnsi="Arial" w:cs="Arial"/>
          <w:color w:val="4A4B4C"/>
          <w:spacing w:val="-2"/>
          <w:lang w:val="en-AU"/>
        </w:rPr>
        <w:t>umber and distribution of records of selected pest animal species.</w:t>
      </w:r>
    </w:p>
    <w:p w14:paraId="22B39FCB" w14:textId="4A5ACB5D" w:rsidR="003958E4" w:rsidRDefault="00F620CD" w:rsidP="00BC3432">
      <w:pPr>
        <w:pStyle w:val="Paragraphtext"/>
        <w:keepNext/>
        <w:rPr>
          <w:b/>
        </w:rPr>
      </w:pPr>
      <w:r>
        <w:rPr>
          <w:b/>
        </w:rPr>
        <w:lastRenderedPageBreak/>
        <w:t>Monitoring A</w:t>
      </w:r>
      <w:r w:rsidR="003958E4" w:rsidRPr="006B5C00">
        <w:rPr>
          <w:b/>
        </w:rPr>
        <w:t xml:space="preserve">pproach for </w:t>
      </w:r>
      <w:r>
        <w:rPr>
          <w:b/>
        </w:rPr>
        <w:t>I</w:t>
      </w:r>
      <w:r w:rsidR="003958E4" w:rsidRPr="006B5C00">
        <w:rPr>
          <w:b/>
        </w:rPr>
        <w:t>ndicators</w:t>
      </w:r>
    </w:p>
    <w:p w14:paraId="600606C9" w14:textId="6F776D9F" w:rsidR="003958E4" w:rsidRDefault="003958E4" w:rsidP="00A55043">
      <w:pPr>
        <w:pStyle w:val="Paragraphtext"/>
      </w:pPr>
      <w:r>
        <w:t xml:space="preserve">2.1 </w:t>
      </w:r>
      <w:r w:rsidR="00F74AFA">
        <w:t xml:space="preserve">Annual roadside weed audits to identify where threats are increasing, decreasing or changing, and where management needs to be undertaken. </w:t>
      </w:r>
      <w:r w:rsidR="001451B8">
        <w:t xml:space="preserve">In particular, </w:t>
      </w:r>
      <w:r w:rsidR="00216932">
        <w:t xml:space="preserve">audits can </w:t>
      </w:r>
      <w:r w:rsidR="001451B8">
        <w:t>note presence of new and emerging weeds and distribution of Serrated Tussock and Chilean Needle Grass (i.e. containment / reduction of infested areas)</w:t>
      </w:r>
      <w:r w:rsidR="00216932">
        <w:t>.</w:t>
      </w:r>
      <w:r w:rsidR="001451B8">
        <w:t xml:space="preserve"> </w:t>
      </w:r>
      <w:r>
        <w:t xml:space="preserve">Public observations </w:t>
      </w:r>
      <w:r w:rsidR="00216932">
        <w:t>can be</w:t>
      </w:r>
      <w:r>
        <w:t xml:space="preserve"> verified and incorporated where possible. </w:t>
      </w:r>
      <w:r w:rsidRPr="00A84E75">
        <w:t>For the sake of consistency, comparability and timeliness, the audits are undertaken annually over a 3 month window from April to June.</w:t>
      </w:r>
      <w:r>
        <w:rPr>
          <w:color w:val="1F497D"/>
        </w:rPr>
        <w:t xml:space="preserve"> </w:t>
      </w:r>
      <w:r>
        <w:t xml:space="preserve">All data is recorded in a database. </w:t>
      </w:r>
    </w:p>
    <w:p w14:paraId="623F3744" w14:textId="2358364A" w:rsidR="003958E4" w:rsidRDefault="003958E4" w:rsidP="001D75EA">
      <w:pPr>
        <w:pStyle w:val="Paragraphtext"/>
      </w:pPr>
      <w:r>
        <w:t xml:space="preserve">2.2 Reserve monitoring is complex and requires much consideration of objectives and resources. </w:t>
      </w:r>
      <w:r w:rsidR="001451B8">
        <w:t>Focus monitoring on native</w:t>
      </w:r>
      <w:r>
        <w:t xml:space="preserve"> vegetation response to management (or lack of) as well as disturbance (natural, human or pests). It is suggested that an assessment of native ground storey cover (as utilised in the Hanging Rock and Black Hill Reserve EMPs) would be suitable for Council’s needs, with the exception of grassland ecosystems where species may need to be taken into account as well. </w:t>
      </w:r>
      <w:r w:rsidR="001451B8">
        <w:t xml:space="preserve">Most importantly, the surveys need to be consistent, </w:t>
      </w:r>
      <w:r w:rsidR="001451B8" w:rsidRPr="003B2DD8">
        <w:t>rapid and replicable.</w:t>
      </w:r>
    </w:p>
    <w:p w14:paraId="3F072F21" w14:textId="09D91C99" w:rsidR="00F620CD" w:rsidRDefault="00F620CD" w:rsidP="00F620CD">
      <w:pPr>
        <w:pStyle w:val="Paragraphtext"/>
      </w:pPr>
      <w:r>
        <w:t xml:space="preserve">Photopoint monitoring is a simple and effective tool in documenting changes within native vegetation over time. It is recommended that council established one or more of photopoint sites in each reserve. The location of the photopoint should be carefully chosen to illustrate one feature (eg. an area undergoing weed control, a good example of a particular vegetation community, supplementary planting site, or changes in groundcover). Consider incorporating citizen science utilising the Fluker Post approach and app. </w:t>
      </w:r>
    </w:p>
    <w:p w14:paraId="2E381B46" w14:textId="54E546A7" w:rsidR="003958E4" w:rsidRDefault="003958E4" w:rsidP="001D75EA">
      <w:pPr>
        <w:pStyle w:val="Paragraphtext"/>
      </w:pPr>
      <w:r w:rsidRPr="003B2DD8">
        <w:t xml:space="preserve">2.3 </w:t>
      </w:r>
      <w:r w:rsidRPr="001451B8">
        <w:t>Mo</w:t>
      </w:r>
      <w:r w:rsidR="001451B8">
        <w:t>nitoring of pest animals is</w:t>
      </w:r>
      <w:r w:rsidRPr="001451B8">
        <w:t xml:space="preserve"> recommended with the implementation of an integrated, regional, co-ordinated approach to pest animal control.  In the absence of such a plan, general high-level monitoring by the community and council staff through existing mo</w:t>
      </w:r>
      <w:r w:rsidR="001451B8">
        <w:t>nitoring programs</w:t>
      </w:r>
      <w:r w:rsidRPr="001451B8">
        <w:t>.</w:t>
      </w:r>
    </w:p>
    <w:p w14:paraId="03D78E73" w14:textId="77777777" w:rsidR="00B17399" w:rsidRDefault="00B17399" w:rsidP="001D75EA">
      <w:pPr>
        <w:pStyle w:val="Paragraphtext"/>
        <w:rPr>
          <w:b/>
        </w:rPr>
      </w:pPr>
    </w:p>
    <w:p w14:paraId="397B11AA" w14:textId="77777777" w:rsidR="003958E4" w:rsidRDefault="003958E4" w:rsidP="003958E4">
      <w:pPr>
        <w:pStyle w:val="Heading3"/>
      </w:pPr>
      <w:r>
        <w:t xml:space="preserve">Objective 3: </w:t>
      </w:r>
      <w:r w:rsidRPr="007B0B16">
        <w:t>Extend and connect vegetation and fauna habitat.</w:t>
      </w:r>
    </w:p>
    <w:p w14:paraId="41617A4E" w14:textId="77777777" w:rsidR="003958E4" w:rsidRDefault="003958E4" w:rsidP="0061674D">
      <w:pPr>
        <w:pStyle w:val="Paragraphtext"/>
        <w:rPr>
          <w:b/>
        </w:rPr>
      </w:pPr>
      <w:r>
        <w:rPr>
          <w:b/>
        </w:rPr>
        <w:t>Key Monitoring Question</w:t>
      </w:r>
    </w:p>
    <w:p w14:paraId="539DCA1E" w14:textId="77777777" w:rsidR="003958E4" w:rsidRPr="004175FE" w:rsidRDefault="003958E4" w:rsidP="0061674D">
      <w:pPr>
        <w:pStyle w:val="Paragraphtext"/>
        <w:rPr>
          <w:i/>
        </w:rPr>
      </w:pPr>
      <w:r w:rsidRPr="004175FE">
        <w:rPr>
          <w:i/>
        </w:rPr>
        <w:t>Has the extent of native vegetation changed across the Macedon Ranges?</w:t>
      </w:r>
    </w:p>
    <w:p w14:paraId="675FBB2F" w14:textId="77777777" w:rsidR="003958E4" w:rsidRDefault="003958E4" w:rsidP="0009082A">
      <w:pPr>
        <w:pStyle w:val="Paragraphtext"/>
        <w:rPr>
          <w:b/>
        </w:rPr>
      </w:pPr>
      <w:r w:rsidRPr="007B0B16">
        <w:rPr>
          <w:b/>
        </w:rPr>
        <w:t xml:space="preserve">Monitoring / Performance Indicators </w:t>
      </w:r>
    </w:p>
    <w:p w14:paraId="5E9CF58E" w14:textId="253A9F6D" w:rsidR="003958E4" w:rsidRDefault="003958E4" w:rsidP="0009082A">
      <w:pPr>
        <w:pStyle w:val="Paragraphtext"/>
      </w:pPr>
      <w:r>
        <w:t xml:space="preserve">3.1 Change in native vegetation extent within identified biolink areas </w:t>
      </w:r>
    </w:p>
    <w:p w14:paraId="46852F9D" w14:textId="5077A336" w:rsidR="003958E4" w:rsidRPr="007B0B16" w:rsidRDefault="003958E4" w:rsidP="00A86966">
      <w:pPr>
        <w:pStyle w:val="Paragraphtext"/>
        <w:rPr>
          <w:b/>
        </w:rPr>
      </w:pPr>
      <w:r>
        <w:t>3.2 Distribution of wildli</w:t>
      </w:r>
      <w:r w:rsidR="004175FE">
        <w:t>fe populations, especially focal</w:t>
      </w:r>
      <w:r>
        <w:t xml:space="preserve"> species listed under Monitoring Objective 1.</w:t>
      </w:r>
    </w:p>
    <w:p w14:paraId="7E806A81" w14:textId="2D026096" w:rsidR="003958E4" w:rsidRDefault="003958E4" w:rsidP="0009082A">
      <w:pPr>
        <w:pStyle w:val="Paragraphtext"/>
        <w:rPr>
          <w:b/>
        </w:rPr>
      </w:pPr>
      <w:r w:rsidRPr="006B5C00">
        <w:rPr>
          <w:b/>
        </w:rPr>
        <w:t xml:space="preserve">Monitoring </w:t>
      </w:r>
      <w:r w:rsidR="00F620CD">
        <w:rPr>
          <w:b/>
        </w:rPr>
        <w:t>A</w:t>
      </w:r>
      <w:r w:rsidRPr="006B5C00">
        <w:rPr>
          <w:b/>
        </w:rPr>
        <w:t xml:space="preserve">pproach for </w:t>
      </w:r>
      <w:r w:rsidR="00F620CD">
        <w:rPr>
          <w:b/>
        </w:rPr>
        <w:t>I</w:t>
      </w:r>
      <w:r w:rsidRPr="006B5C00">
        <w:rPr>
          <w:b/>
        </w:rPr>
        <w:t>ndicators</w:t>
      </w:r>
    </w:p>
    <w:p w14:paraId="1F82DA37" w14:textId="4107DE0A" w:rsidR="003958E4" w:rsidRDefault="003958E4" w:rsidP="00A55043">
      <w:pPr>
        <w:pStyle w:val="Paragraphtext"/>
      </w:pPr>
      <w:r>
        <w:t>3.1 Utilise DELWP native vegetation extent mapping and the more recent connectivity analysis included in this report</w:t>
      </w:r>
      <w:r w:rsidR="001451B8">
        <w:t xml:space="preserve"> </w:t>
      </w:r>
      <w:r w:rsidR="00F74AFA">
        <w:t>to guide efforts to increase extent and connect patches.</w:t>
      </w:r>
    </w:p>
    <w:p w14:paraId="79FA337D" w14:textId="2C445C7D" w:rsidR="003958E4" w:rsidRDefault="003958E4" w:rsidP="00E7302C">
      <w:pPr>
        <w:pStyle w:val="Paragraphtext"/>
      </w:pPr>
      <w:r>
        <w:t>3.2 Utilise data from focus species (outlined in objective 1) as a priority. For other species, use existing data and encourage collection of new records using VBA Go,</w:t>
      </w:r>
      <w:r w:rsidR="004175FE">
        <w:t xml:space="preserve"> Birdata,</w:t>
      </w:r>
      <w:r>
        <w:t xml:space="preserve"> NatureShare or equivalent. BioBlitz events are</w:t>
      </w:r>
      <w:r w:rsidR="00BC3432">
        <w:t xml:space="preserve"> also</w:t>
      </w:r>
      <w:r>
        <w:t xml:space="preserve"> good ways to encourage data collection from the public. </w:t>
      </w:r>
    </w:p>
    <w:p w14:paraId="778D3CD1" w14:textId="77777777" w:rsidR="00F620CD" w:rsidRDefault="00F620CD" w:rsidP="00E7302C">
      <w:pPr>
        <w:pStyle w:val="Paragraphtext"/>
        <w:rPr>
          <w:b/>
        </w:rPr>
      </w:pPr>
    </w:p>
    <w:p w14:paraId="0E963581" w14:textId="55970706" w:rsidR="003958E4" w:rsidRPr="006B5C00" w:rsidRDefault="003958E4" w:rsidP="003958E4">
      <w:pPr>
        <w:pStyle w:val="Heading3"/>
      </w:pPr>
      <w:r>
        <w:t xml:space="preserve">Objective 4: </w:t>
      </w:r>
      <w:r w:rsidR="0045016F">
        <w:t>I</w:t>
      </w:r>
      <w:r w:rsidRPr="00E274CB">
        <w:t>mprove Council and</w:t>
      </w:r>
      <w:r w:rsidR="0045016F">
        <w:t xml:space="preserve"> the</w:t>
      </w:r>
      <w:r w:rsidRPr="00E274CB">
        <w:t xml:space="preserve"> community</w:t>
      </w:r>
      <w:r w:rsidR="0045016F">
        <w:t>’s</w:t>
      </w:r>
      <w:r w:rsidRPr="00E274CB">
        <w:t xml:space="preserve"> understanding and connection to biodiversity</w:t>
      </w:r>
    </w:p>
    <w:p w14:paraId="338F4957" w14:textId="514A450D" w:rsidR="003958E4" w:rsidRDefault="003958E4" w:rsidP="0061674D">
      <w:pPr>
        <w:pStyle w:val="Paragraphtext"/>
        <w:rPr>
          <w:b/>
        </w:rPr>
      </w:pPr>
      <w:r>
        <w:rPr>
          <w:b/>
        </w:rPr>
        <w:t>Key Monitoring Question</w:t>
      </w:r>
    </w:p>
    <w:p w14:paraId="1AFD6048" w14:textId="77777777" w:rsidR="003958E4" w:rsidRPr="001410DA" w:rsidRDefault="003958E4" w:rsidP="004D42D9">
      <w:pPr>
        <w:pStyle w:val="Paragraphtext"/>
        <w:rPr>
          <w:i/>
        </w:rPr>
      </w:pPr>
      <w:r w:rsidRPr="001410DA">
        <w:rPr>
          <w:b/>
          <w:i/>
        </w:rPr>
        <w:t xml:space="preserve">Has the Council’s and community’s understanding of and connection to nature and biodiversity changed? </w:t>
      </w:r>
    </w:p>
    <w:p w14:paraId="05635D30" w14:textId="77777777" w:rsidR="003958E4" w:rsidRDefault="003958E4" w:rsidP="0061674D">
      <w:pPr>
        <w:pStyle w:val="Paragraphtext"/>
        <w:rPr>
          <w:b/>
        </w:rPr>
      </w:pPr>
      <w:r w:rsidRPr="007B0B16">
        <w:rPr>
          <w:b/>
        </w:rPr>
        <w:t xml:space="preserve">Monitoring / Performance Indicators </w:t>
      </w:r>
    </w:p>
    <w:p w14:paraId="45B22166" w14:textId="3EB4F241" w:rsidR="00F74AFA" w:rsidRDefault="003958E4" w:rsidP="001451B8">
      <w:pPr>
        <w:pStyle w:val="Paragraphtext"/>
      </w:pPr>
      <w:r>
        <w:t>4.1</w:t>
      </w:r>
      <w:r w:rsidR="001451B8">
        <w:t xml:space="preserve"> Percent </w:t>
      </w:r>
      <w:r w:rsidR="00F74AFA">
        <w:t>of event participants who learnt something new</w:t>
      </w:r>
    </w:p>
    <w:p w14:paraId="4FFAA24C" w14:textId="6FF74A82" w:rsidR="003958E4" w:rsidRDefault="001451B8" w:rsidP="00F74AFA">
      <w:pPr>
        <w:pStyle w:val="Paragraphtext"/>
      </w:pPr>
      <w:r>
        <w:t>4.2 C</w:t>
      </w:r>
      <w:r w:rsidR="00F74AFA">
        <w:t>hange in favourite native species</w:t>
      </w:r>
      <w:r>
        <w:t xml:space="preserve"> of community</w:t>
      </w:r>
    </w:p>
    <w:p w14:paraId="0E9AE1BF" w14:textId="1C53AE16" w:rsidR="003958E4" w:rsidRPr="007B0B16" w:rsidRDefault="002C53A9" w:rsidP="00216932">
      <w:pPr>
        <w:pStyle w:val="Paragraphtext"/>
        <w:rPr>
          <w:b/>
        </w:rPr>
      </w:pPr>
      <w:r>
        <w:t xml:space="preserve">4.3 </w:t>
      </w:r>
      <w:r w:rsidR="001451B8">
        <w:t>Changed landuse practices as a result of property planning courses</w:t>
      </w:r>
      <w:r w:rsidR="00216932">
        <w:t xml:space="preserve"> and internal council </w:t>
      </w:r>
      <w:r w:rsidR="003958E4">
        <w:t>training</w:t>
      </w:r>
      <w:r w:rsidR="00216932">
        <w:t xml:space="preserve"> programs</w:t>
      </w:r>
      <w:r w:rsidR="003958E4">
        <w:t xml:space="preserve">. </w:t>
      </w:r>
    </w:p>
    <w:p w14:paraId="66D30A8A" w14:textId="4CEA3DDC" w:rsidR="003958E4" w:rsidRDefault="003958E4" w:rsidP="00F620CD">
      <w:pPr>
        <w:pStyle w:val="Paragraphtext"/>
        <w:keepNext/>
        <w:rPr>
          <w:b/>
        </w:rPr>
      </w:pPr>
      <w:r w:rsidRPr="006B5C00">
        <w:rPr>
          <w:b/>
        </w:rPr>
        <w:lastRenderedPageBreak/>
        <w:t xml:space="preserve">Monitoring </w:t>
      </w:r>
      <w:r w:rsidR="00F620CD">
        <w:rPr>
          <w:b/>
        </w:rPr>
        <w:t>A</w:t>
      </w:r>
      <w:r w:rsidRPr="006B5C00">
        <w:rPr>
          <w:b/>
        </w:rPr>
        <w:t xml:space="preserve">pproach for </w:t>
      </w:r>
      <w:r w:rsidR="00F620CD">
        <w:rPr>
          <w:b/>
        </w:rPr>
        <w:t>I</w:t>
      </w:r>
      <w:r w:rsidRPr="006B5C00">
        <w:rPr>
          <w:b/>
        </w:rPr>
        <w:t>ndicators</w:t>
      </w:r>
    </w:p>
    <w:p w14:paraId="49484C24" w14:textId="51AC6917" w:rsidR="003958E4" w:rsidRDefault="003958E4" w:rsidP="00E274CB">
      <w:pPr>
        <w:pStyle w:val="Paragraphtext"/>
      </w:pPr>
      <w:r>
        <w:t xml:space="preserve">4.1 </w:t>
      </w:r>
      <w:r w:rsidR="001451B8">
        <w:t>Record number of participants and complete standard participant evaluations of all events.</w:t>
      </w:r>
      <w:r w:rsidR="002C53A9">
        <w:t xml:space="preserve"> </w:t>
      </w:r>
      <w:r>
        <w:t>A simple evaluation form should be utilised at all events. Information gathered should be collated in a shared database to assist with future event planning.</w:t>
      </w:r>
    </w:p>
    <w:p w14:paraId="759DCC27" w14:textId="02C10E49" w:rsidR="003958E4" w:rsidRDefault="003958E4" w:rsidP="00E274CB">
      <w:pPr>
        <w:pStyle w:val="Paragraphtext"/>
      </w:pPr>
      <w:r>
        <w:t xml:space="preserve">4.2 An understanding of resident’s attitudes and connection to nature can help guide future events and approaches. It will also help with evaluation of the success in the environment program in changing attitudes. </w:t>
      </w:r>
      <w:r w:rsidR="001451B8">
        <w:t>Repeat the 'nature quiz' (see Section</w:t>
      </w:r>
      <w:r w:rsidR="007754CC">
        <w:t xml:space="preserve"> 7.4</w:t>
      </w:r>
      <w:r w:rsidR="001451B8">
        <w:t xml:space="preserve">) or similar at all public events that Council attends (eg. Sustainability Festival, Kyneton Show).  </w:t>
      </w:r>
    </w:p>
    <w:p w14:paraId="41ADF485" w14:textId="63DE7F2F" w:rsidR="003958E4" w:rsidRDefault="003958E4" w:rsidP="00E274CB">
      <w:pPr>
        <w:pStyle w:val="Paragraphtext"/>
      </w:pPr>
      <w:r>
        <w:t xml:space="preserve">4.3 </w:t>
      </w:r>
      <w:r w:rsidR="001451B8">
        <w:t xml:space="preserve">Follow up with past participants of land management and property planning courses to evaluate the long term benefits of these programs. </w:t>
      </w:r>
      <w:r>
        <w:t xml:space="preserve">A simple survey of past property management courses will help to determine what landuse practices have changed. </w:t>
      </w:r>
    </w:p>
    <w:p w14:paraId="06D808E2" w14:textId="28D969FE" w:rsidR="00F620CD" w:rsidRDefault="003958E4" w:rsidP="000F61C6">
      <w:pPr>
        <w:pStyle w:val="Paragraphtext"/>
      </w:pPr>
      <w:r>
        <w:t xml:space="preserve">4.4 A simple survey to council staff upon completion of the training to determines usefulness and application. </w:t>
      </w:r>
    </w:p>
    <w:p w14:paraId="37C40F57" w14:textId="77777777" w:rsidR="00F620CD" w:rsidRPr="00E274CB" w:rsidRDefault="00F620CD" w:rsidP="000F61C6">
      <w:pPr>
        <w:pStyle w:val="Paragraphtext"/>
      </w:pPr>
    </w:p>
    <w:p w14:paraId="5F44421D" w14:textId="11BD6388" w:rsidR="003958E4" w:rsidRPr="009144C9" w:rsidRDefault="003958E4" w:rsidP="003958E4">
      <w:pPr>
        <w:pStyle w:val="Heading3"/>
      </w:pPr>
      <w:r w:rsidRPr="009144C9">
        <w:t>Objective</w:t>
      </w:r>
      <w:r>
        <w:t xml:space="preserve"> 5</w:t>
      </w:r>
      <w:r w:rsidRPr="009144C9">
        <w:t>: Enhance the capacity of</w:t>
      </w:r>
      <w:r>
        <w:t xml:space="preserve"> community groups to undertake</w:t>
      </w:r>
      <w:r w:rsidRPr="009144C9">
        <w:t xml:space="preserve"> conservation activities</w:t>
      </w:r>
    </w:p>
    <w:p w14:paraId="58A943C0" w14:textId="2947F35E" w:rsidR="003958E4" w:rsidRDefault="003958E4" w:rsidP="000F61C6">
      <w:pPr>
        <w:pStyle w:val="Paragraphtext"/>
        <w:rPr>
          <w:b/>
        </w:rPr>
      </w:pPr>
      <w:r>
        <w:rPr>
          <w:b/>
        </w:rPr>
        <w:t>Key Monitoring Question</w:t>
      </w:r>
    </w:p>
    <w:p w14:paraId="70990832" w14:textId="2F49D72D" w:rsidR="003958E4" w:rsidRPr="00415981" w:rsidRDefault="003958E4" w:rsidP="000F61C6">
      <w:pPr>
        <w:pStyle w:val="Paragraphtext"/>
        <w:rPr>
          <w:i/>
        </w:rPr>
      </w:pPr>
      <w:r w:rsidRPr="00415981">
        <w:rPr>
          <w:b/>
          <w:i/>
        </w:rPr>
        <w:t xml:space="preserve">How are our </w:t>
      </w:r>
      <w:r w:rsidR="00104026">
        <w:rPr>
          <w:b/>
          <w:i/>
        </w:rPr>
        <w:t xml:space="preserve">Traditional </w:t>
      </w:r>
      <w:r w:rsidR="00095BB2">
        <w:rPr>
          <w:b/>
          <w:i/>
        </w:rPr>
        <w:t>O</w:t>
      </w:r>
      <w:r w:rsidR="00104026">
        <w:rPr>
          <w:b/>
          <w:i/>
        </w:rPr>
        <w:t xml:space="preserve">wners and </w:t>
      </w:r>
      <w:r w:rsidRPr="00415981">
        <w:rPr>
          <w:b/>
          <w:i/>
        </w:rPr>
        <w:t>community environment groups tracking?</w:t>
      </w:r>
    </w:p>
    <w:p w14:paraId="39DC5223" w14:textId="77777777" w:rsidR="003958E4" w:rsidRDefault="003958E4" w:rsidP="000F61C6">
      <w:pPr>
        <w:pStyle w:val="Paragraphtext"/>
        <w:rPr>
          <w:b/>
        </w:rPr>
      </w:pPr>
      <w:r w:rsidRPr="007B0B16">
        <w:rPr>
          <w:b/>
        </w:rPr>
        <w:t xml:space="preserve">Monitoring / Performance Indicators </w:t>
      </w:r>
    </w:p>
    <w:p w14:paraId="5447D8D0" w14:textId="0F4B07B1" w:rsidR="003958E4" w:rsidRDefault="003958E4" w:rsidP="00A86966">
      <w:pPr>
        <w:pStyle w:val="Paragraphtext"/>
      </w:pPr>
      <w:r>
        <w:t>5</w:t>
      </w:r>
      <w:r w:rsidR="00216932">
        <w:t>.1 Landcare group health check</w:t>
      </w:r>
    </w:p>
    <w:p w14:paraId="63558411" w14:textId="27227569" w:rsidR="003958E4" w:rsidRDefault="00F620CD" w:rsidP="009F6C0C">
      <w:pPr>
        <w:pStyle w:val="Paragraphtext"/>
        <w:rPr>
          <w:b/>
        </w:rPr>
      </w:pPr>
      <w:r>
        <w:rPr>
          <w:b/>
        </w:rPr>
        <w:t>Monitoring A</w:t>
      </w:r>
      <w:r w:rsidR="003958E4" w:rsidRPr="006B5C00">
        <w:rPr>
          <w:b/>
        </w:rPr>
        <w:t xml:space="preserve">pproach for </w:t>
      </w:r>
      <w:r>
        <w:rPr>
          <w:b/>
        </w:rPr>
        <w:t>I</w:t>
      </w:r>
      <w:r w:rsidR="003958E4" w:rsidRPr="006B5C00">
        <w:rPr>
          <w:b/>
        </w:rPr>
        <w:t>ndicators</w:t>
      </w:r>
    </w:p>
    <w:p w14:paraId="62B87E94" w14:textId="2595220E" w:rsidR="003958E4" w:rsidRDefault="003958E4" w:rsidP="00A86966">
      <w:pPr>
        <w:pStyle w:val="Paragraphtext"/>
      </w:pPr>
      <w:r>
        <w:t>5.1 As part of the annual Landcare funding program, ask groups to complete a quick survey to understand how group is tracking as well</w:t>
      </w:r>
      <w:r w:rsidR="007754CC">
        <w:t xml:space="preserve"> as identifying any issues and </w:t>
      </w:r>
      <w:r>
        <w:t xml:space="preserve">future priorities. </w:t>
      </w:r>
      <w:r w:rsidR="00216932">
        <w:t xml:space="preserve">Surveys can focus on including number of volunteers and level of activity. </w:t>
      </w:r>
      <w:r>
        <w:t xml:space="preserve">Alternatively, this information is also collected by the Catchment Management Authorities as part of their annual Landcare program, so information can be obtained from them. </w:t>
      </w:r>
    </w:p>
    <w:p w14:paraId="22364179" w14:textId="48143CCD" w:rsidR="00B608DE" w:rsidRDefault="00B608DE"/>
    <w:tbl>
      <w:tblPr>
        <w:tblStyle w:val="GridTable5Dark-Accent3"/>
        <w:tblW w:w="0" w:type="auto"/>
        <w:tblLook w:val="04A0" w:firstRow="1" w:lastRow="0" w:firstColumn="1" w:lastColumn="0" w:noHBand="0" w:noVBand="1"/>
      </w:tblPr>
      <w:tblGrid>
        <w:gridCol w:w="9751"/>
      </w:tblGrid>
      <w:tr w:rsidR="002D7462" w14:paraId="601E77A3" w14:textId="77777777" w:rsidTr="002D74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1" w:type="dxa"/>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6E3BC" w:themeFill="accent3" w:themeFillTint="66"/>
          </w:tcPr>
          <w:p w14:paraId="1733AB87" w14:textId="4DB37AC6" w:rsidR="002D7462" w:rsidRDefault="00FA714C" w:rsidP="000F61C6">
            <w:pPr>
              <w:pStyle w:val="Paragraphtext"/>
              <w:keepNext/>
              <w:rPr>
                <w:lang w:eastAsia="en-AU"/>
              </w:rPr>
            </w:pPr>
            <w:r>
              <w:rPr>
                <w:lang w:eastAsia="en-AU"/>
              </w:rPr>
              <w:t xml:space="preserve">Monitoring </w:t>
            </w:r>
            <w:r w:rsidR="002D7462">
              <w:rPr>
                <w:lang w:eastAsia="en-AU"/>
              </w:rPr>
              <w:t>Actions</w:t>
            </w:r>
          </w:p>
          <w:p w14:paraId="1DFAA201" w14:textId="77777777" w:rsidR="00217DEF" w:rsidRDefault="002D7462" w:rsidP="00E040BA">
            <w:pPr>
              <w:pStyle w:val="Paragraphtext"/>
              <w:numPr>
                <w:ilvl w:val="1"/>
                <w:numId w:val="32"/>
              </w:numPr>
              <w:ind w:left="444"/>
              <w:rPr>
                <w:lang w:eastAsia="en-AU"/>
              </w:rPr>
            </w:pPr>
            <w:bookmarkStart w:id="190" w:name="_Ref520803559"/>
            <w:r>
              <w:rPr>
                <w:lang w:eastAsia="en-AU"/>
              </w:rPr>
              <w:t>Implement monitoring program as recommended.</w:t>
            </w:r>
            <w:bookmarkEnd w:id="190"/>
            <w:r>
              <w:rPr>
                <w:lang w:eastAsia="en-AU"/>
              </w:rPr>
              <w:t xml:space="preserve"> </w:t>
            </w:r>
          </w:p>
          <w:p w14:paraId="26727941" w14:textId="77777777" w:rsidR="00217DEF" w:rsidRDefault="002D7462" w:rsidP="00E040BA">
            <w:pPr>
              <w:pStyle w:val="Paragraphtext"/>
              <w:numPr>
                <w:ilvl w:val="1"/>
                <w:numId w:val="32"/>
              </w:numPr>
              <w:ind w:left="444"/>
              <w:rPr>
                <w:lang w:eastAsia="en-AU"/>
              </w:rPr>
            </w:pPr>
            <w:bookmarkStart w:id="191" w:name="_Ref520803580"/>
            <w:r w:rsidRPr="00217DEF">
              <w:rPr>
                <w:lang w:eastAsia="en-AU"/>
              </w:rPr>
              <w:t xml:space="preserve">Develop a formal database to record monitoring program </w:t>
            </w:r>
            <w:r w:rsidR="00217DEF">
              <w:rPr>
                <w:lang w:eastAsia="en-AU"/>
              </w:rPr>
              <w:t>results and allow for analysis.</w:t>
            </w:r>
            <w:bookmarkEnd w:id="191"/>
          </w:p>
          <w:p w14:paraId="556E1339" w14:textId="13F9DA27" w:rsidR="00217DEF" w:rsidRDefault="005E3334" w:rsidP="00E040BA">
            <w:pPr>
              <w:pStyle w:val="Paragraphtext"/>
              <w:numPr>
                <w:ilvl w:val="1"/>
                <w:numId w:val="32"/>
              </w:numPr>
              <w:ind w:left="444"/>
              <w:rPr>
                <w:lang w:eastAsia="en-AU"/>
              </w:rPr>
            </w:pPr>
            <w:bookmarkStart w:id="192" w:name="_Ref520803605"/>
            <w:r>
              <w:rPr>
                <w:lang w:eastAsia="en-AU"/>
              </w:rPr>
              <w:t>E</w:t>
            </w:r>
            <w:r w:rsidR="002D7462" w:rsidRPr="00217DEF">
              <w:rPr>
                <w:lang w:eastAsia="en-AU"/>
              </w:rPr>
              <w:t>ncourage</w:t>
            </w:r>
            <w:r>
              <w:rPr>
                <w:lang w:eastAsia="en-AU"/>
              </w:rPr>
              <w:t xml:space="preserve"> and support</w:t>
            </w:r>
            <w:r w:rsidR="002D7462" w:rsidRPr="00217DEF">
              <w:rPr>
                <w:lang w:eastAsia="en-AU"/>
              </w:rPr>
              <w:t xml:space="preserve"> the establishment of a Macedon Ranges Field Naturalist Group to help implement</w:t>
            </w:r>
            <w:r>
              <w:rPr>
                <w:lang w:eastAsia="en-AU"/>
              </w:rPr>
              <w:t xml:space="preserve"> citizen science aspects of the</w:t>
            </w:r>
            <w:r w:rsidR="002D7462" w:rsidRPr="00217DEF">
              <w:rPr>
                <w:lang w:eastAsia="en-AU"/>
              </w:rPr>
              <w:t xml:space="preserve"> monit</w:t>
            </w:r>
            <w:r>
              <w:rPr>
                <w:lang w:eastAsia="en-AU"/>
              </w:rPr>
              <w:t>oring program</w:t>
            </w:r>
            <w:r w:rsidR="002D7462" w:rsidRPr="00217DEF">
              <w:rPr>
                <w:lang w:eastAsia="en-AU"/>
              </w:rPr>
              <w:t>.</w:t>
            </w:r>
            <w:bookmarkEnd w:id="192"/>
            <w:r w:rsidR="002D7462" w:rsidRPr="00217DEF">
              <w:rPr>
                <w:lang w:eastAsia="en-AU"/>
              </w:rPr>
              <w:t xml:space="preserve"> </w:t>
            </w:r>
          </w:p>
          <w:p w14:paraId="25DC82DA" w14:textId="77777777" w:rsidR="002B763A" w:rsidRDefault="002D7462" w:rsidP="00E040BA">
            <w:pPr>
              <w:pStyle w:val="Paragraphtext"/>
              <w:numPr>
                <w:ilvl w:val="1"/>
                <w:numId w:val="32"/>
              </w:numPr>
              <w:ind w:left="444"/>
              <w:rPr>
                <w:lang w:eastAsia="en-AU"/>
              </w:rPr>
            </w:pPr>
            <w:bookmarkStart w:id="193" w:name="_Ref520803613"/>
            <w:r w:rsidRPr="00217DEF">
              <w:rPr>
                <w:lang w:eastAsia="en-AU"/>
              </w:rPr>
              <w:t xml:space="preserve">Continue to liaise with DELWP to </w:t>
            </w:r>
            <w:r w:rsidR="004175FE">
              <w:rPr>
                <w:lang w:eastAsia="en-AU"/>
              </w:rPr>
              <w:t>ensure Nature Share data is</w:t>
            </w:r>
            <w:r w:rsidRPr="00217DEF">
              <w:rPr>
                <w:lang w:eastAsia="en-AU"/>
              </w:rPr>
              <w:t xml:space="preserve"> entered into the Victorian Biodiversity Atlas.</w:t>
            </w:r>
            <w:bookmarkEnd w:id="193"/>
            <w:r w:rsidRPr="00217DEF">
              <w:rPr>
                <w:lang w:eastAsia="en-AU"/>
              </w:rPr>
              <w:t xml:space="preserve"> </w:t>
            </w:r>
          </w:p>
          <w:p w14:paraId="78B558D9" w14:textId="1112C849" w:rsidR="00C90289" w:rsidRPr="007754CC" w:rsidRDefault="00C90289" w:rsidP="00E040BA">
            <w:pPr>
              <w:pStyle w:val="Paragraphtext"/>
              <w:numPr>
                <w:ilvl w:val="1"/>
                <w:numId w:val="32"/>
              </w:numPr>
              <w:ind w:left="444"/>
              <w:rPr>
                <w:lang w:eastAsia="en-AU"/>
              </w:rPr>
            </w:pPr>
            <w:bookmarkStart w:id="194" w:name="_Ref531269546"/>
            <w:r>
              <w:rPr>
                <w:lang w:eastAsia="en-AU"/>
              </w:rPr>
              <w:t>Continue to provide</w:t>
            </w:r>
            <w:r w:rsidR="00B74657">
              <w:rPr>
                <w:lang w:eastAsia="en-AU"/>
              </w:rPr>
              <w:t xml:space="preserve"> support and</w:t>
            </w:r>
            <w:r>
              <w:rPr>
                <w:lang w:eastAsia="en-AU"/>
              </w:rPr>
              <w:t xml:space="preserve"> training to</w:t>
            </w:r>
            <w:r w:rsidR="00B74657">
              <w:rPr>
                <w:lang w:eastAsia="en-AU"/>
              </w:rPr>
              <w:t xml:space="preserve"> </w:t>
            </w:r>
            <w:r w:rsidR="00104026">
              <w:rPr>
                <w:lang w:eastAsia="en-AU"/>
              </w:rPr>
              <w:t>T</w:t>
            </w:r>
            <w:r w:rsidR="00B74657">
              <w:rPr>
                <w:lang w:eastAsia="en-AU"/>
              </w:rPr>
              <w:t xml:space="preserve">raditional </w:t>
            </w:r>
            <w:r w:rsidR="00104026">
              <w:rPr>
                <w:lang w:eastAsia="en-AU"/>
              </w:rPr>
              <w:t>O</w:t>
            </w:r>
            <w:r w:rsidR="00B74657">
              <w:rPr>
                <w:lang w:eastAsia="en-AU"/>
              </w:rPr>
              <w:t>wners,</w:t>
            </w:r>
            <w:r>
              <w:rPr>
                <w:lang w:eastAsia="en-AU"/>
              </w:rPr>
              <w:t xml:space="preserve"> residents and community groups to record and share their biodiversity data.</w:t>
            </w:r>
            <w:bookmarkEnd w:id="194"/>
            <w:r>
              <w:rPr>
                <w:lang w:eastAsia="en-AU"/>
              </w:rPr>
              <w:t xml:space="preserve"> </w:t>
            </w:r>
          </w:p>
        </w:tc>
      </w:tr>
    </w:tbl>
    <w:p w14:paraId="278E46B4" w14:textId="77777777" w:rsidR="00F620CD" w:rsidRDefault="00F620CD" w:rsidP="00F620CD">
      <w:pPr>
        <w:pStyle w:val="Paragraphtext"/>
      </w:pPr>
    </w:p>
    <w:p w14:paraId="32B2B815" w14:textId="77777777" w:rsidR="00F620CD" w:rsidRDefault="00F620CD">
      <w:pPr>
        <w:rPr>
          <w:rFonts w:ascii="Arial" w:hAnsi="Arial" w:cs="Arial"/>
          <w:b/>
          <w:color w:val="404040" w:themeColor="text1" w:themeTint="BF"/>
          <w:sz w:val="44"/>
          <w:szCs w:val="56"/>
        </w:rPr>
      </w:pPr>
      <w:r>
        <w:br w:type="page"/>
      </w:r>
    </w:p>
    <w:p w14:paraId="1D18B786" w14:textId="0B353BF9" w:rsidR="00537730" w:rsidRDefault="009025D0" w:rsidP="00537730">
      <w:pPr>
        <w:pStyle w:val="Heading2"/>
      </w:pPr>
      <w:r>
        <w:lastRenderedPageBreak/>
        <w:t>8</w:t>
      </w:r>
      <w:r w:rsidR="00537730">
        <w:t xml:space="preserve">.2 Annual </w:t>
      </w:r>
      <w:r w:rsidR="00447471">
        <w:t>R</w:t>
      </w:r>
      <w:r w:rsidR="00537730">
        <w:t xml:space="preserve">eview and </w:t>
      </w:r>
      <w:r w:rsidR="00447471">
        <w:t>R</w:t>
      </w:r>
      <w:r w:rsidR="00537730">
        <w:t>eporting</w:t>
      </w:r>
    </w:p>
    <w:p w14:paraId="58533A52" w14:textId="0E7A6B17" w:rsidR="00356D2B" w:rsidRDefault="002331B7" w:rsidP="002331B7">
      <w:pPr>
        <w:pStyle w:val="Paragraphtext"/>
      </w:pPr>
      <w:r>
        <w:t xml:space="preserve">Council </w:t>
      </w:r>
      <w:r w:rsidR="00356D2B">
        <w:t>has a commitment to accountability and</w:t>
      </w:r>
      <w:r w:rsidR="00356D2B" w:rsidRPr="00356D2B">
        <w:t xml:space="preserve"> re</w:t>
      </w:r>
      <w:r w:rsidR="00356D2B">
        <w:t>porting on program outcomes. A</w:t>
      </w:r>
      <w:r w:rsidR="00356D2B" w:rsidRPr="00356D2B">
        <w:t xml:space="preserve">daptive management </w:t>
      </w:r>
      <w:r w:rsidR="00356D2B">
        <w:t>is especially important for bi</w:t>
      </w:r>
      <w:r w:rsidR="00356D2B" w:rsidRPr="00356D2B">
        <w:t>odiversity conservation</w:t>
      </w:r>
      <w:r w:rsidR="00356D2B">
        <w:t xml:space="preserve"> as new information is gathered. </w:t>
      </w:r>
      <w:r w:rsidR="00356D2B" w:rsidRPr="00356D2B">
        <w:t>Monitoring, Evaluation, Reporting and Improvement (MERI) are simple concepts that, when applied, help us understand what is being achieved and help identify possible improvements, for projects and programs.</w:t>
      </w:r>
    </w:p>
    <w:p w14:paraId="3B396E12" w14:textId="7036AE4C" w:rsidR="00356D2B" w:rsidRDefault="00356D2B" w:rsidP="00195A41">
      <w:pPr>
        <w:pStyle w:val="Paragraphtext"/>
        <w:numPr>
          <w:ilvl w:val="0"/>
          <w:numId w:val="38"/>
        </w:numPr>
      </w:pPr>
      <w:r w:rsidRPr="00356D2B">
        <w:rPr>
          <w:b/>
        </w:rPr>
        <w:t>Monitoring</w:t>
      </w:r>
      <w:r>
        <w:t xml:space="preserve"> is about the collection of data and information (ie. the monitoring program)</w:t>
      </w:r>
    </w:p>
    <w:p w14:paraId="25407917" w14:textId="3287E6F6" w:rsidR="00356D2B" w:rsidRDefault="00356D2B" w:rsidP="00195A41">
      <w:pPr>
        <w:pStyle w:val="Paragraphtext"/>
        <w:numPr>
          <w:ilvl w:val="0"/>
          <w:numId w:val="38"/>
        </w:numPr>
      </w:pPr>
      <w:r w:rsidRPr="00356D2B">
        <w:rPr>
          <w:b/>
        </w:rPr>
        <w:t>Evaluation</w:t>
      </w:r>
      <w:r>
        <w:t xml:space="preserve"> is about analysing the monitoring data and assessing what it means. Based on this data, informed judgements can be made about the success of a project, or program, and improvement scan be made. </w:t>
      </w:r>
    </w:p>
    <w:p w14:paraId="0F584C80" w14:textId="47462601" w:rsidR="00356D2B" w:rsidRDefault="00356D2B" w:rsidP="00195A41">
      <w:pPr>
        <w:pStyle w:val="Paragraphtext"/>
        <w:numPr>
          <w:ilvl w:val="0"/>
          <w:numId w:val="38"/>
        </w:numPr>
      </w:pPr>
      <w:r w:rsidRPr="00356D2B">
        <w:rPr>
          <w:b/>
        </w:rPr>
        <w:t>Reporting</w:t>
      </w:r>
      <w:r>
        <w:t xml:space="preserve"> is about communicating what we have found through monitoring and evaluation. It is about sharing information, including achievements and lessons learnt. </w:t>
      </w:r>
    </w:p>
    <w:p w14:paraId="4A86E676" w14:textId="1D9CD6D0" w:rsidR="00356D2B" w:rsidRDefault="00356D2B" w:rsidP="002331B7">
      <w:pPr>
        <w:pStyle w:val="Paragraphtext"/>
        <w:numPr>
          <w:ilvl w:val="0"/>
          <w:numId w:val="38"/>
        </w:numPr>
      </w:pPr>
      <w:r w:rsidRPr="00356D2B">
        <w:rPr>
          <w:b/>
        </w:rPr>
        <w:t>Improvement</w:t>
      </w:r>
      <w:r>
        <w:t xml:space="preserve"> is about using this information to improve the way things are done. </w:t>
      </w:r>
    </w:p>
    <w:p w14:paraId="0DA17A28" w14:textId="77777777" w:rsidR="00F620CD" w:rsidRPr="002331B7" w:rsidRDefault="00F620CD" w:rsidP="00F620CD">
      <w:pPr>
        <w:pStyle w:val="Paragraphtext"/>
        <w:ind w:left="720"/>
      </w:pPr>
    </w:p>
    <w:tbl>
      <w:tblPr>
        <w:tblStyle w:val="GridTable4-Accent3"/>
        <w:tblW w:w="5019" w:type="pct"/>
        <w:tblLook w:val="0140" w:firstRow="0" w:lastRow="1" w:firstColumn="0" w:lastColumn="1" w:noHBand="0" w:noVBand="0"/>
      </w:tblPr>
      <w:tblGrid>
        <w:gridCol w:w="9788"/>
      </w:tblGrid>
      <w:tr w:rsidR="00343601" w:rsidRPr="00AD466A" w14:paraId="36F72EE9" w14:textId="77777777" w:rsidTr="00343601">
        <w:trPr>
          <w:cnfStyle w:val="010000000000" w:firstRow="0" w:lastRow="1" w:firstColumn="0" w:lastColumn="0" w:oddVBand="0" w:evenVBand="0" w:oddHBand="0" w:evenHBand="0" w:firstRowFirstColumn="0" w:firstRowLastColumn="0" w:lastRowFirstColumn="0" w:lastRowLastColumn="0"/>
          <w:trHeight w:val="573"/>
        </w:trPr>
        <w:tc>
          <w:tcPr>
            <w:cnfStyle w:val="000100000000" w:firstRow="0" w:lastRow="0" w:firstColumn="0" w:lastColumn="1" w:oddVBand="0" w:evenVBand="0" w:oddHBand="0" w:evenHBand="0" w:firstRowFirstColumn="0" w:firstRowLastColumn="0" w:lastRowFirstColumn="0" w:lastRowLastColumn="0"/>
            <w:tcW w:w="5000" w:type="pc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D6E3BC" w:themeFill="accent3" w:themeFillTint="66"/>
          </w:tcPr>
          <w:p w14:paraId="1DE888E9" w14:textId="32AEEEA5" w:rsidR="00217DEF" w:rsidRDefault="00FA714C" w:rsidP="00217DEF">
            <w:pPr>
              <w:pStyle w:val="Paragraphtext"/>
              <w:rPr>
                <w:lang w:eastAsia="en-AU"/>
              </w:rPr>
            </w:pPr>
            <w:r>
              <w:rPr>
                <w:lang w:eastAsia="en-AU"/>
              </w:rPr>
              <w:t xml:space="preserve">Reporting and Review </w:t>
            </w:r>
            <w:r w:rsidR="00217DEF">
              <w:rPr>
                <w:lang w:eastAsia="en-AU"/>
              </w:rPr>
              <w:t>Actions</w:t>
            </w:r>
          </w:p>
          <w:p w14:paraId="086B4FEA" w14:textId="2D40DAED" w:rsidR="00217DEF" w:rsidRDefault="00356D2B" w:rsidP="00195A41">
            <w:pPr>
              <w:pStyle w:val="Paragraphtext"/>
              <w:numPr>
                <w:ilvl w:val="1"/>
                <w:numId w:val="32"/>
              </w:numPr>
              <w:rPr>
                <w:lang w:eastAsia="en-AU"/>
              </w:rPr>
            </w:pPr>
            <w:bookmarkStart w:id="195" w:name="_Ref520803634"/>
            <w:bookmarkStart w:id="196" w:name="_Ref520803624"/>
            <w:r w:rsidRPr="00217DEF">
              <w:rPr>
                <w:lang w:eastAsia="en-AU"/>
              </w:rPr>
              <w:t xml:space="preserve">Include information in the </w:t>
            </w:r>
            <w:r w:rsidR="00B40F1F">
              <w:rPr>
                <w:lang w:eastAsia="en-AU"/>
              </w:rPr>
              <w:t>C</w:t>
            </w:r>
            <w:r w:rsidRPr="00217DEF">
              <w:rPr>
                <w:lang w:eastAsia="en-AU"/>
              </w:rPr>
              <w:t>ouncil’s annual environment report about activities implemented and monitoring program results.</w:t>
            </w:r>
            <w:bookmarkEnd w:id="195"/>
            <w:r w:rsidRPr="00217DEF">
              <w:rPr>
                <w:lang w:eastAsia="en-AU"/>
              </w:rPr>
              <w:t xml:space="preserve"> </w:t>
            </w:r>
            <w:bookmarkEnd w:id="196"/>
          </w:p>
          <w:p w14:paraId="1BFC3E85" w14:textId="2C1B9256" w:rsidR="00343601" w:rsidRPr="00217DEF" w:rsidRDefault="00356D2B" w:rsidP="00195A41">
            <w:pPr>
              <w:pStyle w:val="Paragraphtext"/>
              <w:numPr>
                <w:ilvl w:val="1"/>
                <w:numId w:val="32"/>
              </w:numPr>
              <w:rPr>
                <w:lang w:eastAsia="en-AU"/>
              </w:rPr>
            </w:pPr>
            <w:bookmarkStart w:id="197" w:name="_Ref520900696"/>
            <w:r>
              <w:rPr>
                <w:lang w:eastAsia="en-AU"/>
              </w:rPr>
              <w:t xml:space="preserve">Review the biodiversity strategy </w:t>
            </w:r>
            <w:r w:rsidR="00B40F1F">
              <w:rPr>
                <w:lang w:eastAsia="en-AU"/>
              </w:rPr>
              <w:t xml:space="preserve">every 5 years, or as required, </w:t>
            </w:r>
            <w:r w:rsidRPr="00820404">
              <w:rPr>
                <w:rFonts w:eastAsia="Calibri"/>
              </w:rPr>
              <w:t>to ensure it is current and meets the needs of the community</w:t>
            </w:r>
            <w:r>
              <w:rPr>
                <w:rFonts w:eastAsia="Calibri"/>
              </w:rPr>
              <w:t xml:space="preserve"> and environment</w:t>
            </w:r>
            <w:r>
              <w:rPr>
                <w:lang w:eastAsia="en-AU"/>
              </w:rPr>
              <w:t xml:space="preserve"> and amend where necessary</w:t>
            </w:r>
            <w:bookmarkEnd w:id="197"/>
          </w:p>
        </w:tc>
      </w:tr>
    </w:tbl>
    <w:p w14:paraId="0F95DAF1" w14:textId="0BC60A6D" w:rsidR="00F620CD" w:rsidRDefault="00A76750" w:rsidP="00F620CD">
      <w:pPr>
        <w:pStyle w:val="Paragraphtext"/>
      </w:pPr>
      <w:r>
        <w:rPr>
          <w:noProof/>
          <w:lang w:eastAsia="en-AU"/>
        </w:rPr>
        <w:drawing>
          <wp:anchor distT="0" distB="0" distL="114300" distR="114300" simplePos="0" relativeHeight="251941888" behindDoc="0" locked="0" layoutInCell="1" allowOverlap="1" wp14:anchorId="75AC0339" wp14:editId="702147A7">
            <wp:simplePos x="0" y="0"/>
            <wp:positionH relativeFrom="margin">
              <wp:align>center</wp:align>
            </wp:positionH>
            <wp:positionV relativeFrom="margin">
              <wp:align>bottom</wp:align>
            </wp:positionV>
            <wp:extent cx="6172200" cy="4133850"/>
            <wp:effectExtent l="0" t="0" r="0" b="1905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113305.jpg"/>
                    <pic:cNvPicPr/>
                  </pic:nvPicPr>
                  <pic:blipFill>
                    <a:blip r:embed="rId112" cstate="print">
                      <a:extLst>
                        <a:ext uri="{28A0092B-C50C-407E-A947-70E740481C1C}">
                          <a14:useLocalDpi xmlns:a14="http://schemas.microsoft.com/office/drawing/2010/main"/>
                        </a:ext>
                      </a:extLst>
                    </a:blip>
                    <a:stretch>
                      <a:fillRect/>
                    </a:stretch>
                  </pic:blipFill>
                  <pic:spPr>
                    <a:xfrm>
                      <a:off x="0" y="0"/>
                      <a:ext cx="6172200" cy="413385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p w14:paraId="33743EFF" w14:textId="42211F99" w:rsidR="00F620CD" w:rsidRDefault="00F620CD">
      <w:pPr>
        <w:rPr>
          <w:rFonts w:ascii="Arial" w:hAnsi="Arial" w:cs="Arial"/>
          <w:b/>
          <w:color w:val="792021"/>
          <w:sz w:val="60"/>
          <w:szCs w:val="68"/>
        </w:rPr>
      </w:pPr>
      <w:r>
        <w:br w:type="page"/>
      </w:r>
    </w:p>
    <w:p w14:paraId="689ADEA9" w14:textId="77777777" w:rsidR="00A55043" w:rsidRDefault="00116595" w:rsidP="003E4921">
      <w:pPr>
        <w:pStyle w:val="Heading1"/>
        <w:numPr>
          <w:ilvl w:val="0"/>
          <w:numId w:val="73"/>
        </w:numPr>
      </w:pPr>
      <w:bookmarkStart w:id="198" w:name="_Toc533072153"/>
      <w:r>
        <w:lastRenderedPageBreak/>
        <w:t>Summary of Strategy Actions</w:t>
      </w:r>
      <w:bookmarkEnd w:id="198"/>
    </w:p>
    <w:p w14:paraId="552BF54E" w14:textId="5C9B5B76" w:rsidR="007E5EB5" w:rsidRDefault="007E5EB5" w:rsidP="00A55043">
      <w:pPr>
        <w:pStyle w:val="Paragraphtext"/>
        <w:rPr>
          <w:u w:val="single"/>
        </w:rPr>
      </w:pPr>
      <w:r w:rsidRPr="00212F7D">
        <w:rPr>
          <w:u w:val="single"/>
        </w:rPr>
        <w:t>Legend</w:t>
      </w:r>
    </w:p>
    <w:tbl>
      <w:tblPr>
        <w:tblStyle w:val="TableGrid"/>
        <w:tblW w:w="9853" w:type="dxa"/>
        <w:tblLayout w:type="fixed"/>
        <w:tblLook w:val="04A0" w:firstRow="1" w:lastRow="0" w:firstColumn="1" w:lastColumn="0" w:noHBand="0" w:noVBand="1"/>
      </w:tblPr>
      <w:tblGrid>
        <w:gridCol w:w="4721"/>
        <w:gridCol w:w="2225"/>
        <w:gridCol w:w="1418"/>
        <w:gridCol w:w="1408"/>
        <w:gridCol w:w="81"/>
      </w:tblGrid>
      <w:tr w:rsidR="006B2A4F" w14:paraId="7FA06892" w14:textId="77777777" w:rsidTr="003E4921">
        <w:trPr>
          <w:gridAfter w:val="1"/>
          <w:wAfter w:w="81" w:type="dxa"/>
        </w:trPr>
        <w:tc>
          <w:tcPr>
            <w:tcW w:w="4721" w:type="dxa"/>
            <w:tcBorders>
              <w:top w:val="nil"/>
              <w:left w:val="nil"/>
              <w:bottom w:val="nil"/>
              <w:right w:val="nil"/>
            </w:tcBorders>
          </w:tcPr>
          <w:p w14:paraId="015278C1" w14:textId="6730DC34" w:rsidR="006B2A4F" w:rsidRDefault="006B2A4F" w:rsidP="006B2A4F">
            <w:pPr>
              <w:pStyle w:val="Paragraphtext"/>
            </w:pPr>
            <w:r>
              <w:t>Timeframe</w:t>
            </w:r>
            <w:r w:rsidR="00732E9B">
              <w:t xml:space="preserve"> to commence</w:t>
            </w:r>
          </w:p>
          <w:p w14:paraId="04070973" w14:textId="77777777" w:rsidR="006B2A4F" w:rsidRDefault="006B2A4F" w:rsidP="00195A41">
            <w:pPr>
              <w:pStyle w:val="Paragraphtext"/>
              <w:numPr>
                <w:ilvl w:val="0"/>
                <w:numId w:val="33"/>
              </w:numPr>
            </w:pPr>
            <w:r>
              <w:t>Short – within 2 years</w:t>
            </w:r>
          </w:p>
          <w:p w14:paraId="19AD740C" w14:textId="77777777" w:rsidR="006B2A4F" w:rsidRDefault="006B2A4F" w:rsidP="00195A41">
            <w:pPr>
              <w:pStyle w:val="Paragraphtext"/>
              <w:numPr>
                <w:ilvl w:val="0"/>
                <w:numId w:val="33"/>
              </w:numPr>
            </w:pPr>
            <w:r>
              <w:t>Medium – 2-5 years</w:t>
            </w:r>
          </w:p>
          <w:p w14:paraId="22665447" w14:textId="77777777" w:rsidR="006B2A4F" w:rsidRDefault="006B2A4F" w:rsidP="00195A41">
            <w:pPr>
              <w:pStyle w:val="Paragraphtext"/>
              <w:numPr>
                <w:ilvl w:val="0"/>
                <w:numId w:val="33"/>
              </w:numPr>
            </w:pPr>
            <w:r>
              <w:t>Long – 5 plus years</w:t>
            </w:r>
          </w:p>
          <w:p w14:paraId="23C398A5" w14:textId="77777777" w:rsidR="006B2A4F" w:rsidRDefault="006B2A4F" w:rsidP="00195A41">
            <w:pPr>
              <w:pStyle w:val="Paragraphtext"/>
              <w:numPr>
                <w:ilvl w:val="0"/>
                <w:numId w:val="33"/>
              </w:numPr>
            </w:pPr>
            <w:r>
              <w:t>On-going</w:t>
            </w:r>
          </w:p>
          <w:p w14:paraId="723C4515" w14:textId="75560A2E" w:rsidR="006B2A4F" w:rsidRPr="006B2A4F" w:rsidRDefault="00D1408E" w:rsidP="00195A41">
            <w:pPr>
              <w:pStyle w:val="Paragraphtext"/>
              <w:numPr>
                <w:ilvl w:val="0"/>
                <w:numId w:val="33"/>
              </w:numPr>
            </w:pPr>
            <w:r>
              <w:t>AOA - A</w:t>
            </w:r>
            <w:r w:rsidR="00732E9B">
              <w:t>s opportunity arises</w:t>
            </w:r>
          </w:p>
        </w:tc>
        <w:tc>
          <w:tcPr>
            <w:tcW w:w="5051" w:type="dxa"/>
            <w:gridSpan w:val="3"/>
            <w:tcBorders>
              <w:top w:val="nil"/>
              <w:left w:val="nil"/>
              <w:bottom w:val="nil"/>
              <w:right w:val="nil"/>
            </w:tcBorders>
          </w:tcPr>
          <w:p w14:paraId="346F3913" w14:textId="77777777" w:rsidR="006B2A4F" w:rsidRDefault="006B2A4F" w:rsidP="006B2A4F">
            <w:pPr>
              <w:pStyle w:val="Paragraphtext"/>
            </w:pPr>
            <w:r>
              <w:t>Budget</w:t>
            </w:r>
          </w:p>
          <w:p w14:paraId="29ED4CB2" w14:textId="77777777" w:rsidR="006B2A4F" w:rsidRDefault="006B2A4F" w:rsidP="00195A41">
            <w:pPr>
              <w:pStyle w:val="Paragraphtext"/>
              <w:numPr>
                <w:ilvl w:val="0"/>
                <w:numId w:val="25"/>
              </w:numPr>
            </w:pPr>
            <w:r>
              <w:t xml:space="preserve">$ </w:t>
            </w:r>
            <w:r>
              <w:tab/>
              <w:t>&lt;$5000</w:t>
            </w:r>
          </w:p>
          <w:p w14:paraId="0FA40463" w14:textId="77777777" w:rsidR="006B2A4F" w:rsidRDefault="006B2A4F" w:rsidP="00195A41">
            <w:pPr>
              <w:pStyle w:val="Paragraphtext"/>
              <w:numPr>
                <w:ilvl w:val="0"/>
                <w:numId w:val="25"/>
              </w:numPr>
            </w:pPr>
            <w:r>
              <w:t>$$</w:t>
            </w:r>
            <w:r>
              <w:tab/>
              <w:t>$5,000-$25,000</w:t>
            </w:r>
          </w:p>
          <w:p w14:paraId="2248F487" w14:textId="77777777" w:rsidR="006B2A4F" w:rsidRDefault="006B2A4F" w:rsidP="00195A41">
            <w:pPr>
              <w:pStyle w:val="Paragraphtext"/>
              <w:numPr>
                <w:ilvl w:val="0"/>
                <w:numId w:val="25"/>
              </w:numPr>
            </w:pPr>
            <w:r>
              <w:t>$$$</w:t>
            </w:r>
            <w:r>
              <w:tab/>
              <w:t>$25,000-$50,000</w:t>
            </w:r>
          </w:p>
          <w:p w14:paraId="63D9991C" w14:textId="77777777" w:rsidR="006B2A4F" w:rsidRDefault="006B2A4F" w:rsidP="00195A41">
            <w:pPr>
              <w:pStyle w:val="Paragraphtext"/>
              <w:numPr>
                <w:ilvl w:val="0"/>
                <w:numId w:val="25"/>
              </w:numPr>
            </w:pPr>
            <w:r>
              <w:t>$$$$</w:t>
            </w:r>
            <w:r>
              <w:tab/>
              <w:t>$50,000-$100,000</w:t>
            </w:r>
          </w:p>
          <w:p w14:paraId="01FCD030" w14:textId="77777777" w:rsidR="006B2A4F" w:rsidRPr="00732E9B" w:rsidRDefault="006B2A4F" w:rsidP="00195A41">
            <w:pPr>
              <w:pStyle w:val="Paragraphtext"/>
              <w:numPr>
                <w:ilvl w:val="0"/>
                <w:numId w:val="25"/>
              </w:numPr>
              <w:rPr>
                <w:u w:val="single"/>
              </w:rPr>
            </w:pPr>
            <w:r>
              <w:t>$$$$$</w:t>
            </w:r>
            <w:r>
              <w:tab/>
              <w:t>&gt;$100,000</w:t>
            </w:r>
          </w:p>
          <w:p w14:paraId="0D332F0B" w14:textId="321B8216" w:rsidR="008C6F7F" w:rsidRPr="008E332C" w:rsidRDefault="002B14F9" w:rsidP="008E332C">
            <w:pPr>
              <w:pStyle w:val="Paragraphtext"/>
              <w:numPr>
                <w:ilvl w:val="0"/>
                <w:numId w:val="25"/>
              </w:numPr>
              <w:rPr>
                <w:u w:val="single"/>
              </w:rPr>
            </w:pPr>
            <w:r>
              <w:t>Existing</w:t>
            </w:r>
            <w:r w:rsidR="00732E9B">
              <w:t xml:space="preserve"> – Existing </w:t>
            </w:r>
            <w:r w:rsidR="00D1408E">
              <w:t>R</w:t>
            </w:r>
            <w:r w:rsidR="008E332C">
              <w:t>esources</w:t>
            </w:r>
          </w:p>
        </w:tc>
      </w:tr>
      <w:tr w:rsidR="00755CCA" w14:paraId="5EDC3AB8" w14:textId="77777777" w:rsidTr="003E4921">
        <w:trPr>
          <w:gridAfter w:val="1"/>
          <w:wAfter w:w="81" w:type="dxa"/>
        </w:trPr>
        <w:tc>
          <w:tcPr>
            <w:tcW w:w="9772" w:type="dxa"/>
            <w:gridSpan w:val="4"/>
            <w:tcBorders>
              <w:top w:val="nil"/>
              <w:left w:val="nil"/>
              <w:bottom w:val="nil"/>
              <w:right w:val="nil"/>
            </w:tcBorders>
          </w:tcPr>
          <w:p w14:paraId="38603BA0" w14:textId="27DB3DBE" w:rsidR="00755CCA" w:rsidRDefault="00755CCA" w:rsidP="008E6A21">
            <w:pPr>
              <w:pStyle w:val="Paragraphtext"/>
            </w:pPr>
            <w:r>
              <w:t>Note: Impl</w:t>
            </w:r>
            <w:r w:rsidR="00C979D3">
              <w:t>emen</w:t>
            </w:r>
            <w:r>
              <w:t>tation of these actions is subject to Council</w:t>
            </w:r>
            <w:r w:rsidR="00C979D3">
              <w:t>s annual</w:t>
            </w:r>
            <w:r>
              <w:t xml:space="preserve"> budget </w:t>
            </w:r>
            <w:r w:rsidR="00C979D3">
              <w:t>processes</w:t>
            </w:r>
            <w:r>
              <w:t xml:space="preserve">. </w:t>
            </w:r>
          </w:p>
        </w:tc>
      </w:tr>
      <w:tr w:rsidR="006B2A4F" w:rsidRPr="006B4A3D" w14:paraId="23354BE6"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378"/>
          <w:tblHeader/>
        </w:trPr>
        <w:tc>
          <w:tcPr>
            <w:tcW w:w="6946" w:type="dxa"/>
            <w:gridSpan w:val="2"/>
            <w:shd w:val="clear" w:color="auto" w:fill="C0504D" w:themeFill="accent2"/>
            <w:tcMar>
              <w:top w:w="113" w:type="dxa"/>
            </w:tcMar>
          </w:tcPr>
          <w:p w14:paraId="6369F716" w14:textId="53527950" w:rsidR="006B2A4F" w:rsidRPr="006B4A3D" w:rsidRDefault="006B2A4F" w:rsidP="00280C00">
            <w:pPr>
              <w:pStyle w:val="Tablecellheadings"/>
            </w:pPr>
            <w:r>
              <w:t>Action</w:t>
            </w:r>
          </w:p>
        </w:tc>
        <w:tc>
          <w:tcPr>
            <w:tcW w:w="1418" w:type="dxa"/>
            <w:tcBorders>
              <w:bottom w:val="nil"/>
            </w:tcBorders>
            <w:shd w:val="clear" w:color="auto" w:fill="C0504D" w:themeFill="accent2"/>
            <w:tcMar>
              <w:top w:w="113" w:type="dxa"/>
            </w:tcMar>
          </w:tcPr>
          <w:p w14:paraId="7338F236" w14:textId="62ED6D48" w:rsidR="006B2A4F" w:rsidRPr="006B4A3D" w:rsidRDefault="006B2A4F" w:rsidP="00A36A5B">
            <w:pPr>
              <w:pStyle w:val="Tablecellheadings"/>
            </w:pPr>
            <w:r>
              <w:t xml:space="preserve">Timeframe </w:t>
            </w:r>
          </w:p>
        </w:tc>
        <w:tc>
          <w:tcPr>
            <w:tcW w:w="1489" w:type="dxa"/>
            <w:gridSpan w:val="2"/>
            <w:shd w:val="clear" w:color="auto" w:fill="C0504D" w:themeFill="accent2"/>
            <w:tcMar>
              <w:top w:w="113" w:type="dxa"/>
            </w:tcMar>
          </w:tcPr>
          <w:p w14:paraId="6AB0FF0B" w14:textId="273CEBCC" w:rsidR="006B2A4F" w:rsidRPr="006B4A3D" w:rsidRDefault="006B2A4F" w:rsidP="00A36A5B">
            <w:pPr>
              <w:pStyle w:val="Tablecellheadings"/>
            </w:pPr>
            <w:r>
              <w:t>Budget</w:t>
            </w:r>
          </w:p>
        </w:tc>
      </w:tr>
      <w:tr w:rsidR="00064402" w14:paraId="797D95D9"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9853" w:type="dxa"/>
            <w:gridSpan w:val="5"/>
            <w:shd w:val="clear" w:color="auto" w:fill="F79646" w:themeFill="accent6"/>
            <w:tcMar>
              <w:top w:w="113" w:type="dxa"/>
            </w:tcMar>
          </w:tcPr>
          <w:p w14:paraId="45C6DF9E" w14:textId="18781C3E" w:rsidR="00064402" w:rsidRPr="006B2A4F" w:rsidRDefault="00064402" w:rsidP="00A36A5B">
            <w:pPr>
              <w:pStyle w:val="Paragraphtext"/>
              <w:rPr>
                <w:b/>
              </w:rPr>
            </w:pPr>
            <w:r w:rsidRPr="006B2A4F">
              <w:rPr>
                <w:b/>
              </w:rPr>
              <w:t>Objective 1: Protect existing biodiversity and native vegetation</w:t>
            </w:r>
          </w:p>
        </w:tc>
      </w:tr>
      <w:tr w:rsidR="002B14F9" w14:paraId="3308DCF2"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9853" w:type="dxa"/>
            <w:gridSpan w:val="5"/>
            <w:shd w:val="clear" w:color="auto" w:fill="BFBFBF" w:themeFill="background1" w:themeFillShade="BF"/>
            <w:tcMar>
              <w:top w:w="113" w:type="dxa"/>
            </w:tcMar>
          </w:tcPr>
          <w:p w14:paraId="2E81578F" w14:textId="73BA9798" w:rsidR="002B14F9" w:rsidRPr="006B2A4F" w:rsidRDefault="002B14F9" w:rsidP="00A36A5B">
            <w:pPr>
              <w:pStyle w:val="Paragraphtext"/>
              <w:rPr>
                <w:b/>
              </w:rPr>
            </w:pPr>
            <w:r>
              <w:rPr>
                <w:b/>
              </w:rPr>
              <w:t>Theme: Improvements to Planning Controls</w:t>
            </w:r>
          </w:p>
        </w:tc>
      </w:tr>
      <w:tr w:rsidR="006B2A4F" w14:paraId="0B5AE8E5"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4EC7C83B" w14:textId="3D4B3C0C" w:rsidR="006B2A4F" w:rsidRPr="000C1408" w:rsidRDefault="00F7134E" w:rsidP="00A36A5B">
            <w:pPr>
              <w:pStyle w:val="Paragraphtext"/>
            </w:pPr>
            <w:r>
              <w:fldChar w:fldCharType="begin"/>
            </w:r>
            <w:r>
              <w:instrText xml:space="preserve"> REF _Ref522627539 \r \h </w:instrText>
            </w:r>
            <w:r>
              <w:fldChar w:fldCharType="separate"/>
            </w:r>
            <w:r w:rsidR="001A133B">
              <w:t>1.1</w:t>
            </w:r>
            <w:r>
              <w:fldChar w:fldCharType="end"/>
            </w:r>
            <w:r>
              <w:t xml:space="preserve"> </w:t>
            </w:r>
            <w:r>
              <w:fldChar w:fldCharType="begin"/>
            </w:r>
            <w:r>
              <w:instrText xml:space="preserve"> REF _Ref522627539 \h </w:instrText>
            </w:r>
            <w:r>
              <w:fldChar w:fldCharType="separate"/>
            </w:r>
            <w:r w:rsidR="001A133B">
              <w:t xml:space="preserve">Investigate rezoning identified </w:t>
            </w:r>
            <w:r w:rsidR="001A133B" w:rsidRPr="00D25FE4">
              <w:t>areas with significant native vegetation</w:t>
            </w:r>
            <w:r w:rsidR="001A133B">
              <w:t xml:space="preserve"> currently in the Farming Zone to ensure their protection.</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615969AE" w14:textId="2A31F6CC" w:rsidR="006B2A4F" w:rsidRDefault="00732E9B" w:rsidP="00A36A5B">
            <w:pPr>
              <w:pStyle w:val="Paragraphtext"/>
            </w:pPr>
            <w:r>
              <w:t>Short</w:t>
            </w:r>
          </w:p>
        </w:tc>
        <w:tc>
          <w:tcPr>
            <w:tcW w:w="1489" w:type="dxa"/>
            <w:gridSpan w:val="2"/>
            <w:tcBorders>
              <w:left w:val="dotted" w:sz="4" w:space="0" w:color="404040" w:themeColor="text1" w:themeTint="BF"/>
            </w:tcBorders>
            <w:tcMar>
              <w:top w:w="113" w:type="dxa"/>
            </w:tcMar>
          </w:tcPr>
          <w:p w14:paraId="3E3827C8" w14:textId="59D5BF02" w:rsidR="006B2A4F" w:rsidRDefault="00732E9B" w:rsidP="00A36A5B">
            <w:pPr>
              <w:pStyle w:val="Paragraphtext"/>
            </w:pPr>
            <w:r>
              <w:t>$$$</w:t>
            </w:r>
          </w:p>
        </w:tc>
      </w:tr>
      <w:tr w:rsidR="006B2A4F" w14:paraId="1A6CD4A5"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514A681F" w14:textId="5C3F811D" w:rsidR="006B2A4F" w:rsidRPr="000C1408" w:rsidRDefault="000C1408" w:rsidP="00A36A5B">
            <w:pPr>
              <w:pStyle w:val="Paragraphtext"/>
            </w:pPr>
            <w:r w:rsidRPr="000C1408">
              <w:fldChar w:fldCharType="begin"/>
            </w:r>
            <w:r w:rsidRPr="000C1408">
              <w:instrText xml:space="preserve"> REF _Ref520811559 \w \h  \* MERGEFORMAT </w:instrText>
            </w:r>
            <w:r w:rsidRPr="000C1408">
              <w:fldChar w:fldCharType="separate"/>
            </w:r>
            <w:r w:rsidR="001A133B">
              <w:t>1.2</w:t>
            </w:r>
            <w:r w:rsidRPr="000C1408">
              <w:fldChar w:fldCharType="end"/>
            </w:r>
            <w:r>
              <w:t xml:space="preserve"> </w:t>
            </w:r>
            <w:r w:rsidRPr="000C1408">
              <w:fldChar w:fldCharType="begin"/>
            </w:r>
            <w:r w:rsidRPr="000C1408">
              <w:instrText xml:space="preserve"> REF _Ref520811559 \h  \* MERGEFORMAT </w:instrText>
            </w:r>
            <w:r w:rsidRPr="000C1408">
              <w:fldChar w:fldCharType="separate"/>
            </w:r>
            <w:r w:rsidR="001A133B" w:rsidRPr="001A133B">
              <w:rPr>
                <w:bCs/>
              </w:rPr>
              <w:t>Rezone the following Council managed bushland reserves to “PCRZ” - Hobbs Road Reserve, Mount Gisborne, Magnet Hill, Malmsbury Common, Bald Hill, Stanley Park, Sandy Creek and Barringo Reserve.</w:t>
            </w:r>
            <w:r w:rsidRPr="000C1408">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2E893EA3" w14:textId="780D93D4" w:rsidR="006B2A4F" w:rsidRDefault="00732E9B" w:rsidP="00A36A5B">
            <w:pPr>
              <w:pStyle w:val="Paragraphtext"/>
            </w:pPr>
            <w:r>
              <w:t>Short</w:t>
            </w:r>
          </w:p>
        </w:tc>
        <w:tc>
          <w:tcPr>
            <w:tcW w:w="1489" w:type="dxa"/>
            <w:gridSpan w:val="2"/>
            <w:tcBorders>
              <w:left w:val="dotted" w:sz="4" w:space="0" w:color="404040" w:themeColor="text1" w:themeTint="BF"/>
            </w:tcBorders>
            <w:tcMar>
              <w:top w:w="113" w:type="dxa"/>
            </w:tcMar>
          </w:tcPr>
          <w:p w14:paraId="6234B0BB" w14:textId="53D6C1B9" w:rsidR="006B2A4F" w:rsidRDefault="008E332C" w:rsidP="00A36A5B">
            <w:pPr>
              <w:pStyle w:val="Paragraphtext"/>
            </w:pPr>
            <w:r>
              <w:t>$$</w:t>
            </w:r>
          </w:p>
        </w:tc>
      </w:tr>
      <w:tr w:rsidR="00326154" w14:paraId="46906665"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526A67B7" w14:textId="221A977D" w:rsidR="00326154" w:rsidRPr="000C1408" w:rsidRDefault="000C1408" w:rsidP="00F7134E">
            <w:pPr>
              <w:pStyle w:val="Paragraphtext"/>
            </w:pPr>
            <w:r w:rsidRPr="000C1408">
              <w:fldChar w:fldCharType="begin"/>
            </w:r>
            <w:r w:rsidRPr="000C1408">
              <w:instrText xml:space="preserve"> REF _Ref520811571 \w \h  \* MERGEFORMAT </w:instrText>
            </w:r>
            <w:r w:rsidRPr="000C1408">
              <w:fldChar w:fldCharType="separate"/>
            </w:r>
            <w:r w:rsidR="001A133B">
              <w:t>1.3</w:t>
            </w:r>
            <w:r w:rsidRPr="000C1408">
              <w:fldChar w:fldCharType="end"/>
            </w:r>
            <w:r>
              <w:t xml:space="preserve"> </w:t>
            </w:r>
            <w:r w:rsidRPr="000C1408">
              <w:fldChar w:fldCharType="begin"/>
            </w:r>
            <w:r w:rsidRPr="000C1408">
              <w:instrText xml:space="preserve"> REF _Ref520811571 \h  \* MERGEFORMAT </w:instrText>
            </w:r>
            <w:r w:rsidRPr="000C1408">
              <w:fldChar w:fldCharType="separate"/>
            </w:r>
            <w:r w:rsidR="001A133B" w:rsidRPr="001A133B">
              <w:rPr>
                <w:bCs/>
              </w:rPr>
              <w:t>Undertake further investigations to revise Council’s current VPOs and apply new VPOs for Scoria Cone Woodland and Plains Sedgy Wetland Vegetation communities as</w:t>
            </w:r>
            <w:r w:rsidR="001A133B">
              <w:t xml:space="preserve"> outlined in this strategy (</w:t>
            </w:r>
            <w:r w:rsidR="001A133B" w:rsidRPr="00326154">
              <w:t>summarised in</w:t>
            </w:r>
            <w:r w:rsidR="001A133B">
              <w:t xml:space="preserve"> Table 13)</w:t>
            </w:r>
            <w:r w:rsidR="001A133B" w:rsidRPr="00326154">
              <w:t xml:space="preserve">. </w:t>
            </w:r>
            <w:r w:rsidRPr="000C1408">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5719A900" w14:textId="12E347D2" w:rsidR="00326154" w:rsidRDefault="00732E9B" w:rsidP="00A36A5B">
            <w:pPr>
              <w:pStyle w:val="Paragraphtext"/>
            </w:pPr>
            <w:r>
              <w:t>Short</w:t>
            </w:r>
          </w:p>
        </w:tc>
        <w:tc>
          <w:tcPr>
            <w:tcW w:w="1489" w:type="dxa"/>
            <w:gridSpan w:val="2"/>
            <w:tcBorders>
              <w:left w:val="dotted" w:sz="4" w:space="0" w:color="404040" w:themeColor="text1" w:themeTint="BF"/>
            </w:tcBorders>
            <w:tcMar>
              <w:top w:w="113" w:type="dxa"/>
            </w:tcMar>
          </w:tcPr>
          <w:p w14:paraId="0E7556D2" w14:textId="3113B288" w:rsidR="00326154" w:rsidRDefault="00732E9B" w:rsidP="00A36A5B">
            <w:pPr>
              <w:pStyle w:val="Paragraphtext"/>
            </w:pPr>
            <w:r>
              <w:t>$$$$</w:t>
            </w:r>
          </w:p>
        </w:tc>
      </w:tr>
      <w:tr w:rsidR="00326154" w14:paraId="4F257D46"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611AAAF9" w14:textId="4DEEA864" w:rsidR="00326154" w:rsidRPr="000C1408" w:rsidRDefault="000C1408" w:rsidP="00A36A5B">
            <w:pPr>
              <w:pStyle w:val="Paragraphtext"/>
            </w:pPr>
            <w:r w:rsidRPr="000C1408">
              <w:fldChar w:fldCharType="begin"/>
            </w:r>
            <w:r w:rsidRPr="000C1408">
              <w:instrText xml:space="preserve"> REF _Ref520811580 \w \h  \* MERGEFORMAT </w:instrText>
            </w:r>
            <w:r w:rsidRPr="000C1408">
              <w:fldChar w:fldCharType="separate"/>
            </w:r>
            <w:r w:rsidR="001A133B">
              <w:t>1.4</w:t>
            </w:r>
            <w:r w:rsidRPr="000C1408">
              <w:fldChar w:fldCharType="end"/>
            </w:r>
            <w:r>
              <w:t xml:space="preserve"> </w:t>
            </w:r>
            <w:r w:rsidRPr="000C1408">
              <w:fldChar w:fldCharType="begin"/>
            </w:r>
            <w:r w:rsidRPr="000C1408">
              <w:instrText xml:space="preserve"> REF _Ref520811580 \h  \* MERGEFORMAT </w:instrText>
            </w:r>
            <w:r w:rsidRPr="000C1408">
              <w:fldChar w:fldCharType="separate"/>
            </w:r>
            <w:r w:rsidR="001A133B" w:rsidRPr="001A133B">
              <w:rPr>
                <w:bCs/>
              </w:rPr>
              <w:t>Support Melbourne Water and Coliban Water’s efforts to introduce a new ESO for high value waterways (covering Deep Creek and the Upper Coliban).</w:t>
            </w:r>
            <w:r w:rsidRPr="000C1408">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571E01B9" w14:textId="00D17756" w:rsidR="00326154" w:rsidRDefault="00D1408E" w:rsidP="00A36A5B">
            <w:pPr>
              <w:pStyle w:val="Paragraphtext"/>
            </w:pPr>
            <w:r>
              <w:t>AOA</w:t>
            </w:r>
          </w:p>
        </w:tc>
        <w:tc>
          <w:tcPr>
            <w:tcW w:w="1489" w:type="dxa"/>
            <w:gridSpan w:val="2"/>
            <w:tcBorders>
              <w:left w:val="dotted" w:sz="4" w:space="0" w:color="404040" w:themeColor="text1" w:themeTint="BF"/>
            </w:tcBorders>
            <w:tcMar>
              <w:top w:w="113" w:type="dxa"/>
            </w:tcMar>
          </w:tcPr>
          <w:p w14:paraId="35350C4C" w14:textId="2477D47D" w:rsidR="00326154" w:rsidRDefault="002B14F9" w:rsidP="00A36A5B">
            <w:pPr>
              <w:pStyle w:val="Paragraphtext"/>
            </w:pPr>
            <w:r>
              <w:t>Existing</w:t>
            </w:r>
          </w:p>
        </w:tc>
      </w:tr>
      <w:tr w:rsidR="00326154" w14:paraId="7195F90F"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65F85077" w14:textId="57BEE37C" w:rsidR="00326154" w:rsidRPr="000C1408" w:rsidRDefault="000C1408" w:rsidP="00A36A5B">
            <w:pPr>
              <w:pStyle w:val="Paragraphtext"/>
            </w:pPr>
            <w:r w:rsidRPr="000C1408">
              <w:fldChar w:fldCharType="begin"/>
            </w:r>
            <w:r w:rsidRPr="000C1408">
              <w:instrText xml:space="preserve"> REF _Ref520811590 \w \h  \* MERGEFORMAT </w:instrText>
            </w:r>
            <w:r w:rsidRPr="000C1408">
              <w:fldChar w:fldCharType="separate"/>
            </w:r>
            <w:r w:rsidR="001A133B">
              <w:t>1.5</w:t>
            </w:r>
            <w:r w:rsidRPr="000C1408">
              <w:fldChar w:fldCharType="end"/>
            </w:r>
            <w:r>
              <w:t xml:space="preserve"> </w:t>
            </w:r>
            <w:r w:rsidRPr="000C1408">
              <w:fldChar w:fldCharType="begin"/>
            </w:r>
            <w:r w:rsidRPr="000C1408">
              <w:instrText xml:space="preserve"> REF _Ref520811590 \h  \* MERGEFORMAT </w:instrText>
            </w:r>
            <w:r w:rsidRPr="000C1408">
              <w:fldChar w:fldCharType="separate"/>
            </w:r>
            <w:r w:rsidR="001A133B" w:rsidRPr="001A133B">
              <w:rPr>
                <w:bCs/>
              </w:rPr>
              <w:t>Review MRSC’s Property Management Plan template &amp; guidelines required for planning permits to ensure they place significant emphasis on biodiversity enhancement and expected minimum standards (eg. protecting remnant vegetation, pest plant and animal control, revegetation, wildlife friendly fencing).</w:t>
            </w:r>
            <w:r w:rsidRPr="000C1408">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0233CAB0" w14:textId="34AF7DF9" w:rsidR="00326154" w:rsidRDefault="00D1408E" w:rsidP="00A36A5B">
            <w:pPr>
              <w:pStyle w:val="Paragraphtext"/>
            </w:pPr>
            <w:r>
              <w:t>Short</w:t>
            </w:r>
          </w:p>
        </w:tc>
        <w:tc>
          <w:tcPr>
            <w:tcW w:w="1489" w:type="dxa"/>
            <w:gridSpan w:val="2"/>
            <w:tcBorders>
              <w:left w:val="dotted" w:sz="4" w:space="0" w:color="404040" w:themeColor="text1" w:themeTint="BF"/>
            </w:tcBorders>
            <w:tcMar>
              <w:top w:w="113" w:type="dxa"/>
            </w:tcMar>
          </w:tcPr>
          <w:p w14:paraId="17F3732B" w14:textId="6134ABE1" w:rsidR="00326154" w:rsidRDefault="002B14F9" w:rsidP="00A36A5B">
            <w:pPr>
              <w:pStyle w:val="Paragraphtext"/>
            </w:pPr>
            <w:r>
              <w:t>Existing</w:t>
            </w:r>
          </w:p>
        </w:tc>
      </w:tr>
      <w:tr w:rsidR="00326154" w14:paraId="1CEB8E6F"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36DE3DB8" w14:textId="512A001C" w:rsidR="00326154" w:rsidRPr="000C1408" w:rsidRDefault="000C1408" w:rsidP="00A36A5B">
            <w:pPr>
              <w:pStyle w:val="Paragraphtext"/>
            </w:pPr>
            <w:r w:rsidRPr="000C1408">
              <w:fldChar w:fldCharType="begin"/>
            </w:r>
            <w:r w:rsidRPr="000C1408">
              <w:instrText xml:space="preserve"> REF _Ref520811610 \w \h  \* MERGEFORMAT </w:instrText>
            </w:r>
            <w:r w:rsidRPr="000C1408">
              <w:fldChar w:fldCharType="separate"/>
            </w:r>
            <w:r w:rsidR="001A133B">
              <w:t>1.6</w:t>
            </w:r>
            <w:r w:rsidRPr="000C1408">
              <w:fldChar w:fldCharType="end"/>
            </w:r>
            <w:r>
              <w:t xml:space="preserve"> </w:t>
            </w:r>
            <w:r w:rsidRPr="000C1408">
              <w:fldChar w:fldCharType="begin"/>
            </w:r>
            <w:r w:rsidRPr="000C1408">
              <w:instrText xml:space="preserve"> REF _Ref520811610 \h  \* MERGEFORMAT </w:instrText>
            </w:r>
            <w:r w:rsidRPr="000C1408">
              <w:fldChar w:fldCharType="separate"/>
            </w:r>
            <w:r w:rsidR="001A133B" w:rsidRPr="001A133B">
              <w:rPr>
                <w:bCs/>
              </w:rPr>
              <w:t xml:space="preserve">As part of the planning permit process, continue to utilise Section 173 agreements where appropriate to protect significant native vegetation to ensure protection </w:t>
            </w:r>
            <w:r w:rsidR="001A133B" w:rsidRPr="00E73D33">
              <w:t>into perpetuity.</w:t>
            </w:r>
            <w:r w:rsidRPr="000C1408">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06F292D7" w14:textId="1BE23BD7" w:rsidR="00326154" w:rsidRDefault="00D1408E" w:rsidP="00A36A5B">
            <w:pPr>
              <w:pStyle w:val="Paragraphtext"/>
            </w:pPr>
            <w:r>
              <w:t>On-going</w:t>
            </w:r>
          </w:p>
        </w:tc>
        <w:tc>
          <w:tcPr>
            <w:tcW w:w="1489" w:type="dxa"/>
            <w:gridSpan w:val="2"/>
            <w:tcBorders>
              <w:left w:val="dotted" w:sz="4" w:space="0" w:color="404040" w:themeColor="text1" w:themeTint="BF"/>
            </w:tcBorders>
            <w:tcMar>
              <w:top w:w="113" w:type="dxa"/>
            </w:tcMar>
          </w:tcPr>
          <w:p w14:paraId="22F7F12A" w14:textId="2EA5AA02" w:rsidR="00326154" w:rsidRDefault="002B14F9" w:rsidP="00A36A5B">
            <w:pPr>
              <w:pStyle w:val="Paragraphtext"/>
            </w:pPr>
            <w:r>
              <w:t>Existing</w:t>
            </w:r>
          </w:p>
        </w:tc>
      </w:tr>
      <w:tr w:rsidR="00326154" w14:paraId="7C7D3B4D"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07278F5A" w14:textId="254BC694" w:rsidR="00326154" w:rsidRPr="000C1408" w:rsidRDefault="00F7134E" w:rsidP="00A36A5B">
            <w:pPr>
              <w:pStyle w:val="Paragraphtext"/>
            </w:pPr>
            <w:r>
              <w:fldChar w:fldCharType="begin"/>
            </w:r>
            <w:r>
              <w:instrText xml:space="preserve"> REF _Ref522627605 \r \h </w:instrText>
            </w:r>
            <w:r>
              <w:fldChar w:fldCharType="separate"/>
            </w:r>
            <w:r w:rsidR="001A133B">
              <w:t>1.7</w:t>
            </w:r>
            <w:r>
              <w:fldChar w:fldCharType="end"/>
            </w:r>
            <w:r>
              <w:t xml:space="preserve"> </w:t>
            </w:r>
            <w:r>
              <w:fldChar w:fldCharType="begin"/>
            </w:r>
            <w:r>
              <w:instrText xml:space="preserve"> REF _Ref522627605 \h </w:instrText>
            </w:r>
            <w:r>
              <w:fldChar w:fldCharType="separate"/>
            </w:r>
            <w:r w:rsidR="001A133B">
              <w:t>Review the local policy content within the Macedon Ranges Planning Scheme to include the policy directions outlined in the strategy.</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13B335C2" w14:textId="15AB0A9D" w:rsidR="00326154" w:rsidRDefault="00D1408E" w:rsidP="00A36A5B">
            <w:pPr>
              <w:pStyle w:val="Paragraphtext"/>
            </w:pPr>
            <w:r>
              <w:t>Short</w:t>
            </w:r>
          </w:p>
        </w:tc>
        <w:tc>
          <w:tcPr>
            <w:tcW w:w="1489" w:type="dxa"/>
            <w:gridSpan w:val="2"/>
            <w:tcBorders>
              <w:left w:val="dotted" w:sz="4" w:space="0" w:color="404040" w:themeColor="text1" w:themeTint="BF"/>
            </w:tcBorders>
            <w:tcMar>
              <w:top w:w="113" w:type="dxa"/>
            </w:tcMar>
          </w:tcPr>
          <w:p w14:paraId="5D220095" w14:textId="00099B46" w:rsidR="00326154" w:rsidRDefault="008E332C" w:rsidP="00A36A5B">
            <w:pPr>
              <w:pStyle w:val="Paragraphtext"/>
            </w:pPr>
            <w:r>
              <w:t>$$</w:t>
            </w:r>
          </w:p>
        </w:tc>
      </w:tr>
      <w:tr w:rsidR="002B14F9" w14:paraId="123FC4E6"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9853" w:type="dxa"/>
            <w:gridSpan w:val="5"/>
            <w:shd w:val="clear" w:color="auto" w:fill="BFBFBF" w:themeFill="background1" w:themeFillShade="BF"/>
            <w:tcMar>
              <w:top w:w="113" w:type="dxa"/>
            </w:tcMar>
          </w:tcPr>
          <w:p w14:paraId="132BCC0D" w14:textId="0B98D440" w:rsidR="002B14F9" w:rsidRPr="002B14F9" w:rsidRDefault="00204E73" w:rsidP="002B14F9">
            <w:pPr>
              <w:pStyle w:val="Paragraphtext"/>
              <w:keepNext/>
              <w:rPr>
                <w:b/>
              </w:rPr>
            </w:pPr>
            <w:r>
              <w:rPr>
                <w:b/>
              </w:rPr>
              <w:lastRenderedPageBreak/>
              <w:t>Theme: Native vegetation retention</w:t>
            </w:r>
            <w:r w:rsidR="002B14F9" w:rsidRPr="002B14F9">
              <w:rPr>
                <w:b/>
              </w:rPr>
              <w:t xml:space="preserve"> compliance</w:t>
            </w:r>
          </w:p>
        </w:tc>
      </w:tr>
      <w:tr w:rsidR="00326154" w14:paraId="1A30309F"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25CA7BE7" w14:textId="5FC8643C" w:rsidR="00326154" w:rsidRDefault="00A76750" w:rsidP="00004D66">
            <w:pPr>
              <w:pStyle w:val="Paragraphtext"/>
            </w:pPr>
            <w:r>
              <w:t>1.8</w:t>
            </w:r>
            <w:r w:rsidR="000C1408">
              <w:t xml:space="preserve"> </w:t>
            </w:r>
            <w:r w:rsidR="00204E73">
              <w:fldChar w:fldCharType="begin"/>
            </w:r>
            <w:r w:rsidR="00204E73">
              <w:instrText xml:space="preserve"> REF _Ref531100481 \h  \* MERGEFORMAT </w:instrText>
            </w:r>
            <w:r w:rsidR="00204E73">
              <w:fldChar w:fldCharType="separate"/>
            </w:r>
            <w:r w:rsidR="001A133B" w:rsidRPr="00B02E5C">
              <w:t xml:space="preserve">In partnership with </w:t>
            </w:r>
            <w:r w:rsidR="001A133B">
              <w:t xml:space="preserve">Statutory </w:t>
            </w:r>
            <w:r w:rsidR="001A133B" w:rsidRPr="00B02E5C">
              <w:t xml:space="preserve">Planning, </w:t>
            </w:r>
            <w:r w:rsidR="001A133B">
              <w:t xml:space="preserve">adequately </w:t>
            </w:r>
            <w:r w:rsidR="001A133B" w:rsidRPr="00B02E5C">
              <w:t>increase Council’s resources for</w:t>
            </w:r>
            <w:r w:rsidR="001A133B">
              <w:t xml:space="preserve"> pro-active</w:t>
            </w:r>
            <w:r w:rsidR="001A133B" w:rsidRPr="00B02E5C">
              <w:t xml:space="preserve"> compliance</w:t>
            </w:r>
            <w:r w:rsidR="001A133B">
              <w:t xml:space="preserve"> activities to ensure implementation of planning permit conditions relating to environmental matters such as tree protection, native vegetation offset and land management plans.</w:t>
            </w:r>
            <w:r w:rsidR="00204E73">
              <w:fldChar w:fldCharType="end"/>
            </w:r>
            <w:r w:rsidR="00004D66">
              <w:t xml:space="preserve"> </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64000E7A" w14:textId="17C05D32" w:rsidR="00326154" w:rsidRDefault="00D1408E" w:rsidP="00A36A5B">
            <w:pPr>
              <w:pStyle w:val="Paragraphtext"/>
            </w:pPr>
            <w:r>
              <w:t>Short</w:t>
            </w:r>
          </w:p>
        </w:tc>
        <w:tc>
          <w:tcPr>
            <w:tcW w:w="1489" w:type="dxa"/>
            <w:gridSpan w:val="2"/>
            <w:tcBorders>
              <w:left w:val="dotted" w:sz="4" w:space="0" w:color="404040" w:themeColor="text1" w:themeTint="BF"/>
            </w:tcBorders>
            <w:tcMar>
              <w:top w:w="113" w:type="dxa"/>
            </w:tcMar>
          </w:tcPr>
          <w:p w14:paraId="71385C0C" w14:textId="5F102C99" w:rsidR="00326154" w:rsidRDefault="00204E73" w:rsidP="00A36A5B">
            <w:pPr>
              <w:pStyle w:val="Paragraphtext"/>
            </w:pPr>
            <w:r>
              <w:t>$$$$</w:t>
            </w:r>
          </w:p>
        </w:tc>
      </w:tr>
      <w:tr w:rsidR="00326154" w14:paraId="554132C0"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53D7B7AF" w14:textId="33C5AA78" w:rsidR="00326154" w:rsidRPr="000C1408" w:rsidRDefault="00A76750" w:rsidP="00014033">
            <w:pPr>
              <w:pStyle w:val="Paragraphtext"/>
            </w:pPr>
            <w:r>
              <w:t>1.9</w:t>
            </w:r>
            <w:r w:rsidR="000C1408">
              <w:t xml:space="preserve"> </w:t>
            </w:r>
            <w:r w:rsidR="00204E73">
              <w:fldChar w:fldCharType="begin"/>
            </w:r>
            <w:r w:rsidR="00204E73">
              <w:instrText xml:space="preserve"> REF _Ref531100507 \h </w:instrText>
            </w:r>
            <w:r w:rsidR="00204E73">
              <w:fldChar w:fldCharType="separate"/>
            </w:r>
            <w:r w:rsidR="001A133B">
              <w:t>D</w:t>
            </w:r>
            <w:r w:rsidR="001A133B" w:rsidRPr="00B02E5C">
              <w:t>evelop and implement a</w:t>
            </w:r>
            <w:r w:rsidR="001A133B">
              <w:t>n Illegal</w:t>
            </w:r>
            <w:r w:rsidR="001A133B" w:rsidRPr="00B02E5C">
              <w:t xml:space="preserve"> </w:t>
            </w:r>
            <w:r w:rsidR="001A133B">
              <w:t>Native Vegetation Removal C</w:t>
            </w:r>
            <w:r w:rsidR="001A133B" w:rsidRPr="00B02E5C">
              <w:t xml:space="preserve">ompliance </w:t>
            </w:r>
            <w:r w:rsidR="001A133B">
              <w:t>P</w:t>
            </w:r>
            <w:r w:rsidR="001A133B" w:rsidRPr="00B02E5C">
              <w:t>olicy</w:t>
            </w:r>
            <w:r w:rsidR="001A133B">
              <w:t>.</w:t>
            </w:r>
            <w:r w:rsidR="00204E73">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15AE8460" w14:textId="7FFFE566" w:rsidR="00326154" w:rsidRDefault="00D1408E" w:rsidP="00A36A5B">
            <w:pPr>
              <w:pStyle w:val="Paragraphtext"/>
            </w:pPr>
            <w:r>
              <w:t xml:space="preserve">Short </w:t>
            </w:r>
          </w:p>
        </w:tc>
        <w:tc>
          <w:tcPr>
            <w:tcW w:w="1489" w:type="dxa"/>
            <w:gridSpan w:val="2"/>
            <w:tcBorders>
              <w:left w:val="dotted" w:sz="4" w:space="0" w:color="404040" w:themeColor="text1" w:themeTint="BF"/>
            </w:tcBorders>
            <w:tcMar>
              <w:top w:w="113" w:type="dxa"/>
            </w:tcMar>
          </w:tcPr>
          <w:p w14:paraId="63191B82" w14:textId="270A0D30" w:rsidR="00326154" w:rsidRDefault="002B14F9" w:rsidP="00A36A5B">
            <w:pPr>
              <w:pStyle w:val="Paragraphtext"/>
            </w:pPr>
            <w:r>
              <w:t>Existing</w:t>
            </w:r>
          </w:p>
        </w:tc>
      </w:tr>
      <w:tr w:rsidR="00326154" w14:paraId="44ECA8D2"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63008829" w14:textId="70D78F32" w:rsidR="00326154" w:rsidRPr="000C1408" w:rsidRDefault="00A76750" w:rsidP="00014033">
            <w:pPr>
              <w:pStyle w:val="Paragraphtext"/>
            </w:pPr>
            <w:r>
              <w:t>1.10</w:t>
            </w:r>
            <w:r w:rsidR="000C1408">
              <w:t xml:space="preserve"> </w:t>
            </w:r>
            <w:r w:rsidR="00204E73">
              <w:fldChar w:fldCharType="begin"/>
            </w:r>
            <w:r w:rsidR="00204E73">
              <w:instrText xml:space="preserve"> REF _Ref531100599 \h </w:instrText>
            </w:r>
            <w:r w:rsidR="00204E73">
              <w:fldChar w:fldCharType="separate"/>
            </w:r>
            <w:r w:rsidR="001A133B">
              <w:t xml:space="preserve">Continue to </w:t>
            </w:r>
            <w:r w:rsidR="001A133B" w:rsidRPr="00B02E5C">
              <w:t xml:space="preserve">raise awareness </w:t>
            </w:r>
            <w:r w:rsidR="001A133B">
              <w:t>amongst</w:t>
            </w:r>
            <w:r w:rsidR="001A133B" w:rsidRPr="00B02E5C">
              <w:t xml:space="preserve"> landholders </w:t>
            </w:r>
            <w:r w:rsidR="001A133B">
              <w:t>about</w:t>
            </w:r>
            <w:r w:rsidR="001A133B" w:rsidRPr="00B02E5C">
              <w:t xml:space="preserve"> the legal requirements </w:t>
            </w:r>
            <w:r w:rsidR="001A133B">
              <w:t>associated with</w:t>
            </w:r>
            <w:r w:rsidR="001A133B" w:rsidRPr="00B02E5C">
              <w:t xml:space="preserve"> native vegetation clearing</w:t>
            </w:r>
            <w:r w:rsidR="001A133B">
              <w:t>.</w:t>
            </w:r>
            <w:r w:rsidR="00204E73">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267479B1" w14:textId="189D6741" w:rsidR="00326154" w:rsidRDefault="00204E73" w:rsidP="00A36A5B">
            <w:pPr>
              <w:pStyle w:val="Paragraphtext"/>
            </w:pPr>
            <w:r>
              <w:t>On-going</w:t>
            </w:r>
          </w:p>
        </w:tc>
        <w:tc>
          <w:tcPr>
            <w:tcW w:w="1489" w:type="dxa"/>
            <w:gridSpan w:val="2"/>
            <w:tcBorders>
              <w:left w:val="dotted" w:sz="4" w:space="0" w:color="404040" w:themeColor="text1" w:themeTint="BF"/>
            </w:tcBorders>
            <w:tcMar>
              <w:top w:w="113" w:type="dxa"/>
            </w:tcMar>
          </w:tcPr>
          <w:p w14:paraId="5D6D4B3F" w14:textId="2E1A6503" w:rsidR="00326154" w:rsidRDefault="002B14F9" w:rsidP="00A36A5B">
            <w:pPr>
              <w:pStyle w:val="Paragraphtext"/>
            </w:pPr>
            <w:r>
              <w:t>Existing</w:t>
            </w:r>
          </w:p>
        </w:tc>
      </w:tr>
      <w:tr w:rsidR="00204E73" w14:paraId="07652C0C"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1022"/>
          <w:tblHeader/>
        </w:trPr>
        <w:tc>
          <w:tcPr>
            <w:tcW w:w="6946" w:type="dxa"/>
            <w:gridSpan w:val="2"/>
            <w:tcBorders>
              <w:right w:val="dotted" w:sz="4" w:space="0" w:color="404040" w:themeColor="text1" w:themeTint="BF"/>
            </w:tcBorders>
            <w:tcMar>
              <w:top w:w="113" w:type="dxa"/>
            </w:tcMar>
          </w:tcPr>
          <w:p w14:paraId="19FDCF36" w14:textId="2A251E71" w:rsidR="00204E73" w:rsidRPr="0082611A" w:rsidRDefault="00A76750">
            <w:pPr>
              <w:pStyle w:val="Paragraphtext"/>
              <w:rPr>
                <w:rFonts w:eastAsia="Calibri"/>
                <w:lang w:eastAsia="en-AU"/>
              </w:rPr>
            </w:pPr>
            <w:r>
              <w:t>1.11</w:t>
            </w:r>
            <w:r w:rsidR="00204E73">
              <w:t xml:space="preserve"> </w:t>
            </w:r>
            <w:r w:rsidR="00204E73">
              <w:fldChar w:fldCharType="begin"/>
            </w:r>
            <w:r w:rsidR="00204E73">
              <w:instrText xml:space="preserve"> REF _Ref531100554 \h </w:instrText>
            </w:r>
            <w:r w:rsidR="00204E73">
              <w:fldChar w:fldCharType="separate"/>
            </w:r>
            <w:r w:rsidR="001A133B" w:rsidRPr="00B02E5C">
              <w:t>Advocate that the State Government increase</w:t>
            </w:r>
            <w:r w:rsidR="001A133B">
              <w:t>s</w:t>
            </w:r>
            <w:r w:rsidR="001A133B" w:rsidRPr="00B02E5C">
              <w:t xml:space="preserve"> </w:t>
            </w:r>
            <w:r w:rsidR="001A133B">
              <w:t>penalties</w:t>
            </w:r>
            <w:r w:rsidR="001A133B" w:rsidRPr="00B02E5C">
              <w:t xml:space="preserve"> for </w:t>
            </w:r>
            <w:r w:rsidR="001A133B">
              <w:t xml:space="preserve">illegal </w:t>
            </w:r>
            <w:r w:rsidR="001A133B" w:rsidRPr="00B02E5C">
              <w:t>native vegetation removal, facilitate</w:t>
            </w:r>
            <w:r w:rsidR="001A133B">
              <w:t>s</w:t>
            </w:r>
            <w:r w:rsidR="001A133B" w:rsidRPr="00B02E5C">
              <w:t xml:space="preserve"> a consistent approach to native vegetation compliance across the state</w:t>
            </w:r>
            <w:r w:rsidR="001A133B">
              <w:t xml:space="preserve"> and </w:t>
            </w:r>
            <w:r w:rsidR="001A133B" w:rsidRPr="00B02E5C">
              <w:t>increase</w:t>
            </w:r>
            <w:r w:rsidR="001A133B">
              <w:t>s</w:t>
            </w:r>
            <w:r w:rsidR="001A133B" w:rsidRPr="00B02E5C">
              <w:t xml:space="preserve"> resourcing for compliance</w:t>
            </w:r>
            <w:r w:rsidR="001A133B">
              <w:t>.</w:t>
            </w:r>
            <w:r w:rsidR="00204E73">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3903152C" w14:textId="6D0D970F" w:rsidR="00204E73" w:rsidRDefault="00204E73" w:rsidP="00204E73">
            <w:pPr>
              <w:pStyle w:val="Paragraphtext"/>
            </w:pPr>
            <w:r>
              <w:t>On-going</w:t>
            </w:r>
          </w:p>
        </w:tc>
        <w:tc>
          <w:tcPr>
            <w:tcW w:w="1489" w:type="dxa"/>
            <w:gridSpan w:val="2"/>
            <w:tcBorders>
              <w:left w:val="dotted" w:sz="4" w:space="0" w:color="404040" w:themeColor="text1" w:themeTint="BF"/>
            </w:tcBorders>
            <w:tcMar>
              <w:top w:w="113" w:type="dxa"/>
            </w:tcMar>
          </w:tcPr>
          <w:p w14:paraId="4650088F" w14:textId="3D691BA0" w:rsidR="00204E73" w:rsidRDefault="00204E73" w:rsidP="00204E73">
            <w:pPr>
              <w:pStyle w:val="Paragraphtext"/>
            </w:pPr>
            <w:r>
              <w:t>Existing</w:t>
            </w:r>
          </w:p>
        </w:tc>
      </w:tr>
      <w:tr w:rsidR="00204E73" w14:paraId="677EC70B"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364"/>
          <w:tblHeader/>
        </w:trPr>
        <w:tc>
          <w:tcPr>
            <w:tcW w:w="9853" w:type="dxa"/>
            <w:gridSpan w:val="5"/>
            <w:shd w:val="clear" w:color="auto" w:fill="BFBFBF" w:themeFill="background1" w:themeFillShade="BF"/>
            <w:tcMar>
              <w:top w:w="113" w:type="dxa"/>
            </w:tcMar>
          </w:tcPr>
          <w:p w14:paraId="4DC05B63" w14:textId="7E871908" w:rsidR="00204E73" w:rsidRDefault="00204E73" w:rsidP="003E4921">
            <w:pPr>
              <w:pStyle w:val="Paragraphtext"/>
              <w:keepNext/>
            </w:pPr>
            <w:r>
              <w:rPr>
                <w:b/>
              </w:rPr>
              <w:t>Theme: Biodiversity protection through regulation</w:t>
            </w:r>
          </w:p>
        </w:tc>
      </w:tr>
      <w:tr w:rsidR="0082611A" w14:paraId="18697417"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39E50992" w14:textId="65342592" w:rsidR="0082611A" w:rsidRPr="000C1408" w:rsidRDefault="00A76750" w:rsidP="00014033">
            <w:pPr>
              <w:pStyle w:val="Paragraphtext"/>
            </w:pPr>
            <w:r>
              <w:t>1.12</w:t>
            </w:r>
            <w:r w:rsidR="0082611A">
              <w:t xml:space="preserve"> </w:t>
            </w:r>
            <w:r w:rsidR="00204E73">
              <w:fldChar w:fldCharType="begin"/>
            </w:r>
            <w:r w:rsidR="00204E73">
              <w:instrText xml:space="preserve"> REF _Ref531100635 \h </w:instrText>
            </w:r>
            <w:r w:rsidR="00204E73">
              <w:fldChar w:fldCharType="separate"/>
            </w:r>
            <w:r w:rsidR="001A133B">
              <w:rPr>
                <w:rFonts w:eastAsia="Calibri"/>
                <w:lang w:eastAsia="en-AU"/>
              </w:rPr>
              <w:t>Environment team in conjunction with Local Laws to increase public awareness about the impact of outdoor cats and domestic dogs on native wildlife and the environment.</w:t>
            </w:r>
            <w:r w:rsidR="00204E73">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22AD0024" w14:textId="2858E707" w:rsidR="0082611A" w:rsidRPr="00D1408E" w:rsidRDefault="00670460" w:rsidP="00A36A5B">
            <w:pPr>
              <w:pStyle w:val="Paragraphtext"/>
              <w:rPr>
                <w:highlight w:val="yellow"/>
              </w:rPr>
            </w:pPr>
            <w:r w:rsidRPr="00670460">
              <w:t>Short</w:t>
            </w:r>
          </w:p>
        </w:tc>
        <w:tc>
          <w:tcPr>
            <w:tcW w:w="1489" w:type="dxa"/>
            <w:gridSpan w:val="2"/>
            <w:tcBorders>
              <w:left w:val="dotted" w:sz="4" w:space="0" w:color="404040" w:themeColor="text1" w:themeTint="BF"/>
            </w:tcBorders>
            <w:tcMar>
              <w:top w:w="113" w:type="dxa"/>
            </w:tcMar>
          </w:tcPr>
          <w:p w14:paraId="61EB3BFE" w14:textId="2655B375" w:rsidR="0082611A" w:rsidRDefault="00670460" w:rsidP="00A36A5B">
            <w:pPr>
              <w:pStyle w:val="Paragraphtext"/>
            </w:pPr>
            <w:r>
              <w:t>Existing</w:t>
            </w:r>
          </w:p>
        </w:tc>
      </w:tr>
      <w:tr w:rsidR="00326154" w14:paraId="621A6C8F"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2EE380F0" w14:textId="336731D6" w:rsidR="00326154" w:rsidRPr="000C1408" w:rsidRDefault="00A76750" w:rsidP="00014033">
            <w:pPr>
              <w:pStyle w:val="Paragraphtext"/>
            </w:pPr>
            <w:r>
              <w:t>1.13</w:t>
            </w:r>
            <w:r w:rsidR="000C1408">
              <w:t xml:space="preserve"> </w:t>
            </w:r>
            <w:r w:rsidR="00204E73">
              <w:fldChar w:fldCharType="begin"/>
            </w:r>
            <w:r w:rsidR="00204E73">
              <w:instrText xml:space="preserve"> REF _Ref531100684 \h </w:instrText>
            </w:r>
            <w:r w:rsidR="00204E73">
              <w:fldChar w:fldCharType="separate"/>
            </w:r>
            <w:r w:rsidR="001A133B" w:rsidRPr="00B02E5C">
              <w:rPr>
                <w:rFonts w:eastAsia="Calibri"/>
                <w:lang w:eastAsia="en-AU"/>
              </w:rPr>
              <w:t xml:space="preserve">Provide support for </w:t>
            </w:r>
            <w:r w:rsidR="001A133B">
              <w:rPr>
                <w:rFonts w:eastAsia="Calibri"/>
                <w:lang w:eastAsia="en-AU"/>
              </w:rPr>
              <w:t>any initiatives outlined in the Domestic Animal Management Plan and the 2018 investigation which reduce the impact of cats on native wildlife.</w:t>
            </w:r>
            <w:r w:rsidR="00204E73">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68D63839" w14:textId="18EFAB66" w:rsidR="00326154" w:rsidRDefault="00204E73" w:rsidP="00A36A5B">
            <w:pPr>
              <w:pStyle w:val="Paragraphtext"/>
            </w:pPr>
            <w:r>
              <w:t>Short</w:t>
            </w:r>
          </w:p>
        </w:tc>
        <w:tc>
          <w:tcPr>
            <w:tcW w:w="1489" w:type="dxa"/>
            <w:gridSpan w:val="2"/>
            <w:tcBorders>
              <w:left w:val="dotted" w:sz="4" w:space="0" w:color="404040" w:themeColor="text1" w:themeTint="BF"/>
            </w:tcBorders>
            <w:tcMar>
              <w:top w:w="113" w:type="dxa"/>
            </w:tcMar>
          </w:tcPr>
          <w:p w14:paraId="7D37D605" w14:textId="7395932F" w:rsidR="00326154" w:rsidRDefault="00670460" w:rsidP="00A36A5B">
            <w:pPr>
              <w:pStyle w:val="Paragraphtext"/>
            </w:pPr>
            <w:r>
              <w:t>Existing</w:t>
            </w:r>
          </w:p>
        </w:tc>
      </w:tr>
      <w:tr w:rsidR="00D1408E" w14:paraId="06298906"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5655A4F4" w14:textId="3514AE1B" w:rsidR="00D1408E" w:rsidRPr="000C1408" w:rsidRDefault="00A76750" w:rsidP="00014033">
            <w:pPr>
              <w:pStyle w:val="Paragraphtext"/>
            </w:pPr>
            <w:r>
              <w:t>1.14</w:t>
            </w:r>
            <w:r w:rsidR="00D1408E">
              <w:t xml:space="preserve"> </w:t>
            </w:r>
            <w:r w:rsidR="00204E73">
              <w:fldChar w:fldCharType="begin"/>
            </w:r>
            <w:r w:rsidR="00204E73">
              <w:instrText xml:space="preserve"> REF _Ref531100729 \h </w:instrText>
            </w:r>
            <w:r w:rsidR="00204E73">
              <w:fldChar w:fldCharType="separate"/>
            </w:r>
            <w:r w:rsidR="001A133B" w:rsidRPr="00606178">
              <w:t xml:space="preserve">Create awareness and education about the impacts of dogs in sensitive bushland environments and </w:t>
            </w:r>
            <w:r w:rsidR="001A133B" w:rsidRPr="000B2CE4">
              <w:t>support initiatives that help to reduce these impacts.</w:t>
            </w:r>
            <w:r w:rsidR="00204E73">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2EA61923" w14:textId="75681AD2" w:rsidR="00D1408E" w:rsidRDefault="00204E73" w:rsidP="00D1408E">
            <w:pPr>
              <w:pStyle w:val="Paragraphtext"/>
            </w:pPr>
            <w:r>
              <w:t>Short</w:t>
            </w:r>
          </w:p>
        </w:tc>
        <w:tc>
          <w:tcPr>
            <w:tcW w:w="1489" w:type="dxa"/>
            <w:gridSpan w:val="2"/>
            <w:tcBorders>
              <w:left w:val="dotted" w:sz="4" w:space="0" w:color="404040" w:themeColor="text1" w:themeTint="BF"/>
            </w:tcBorders>
            <w:tcMar>
              <w:top w:w="113" w:type="dxa"/>
            </w:tcMar>
          </w:tcPr>
          <w:p w14:paraId="351F205E" w14:textId="35D9E266" w:rsidR="00D1408E" w:rsidRDefault="00204E73" w:rsidP="00D1408E">
            <w:pPr>
              <w:pStyle w:val="Paragraphtext"/>
            </w:pPr>
            <w:r>
              <w:t>Existing</w:t>
            </w:r>
          </w:p>
        </w:tc>
      </w:tr>
      <w:tr w:rsidR="00204E73" w14:paraId="4CD166A6"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9853" w:type="dxa"/>
            <w:gridSpan w:val="5"/>
            <w:shd w:val="clear" w:color="auto" w:fill="BFBFBF" w:themeFill="background1" w:themeFillShade="BF"/>
            <w:tcMar>
              <w:top w:w="113" w:type="dxa"/>
            </w:tcMar>
          </w:tcPr>
          <w:p w14:paraId="21EE44C8" w14:textId="55FB1501" w:rsidR="00204E73" w:rsidRPr="003E4921" w:rsidDel="00204E73" w:rsidRDefault="00204E73" w:rsidP="00D1408E">
            <w:pPr>
              <w:pStyle w:val="Paragraphtext"/>
              <w:rPr>
                <w:b/>
              </w:rPr>
            </w:pPr>
            <w:r w:rsidRPr="003E4921">
              <w:rPr>
                <w:b/>
              </w:rPr>
              <w:t>Theme: Fire and biodiversity</w:t>
            </w:r>
          </w:p>
        </w:tc>
      </w:tr>
      <w:tr w:rsidR="00204E73" w14:paraId="491B5281"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1ADAA990" w14:textId="76C28924" w:rsidR="00204E73" w:rsidRPr="000C1408" w:rsidRDefault="00204E73" w:rsidP="00204E73">
            <w:pPr>
              <w:pStyle w:val="Paragraphtext"/>
            </w:pPr>
            <w:r>
              <w:fldChar w:fldCharType="begin"/>
            </w:r>
            <w:r>
              <w:instrText xml:space="preserve"> REF _Ref531100972 \r \h </w:instrText>
            </w:r>
            <w:r>
              <w:fldChar w:fldCharType="separate"/>
            </w:r>
            <w:r w:rsidR="001A133B">
              <w:t>1.15</w:t>
            </w:r>
            <w:r>
              <w:fldChar w:fldCharType="end"/>
            </w:r>
            <w:r>
              <w:t xml:space="preserve"> </w:t>
            </w:r>
            <w:r>
              <w:fldChar w:fldCharType="begin"/>
            </w:r>
            <w:r>
              <w:instrText xml:space="preserve"> REF _Ref531100972 \h </w:instrText>
            </w:r>
            <w:r>
              <w:fldChar w:fldCharType="separate"/>
            </w:r>
            <w:r w:rsidR="001A133B">
              <w:t>Continue involvement of the Environment Unit in the Municipal Fire Management Planning Committee including delivery of community education and determining Council’s annual roadside slashing and planned burns program.</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51A7A957" w14:textId="322046A1" w:rsidR="00204E73" w:rsidRDefault="00204E73" w:rsidP="00D1408E">
            <w:pPr>
              <w:pStyle w:val="Paragraphtext"/>
            </w:pPr>
            <w:r>
              <w:t>On-going</w:t>
            </w:r>
          </w:p>
        </w:tc>
        <w:tc>
          <w:tcPr>
            <w:tcW w:w="1489" w:type="dxa"/>
            <w:gridSpan w:val="2"/>
            <w:tcBorders>
              <w:left w:val="dotted" w:sz="4" w:space="0" w:color="404040" w:themeColor="text1" w:themeTint="BF"/>
            </w:tcBorders>
            <w:tcMar>
              <w:top w:w="113" w:type="dxa"/>
            </w:tcMar>
          </w:tcPr>
          <w:p w14:paraId="28185901" w14:textId="1B4258F8" w:rsidR="00204E73" w:rsidDel="00204E73" w:rsidRDefault="00204E73" w:rsidP="00D1408E">
            <w:pPr>
              <w:pStyle w:val="Paragraphtext"/>
            </w:pPr>
            <w:r>
              <w:t>Existing</w:t>
            </w:r>
          </w:p>
        </w:tc>
      </w:tr>
      <w:tr w:rsidR="00204E73" w14:paraId="2844F0F1"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00CE80DF" w14:textId="465125B4" w:rsidR="00204E73" w:rsidRPr="000C1408" w:rsidRDefault="00204E73" w:rsidP="00204E73">
            <w:pPr>
              <w:pStyle w:val="Paragraphtext"/>
            </w:pPr>
            <w:r>
              <w:fldChar w:fldCharType="begin"/>
            </w:r>
            <w:r>
              <w:instrText xml:space="preserve"> REF _Ref531100986 \r \h </w:instrText>
            </w:r>
            <w:r>
              <w:fldChar w:fldCharType="separate"/>
            </w:r>
            <w:r w:rsidR="001A133B">
              <w:t>1.16</w:t>
            </w:r>
            <w:r>
              <w:fldChar w:fldCharType="end"/>
            </w:r>
            <w:r>
              <w:t xml:space="preserve"> </w:t>
            </w:r>
            <w:r>
              <w:fldChar w:fldCharType="begin"/>
            </w:r>
            <w:r>
              <w:instrText xml:space="preserve"> REF _Ref531100986 \h </w:instrText>
            </w:r>
            <w:r>
              <w:fldChar w:fldCharType="separate"/>
            </w:r>
            <w:r w:rsidR="001A133B">
              <w:t>Continue to work with other agencies through relevant fire recovery committees to assist the community restore their land post-fire.</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0D329D84" w14:textId="5B5BEAB3" w:rsidR="00204E73" w:rsidRDefault="00204E73" w:rsidP="00D1408E">
            <w:pPr>
              <w:pStyle w:val="Paragraphtext"/>
            </w:pPr>
            <w:r>
              <w:t>On-going</w:t>
            </w:r>
          </w:p>
        </w:tc>
        <w:tc>
          <w:tcPr>
            <w:tcW w:w="1489" w:type="dxa"/>
            <w:gridSpan w:val="2"/>
            <w:tcBorders>
              <w:left w:val="dotted" w:sz="4" w:space="0" w:color="404040" w:themeColor="text1" w:themeTint="BF"/>
            </w:tcBorders>
            <w:tcMar>
              <w:top w:w="113" w:type="dxa"/>
            </w:tcMar>
          </w:tcPr>
          <w:p w14:paraId="69D194C3" w14:textId="7047AF3D" w:rsidR="00204E73" w:rsidDel="00204E73" w:rsidRDefault="00204E73" w:rsidP="00D1408E">
            <w:pPr>
              <w:pStyle w:val="Paragraphtext"/>
            </w:pPr>
            <w:r>
              <w:t>Existing</w:t>
            </w:r>
          </w:p>
        </w:tc>
      </w:tr>
      <w:tr w:rsidR="002B14F9" w14:paraId="47F236EF"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9853" w:type="dxa"/>
            <w:gridSpan w:val="5"/>
            <w:shd w:val="clear" w:color="auto" w:fill="BFBFBF" w:themeFill="background1" w:themeFillShade="BF"/>
            <w:tcMar>
              <w:top w:w="113" w:type="dxa"/>
            </w:tcMar>
          </w:tcPr>
          <w:p w14:paraId="50E3A307" w14:textId="10E83FD5" w:rsidR="002B14F9" w:rsidRPr="002B14F9" w:rsidRDefault="002B14F9" w:rsidP="00D1408E">
            <w:pPr>
              <w:pStyle w:val="Paragraphtext"/>
              <w:rPr>
                <w:b/>
              </w:rPr>
            </w:pPr>
            <w:r w:rsidRPr="002B14F9">
              <w:rPr>
                <w:b/>
              </w:rPr>
              <w:t>Theme: State Managed Reserves</w:t>
            </w:r>
          </w:p>
        </w:tc>
      </w:tr>
      <w:tr w:rsidR="00D1408E" w14:paraId="2C600548"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69405679" w14:textId="645CE37B" w:rsidR="00D1408E" w:rsidRPr="000C1408" w:rsidRDefault="00204E73" w:rsidP="00014033">
            <w:pPr>
              <w:pStyle w:val="Paragraphtext"/>
            </w:pPr>
            <w:r>
              <w:fldChar w:fldCharType="begin"/>
            </w:r>
            <w:r>
              <w:instrText xml:space="preserve"> REF _Ref520811820 \r \h </w:instrText>
            </w:r>
            <w:r>
              <w:fldChar w:fldCharType="separate"/>
            </w:r>
            <w:r w:rsidR="001A133B">
              <w:t>1.17</w:t>
            </w:r>
            <w:r>
              <w:fldChar w:fldCharType="end"/>
            </w:r>
            <w:r w:rsidR="00D1408E">
              <w:t xml:space="preserve"> </w:t>
            </w:r>
            <w:r>
              <w:fldChar w:fldCharType="begin"/>
            </w:r>
            <w:r>
              <w:instrText xml:space="preserve"> REF _Ref520811820 \h </w:instrText>
            </w:r>
            <w:r>
              <w:fldChar w:fldCharType="separate"/>
            </w:r>
            <w:r w:rsidR="001A133B" w:rsidRPr="00E53C84">
              <w:t xml:space="preserve">Assist with cross tenure project identification, development and implementation to support landholders </w:t>
            </w:r>
            <w:r w:rsidR="001A133B">
              <w:t>mitigate threats to public reserves</w:t>
            </w:r>
            <w:r w:rsidR="001A133B" w:rsidRPr="00E53C84">
              <w:t>.</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64425B36" w14:textId="634534A7" w:rsidR="00D1408E" w:rsidRDefault="00D1408E" w:rsidP="00D1408E">
            <w:pPr>
              <w:pStyle w:val="Paragraphtext"/>
            </w:pPr>
            <w:r>
              <w:t>On-going</w:t>
            </w:r>
          </w:p>
        </w:tc>
        <w:tc>
          <w:tcPr>
            <w:tcW w:w="1489" w:type="dxa"/>
            <w:gridSpan w:val="2"/>
            <w:tcBorders>
              <w:left w:val="dotted" w:sz="4" w:space="0" w:color="404040" w:themeColor="text1" w:themeTint="BF"/>
            </w:tcBorders>
            <w:tcMar>
              <w:top w:w="113" w:type="dxa"/>
            </w:tcMar>
          </w:tcPr>
          <w:p w14:paraId="60B21F1A" w14:textId="56EA23D0" w:rsidR="00D1408E" w:rsidRDefault="002B14F9" w:rsidP="00D1408E">
            <w:pPr>
              <w:pStyle w:val="Paragraphtext"/>
            </w:pPr>
            <w:r>
              <w:t>Existing</w:t>
            </w:r>
          </w:p>
        </w:tc>
      </w:tr>
      <w:tr w:rsidR="001F7CAE" w14:paraId="168A5051"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7B109A17" w14:textId="1EE1A96D" w:rsidR="001F7CAE" w:rsidRPr="000C1408" w:rsidRDefault="00204E73" w:rsidP="00014033">
            <w:pPr>
              <w:pStyle w:val="Paragraphtext"/>
            </w:pPr>
            <w:r>
              <w:fldChar w:fldCharType="begin"/>
            </w:r>
            <w:r>
              <w:instrText xml:space="preserve"> REF _Ref520804101 \r \h </w:instrText>
            </w:r>
            <w:r>
              <w:fldChar w:fldCharType="separate"/>
            </w:r>
            <w:r w:rsidR="001A133B">
              <w:t>1.18</w:t>
            </w:r>
            <w:r>
              <w:fldChar w:fldCharType="end"/>
            </w:r>
            <w:r w:rsidR="001F7CAE">
              <w:t xml:space="preserve"> </w:t>
            </w:r>
            <w:r>
              <w:fldChar w:fldCharType="begin"/>
            </w:r>
            <w:r>
              <w:instrText xml:space="preserve"> REF _Ref520804101 \h </w:instrText>
            </w:r>
            <w:r>
              <w:fldChar w:fldCharType="separate"/>
            </w:r>
            <w:r w:rsidR="001A133B" w:rsidRPr="006403B6">
              <w:t>Collaborate with Parks Vic</w:t>
            </w:r>
            <w:r w:rsidR="001A133B">
              <w:t>toria</w:t>
            </w:r>
            <w:r w:rsidR="001A133B" w:rsidRPr="006403B6">
              <w:t xml:space="preserve"> and DELWP to develop projects to attract grant and external funding for conservation works to reduce impacts and enhance biodiversity values in state</w:t>
            </w:r>
            <w:r w:rsidR="001A133B">
              <w:t xml:space="preserve"> parks, forests and reserves.</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46F46259" w14:textId="64EF5CE6" w:rsidR="001F7CAE" w:rsidRDefault="001F7CAE" w:rsidP="001F7CAE">
            <w:pPr>
              <w:pStyle w:val="Paragraphtext"/>
            </w:pPr>
            <w:r>
              <w:t>As required</w:t>
            </w:r>
          </w:p>
        </w:tc>
        <w:tc>
          <w:tcPr>
            <w:tcW w:w="1489" w:type="dxa"/>
            <w:gridSpan w:val="2"/>
            <w:tcBorders>
              <w:left w:val="dotted" w:sz="4" w:space="0" w:color="404040" w:themeColor="text1" w:themeTint="BF"/>
            </w:tcBorders>
            <w:tcMar>
              <w:top w:w="113" w:type="dxa"/>
            </w:tcMar>
          </w:tcPr>
          <w:p w14:paraId="286DC77A" w14:textId="4DCBC530" w:rsidR="001F7CAE" w:rsidRDefault="001F7CAE" w:rsidP="001F7CAE">
            <w:pPr>
              <w:pStyle w:val="Paragraphtext"/>
            </w:pPr>
            <w:r>
              <w:t>Existing</w:t>
            </w:r>
          </w:p>
        </w:tc>
      </w:tr>
      <w:tr w:rsidR="001F7CAE" w14:paraId="2DE7B960"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52FF071B" w14:textId="36294674" w:rsidR="001F7CAE" w:rsidRPr="000C1408" w:rsidRDefault="00204E73" w:rsidP="00014033">
            <w:pPr>
              <w:pStyle w:val="Paragraphtext"/>
            </w:pPr>
            <w:r>
              <w:fldChar w:fldCharType="begin"/>
            </w:r>
            <w:r>
              <w:instrText xml:space="preserve"> REF _Ref520804108 \r \h </w:instrText>
            </w:r>
            <w:r>
              <w:fldChar w:fldCharType="separate"/>
            </w:r>
            <w:r w:rsidR="001A133B">
              <w:t>1.19</w:t>
            </w:r>
            <w:r>
              <w:fldChar w:fldCharType="end"/>
            </w:r>
            <w:r w:rsidR="001F7CAE">
              <w:t xml:space="preserve"> </w:t>
            </w:r>
            <w:r>
              <w:fldChar w:fldCharType="begin"/>
            </w:r>
            <w:r>
              <w:instrText xml:space="preserve"> REF _Ref520804108 \h </w:instrText>
            </w:r>
            <w:r>
              <w:fldChar w:fldCharType="separate"/>
            </w:r>
            <w:r w:rsidR="001A133B" w:rsidRPr="006403B6">
              <w:t>Advocate and work with public authorities such as VicRoads, VicTrack</w:t>
            </w:r>
            <w:r w:rsidR="001A133B">
              <w:t>, Powercor, cemeteries,</w:t>
            </w:r>
            <w:r w:rsidR="001A133B" w:rsidRPr="006403B6">
              <w:t xml:space="preserve"> water authorities</w:t>
            </w:r>
            <w:r w:rsidR="001A133B">
              <w:t>, and the Emergency Management Centre</w:t>
            </w:r>
            <w:r w:rsidR="001A133B" w:rsidRPr="006403B6">
              <w:t xml:space="preserve"> to improve cons</w:t>
            </w:r>
            <w:r w:rsidR="001A133B">
              <w:t>ervation values on their land.</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1CC080FC" w14:textId="6995D6CD" w:rsidR="001F7CAE" w:rsidRDefault="001F7CAE" w:rsidP="001F7CAE">
            <w:pPr>
              <w:pStyle w:val="Paragraphtext"/>
            </w:pPr>
            <w:r>
              <w:t>On-going</w:t>
            </w:r>
          </w:p>
        </w:tc>
        <w:tc>
          <w:tcPr>
            <w:tcW w:w="1489" w:type="dxa"/>
            <w:gridSpan w:val="2"/>
            <w:tcBorders>
              <w:left w:val="dotted" w:sz="4" w:space="0" w:color="404040" w:themeColor="text1" w:themeTint="BF"/>
            </w:tcBorders>
            <w:tcMar>
              <w:top w:w="113" w:type="dxa"/>
            </w:tcMar>
          </w:tcPr>
          <w:p w14:paraId="202105C9" w14:textId="345E6BA9" w:rsidR="001F7CAE" w:rsidRDefault="001F7CAE" w:rsidP="001F7CAE">
            <w:pPr>
              <w:pStyle w:val="Paragraphtext"/>
            </w:pPr>
            <w:r>
              <w:t>Existing</w:t>
            </w:r>
          </w:p>
        </w:tc>
      </w:tr>
      <w:tr w:rsidR="001F7CAE" w14:paraId="053437CE"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04A56B5D" w14:textId="26EF82EF" w:rsidR="001F7CAE" w:rsidRPr="000C1408" w:rsidRDefault="00204E73" w:rsidP="00014033">
            <w:pPr>
              <w:pStyle w:val="Paragraphtext"/>
            </w:pPr>
            <w:r>
              <w:lastRenderedPageBreak/>
              <w:fldChar w:fldCharType="begin"/>
            </w:r>
            <w:r>
              <w:instrText xml:space="preserve"> REF _Ref520811829 \r \h </w:instrText>
            </w:r>
            <w:r>
              <w:fldChar w:fldCharType="separate"/>
            </w:r>
            <w:r w:rsidR="001A133B">
              <w:t>1.20</w:t>
            </w:r>
            <w:r>
              <w:fldChar w:fldCharType="end"/>
            </w:r>
            <w:r w:rsidR="001F7CAE">
              <w:t xml:space="preserve"> </w:t>
            </w:r>
            <w:r>
              <w:fldChar w:fldCharType="begin"/>
            </w:r>
            <w:r>
              <w:instrText xml:space="preserve"> REF _Ref520811829 \h </w:instrText>
            </w:r>
            <w:r>
              <w:fldChar w:fldCharType="separate"/>
            </w:r>
            <w:r w:rsidR="001A133B" w:rsidRPr="00B02E5C">
              <w:t>Continue to advocate to</w:t>
            </w:r>
            <w:r w:rsidR="001A133B">
              <w:t xml:space="preserve"> the</w:t>
            </w:r>
            <w:r w:rsidR="001A133B" w:rsidRPr="00B02E5C">
              <w:t xml:space="preserve"> State Government for improved protection and enhancement of public reserves</w:t>
            </w:r>
            <w:r w:rsidR="001A133B">
              <w:t xml:space="preserve"> in the shire.</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5914948B" w14:textId="65F5C113" w:rsidR="001F7CAE" w:rsidRDefault="001F7CAE" w:rsidP="001F7CAE">
            <w:pPr>
              <w:pStyle w:val="Paragraphtext"/>
            </w:pPr>
            <w:r>
              <w:t>On-going</w:t>
            </w:r>
          </w:p>
        </w:tc>
        <w:tc>
          <w:tcPr>
            <w:tcW w:w="1489" w:type="dxa"/>
            <w:gridSpan w:val="2"/>
            <w:tcBorders>
              <w:left w:val="dotted" w:sz="4" w:space="0" w:color="404040" w:themeColor="text1" w:themeTint="BF"/>
            </w:tcBorders>
            <w:tcMar>
              <w:top w:w="113" w:type="dxa"/>
            </w:tcMar>
          </w:tcPr>
          <w:p w14:paraId="05937676" w14:textId="3A5C2364" w:rsidR="001F7CAE" w:rsidRDefault="001F7CAE" w:rsidP="001F7CAE">
            <w:pPr>
              <w:pStyle w:val="Paragraphtext"/>
            </w:pPr>
            <w:r>
              <w:t>Existing</w:t>
            </w:r>
          </w:p>
        </w:tc>
      </w:tr>
      <w:tr w:rsidR="001F7CAE" w14:paraId="3EEB2344"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9853" w:type="dxa"/>
            <w:gridSpan w:val="5"/>
            <w:shd w:val="clear" w:color="auto" w:fill="BFBFBF" w:themeFill="background1" w:themeFillShade="BF"/>
            <w:tcMar>
              <w:top w:w="113" w:type="dxa"/>
            </w:tcMar>
          </w:tcPr>
          <w:p w14:paraId="691AA9A6" w14:textId="35065D28" w:rsidR="001F7CAE" w:rsidRPr="002B14F9" w:rsidRDefault="001F7CAE" w:rsidP="001F7CAE">
            <w:pPr>
              <w:pStyle w:val="Paragraphtext"/>
              <w:rPr>
                <w:b/>
              </w:rPr>
            </w:pPr>
            <w:r w:rsidRPr="002B14F9">
              <w:rPr>
                <w:b/>
              </w:rPr>
              <w:t>Theme: Permanent Protection on Private Land</w:t>
            </w:r>
          </w:p>
        </w:tc>
      </w:tr>
      <w:tr w:rsidR="001F7CAE" w14:paraId="745EBE7A"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7C15C1DF" w14:textId="4D7EC1BF" w:rsidR="001F7CAE" w:rsidRPr="000C1408" w:rsidRDefault="00204E73" w:rsidP="001F7CAE">
            <w:pPr>
              <w:pStyle w:val="Paragraphtext"/>
            </w:pPr>
            <w:r>
              <w:fldChar w:fldCharType="begin"/>
            </w:r>
            <w:r>
              <w:instrText xml:space="preserve"> REF _Ref520811837 \r \h </w:instrText>
            </w:r>
            <w:r>
              <w:fldChar w:fldCharType="separate"/>
            </w:r>
            <w:r w:rsidR="001A133B">
              <w:t>1.21</w:t>
            </w:r>
            <w:r>
              <w:fldChar w:fldCharType="end"/>
            </w:r>
            <w:r w:rsidR="001F7CAE">
              <w:t xml:space="preserve"> </w:t>
            </w:r>
            <w:r w:rsidR="001F7CAE" w:rsidRPr="000C1408">
              <w:fldChar w:fldCharType="begin"/>
            </w:r>
            <w:r w:rsidR="001F7CAE" w:rsidRPr="000C1408">
              <w:instrText xml:space="preserve"> REF _Ref520811837 \h  \* MERGEFORMAT </w:instrText>
            </w:r>
            <w:r w:rsidR="001F7CAE" w:rsidRPr="000C1408">
              <w:fldChar w:fldCharType="separate"/>
            </w:r>
            <w:r w:rsidR="001A133B" w:rsidRPr="00E53C84">
              <w:t>Continue to encourage covenanting of high priority private land through Trust for Nature</w:t>
            </w:r>
            <w:r w:rsidR="001A133B">
              <w:t xml:space="preserve"> with targeted promotion in biolink areas.</w:t>
            </w:r>
            <w:r w:rsidR="001F7CAE" w:rsidRPr="000C1408">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69BB7554" w14:textId="2580EAC1" w:rsidR="001F7CAE" w:rsidRDefault="00007560" w:rsidP="00007560">
            <w:pPr>
              <w:pStyle w:val="Paragraphtext"/>
            </w:pPr>
            <w:r>
              <w:t xml:space="preserve">On-going </w:t>
            </w:r>
          </w:p>
        </w:tc>
        <w:tc>
          <w:tcPr>
            <w:tcW w:w="1489" w:type="dxa"/>
            <w:gridSpan w:val="2"/>
            <w:tcBorders>
              <w:left w:val="dotted" w:sz="4" w:space="0" w:color="404040" w:themeColor="text1" w:themeTint="BF"/>
            </w:tcBorders>
            <w:tcMar>
              <w:top w:w="113" w:type="dxa"/>
            </w:tcMar>
          </w:tcPr>
          <w:p w14:paraId="57911851" w14:textId="0AC0C0B2" w:rsidR="001F7CAE" w:rsidRDefault="001F7CAE" w:rsidP="001F7CAE">
            <w:pPr>
              <w:pStyle w:val="Paragraphtext"/>
            </w:pPr>
            <w:r>
              <w:t>Existing</w:t>
            </w:r>
          </w:p>
        </w:tc>
      </w:tr>
      <w:tr w:rsidR="001F7CAE" w14:paraId="665D597C"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7B8866AB" w14:textId="12DB9BB3" w:rsidR="001F7CAE" w:rsidRPr="000C1408" w:rsidRDefault="00204E73" w:rsidP="001F7CAE">
            <w:pPr>
              <w:pStyle w:val="Paragraphtext"/>
            </w:pPr>
            <w:r>
              <w:fldChar w:fldCharType="begin"/>
            </w:r>
            <w:r>
              <w:instrText xml:space="preserve"> REF _Ref520811848 \r \h </w:instrText>
            </w:r>
            <w:r>
              <w:fldChar w:fldCharType="separate"/>
            </w:r>
            <w:r w:rsidR="001A133B">
              <w:t>1.22</w:t>
            </w:r>
            <w:r>
              <w:fldChar w:fldCharType="end"/>
            </w:r>
            <w:r w:rsidR="001F7CAE">
              <w:t xml:space="preserve"> </w:t>
            </w:r>
            <w:r w:rsidR="001F7CAE" w:rsidRPr="000C1408">
              <w:fldChar w:fldCharType="begin"/>
            </w:r>
            <w:r w:rsidR="001F7CAE" w:rsidRPr="000C1408">
              <w:instrText xml:space="preserve"> REF _Ref520811848 \h  \* MERGEFORMAT </w:instrText>
            </w:r>
            <w:r w:rsidR="001F7CAE" w:rsidRPr="000C1408">
              <w:fldChar w:fldCharType="separate"/>
            </w:r>
            <w:r w:rsidR="001A133B" w:rsidRPr="001A133B">
              <w:rPr>
                <w:bCs/>
              </w:rPr>
              <w:t>Continue to provide the rate rebate for covenanted land.</w:t>
            </w:r>
            <w:r w:rsidR="001F7CAE" w:rsidRPr="000C1408">
              <w:fldChar w:fldCharType="end"/>
            </w:r>
            <w:r w:rsidR="001F7CAE" w:rsidRPr="000C1408">
              <w:t xml:space="preserve"> </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3AD7A050" w14:textId="6C6D77E7" w:rsidR="001F7CAE" w:rsidRDefault="001F7CAE" w:rsidP="001F7CAE">
            <w:pPr>
              <w:pStyle w:val="Paragraphtext"/>
            </w:pPr>
            <w:r>
              <w:t>On-going</w:t>
            </w:r>
          </w:p>
        </w:tc>
        <w:tc>
          <w:tcPr>
            <w:tcW w:w="1489" w:type="dxa"/>
            <w:gridSpan w:val="2"/>
            <w:tcBorders>
              <w:left w:val="dotted" w:sz="4" w:space="0" w:color="404040" w:themeColor="text1" w:themeTint="BF"/>
            </w:tcBorders>
            <w:tcMar>
              <w:top w:w="113" w:type="dxa"/>
            </w:tcMar>
          </w:tcPr>
          <w:p w14:paraId="7D2DF001" w14:textId="577F3C31" w:rsidR="001F7CAE" w:rsidRDefault="001F7CAE" w:rsidP="001F7CAE">
            <w:pPr>
              <w:pStyle w:val="Paragraphtext"/>
            </w:pPr>
            <w:r>
              <w:t>Existing</w:t>
            </w:r>
          </w:p>
        </w:tc>
      </w:tr>
      <w:tr w:rsidR="00014033" w14:paraId="13F1FD99"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5236A50B" w14:textId="3A919E0C" w:rsidR="00014033" w:rsidRDefault="00014033" w:rsidP="00014033">
            <w:pPr>
              <w:pStyle w:val="Paragraphtext"/>
            </w:pPr>
            <w:r>
              <w:rPr>
                <w:bCs/>
              </w:rPr>
              <w:t xml:space="preserve">1.23 </w:t>
            </w:r>
            <w:r w:rsidRPr="00D653B4">
              <w:rPr>
                <w:bCs/>
              </w:rPr>
              <w:t xml:space="preserve">Promote the opportunity for landholders in the shire to </w:t>
            </w:r>
            <w:r>
              <w:rPr>
                <w:bCs/>
              </w:rPr>
              <w:t xml:space="preserve">utilise areas of remnant native vegetation on their land for </w:t>
            </w:r>
            <w:r w:rsidRPr="00D653B4">
              <w:rPr>
                <w:bCs/>
              </w:rPr>
              <w:t>native vegetation offsets</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156684EB" w14:textId="44F78B18"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1905F0C2" w14:textId="679FFB85" w:rsidR="00014033" w:rsidRDefault="00014033" w:rsidP="00014033">
            <w:pPr>
              <w:pStyle w:val="Paragraphtext"/>
            </w:pPr>
            <w:r>
              <w:t>Existing</w:t>
            </w:r>
          </w:p>
        </w:tc>
      </w:tr>
      <w:tr w:rsidR="00014033" w14:paraId="3A0295E5"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3D566D6D" w14:textId="654039F9" w:rsidR="00014033" w:rsidRPr="00856194" w:rsidRDefault="00014033" w:rsidP="00014033">
            <w:pPr>
              <w:pStyle w:val="Paragraphtext"/>
            </w:pPr>
            <w:r>
              <w:t>1.24 Commit to creating a nature conservation reserve and improving biodiversity health at Barrm Birrm.</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37B0B482" w14:textId="070D9CA3"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1109A4C3" w14:textId="7547E812" w:rsidR="00014033" w:rsidRDefault="00014033" w:rsidP="00014033">
            <w:pPr>
              <w:pStyle w:val="Paragraphtext"/>
            </w:pPr>
            <w:r>
              <w:t>Existing</w:t>
            </w:r>
          </w:p>
        </w:tc>
      </w:tr>
      <w:tr w:rsidR="00014033" w14:paraId="74E03CE7"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3D91F219" w14:textId="6BFCF134" w:rsidR="00014033" w:rsidRPr="00014033" w:rsidRDefault="00014033" w:rsidP="00014033">
            <w:pPr>
              <w:pStyle w:val="Paragraphtext"/>
            </w:pPr>
            <w:r>
              <w:t>1.25 In partnership with Riddells Creek Landcare, p</w:t>
            </w:r>
            <w:r w:rsidRPr="00087860">
              <w:t>romot</w:t>
            </w:r>
            <w:r>
              <w:t>e</w:t>
            </w:r>
            <w:r w:rsidRPr="00087860">
              <w:t xml:space="preserve"> and allo</w:t>
            </w:r>
            <w:r>
              <w:t>cate</w:t>
            </w:r>
            <w:r w:rsidRPr="00087860">
              <w:t xml:space="preserve"> resources to Council’s “gift back” program to expedite the transfer of land to public ownership.</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2301810D" w14:textId="5DD77EC3" w:rsidR="00014033" w:rsidRDefault="00014033" w:rsidP="00014033">
            <w:pPr>
              <w:pStyle w:val="Paragraphtext"/>
            </w:pPr>
            <w:r>
              <w:t xml:space="preserve">Short </w:t>
            </w:r>
          </w:p>
        </w:tc>
        <w:tc>
          <w:tcPr>
            <w:tcW w:w="1489" w:type="dxa"/>
            <w:gridSpan w:val="2"/>
            <w:tcBorders>
              <w:left w:val="dotted" w:sz="4" w:space="0" w:color="404040" w:themeColor="text1" w:themeTint="BF"/>
            </w:tcBorders>
            <w:tcMar>
              <w:top w:w="113" w:type="dxa"/>
            </w:tcMar>
          </w:tcPr>
          <w:p w14:paraId="0BC08CA5" w14:textId="74E2A854" w:rsidR="00014033" w:rsidRDefault="00014033" w:rsidP="00014033">
            <w:pPr>
              <w:pStyle w:val="Paragraphtext"/>
            </w:pPr>
            <w:r>
              <w:t>Existing</w:t>
            </w:r>
          </w:p>
        </w:tc>
      </w:tr>
      <w:tr w:rsidR="00014033" w14:paraId="3EB910C9"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213B2BE5" w14:textId="61BE395F" w:rsidR="00014033" w:rsidRPr="00014033" w:rsidRDefault="00014033" w:rsidP="00014033">
            <w:pPr>
              <w:pStyle w:val="Paragraphtext"/>
            </w:pPr>
            <w:r>
              <w:t xml:space="preserve">1.26 </w:t>
            </w:r>
            <w:r w:rsidRPr="00087860">
              <w:t xml:space="preserve">With the permission of relevant land owners, undertake a full formal assessment of the site’s biodiversity values including a detailed flora and fauna survey. </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760FA144" w14:textId="4BE7F92C" w:rsidR="00014033" w:rsidRDefault="00014033" w:rsidP="00014033">
            <w:pPr>
              <w:pStyle w:val="Paragraphtext"/>
            </w:pPr>
            <w:r>
              <w:t>Medium</w:t>
            </w:r>
          </w:p>
        </w:tc>
        <w:tc>
          <w:tcPr>
            <w:tcW w:w="1489" w:type="dxa"/>
            <w:gridSpan w:val="2"/>
            <w:tcBorders>
              <w:left w:val="dotted" w:sz="4" w:space="0" w:color="404040" w:themeColor="text1" w:themeTint="BF"/>
            </w:tcBorders>
            <w:tcMar>
              <w:top w:w="113" w:type="dxa"/>
            </w:tcMar>
          </w:tcPr>
          <w:p w14:paraId="50AAACEE" w14:textId="1D4EFA4F" w:rsidR="00014033" w:rsidRDefault="00014033" w:rsidP="00014033">
            <w:pPr>
              <w:pStyle w:val="Paragraphtext"/>
            </w:pPr>
            <w:r>
              <w:t>$$</w:t>
            </w:r>
          </w:p>
        </w:tc>
      </w:tr>
      <w:tr w:rsidR="00014033" w14:paraId="02B1EB38"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37B80988" w14:textId="3C655989" w:rsidR="00014033" w:rsidRPr="000C1408" w:rsidRDefault="00014033" w:rsidP="00014033">
            <w:pPr>
              <w:pStyle w:val="Paragraphtext"/>
            </w:pPr>
            <w:r>
              <w:t xml:space="preserve">1.27 </w:t>
            </w:r>
            <w:r w:rsidRPr="00087860">
              <w:t>Install signage at access points to inform the public that the area is private land with significant vegetation and that gathering of firewood and camping, except by owners, is prohibited.</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2A528471" w14:textId="1728B410" w:rsidR="00014033" w:rsidRDefault="00014033" w:rsidP="00014033">
            <w:pPr>
              <w:pStyle w:val="Paragraphtext"/>
            </w:pPr>
            <w:r>
              <w:t>Medium</w:t>
            </w:r>
          </w:p>
        </w:tc>
        <w:tc>
          <w:tcPr>
            <w:tcW w:w="1489" w:type="dxa"/>
            <w:gridSpan w:val="2"/>
            <w:tcBorders>
              <w:left w:val="dotted" w:sz="4" w:space="0" w:color="404040" w:themeColor="text1" w:themeTint="BF"/>
            </w:tcBorders>
            <w:tcMar>
              <w:top w:w="113" w:type="dxa"/>
            </w:tcMar>
          </w:tcPr>
          <w:p w14:paraId="3AAFBB51" w14:textId="0F9094BE" w:rsidR="00014033" w:rsidRDefault="00014033" w:rsidP="00014033">
            <w:pPr>
              <w:pStyle w:val="Paragraphtext"/>
            </w:pPr>
            <w:r>
              <w:t>$</w:t>
            </w:r>
          </w:p>
        </w:tc>
      </w:tr>
      <w:tr w:rsidR="00014033" w14:paraId="0970E966"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536C7BA7" w14:textId="38A70914" w:rsidR="00014033" w:rsidRPr="000C1408" w:rsidRDefault="00014033" w:rsidP="00014033">
            <w:pPr>
              <w:pStyle w:val="Paragraphtext"/>
            </w:pPr>
            <w:r>
              <w:t xml:space="preserve">1.28 </w:t>
            </w:r>
            <w:r>
              <w:fldChar w:fldCharType="begin"/>
            </w:r>
            <w:r>
              <w:instrText xml:space="preserve"> REF _Ref521420642 \h </w:instrText>
            </w:r>
            <w:r>
              <w:fldChar w:fldCharType="separate"/>
            </w:r>
            <w:r w:rsidR="001A133B">
              <w:t xml:space="preserve">In partnership with Riddells Creek Landcare, </w:t>
            </w:r>
            <w:r>
              <w:fldChar w:fldCharType="end"/>
            </w:r>
            <w:r w:rsidR="00A76750" w:rsidRPr="00087860">
              <w:t>community environment groups, continue to advocate for the public acquisition of Barrm Birrm by the state government and integration of the area into the adjoining public reserve system.</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03D0A730" w14:textId="7B1405C0" w:rsidR="00014033" w:rsidRDefault="00014033" w:rsidP="00014033">
            <w:pPr>
              <w:pStyle w:val="Paragraphtext"/>
            </w:pPr>
            <w:r>
              <w:t xml:space="preserve">On-going </w:t>
            </w:r>
          </w:p>
        </w:tc>
        <w:tc>
          <w:tcPr>
            <w:tcW w:w="1489" w:type="dxa"/>
            <w:gridSpan w:val="2"/>
            <w:tcBorders>
              <w:left w:val="dotted" w:sz="4" w:space="0" w:color="404040" w:themeColor="text1" w:themeTint="BF"/>
            </w:tcBorders>
            <w:tcMar>
              <w:top w:w="113" w:type="dxa"/>
            </w:tcMar>
          </w:tcPr>
          <w:p w14:paraId="76AA9707" w14:textId="4A2D8D83" w:rsidR="00014033" w:rsidRDefault="00014033" w:rsidP="00014033">
            <w:pPr>
              <w:pStyle w:val="Paragraphtext"/>
            </w:pPr>
            <w:r>
              <w:t>Existing</w:t>
            </w:r>
          </w:p>
        </w:tc>
      </w:tr>
      <w:tr w:rsidR="00014033" w14:paraId="4250C126"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9853" w:type="dxa"/>
            <w:gridSpan w:val="5"/>
            <w:shd w:val="clear" w:color="auto" w:fill="BFBFBF" w:themeFill="background1" w:themeFillShade="BF"/>
            <w:tcMar>
              <w:top w:w="113" w:type="dxa"/>
            </w:tcMar>
          </w:tcPr>
          <w:p w14:paraId="03F753A6" w14:textId="1C6A703E" w:rsidR="00014033" w:rsidRPr="002B14F9" w:rsidRDefault="00014033" w:rsidP="00014033">
            <w:pPr>
              <w:pStyle w:val="Paragraphtext"/>
              <w:rPr>
                <w:b/>
              </w:rPr>
            </w:pPr>
            <w:r w:rsidRPr="002B14F9">
              <w:rPr>
                <w:b/>
              </w:rPr>
              <w:t>Theme: Threatened Species and Communities Protection</w:t>
            </w:r>
          </w:p>
        </w:tc>
      </w:tr>
      <w:tr w:rsidR="00014033" w14:paraId="7E16099D"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5D92FA26" w14:textId="509AB0AF" w:rsidR="00014033" w:rsidRPr="000C1408" w:rsidRDefault="00014033" w:rsidP="00014033">
            <w:pPr>
              <w:pStyle w:val="Paragraphtext"/>
            </w:pPr>
            <w:r>
              <w:fldChar w:fldCharType="begin"/>
            </w:r>
            <w:r>
              <w:instrText xml:space="preserve"> REF _Ref531102211 \r \h </w:instrText>
            </w:r>
            <w:r>
              <w:fldChar w:fldCharType="separate"/>
            </w:r>
            <w:r w:rsidR="001A133B">
              <w:t>1.29</w:t>
            </w:r>
            <w:r>
              <w:fldChar w:fldCharType="end"/>
            </w:r>
            <w:r>
              <w:t xml:space="preserve"> </w:t>
            </w:r>
            <w:r w:rsidRPr="000C1408">
              <w:fldChar w:fldCharType="begin"/>
            </w:r>
            <w:r w:rsidRPr="000C1408">
              <w:instrText xml:space="preserve"> REF _Ref520811882 \h  \* MERGEFORMAT </w:instrText>
            </w:r>
            <w:r w:rsidRPr="000C1408">
              <w:fldChar w:fldCharType="separate"/>
            </w:r>
            <w:r w:rsidR="001A133B" w:rsidRPr="00E53C84">
              <w:t>Raise awareness</w:t>
            </w:r>
            <w:r w:rsidR="001A133B">
              <w:t xml:space="preserve"> through landholder engagement, education events and development of communication materials</w:t>
            </w:r>
            <w:r w:rsidR="001A133B" w:rsidRPr="00E53C84">
              <w:t xml:space="preserve"> of </w:t>
            </w:r>
            <w:r w:rsidR="001A133B">
              <w:t xml:space="preserve">the </w:t>
            </w:r>
            <w:r w:rsidR="001A133B" w:rsidRPr="00E53C84">
              <w:t xml:space="preserve">importance of </w:t>
            </w:r>
            <w:r w:rsidR="001A133B">
              <w:t>Grassy Woodlands</w:t>
            </w:r>
            <w:r w:rsidR="001A133B" w:rsidRPr="00E53C84">
              <w:t xml:space="preserve"> and appropriate management actions including holistic grazing, mowing and </w:t>
            </w:r>
            <w:r w:rsidR="001A133B">
              <w:t xml:space="preserve">cultural and </w:t>
            </w:r>
            <w:r w:rsidR="001A133B" w:rsidRPr="00E53C84">
              <w:t>ecological burns.</w:t>
            </w:r>
            <w:r w:rsidRPr="000C1408">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6A936A87" w14:textId="5107D049" w:rsidR="00014033" w:rsidRDefault="00014033" w:rsidP="00014033">
            <w:pPr>
              <w:pStyle w:val="Paragraphtext"/>
            </w:pPr>
            <w:r>
              <w:t>Medium</w:t>
            </w:r>
          </w:p>
        </w:tc>
        <w:tc>
          <w:tcPr>
            <w:tcW w:w="1489" w:type="dxa"/>
            <w:gridSpan w:val="2"/>
            <w:tcBorders>
              <w:left w:val="dotted" w:sz="4" w:space="0" w:color="404040" w:themeColor="text1" w:themeTint="BF"/>
            </w:tcBorders>
            <w:tcMar>
              <w:top w:w="113" w:type="dxa"/>
            </w:tcMar>
          </w:tcPr>
          <w:p w14:paraId="346ABE5F" w14:textId="33CE64A0" w:rsidR="00014033" w:rsidRDefault="00014033" w:rsidP="00014033">
            <w:pPr>
              <w:pStyle w:val="Paragraphtext"/>
            </w:pPr>
            <w:r>
              <w:t>Existing</w:t>
            </w:r>
          </w:p>
        </w:tc>
      </w:tr>
      <w:tr w:rsidR="00014033" w14:paraId="042333AB"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422153EB" w14:textId="7FEB079B" w:rsidR="00014033" w:rsidRPr="000C1408" w:rsidRDefault="00014033" w:rsidP="00014033">
            <w:pPr>
              <w:pStyle w:val="Paragraphtext"/>
            </w:pPr>
            <w:r>
              <w:fldChar w:fldCharType="begin"/>
            </w:r>
            <w:r>
              <w:instrText xml:space="preserve"> REF _Ref520811914 \r \h </w:instrText>
            </w:r>
            <w:r>
              <w:fldChar w:fldCharType="separate"/>
            </w:r>
            <w:r w:rsidR="001A133B">
              <w:t>1.30</w:t>
            </w:r>
            <w:r>
              <w:fldChar w:fldCharType="end"/>
            </w:r>
            <w:r>
              <w:t xml:space="preserve"> </w:t>
            </w:r>
            <w:r>
              <w:fldChar w:fldCharType="begin"/>
            </w:r>
            <w:r>
              <w:instrText xml:space="preserve"> REF _Ref520811914 \h </w:instrText>
            </w:r>
            <w:r>
              <w:fldChar w:fldCharType="separate"/>
            </w:r>
            <w:r w:rsidR="001A133B" w:rsidRPr="005F5BAE">
              <w:t>In partnership with relevant community groups</w:t>
            </w:r>
            <w:r w:rsidR="001A133B">
              <w:t xml:space="preserve"> and Traditional Owners</w:t>
            </w:r>
            <w:r w:rsidR="001A133B" w:rsidRPr="005F5BAE">
              <w:t xml:space="preserve">, prioritise </w:t>
            </w:r>
            <w:r w:rsidR="001A133B">
              <w:t>Grassy Woodland</w:t>
            </w:r>
            <w:r w:rsidR="001A133B" w:rsidRPr="005F5BAE">
              <w:t xml:space="preserve"> enhancement on public land along roadsides, rail reserves and waterways where remnants persist.</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139D3AB0" w14:textId="7315D6C8" w:rsidR="00014033" w:rsidRDefault="00014033" w:rsidP="00014033">
            <w:pPr>
              <w:pStyle w:val="Paragraphtext"/>
            </w:pPr>
            <w:r>
              <w:t>AOA</w:t>
            </w:r>
          </w:p>
        </w:tc>
        <w:tc>
          <w:tcPr>
            <w:tcW w:w="1489" w:type="dxa"/>
            <w:gridSpan w:val="2"/>
            <w:tcBorders>
              <w:left w:val="dotted" w:sz="4" w:space="0" w:color="404040" w:themeColor="text1" w:themeTint="BF"/>
            </w:tcBorders>
            <w:tcMar>
              <w:top w:w="113" w:type="dxa"/>
            </w:tcMar>
          </w:tcPr>
          <w:p w14:paraId="11E11D06" w14:textId="1619221E" w:rsidR="00014033" w:rsidRDefault="00014033" w:rsidP="00014033">
            <w:pPr>
              <w:pStyle w:val="Paragraphtext"/>
            </w:pPr>
            <w:r>
              <w:t>Existing</w:t>
            </w:r>
          </w:p>
        </w:tc>
      </w:tr>
      <w:tr w:rsidR="00014033" w14:paraId="017E4AB7"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7CA4AC69" w14:textId="05E0B599" w:rsidR="00014033" w:rsidRPr="000C1408" w:rsidRDefault="00014033" w:rsidP="00A736B3">
            <w:pPr>
              <w:pStyle w:val="Paragraphtext"/>
            </w:pPr>
            <w:r>
              <w:fldChar w:fldCharType="begin"/>
            </w:r>
            <w:r>
              <w:instrText xml:space="preserve"> REF _Ref531102248 \r \h </w:instrText>
            </w:r>
            <w:r>
              <w:fldChar w:fldCharType="separate"/>
            </w:r>
            <w:r w:rsidR="001A133B">
              <w:t>1.31</w:t>
            </w:r>
            <w:r>
              <w:fldChar w:fldCharType="end"/>
            </w:r>
            <w:r>
              <w:t xml:space="preserve"> </w:t>
            </w:r>
            <w:r w:rsidR="00A736B3">
              <w:fldChar w:fldCharType="begin"/>
            </w:r>
            <w:r w:rsidR="00A736B3">
              <w:instrText xml:space="preserve"> REF _Ref531102248 \h </w:instrText>
            </w:r>
            <w:r w:rsidR="00A736B3">
              <w:fldChar w:fldCharType="separate"/>
            </w:r>
            <w:r w:rsidR="001A133B">
              <w:t>Ensure that detailed flora and fauna (e.g. Golden Sun Moth and Growling Grass Frog) assessments are undertaken in areas likely to support grasslands or grassy woodlands as part of planning processes such as permit applications for subdivisions and the preparation of development plans and precinct structure plans.</w:t>
            </w:r>
            <w:r w:rsidR="00A736B3">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54772E01" w14:textId="0BD2F5B4" w:rsidR="00014033" w:rsidRDefault="00014033" w:rsidP="00014033">
            <w:pPr>
              <w:pStyle w:val="Paragraphtext"/>
            </w:pPr>
            <w:r>
              <w:t>AOA</w:t>
            </w:r>
          </w:p>
        </w:tc>
        <w:tc>
          <w:tcPr>
            <w:tcW w:w="1489" w:type="dxa"/>
            <w:gridSpan w:val="2"/>
            <w:tcBorders>
              <w:left w:val="dotted" w:sz="4" w:space="0" w:color="404040" w:themeColor="text1" w:themeTint="BF"/>
            </w:tcBorders>
            <w:tcMar>
              <w:top w:w="113" w:type="dxa"/>
            </w:tcMar>
          </w:tcPr>
          <w:p w14:paraId="7B2CD1EC" w14:textId="5A4C7E61" w:rsidR="00014033" w:rsidRDefault="00014033" w:rsidP="00014033">
            <w:pPr>
              <w:pStyle w:val="Paragraphtext"/>
            </w:pPr>
            <w:r>
              <w:t>$$</w:t>
            </w:r>
          </w:p>
        </w:tc>
      </w:tr>
      <w:tr w:rsidR="00014033" w14:paraId="49F77359"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23CFFDFC" w14:textId="4E887009" w:rsidR="00014033" w:rsidRPr="000C1408" w:rsidRDefault="00014033" w:rsidP="00014033">
            <w:pPr>
              <w:pStyle w:val="Paragraphtext"/>
            </w:pPr>
            <w:r>
              <w:fldChar w:fldCharType="begin"/>
            </w:r>
            <w:r>
              <w:instrText xml:space="preserve"> REF _Ref520811924 \r \h </w:instrText>
            </w:r>
            <w:r>
              <w:fldChar w:fldCharType="separate"/>
            </w:r>
            <w:r w:rsidR="001A133B">
              <w:t>1.32</w:t>
            </w:r>
            <w:r>
              <w:fldChar w:fldCharType="end"/>
            </w:r>
            <w:r>
              <w:t xml:space="preserve"> </w:t>
            </w:r>
            <w:r>
              <w:fldChar w:fldCharType="begin"/>
            </w:r>
            <w:r>
              <w:instrText xml:space="preserve"> REF _Ref520811924 \h </w:instrText>
            </w:r>
            <w:r>
              <w:fldChar w:fldCharType="separate"/>
            </w:r>
            <w:r w:rsidR="001A133B" w:rsidRPr="005F5BAE">
              <w:t xml:space="preserve">In partnership with </w:t>
            </w:r>
            <w:r w:rsidR="001A133B">
              <w:t>the community</w:t>
            </w:r>
            <w:r w:rsidR="001A133B" w:rsidRPr="005F5BAE">
              <w:t xml:space="preserve"> and agencies, undertake specific threatened species protection measures </w:t>
            </w:r>
            <w:r w:rsidR="001A133B">
              <w:t xml:space="preserve">on Council managed or other public land </w:t>
            </w:r>
            <w:r w:rsidR="001A133B" w:rsidRPr="005F5BAE">
              <w:t>when need or opportunity arises.</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7D4F7D04" w14:textId="2DB4D504"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6D7C05CD" w14:textId="0D5CD233" w:rsidR="00014033" w:rsidRDefault="00014033" w:rsidP="00014033">
            <w:pPr>
              <w:pStyle w:val="Paragraphtext"/>
            </w:pPr>
            <w:r>
              <w:t>Existing</w:t>
            </w:r>
          </w:p>
        </w:tc>
      </w:tr>
      <w:tr w:rsidR="00014033" w14:paraId="751050AA"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2C01EC2E" w14:textId="2FAB6DEC" w:rsidR="00014033" w:rsidRPr="000C1408" w:rsidRDefault="00014033" w:rsidP="00014033">
            <w:pPr>
              <w:pStyle w:val="Paragraphtext"/>
            </w:pPr>
            <w:r>
              <w:fldChar w:fldCharType="begin"/>
            </w:r>
            <w:r>
              <w:instrText xml:space="preserve"> REF _Ref522627835 \r \h </w:instrText>
            </w:r>
            <w:r>
              <w:fldChar w:fldCharType="separate"/>
            </w:r>
            <w:r w:rsidR="001A133B">
              <w:t>1.33</w:t>
            </w:r>
            <w:r>
              <w:fldChar w:fldCharType="end"/>
            </w:r>
            <w:r>
              <w:t xml:space="preserve"> </w:t>
            </w:r>
            <w:r>
              <w:fldChar w:fldCharType="begin"/>
            </w:r>
            <w:r>
              <w:instrText xml:space="preserve"> REF _Ref522627835 \h </w:instrText>
            </w:r>
            <w:r>
              <w:fldChar w:fldCharType="separate"/>
            </w:r>
            <w:r w:rsidR="001A133B">
              <w:t>Survey for and monitor threatened species populations on Council managed land to inform future management actions.</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60CE6B6A" w14:textId="5FD03E98"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69FB9F04" w14:textId="27B405D3" w:rsidR="00014033" w:rsidRDefault="00014033" w:rsidP="00014033">
            <w:pPr>
              <w:pStyle w:val="Paragraphtext"/>
            </w:pPr>
            <w:r>
              <w:t>Existing</w:t>
            </w:r>
          </w:p>
        </w:tc>
      </w:tr>
      <w:tr w:rsidR="00014033" w14:paraId="63E0114D"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28FDC499" w14:textId="030C9874" w:rsidR="00014033" w:rsidRPr="000C1408" w:rsidRDefault="00014033" w:rsidP="00014033">
            <w:pPr>
              <w:pStyle w:val="Paragraphtext"/>
            </w:pPr>
            <w:r>
              <w:lastRenderedPageBreak/>
              <w:fldChar w:fldCharType="begin"/>
            </w:r>
            <w:r>
              <w:instrText xml:space="preserve"> REF _Ref522627842 \r \h </w:instrText>
            </w:r>
            <w:r>
              <w:fldChar w:fldCharType="separate"/>
            </w:r>
            <w:r w:rsidR="001A133B">
              <w:t>1.34</w:t>
            </w:r>
            <w:r>
              <w:fldChar w:fldCharType="end"/>
            </w:r>
            <w:r>
              <w:t xml:space="preserve"> </w:t>
            </w:r>
            <w:r>
              <w:fldChar w:fldCharType="begin"/>
            </w:r>
            <w:r>
              <w:instrText xml:space="preserve"> REF _Ref522627842 \h </w:instrText>
            </w:r>
            <w:r>
              <w:fldChar w:fldCharType="separate"/>
            </w:r>
            <w:r w:rsidR="001A133B">
              <w:t>Comply with FFG and EPBC approval processes as relevant if works are proposed on Council managed land that may impact the species.</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2A6BEBEA" w14:textId="52FE410F"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09462AAE" w14:textId="7F12AF3E" w:rsidR="00014033" w:rsidRDefault="00014033" w:rsidP="00014033">
            <w:pPr>
              <w:pStyle w:val="Paragraphtext"/>
            </w:pPr>
            <w:r>
              <w:t>Existing</w:t>
            </w:r>
          </w:p>
        </w:tc>
      </w:tr>
      <w:tr w:rsidR="00014033" w14:paraId="3041969C"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2F0042BD" w14:textId="6C807CED" w:rsidR="00014033" w:rsidRDefault="00014033" w:rsidP="00014033">
            <w:pPr>
              <w:pStyle w:val="Paragraphtext"/>
            </w:pPr>
            <w:r>
              <w:fldChar w:fldCharType="begin"/>
            </w:r>
            <w:r>
              <w:instrText xml:space="preserve"> REF _Ref522627859 \r \h </w:instrText>
            </w:r>
            <w:r>
              <w:fldChar w:fldCharType="separate"/>
            </w:r>
            <w:r w:rsidR="001A133B">
              <w:t>1.35</w:t>
            </w:r>
            <w:r>
              <w:fldChar w:fldCharType="end"/>
            </w:r>
            <w:r>
              <w:t xml:space="preserve"> </w:t>
            </w:r>
            <w:r>
              <w:fldChar w:fldCharType="begin"/>
            </w:r>
            <w:r>
              <w:instrText xml:space="preserve"> REF _Ref522627859 \h </w:instrText>
            </w:r>
            <w:r>
              <w:fldChar w:fldCharType="separate"/>
            </w:r>
            <w:r w:rsidR="001A133B">
              <w:t>Raise awareness amongst the community of specific threatened species that occur within the shire, including the need to comply with FFG and EPBC approval processes</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380D0622" w14:textId="52D17E28"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66B1060A" w14:textId="49E1A5DD" w:rsidR="00014033" w:rsidRDefault="00014033" w:rsidP="00014033">
            <w:pPr>
              <w:pStyle w:val="Paragraphtext"/>
            </w:pPr>
            <w:r>
              <w:t>Existing</w:t>
            </w:r>
          </w:p>
        </w:tc>
      </w:tr>
      <w:tr w:rsidR="00014033" w14:paraId="0C2FF5DE"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77B54E2E" w14:textId="64B04D8E" w:rsidR="00014033" w:rsidRDefault="00014033" w:rsidP="00014033">
            <w:pPr>
              <w:pStyle w:val="Paragraphtext"/>
            </w:pPr>
            <w:r>
              <w:fldChar w:fldCharType="begin"/>
            </w:r>
            <w:r>
              <w:instrText xml:space="preserve"> REF _Ref522627868 \r \h </w:instrText>
            </w:r>
            <w:r>
              <w:fldChar w:fldCharType="separate"/>
            </w:r>
            <w:r w:rsidR="001A133B">
              <w:t>1.36</w:t>
            </w:r>
            <w:r>
              <w:fldChar w:fldCharType="end"/>
            </w:r>
            <w:r>
              <w:t xml:space="preserve"> </w:t>
            </w:r>
            <w:r>
              <w:fldChar w:fldCharType="begin"/>
            </w:r>
            <w:r>
              <w:instrText xml:space="preserve"> REF _Ref522627868 \h </w:instrText>
            </w:r>
            <w:r>
              <w:fldChar w:fldCharType="separate"/>
            </w:r>
            <w:r w:rsidR="001A133B">
              <w:t>Explore community engagement activities that engage Traditional Owners, landowners and community groups in surveying, monitoring and protecting threatened species populations on private land.</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01853333" w14:textId="0AD9D2B7" w:rsidR="00014033" w:rsidRDefault="00014033" w:rsidP="00014033">
            <w:pPr>
              <w:pStyle w:val="Paragraphtext"/>
            </w:pPr>
            <w:r>
              <w:t>AOA</w:t>
            </w:r>
          </w:p>
        </w:tc>
        <w:tc>
          <w:tcPr>
            <w:tcW w:w="1489" w:type="dxa"/>
            <w:gridSpan w:val="2"/>
            <w:tcBorders>
              <w:left w:val="dotted" w:sz="4" w:space="0" w:color="404040" w:themeColor="text1" w:themeTint="BF"/>
            </w:tcBorders>
            <w:tcMar>
              <w:top w:w="113" w:type="dxa"/>
            </w:tcMar>
          </w:tcPr>
          <w:p w14:paraId="6E09E1FF" w14:textId="61756D40" w:rsidR="00014033" w:rsidRDefault="00014033" w:rsidP="00014033">
            <w:pPr>
              <w:pStyle w:val="Paragraphtext"/>
            </w:pPr>
            <w:r>
              <w:t>$$</w:t>
            </w:r>
          </w:p>
        </w:tc>
      </w:tr>
      <w:tr w:rsidR="00A736B3" w14:paraId="5E36F1CD"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03D39940" w14:textId="2D7396F3" w:rsidR="00A736B3" w:rsidRDefault="00A736B3" w:rsidP="00014033">
            <w:pPr>
              <w:pStyle w:val="Paragraphtext"/>
            </w:pPr>
            <w:r>
              <w:fldChar w:fldCharType="begin"/>
            </w:r>
            <w:r>
              <w:instrText xml:space="preserve"> REF _Ref531705112 \r \h </w:instrText>
            </w:r>
            <w:r>
              <w:fldChar w:fldCharType="separate"/>
            </w:r>
            <w:r w:rsidR="001A133B">
              <w:t>1.37</w:t>
            </w:r>
            <w:r>
              <w:fldChar w:fldCharType="end"/>
            </w:r>
            <w:r>
              <w:t xml:space="preserve"> </w:t>
            </w:r>
            <w:r>
              <w:fldChar w:fldCharType="begin"/>
            </w:r>
            <w:r>
              <w:instrText xml:space="preserve"> REF _Ref531705112 \h </w:instrText>
            </w:r>
            <w:r>
              <w:fldChar w:fldCharType="separate"/>
            </w:r>
            <w:r w:rsidR="001A133B">
              <w:t>Ensure management actions targeting non-indigenous vegetation consider possible impacts on threatened species populations that may be present.</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67AADFCC" w14:textId="4672C018" w:rsidR="00A736B3" w:rsidRDefault="00A736B3" w:rsidP="00014033">
            <w:pPr>
              <w:pStyle w:val="Paragraphtext"/>
            </w:pPr>
            <w:r>
              <w:t>On-going</w:t>
            </w:r>
          </w:p>
        </w:tc>
        <w:tc>
          <w:tcPr>
            <w:tcW w:w="1489" w:type="dxa"/>
            <w:gridSpan w:val="2"/>
            <w:tcBorders>
              <w:left w:val="dotted" w:sz="4" w:space="0" w:color="404040" w:themeColor="text1" w:themeTint="BF"/>
            </w:tcBorders>
            <w:tcMar>
              <w:top w:w="113" w:type="dxa"/>
            </w:tcMar>
          </w:tcPr>
          <w:p w14:paraId="2158941D" w14:textId="3B402E10" w:rsidR="00A736B3" w:rsidRDefault="00A736B3" w:rsidP="00014033">
            <w:pPr>
              <w:pStyle w:val="Paragraphtext"/>
            </w:pPr>
            <w:r>
              <w:t>Existing</w:t>
            </w:r>
          </w:p>
        </w:tc>
      </w:tr>
      <w:tr w:rsidR="00014033" w14:paraId="49888775"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9853" w:type="dxa"/>
            <w:gridSpan w:val="5"/>
            <w:shd w:val="clear" w:color="auto" w:fill="F79646" w:themeFill="accent6"/>
            <w:tcMar>
              <w:top w:w="113" w:type="dxa"/>
            </w:tcMar>
          </w:tcPr>
          <w:p w14:paraId="0519CADF" w14:textId="0889A542" w:rsidR="00014033" w:rsidRPr="006B2A4F" w:rsidRDefault="00014033" w:rsidP="00014033">
            <w:pPr>
              <w:pStyle w:val="Paragraphtext"/>
              <w:keepNext/>
              <w:rPr>
                <w:b/>
              </w:rPr>
            </w:pPr>
            <w:r w:rsidRPr="006B2A4F">
              <w:rPr>
                <w:b/>
              </w:rPr>
              <w:t>Objective 2: Improve existing biodiversity and native vegetation</w:t>
            </w:r>
            <w:r>
              <w:rPr>
                <w:b/>
              </w:rPr>
              <w:t xml:space="preserve"> across public and private land</w:t>
            </w:r>
          </w:p>
        </w:tc>
      </w:tr>
      <w:tr w:rsidR="00014033" w14:paraId="3A8CEE4A"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9853" w:type="dxa"/>
            <w:gridSpan w:val="5"/>
            <w:shd w:val="clear" w:color="auto" w:fill="BFBFBF" w:themeFill="background1" w:themeFillShade="BF"/>
            <w:tcMar>
              <w:top w:w="113" w:type="dxa"/>
            </w:tcMar>
          </w:tcPr>
          <w:p w14:paraId="3E46BB51" w14:textId="15116D51" w:rsidR="00014033" w:rsidRPr="006B2A4F" w:rsidRDefault="00014033" w:rsidP="00014033">
            <w:pPr>
              <w:pStyle w:val="Paragraphtext"/>
              <w:keepNext/>
              <w:rPr>
                <w:b/>
              </w:rPr>
            </w:pPr>
            <w:r>
              <w:rPr>
                <w:b/>
              </w:rPr>
              <w:t>Theme: Pest Plants and Animals</w:t>
            </w:r>
          </w:p>
        </w:tc>
      </w:tr>
      <w:tr w:rsidR="00014033" w14:paraId="09767BD9"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7E3D440F" w14:textId="5A9C231E" w:rsidR="00014033" w:rsidRDefault="00014033" w:rsidP="00014033">
            <w:pPr>
              <w:pStyle w:val="Paragraphtext"/>
            </w:pPr>
            <w:r>
              <w:fldChar w:fldCharType="begin"/>
            </w:r>
            <w:r>
              <w:instrText xml:space="preserve"> REF _Ref520801044 \w \h </w:instrText>
            </w:r>
            <w:r>
              <w:fldChar w:fldCharType="separate"/>
            </w:r>
            <w:r w:rsidR="001A133B">
              <w:t>2.1</w:t>
            </w:r>
            <w:r>
              <w:fldChar w:fldCharType="end"/>
            </w:r>
            <w:r>
              <w:t xml:space="preserve"> </w:t>
            </w:r>
            <w:r>
              <w:fldChar w:fldCharType="begin"/>
            </w:r>
            <w:r>
              <w:instrText xml:space="preserve"> REF _Ref531102512 \h </w:instrText>
            </w:r>
            <w:r>
              <w:fldChar w:fldCharType="separate"/>
            </w:r>
            <w:r w:rsidR="001A133B">
              <w:t>Continue implementation of Council’s Weed and Pest Animals Strategy 2014-2024 through prioritised weed control on Council managed roadsides and bushland reserves. Investigate options for minimal chemical use in weed control practices.</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0F68F394" w14:textId="2A68B95C"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48553F9E" w14:textId="1DA3896F" w:rsidR="00014033" w:rsidRDefault="00014033" w:rsidP="00014033">
            <w:pPr>
              <w:pStyle w:val="Paragraphtext"/>
            </w:pPr>
            <w:r>
              <w:t>Existing</w:t>
            </w:r>
          </w:p>
        </w:tc>
      </w:tr>
      <w:tr w:rsidR="00014033" w14:paraId="08893449"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6A65C2D7" w14:textId="32FC0A45" w:rsidR="00014033" w:rsidRDefault="00014033" w:rsidP="00014033">
            <w:pPr>
              <w:pStyle w:val="Paragraphtext"/>
            </w:pPr>
            <w:r>
              <w:fldChar w:fldCharType="begin"/>
            </w:r>
            <w:r>
              <w:instrText xml:space="preserve"> REF _Ref521926662 \r \h </w:instrText>
            </w:r>
            <w:r>
              <w:fldChar w:fldCharType="separate"/>
            </w:r>
            <w:r w:rsidR="001A133B">
              <w:t>2.2</w:t>
            </w:r>
            <w:r>
              <w:fldChar w:fldCharType="end"/>
            </w:r>
            <w:r>
              <w:t xml:space="preserve"> </w:t>
            </w:r>
            <w:r>
              <w:fldChar w:fldCharType="begin"/>
            </w:r>
            <w:r>
              <w:instrText xml:space="preserve"> REF _Ref521926662 \h </w:instrText>
            </w:r>
            <w:r>
              <w:fldChar w:fldCharType="separate"/>
            </w:r>
            <w:r w:rsidR="001A133B" w:rsidRPr="006403B6">
              <w:t xml:space="preserve">Continue </w:t>
            </w:r>
            <w:r w:rsidR="001A133B">
              <w:t xml:space="preserve">the annual </w:t>
            </w:r>
            <w:r w:rsidR="001A133B" w:rsidRPr="006403B6">
              <w:t xml:space="preserve">funding </w:t>
            </w:r>
            <w:r w:rsidR="001A133B">
              <w:t xml:space="preserve">program </w:t>
            </w:r>
            <w:r w:rsidR="001A133B" w:rsidRPr="006403B6">
              <w:t>for community groups</w:t>
            </w:r>
            <w:r w:rsidR="001A133B">
              <w:t xml:space="preserve"> for</w:t>
            </w:r>
            <w:r w:rsidR="001A133B" w:rsidRPr="006403B6">
              <w:t xml:space="preserve"> weed</w:t>
            </w:r>
            <w:r w:rsidR="001A133B">
              <w:t xml:space="preserve"> control on roadsides and public land</w:t>
            </w:r>
            <w:r w:rsidR="001A133B" w:rsidRPr="006403B6">
              <w:t>.</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5CF0AB57" w14:textId="5B05B466"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17EA09DD" w14:textId="04E6A2EC" w:rsidR="00014033" w:rsidRDefault="00014033" w:rsidP="00014033">
            <w:pPr>
              <w:pStyle w:val="Paragraphtext"/>
            </w:pPr>
            <w:r>
              <w:t>Existing</w:t>
            </w:r>
          </w:p>
        </w:tc>
      </w:tr>
      <w:tr w:rsidR="00014033" w14:paraId="701558C0"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6018343A" w14:textId="0A22C0C7" w:rsidR="00014033" w:rsidRDefault="00945F0D" w:rsidP="00A736B3">
            <w:pPr>
              <w:pStyle w:val="Paragraphtext"/>
            </w:pPr>
            <w:r>
              <w:fldChar w:fldCharType="begin"/>
            </w:r>
            <w:r>
              <w:instrText xml:space="preserve"> REF _Ref531102537 \r \h </w:instrText>
            </w:r>
            <w:r>
              <w:fldChar w:fldCharType="separate"/>
            </w:r>
            <w:r w:rsidR="001A133B">
              <w:t>2.3</w:t>
            </w:r>
            <w:r>
              <w:fldChar w:fldCharType="end"/>
            </w:r>
            <w:r w:rsidR="00014033">
              <w:t xml:space="preserve"> </w:t>
            </w:r>
            <w:r w:rsidR="00A736B3">
              <w:fldChar w:fldCharType="begin"/>
            </w:r>
            <w:r w:rsidR="00A736B3">
              <w:instrText xml:space="preserve"> REF _Ref531102537 \h </w:instrText>
            </w:r>
            <w:r w:rsidR="00A736B3">
              <w:fldChar w:fldCharType="separate"/>
            </w:r>
            <w:r w:rsidR="001A133B">
              <w:t>Provide regular and topical weed education to landholders through a variety of channels such as direct mail, social media and articles in Shirelife and the environment eNews.</w:t>
            </w:r>
            <w:r w:rsidR="00A736B3">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1B988D1C" w14:textId="06A33588"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466A1E33" w14:textId="2A4320AF" w:rsidR="00014033" w:rsidRDefault="00014033" w:rsidP="00014033">
            <w:pPr>
              <w:pStyle w:val="Paragraphtext"/>
            </w:pPr>
            <w:r>
              <w:t>Existing</w:t>
            </w:r>
          </w:p>
        </w:tc>
      </w:tr>
      <w:tr w:rsidR="00014033" w14:paraId="1527F661"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3373258F" w14:textId="161C9BE8" w:rsidR="00014033" w:rsidRDefault="00014033" w:rsidP="00014033">
            <w:pPr>
              <w:pStyle w:val="Paragraphtext"/>
            </w:pPr>
            <w:r>
              <w:fldChar w:fldCharType="begin"/>
            </w:r>
            <w:r>
              <w:instrText xml:space="preserve"> REF _Ref531102549 \r \h </w:instrText>
            </w:r>
            <w:r>
              <w:fldChar w:fldCharType="separate"/>
            </w:r>
            <w:r w:rsidR="001A133B">
              <w:t>2.4</w:t>
            </w:r>
            <w:r>
              <w:fldChar w:fldCharType="end"/>
            </w:r>
            <w:r>
              <w:t xml:space="preserve"> </w:t>
            </w:r>
            <w:r>
              <w:fldChar w:fldCharType="begin"/>
            </w:r>
            <w:r>
              <w:instrText xml:space="preserve"> REF _Ref531102549 \h </w:instrText>
            </w:r>
            <w:r>
              <w:fldChar w:fldCharType="separate"/>
            </w:r>
            <w:r w:rsidR="001A133B">
              <w:t xml:space="preserve">Review and update Council’s Weed and Pest Animals Strategy in 2021. </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6374AFF2" w14:textId="1544F3DD" w:rsidR="00014033" w:rsidRDefault="00014033" w:rsidP="00014033">
            <w:pPr>
              <w:pStyle w:val="Paragraphtext"/>
            </w:pPr>
            <w:r>
              <w:t>Medium</w:t>
            </w:r>
          </w:p>
        </w:tc>
        <w:tc>
          <w:tcPr>
            <w:tcW w:w="1489" w:type="dxa"/>
            <w:gridSpan w:val="2"/>
            <w:tcBorders>
              <w:left w:val="dotted" w:sz="4" w:space="0" w:color="404040" w:themeColor="text1" w:themeTint="BF"/>
            </w:tcBorders>
            <w:tcMar>
              <w:top w:w="113" w:type="dxa"/>
            </w:tcMar>
          </w:tcPr>
          <w:p w14:paraId="0E8EBE52" w14:textId="114C16BE" w:rsidR="00014033" w:rsidRDefault="00014033" w:rsidP="00014033">
            <w:pPr>
              <w:pStyle w:val="Paragraphtext"/>
            </w:pPr>
            <w:r>
              <w:t>$$</w:t>
            </w:r>
          </w:p>
        </w:tc>
      </w:tr>
      <w:tr w:rsidR="00014033" w14:paraId="72AE056C"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6C5443EF" w14:textId="105271E7" w:rsidR="00014033" w:rsidRDefault="00014033" w:rsidP="00014033">
            <w:pPr>
              <w:pStyle w:val="Paragraphtext"/>
            </w:pPr>
            <w:r>
              <w:fldChar w:fldCharType="begin"/>
            </w:r>
            <w:r>
              <w:instrText xml:space="preserve"> REF _Ref520803785 \r \h </w:instrText>
            </w:r>
            <w:r>
              <w:fldChar w:fldCharType="separate"/>
            </w:r>
            <w:r w:rsidR="001A133B">
              <w:t>2.5</w:t>
            </w:r>
            <w:r>
              <w:fldChar w:fldCharType="end"/>
            </w:r>
            <w:r>
              <w:t xml:space="preserve"> </w:t>
            </w:r>
            <w:r>
              <w:fldChar w:fldCharType="begin"/>
            </w:r>
            <w:r>
              <w:instrText xml:space="preserve"> REF _Ref520803785 \h </w:instrText>
            </w:r>
            <w:r>
              <w:fldChar w:fldCharType="separate"/>
            </w:r>
            <w:r w:rsidR="001A133B">
              <w:t>Advocate for and strengthen partnerships for coordinated pest plant and animal programs across public land and private land in priority areas.</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77BF070E" w14:textId="4EA619A4"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767E9F31" w14:textId="55327B73" w:rsidR="00014033" w:rsidRDefault="00014033" w:rsidP="00014033">
            <w:pPr>
              <w:pStyle w:val="Paragraphtext"/>
            </w:pPr>
            <w:r>
              <w:t>Existing</w:t>
            </w:r>
          </w:p>
        </w:tc>
      </w:tr>
      <w:tr w:rsidR="00014033" w14:paraId="61C1B2CB"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59B36C38" w14:textId="36B1AA06" w:rsidR="00014033" w:rsidRDefault="00014033" w:rsidP="00014033">
            <w:pPr>
              <w:pStyle w:val="Paragraphtext"/>
            </w:pPr>
            <w:r>
              <w:fldChar w:fldCharType="begin"/>
            </w:r>
            <w:r>
              <w:instrText xml:space="preserve"> REF _Ref531102619 \r \h </w:instrText>
            </w:r>
            <w:r>
              <w:fldChar w:fldCharType="separate"/>
            </w:r>
            <w:r w:rsidR="001A133B">
              <w:t>2.6</w:t>
            </w:r>
            <w:r>
              <w:fldChar w:fldCharType="end"/>
            </w:r>
            <w:r>
              <w:t xml:space="preserve"> </w:t>
            </w:r>
            <w:r>
              <w:fldChar w:fldCharType="begin"/>
            </w:r>
            <w:r>
              <w:instrText xml:space="preserve"> REF _Ref531102619 \h </w:instrText>
            </w:r>
            <w:r>
              <w:fldChar w:fldCharType="separate"/>
            </w:r>
            <w:r w:rsidR="001A133B">
              <w:t>Introduce a mechanism to planning overlays that trigger a permit for any vegetation removal to exempt specified environmental weeds.</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534B82F0" w14:textId="58D47B46" w:rsidR="00014033" w:rsidRDefault="00014033" w:rsidP="00014033">
            <w:pPr>
              <w:pStyle w:val="Paragraphtext"/>
            </w:pPr>
            <w:r>
              <w:t>Medium</w:t>
            </w:r>
          </w:p>
        </w:tc>
        <w:tc>
          <w:tcPr>
            <w:tcW w:w="1489" w:type="dxa"/>
            <w:gridSpan w:val="2"/>
            <w:tcBorders>
              <w:left w:val="dotted" w:sz="4" w:space="0" w:color="404040" w:themeColor="text1" w:themeTint="BF"/>
            </w:tcBorders>
            <w:tcMar>
              <w:top w:w="113" w:type="dxa"/>
            </w:tcMar>
          </w:tcPr>
          <w:p w14:paraId="12EB239B" w14:textId="6A8A1720" w:rsidR="00014033" w:rsidRDefault="00014033" w:rsidP="00014033">
            <w:pPr>
              <w:pStyle w:val="Paragraphtext"/>
            </w:pPr>
            <w:r>
              <w:t>$$</w:t>
            </w:r>
          </w:p>
        </w:tc>
      </w:tr>
      <w:tr w:rsidR="00014033" w14:paraId="3750A2B7"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9853" w:type="dxa"/>
            <w:gridSpan w:val="5"/>
            <w:shd w:val="clear" w:color="auto" w:fill="BFBFBF" w:themeFill="background1" w:themeFillShade="BF"/>
            <w:tcMar>
              <w:top w:w="113" w:type="dxa"/>
            </w:tcMar>
          </w:tcPr>
          <w:p w14:paraId="1974F7BC" w14:textId="366421D3" w:rsidR="00014033" w:rsidRPr="002B14F9" w:rsidRDefault="00014033" w:rsidP="00014033">
            <w:pPr>
              <w:pStyle w:val="Paragraphtext"/>
              <w:keepNext/>
              <w:rPr>
                <w:b/>
              </w:rPr>
            </w:pPr>
            <w:r w:rsidRPr="002B14F9">
              <w:rPr>
                <w:b/>
              </w:rPr>
              <w:t>Theme: Bushland Reserves</w:t>
            </w:r>
          </w:p>
        </w:tc>
      </w:tr>
      <w:tr w:rsidR="00014033" w14:paraId="2A3ACEF9"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1C94F37D" w14:textId="54B4C923" w:rsidR="00014033" w:rsidRDefault="00A736B3" w:rsidP="003E4921">
            <w:pPr>
              <w:pStyle w:val="Paragraphtext"/>
              <w:numPr>
                <w:ilvl w:val="1"/>
                <w:numId w:val="81"/>
              </w:numPr>
              <w:ind w:left="34" w:firstLine="0"/>
            </w:pPr>
            <w:r>
              <w:fldChar w:fldCharType="begin"/>
            </w:r>
            <w:r>
              <w:instrText xml:space="preserve"> REF _Ref520803828 \h </w:instrText>
            </w:r>
            <w:r>
              <w:fldChar w:fldCharType="separate"/>
            </w:r>
            <w:r w:rsidR="001A133B" w:rsidRPr="00E53C84">
              <w:t>Increase resources for on-ground works in bushland reserves</w:t>
            </w:r>
            <w:r w:rsidR="001A133B">
              <w:t xml:space="preserve"> and small conservation reserves</w:t>
            </w:r>
            <w:r w:rsidR="001A133B" w:rsidRPr="00E53C84">
              <w:t xml:space="preserve"> </w:t>
            </w:r>
            <w:r w:rsidR="001A133B">
              <w:t>as required. This includes resources for</w:t>
            </w:r>
            <w:r w:rsidR="001A133B" w:rsidRPr="00E53C84">
              <w:t xml:space="preserve"> monitoring of flora and fauna,</w:t>
            </w:r>
            <w:r w:rsidR="001A133B">
              <w:t xml:space="preserve"> ecological burns,</w:t>
            </w:r>
            <w:r w:rsidR="001A133B" w:rsidRPr="00E53C84">
              <w:t xml:space="preserve"> installing signage, phytophthora control,</w:t>
            </w:r>
            <w:r w:rsidR="001A133B">
              <w:t xml:space="preserve"> installing wildlife friendly fencing,</w:t>
            </w:r>
            <w:r w:rsidR="001A133B" w:rsidRPr="00E53C84">
              <w:t xml:space="preserve"> pest plant and animal control, and improve parking areas and walking paths.</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194DC7CC" w14:textId="36951EAE"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57F6983A" w14:textId="11C6C052" w:rsidR="00014033" w:rsidRDefault="00014033" w:rsidP="00014033">
            <w:pPr>
              <w:pStyle w:val="Paragraphtext"/>
            </w:pPr>
            <w:r>
              <w:t>$$$</w:t>
            </w:r>
          </w:p>
        </w:tc>
      </w:tr>
      <w:tr w:rsidR="00014033" w14:paraId="479317C0"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2135E37A" w14:textId="508E2B6C" w:rsidR="00014033" w:rsidRPr="00E53C84" w:rsidRDefault="00014033" w:rsidP="003E4921">
            <w:pPr>
              <w:pStyle w:val="Paragraphtext"/>
              <w:numPr>
                <w:ilvl w:val="1"/>
                <w:numId w:val="81"/>
              </w:numPr>
              <w:ind w:left="34" w:firstLine="0"/>
            </w:pPr>
            <w:r>
              <w:t xml:space="preserve">In the grassland areas of Council Managed Reserves, </w:t>
            </w:r>
            <w:r w:rsidRPr="006403B6">
              <w:t>peg out high value areas in advance to</w:t>
            </w:r>
            <w:r>
              <w:t xml:space="preserve"> slashing and i</w:t>
            </w:r>
            <w:r w:rsidRPr="006403B6">
              <w:t>nstall signage to increase community understanding</w:t>
            </w:r>
            <w:r>
              <w:t xml:space="preserve"> about the value of these areas</w:t>
            </w:r>
            <w:r w:rsidRPr="006403B6">
              <w:t>.</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2B649078" w14:textId="540F273E" w:rsidR="00014033" w:rsidDel="00014033" w:rsidRDefault="00014033" w:rsidP="00014033">
            <w:pPr>
              <w:pStyle w:val="Paragraphtext"/>
            </w:pPr>
            <w:r>
              <w:t>Short</w:t>
            </w:r>
          </w:p>
        </w:tc>
        <w:tc>
          <w:tcPr>
            <w:tcW w:w="1489" w:type="dxa"/>
            <w:gridSpan w:val="2"/>
            <w:tcBorders>
              <w:left w:val="dotted" w:sz="4" w:space="0" w:color="404040" w:themeColor="text1" w:themeTint="BF"/>
            </w:tcBorders>
            <w:tcMar>
              <w:top w:w="113" w:type="dxa"/>
            </w:tcMar>
          </w:tcPr>
          <w:p w14:paraId="4C071A91" w14:textId="29EA0041" w:rsidR="00014033" w:rsidDel="00014033" w:rsidRDefault="00014033" w:rsidP="00014033">
            <w:pPr>
              <w:pStyle w:val="Paragraphtext"/>
            </w:pPr>
            <w:r>
              <w:t>$</w:t>
            </w:r>
          </w:p>
        </w:tc>
      </w:tr>
      <w:tr w:rsidR="00014033" w14:paraId="727D060D"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6D743844" w14:textId="7FF561F5" w:rsidR="00014033" w:rsidRPr="00E53C84" w:rsidRDefault="00014033" w:rsidP="003E4921">
            <w:pPr>
              <w:pStyle w:val="Paragraphtext"/>
              <w:numPr>
                <w:ilvl w:val="1"/>
                <w:numId w:val="81"/>
              </w:numPr>
              <w:ind w:left="34" w:firstLine="0"/>
            </w:pPr>
            <w:r w:rsidRPr="00853A1D">
              <w:rPr>
                <w:bCs/>
              </w:rPr>
              <w:t>Work with relevant Registered Aboriginal Parties to prepare Aboriginal Cultural Heritage Land Management Agreements for Council managed bushland reserves.</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1E9F6F5B" w14:textId="47ED4747" w:rsidR="00014033" w:rsidDel="00014033" w:rsidRDefault="00014033" w:rsidP="00014033">
            <w:pPr>
              <w:pStyle w:val="Paragraphtext"/>
            </w:pPr>
            <w:r>
              <w:t>Short</w:t>
            </w:r>
          </w:p>
        </w:tc>
        <w:tc>
          <w:tcPr>
            <w:tcW w:w="1489" w:type="dxa"/>
            <w:gridSpan w:val="2"/>
            <w:tcBorders>
              <w:left w:val="dotted" w:sz="4" w:space="0" w:color="404040" w:themeColor="text1" w:themeTint="BF"/>
            </w:tcBorders>
            <w:tcMar>
              <w:top w:w="113" w:type="dxa"/>
            </w:tcMar>
          </w:tcPr>
          <w:p w14:paraId="657FCA33" w14:textId="74D45751" w:rsidR="00014033" w:rsidDel="00014033" w:rsidRDefault="00014033" w:rsidP="00014033">
            <w:pPr>
              <w:pStyle w:val="Paragraphtext"/>
            </w:pPr>
            <w:r>
              <w:t>$$$</w:t>
            </w:r>
          </w:p>
        </w:tc>
      </w:tr>
      <w:tr w:rsidR="00014033" w14:paraId="1C40FD01"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59B424FF" w14:textId="0711520B" w:rsidR="00014033" w:rsidRPr="00E53C84" w:rsidRDefault="00014033" w:rsidP="00004D66">
            <w:pPr>
              <w:pStyle w:val="Paragraphtext"/>
              <w:ind w:left="34"/>
            </w:pPr>
            <w:r>
              <w:rPr>
                <w:bCs/>
              </w:rPr>
              <w:lastRenderedPageBreak/>
              <w:t xml:space="preserve">2.10 </w:t>
            </w:r>
            <w:r w:rsidR="00004D66">
              <w:rPr>
                <w:bCs/>
              </w:rPr>
              <w:fldChar w:fldCharType="begin"/>
            </w:r>
            <w:r w:rsidR="00004D66">
              <w:rPr>
                <w:bCs/>
              </w:rPr>
              <w:instrText xml:space="preserve"> REF _Ref532307100 \h </w:instrText>
            </w:r>
            <w:r w:rsidR="00004D66">
              <w:rPr>
                <w:bCs/>
              </w:rPr>
            </w:r>
            <w:r w:rsidR="00004D66">
              <w:rPr>
                <w:bCs/>
              </w:rPr>
              <w:fldChar w:fldCharType="separate"/>
            </w:r>
            <w:r w:rsidR="001A133B" w:rsidRPr="00853A1D">
              <w:t xml:space="preserve">Engage the Wurundjeri Council’s Narrap and Dja Dja Wurrung’s Djandak teams for on-ground work </w:t>
            </w:r>
            <w:r w:rsidR="001A133B">
              <w:t xml:space="preserve">where possible and appropriate, </w:t>
            </w:r>
            <w:r w:rsidR="001A133B" w:rsidRPr="00853A1D">
              <w:t>especially when considering ecological and cultural burns.</w:t>
            </w:r>
            <w:r w:rsidR="00004D66">
              <w:rPr>
                <w:bCs/>
              </w:rP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6EFC22FA" w14:textId="3D0E5428" w:rsidR="00014033" w:rsidDel="00014033" w:rsidRDefault="00014033" w:rsidP="00014033">
            <w:pPr>
              <w:pStyle w:val="Paragraphtext"/>
            </w:pPr>
            <w:r>
              <w:t>AOA</w:t>
            </w:r>
          </w:p>
        </w:tc>
        <w:tc>
          <w:tcPr>
            <w:tcW w:w="1489" w:type="dxa"/>
            <w:gridSpan w:val="2"/>
            <w:tcBorders>
              <w:left w:val="dotted" w:sz="4" w:space="0" w:color="404040" w:themeColor="text1" w:themeTint="BF"/>
            </w:tcBorders>
            <w:tcMar>
              <w:top w:w="113" w:type="dxa"/>
            </w:tcMar>
          </w:tcPr>
          <w:p w14:paraId="59D6B094" w14:textId="7832218D" w:rsidR="00014033" w:rsidDel="00014033" w:rsidRDefault="00014033" w:rsidP="00014033">
            <w:pPr>
              <w:pStyle w:val="Paragraphtext"/>
            </w:pPr>
            <w:r>
              <w:t>$$</w:t>
            </w:r>
          </w:p>
        </w:tc>
      </w:tr>
      <w:tr w:rsidR="00014033" w14:paraId="2380DEC9"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1419DEC0" w14:textId="65594A6E" w:rsidR="00014033" w:rsidRPr="00E53C84" w:rsidRDefault="00014033" w:rsidP="003E4921">
            <w:pPr>
              <w:pStyle w:val="Paragraphtext"/>
              <w:ind w:left="34"/>
            </w:pPr>
            <w:r>
              <w:t xml:space="preserve">2.11 </w:t>
            </w:r>
            <w:r w:rsidRPr="00853A1D">
              <w:t>Regularly review and prepare new Environment Management Plans and Small Conservation Reserve Action Plans, working closely with relevant community groups and Traditional Owners. Develop consistent methodology for vegetation condition assessments and a consistent approach to their scope and content.  In addition undertake systematic recording of visitor use and visitor surveys of bushland reserves as part of EMP reviews.</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3F83176F" w14:textId="6039E1E4" w:rsidR="00014033" w:rsidDel="00014033" w:rsidRDefault="00014033" w:rsidP="00014033">
            <w:pPr>
              <w:pStyle w:val="Paragraphtext"/>
            </w:pPr>
            <w:r>
              <w:t xml:space="preserve">On-going </w:t>
            </w:r>
          </w:p>
        </w:tc>
        <w:tc>
          <w:tcPr>
            <w:tcW w:w="1489" w:type="dxa"/>
            <w:gridSpan w:val="2"/>
            <w:tcBorders>
              <w:left w:val="dotted" w:sz="4" w:space="0" w:color="404040" w:themeColor="text1" w:themeTint="BF"/>
            </w:tcBorders>
            <w:tcMar>
              <w:top w:w="113" w:type="dxa"/>
            </w:tcMar>
          </w:tcPr>
          <w:p w14:paraId="2326D332" w14:textId="279BD5AD" w:rsidR="00014033" w:rsidDel="00014033" w:rsidRDefault="00014033" w:rsidP="00014033">
            <w:pPr>
              <w:pStyle w:val="Paragraphtext"/>
            </w:pPr>
            <w:r>
              <w:t>Existing</w:t>
            </w:r>
          </w:p>
        </w:tc>
      </w:tr>
      <w:tr w:rsidR="00014033" w14:paraId="3C3164A4"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35C53CF5" w14:textId="74F772F1" w:rsidR="00014033" w:rsidRPr="00E53C84" w:rsidRDefault="00014033" w:rsidP="003E4921">
            <w:pPr>
              <w:pStyle w:val="Paragraphtext"/>
              <w:ind w:left="34"/>
            </w:pPr>
            <w:r>
              <w:t xml:space="preserve">2.12 </w:t>
            </w:r>
            <w:r w:rsidRPr="00853A1D">
              <w:t>Work with relevant Community Environment Groups to develop a suite of guides and information for Council’s reserves including brochures and maps of walking tracks. Aim to prepare a suite of brochures using a consistent format and branding.</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6AC05F77" w14:textId="46C80FCB" w:rsidR="00014033" w:rsidDel="00014033" w:rsidRDefault="00014033" w:rsidP="00014033">
            <w:pPr>
              <w:pStyle w:val="Paragraphtext"/>
            </w:pPr>
            <w:r>
              <w:t>Medium</w:t>
            </w:r>
          </w:p>
        </w:tc>
        <w:tc>
          <w:tcPr>
            <w:tcW w:w="1489" w:type="dxa"/>
            <w:gridSpan w:val="2"/>
            <w:tcBorders>
              <w:left w:val="dotted" w:sz="4" w:space="0" w:color="404040" w:themeColor="text1" w:themeTint="BF"/>
            </w:tcBorders>
            <w:tcMar>
              <w:top w:w="113" w:type="dxa"/>
            </w:tcMar>
          </w:tcPr>
          <w:p w14:paraId="711B379D" w14:textId="0412CC72" w:rsidR="00014033" w:rsidDel="00014033" w:rsidRDefault="00014033" w:rsidP="00014033">
            <w:pPr>
              <w:pStyle w:val="Paragraphtext"/>
            </w:pPr>
            <w:r>
              <w:t>Existing</w:t>
            </w:r>
          </w:p>
        </w:tc>
      </w:tr>
      <w:tr w:rsidR="00014033" w14:paraId="7E0BF895"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0DCD6E28" w14:textId="4F8050B7" w:rsidR="00014033" w:rsidRPr="00E53C84" w:rsidRDefault="00004D66" w:rsidP="003E4921">
            <w:pPr>
              <w:pStyle w:val="Paragraphtext"/>
              <w:numPr>
                <w:ilvl w:val="1"/>
                <w:numId w:val="85"/>
              </w:numPr>
              <w:ind w:left="34" w:firstLine="0"/>
            </w:pPr>
            <w:r>
              <w:fldChar w:fldCharType="begin"/>
            </w:r>
            <w:r>
              <w:instrText xml:space="preserve"> REF _Ref531705230 \h </w:instrText>
            </w:r>
            <w:r>
              <w:fldChar w:fldCharType="separate"/>
            </w:r>
            <w:r w:rsidR="001A133B">
              <w:t>Consider implementation of biosecurity measures for reserves where phytophthora is known to occur.</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1D07A949" w14:textId="20610C44" w:rsidR="00014033" w:rsidDel="00014033" w:rsidRDefault="00014033" w:rsidP="00014033">
            <w:pPr>
              <w:pStyle w:val="Paragraphtext"/>
            </w:pPr>
            <w:r>
              <w:t>Medium</w:t>
            </w:r>
          </w:p>
        </w:tc>
        <w:tc>
          <w:tcPr>
            <w:tcW w:w="1489" w:type="dxa"/>
            <w:gridSpan w:val="2"/>
            <w:tcBorders>
              <w:left w:val="dotted" w:sz="4" w:space="0" w:color="404040" w:themeColor="text1" w:themeTint="BF"/>
            </w:tcBorders>
            <w:tcMar>
              <w:top w:w="113" w:type="dxa"/>
            </w:tcMar>
          </w:tcPr>
          <w:p w14:paraId="49F60433" w14:textId="46204BF1" w:rsidR="00014033" w:rsidDel="00014033" w:rsidRDefault="00014033" w:rsidP="00014033">
            <w:pPr>
              <w:pStyle w:val="Paragraphtext"/>
            </w:pPr>
            <w:r>
              <w:t>$$</w:t>
            </w:r>
          </w:p>
        </w:tc>
      </w:tr>
      <w:tr w:rsidR="00014033" w14:paraId="36E5083C"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559AE1EF" w14:textId="0C635149" w:rsidR="00014033" w:rsidRPr="00E53C84" w:rsidRDefault="00014033" w:rsidP="00004D66">
            <w:pPr>
              <w:pStyle w:val="Paragraphtext"/>
              <w:ind w:left="34"/>
            </w:pPr>
            <w:r>
              <w:rPr>
                <w:bCs/>
              </w:rPr>
              <w:t xml:space="preserve">2.14 </w:t>
            </w:r>
            <w:r w:rsidR="00004D66">
              <w:rPr>
                <w:bCs/>
              </w:rPr>
              <w:fldChar w:fldCharType="begin"/>
            </w:r>
            <w:r w:rsidR="00004D66">
              <w:rPr>
                <w:bCs/>
              </w:rPr>
              <w:instrText xml:space="preserve"> REF _Ref532307143 \h </w:instrText>
            </w:r>
            <w:r w:rsidR="00004D66">
              <w:rPr>
                <w:bCs/>
              </w:rPr>
            </w:r>
            <w:r w:rsidR="00004D66">
              <w:rPr>
                <w:bCs/>
              </w:rPr>
              <w:fldChar w:fldCharType="separate"/>
            </w:r>
            <w:r w:rsidR="001A133B" w:rsidRPr="00014033">
              <w:t>Monitor Kangaroo numbers and their grazing impacts. Consider sustainable and humane control options if deemed appropriate.</w:t>
            </w:r>
            <w:r w:rsidR="00004D66">
              <w:rPr>
                <w:bCs/>
              </w:rP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31DA7A3F" w14:textId="600E4214" w:rsidR="00014033" w:rsidDel="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2590965C" w14:textId="1E09D7D4" w:rsidR="00014033" w:rsidDel="00014033" w:rsidRDefault="00014033" w:rsidP="00014033">
            <w:pPr>
              <w:pStyle w:val="Paragraphtext"/>
            </w:pPr>
            <w:r>
              <w:t>Existing</w:t>
            </w:r>
          </w:p>
        </w:tc>
      </w:tr>
      <w:tr w:rsidR="00014033" w14:paraId="12C39B88"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9853" w:type="dxa"/>
            <w:gridSpan w:val="5"/>
            <w:shd w:val="clear" w:color="auto" w:fill="BFBFBF" w:themeFill="background1" w:themeFillShade="BF"/>
            <w:tcMar>
              <w:top w:w="113" w:type="dxa"/>
            </w:tcMar>
          </w:tcPr>
          <w:p w14:paraId="59AB114D" w14:textId="61EDAC15" w:rsidR="00014033" w:rsidRDefault="00014033" w:rsidP="00014033">
            <w:pPr>
              <w:pStyle w:val="Paragraphtext"/>
            </w:pPr>
            <w:r w:rsidRPr="002B14F9">
              <w:rPr>
                <w:b/>
              </w:rPr>
              <w:t xml:space="preserve">Theme: Roadside Management Plan </w:t>
            </w:r>
          </w:p>
        </w:tc>
      </w:tr>
      <w:tr w:rsidR="00014033" w14:paraId="3C259052"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27CB06DE" w14:textId="2DE8A53E" w:rsidR="00014033" w:rsidRDefault="00014033" w:rsidP="003E4921">
            <w:pPr>
              <w:pStyle w:val="Paragraphtext"/>
              <w:numPr>
                <w:ilvl w:val="1"/>
                <w:numId w:val="83"/>
              </w:numPr>
              <w:ind w:left="34" w:firstLine="0"/>
            </w:pPr>
            <w:r w:rsidRPr="00E53C84">
              <w:t>Complete and implement the Roadside Management Plan. Integrate outcomes into council work practices.</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32D3339D" w14:textId="06BF5EE3" w:rsidR="00014033" w:rsidRDefault="00014033" w:rsidP="00014033">
            <w:pPr>
              <w:pStyle w:val="Paragraphtext"/>
            </w:pPr>
            <w:r>
              <w:t>Short</w:t>
            </w:r>
          </w:p>
        </w:tc>
        <w:tc>
          <w:tcPr>
            <w:tcW w:w="1489" w:type="dxa"/>
            <w:gridSpan w:val="2"/>
            <w:tcBorders>
              <w:left w:val="dotted" w:sz="4" w:space="0" w:color="404040" w:themeColor="text1" w:themeTint="BF"/>
            </w:tcBorders>
            <w:tcMar>
              <w:top w:w="113" w:type="dxa"/>
            </w:tcMar>
          </w:tcPr>
          <w:p w14:paraId="6B6FD404" w14:textId="76A7DC70" w:rsidR="00014033" w:rsidRDefault="00014033" w:rsidP="00014033">
            <w:pPr>
              <w:pStyle w:val="Paragraphtext"/>
            </w:pPr>
            <w:r>
              <w:t>Existing</w:t>
            </w:r>
          </w:p>
        </w:tc>
      </w:tr>
      <w:tr w:rsidR="00014033" w14:paraId="1944F3AB"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240A2212" w14:textId="448F7605" w:rsidR="00014033" w:rsidRDefault="00014033" w:rsidP="003E4921">
            <w:pPr>
              <w:pStyle w:val="Paragraphtext"/>
              <w:numPr>
                <w:ilvl w:val="1"/>
                <w:numId w:val="83"/>
              </w:numPr>
              <w:ind w:left="34" w:firstLine="0"/>
            </w:pPr>
            <w:r w:rsidRPr="006403B6">
              <w:t>In partnership with the Macedon Ranges Wildlife Network, extend the safe wildlife crossing p</w:t>
            </w:r>
            <w:r>
              <w:t>rogram to identified hot spots. Explore innovative approaches to wildlife signage and crossings as appropriate.</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33C9D213" w14:textId="1B53ED01" w:rsidR="00014033" w:rsidRDefault="00014033" w:rsidP="00014033">
            <w:pPr>
              <w:pStyle w:val="Paragraphtext"/>
            </w:pPr>
            <w:r>
              <w:t>On</w:t>
            </w:r>
            <w:r w:rsidR="00E040BA">
              <w:t>-</w:t>
            </w:r>
            <w:r>
              <w:t>going</w:t>
            </w:r>
          </w:p>
        </w:tc>
        <w:tc>
          <w:tcPr>
            <w:tcW w:w="1489" w:type="dxa"/>
            <w:gridSpan w:val="2"/>
            <w:tcBorders>
              <w:left w:val="dotted" w:sz="4" w:space="0" w:color="404040" w:themeColor="text1" w:themeTint="BF"/>
            </w:tcBorders>
            <w:tcMar>
              <w:top w:w="113" w:type="dxa"/>
            </w:tcMar>
          </w:tcPr>
          <w:p w14:paraId="608CEBF5" w14:textId="1CCB7670" w:rsidR="00014033" w:rsidRDefault="00014033" w:rsidP="00014033">
            <w:pPr>
              <w:pStyle w:val="Paragraphtext"/>
            </w:pPr>
            <w:r>
              <w:t>$$</w:t>
            </w:r>
          </w:p>
        </w:tc>
      </w:tr>
      <w:tr w:rsidR="00014033" w14:paraId="239FF58C"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02A0FA0C" w14:textId="5B0369D5" w:rsidR="00014033" w:rsidRDefault="00014033" w:rsidP="003E4921">
            <w:pPr>
              <w:pStyle w:val="Paragraphtext"/>
              <w:numPr>
                <w:ilvl w:val="1"/>
                <w:numId w:val="83"/>
              </w:numPr>
              <w:ind w:left="34" w:firstLine="0"/>
            </w:pPr>
            <w:r>
              <w:t>Support</w:t>
            </w:r>
            <w:r w:rsidRPr="006403B6">
              <w:t xml:space="preserve"> </w:t>
            </w:r>
            <w:r>
              <w:t xml:space="preserve">and encourage </w:t>
            </w:r>
            <w:r w:rsidRPr="006403B6">
              <w:t>community</w:t>
            </w:r>
            <w:r>
              <w:t xml:space="preserve"> members and</w:t>
            </w:r>
            <w:r w:rsidRPr="006403B6">
              <w:t xml:space="preserve"> environment groups to play an advocacy and awareness raising role for roadsides in their area.</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74A56085" w14:textId="50F67E31" w:rsidR="00014033" w:rsidRDefault="00014033" w:rsidP="00014033">
            <w:pPr>
              <w:pStyle w:val="Paragraphtext"/>
            </w:pPr>
            <w:r>
              <w:t>On</w:t>
            </w:r>
            <w:r w:rsidR="00E040BA">
              <w:t>-</w:t>
            </w:r>
            <w:r>
              <w:t xml:space="preserve">going </w:t>
            </w:r>
          </w:p>
        </w:tc>
        <w:tc>
          <w:tcPr>
            <w:tcW w:w="1489" w:type="dxa"/>
            <w:gridSpan w:val="2"/>
            <w:tcBorders>
              <w:left w:val="dotted" w:sz="4" w:space="0" w:color="404040" w:themeColor="text1" w:themeTint="BF"/>
            </w:tcBorders>
            <w:tcMar>
              <w:top w:w="113" w:type="dxa"/>
            </w:tcMar>
          </w:tcPr>
          <w:p w14:paraId="0774B713" w14:textId="304877DB" w:rsidR="00014033" w:rsidRDefault="00014033" w:rsidP="00014033">
            <w:pPr>
              <w:pStyle w:val="Paragraphtext"/>
            </w:pPr>
            <w:r>
              <w:t>Existing</w:t>
            </w:r>
          </w:p>
        </w:tc>
      </w:tr>
      <w:tr w:rsidR="00014033" w14:paraId="682C9BC2"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1B69F903" w14:textId="4C8BE123" w:rsidR="00014033" w:rsidRDefault="00014033" w:rsidP="003E4921">
            <w:pPr>
              <w:pStyle w:val="Paragraphtext"/>
              <w:numPr>
                <w:ilvl w:val="1"/>
                <w:numId w:val="83"/>
              </w:numPr>
              <w:ind w:left="34" w:firstLine="0"/>
            </w:pPr>
            <w:r>
              <w:t>As part of Council’s Roadside Slashing Program, d</w:t>
            </w:r>
            <w:r w:rsidRPr="006403B6">
              <w:t>evelop guidelines for mowing in high conservation areas</w:t>
            </w:r>
            <w:r>
              <w:t xml:space="preserve"> and i</w:t>
            </w:r>
            <w:r w:rsidRPr="006403B6">
              <w:t>nstall signage to increase community understanding</w:t>
            </w:r>
            <w:r>
              <w:t xml:space="preserve"> about the value of these areas.</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4B82AB4D" w14:textId="642DED53" w:rsidR="00014033" w:rsidRDefault="00014033" w:rsidP="00014033">
            <w:pPr>
              <w:pStyle w:val="Paragraphtext"/>
            </w:pPr>
            <w:r>
              <w:t>On</w:t>
            </w:r>
            <w:r w:rsidR="00E040BA">
              <w:t>-</w:t>
            </w:r>
            <w:r>
              <w:t>going</w:t>
            </w:r>
          </w:p>
        </w:tc>
        <w:tc>
          <w:tcPr>
            <w:tcW w:w="1489" w:type="dxa"/>
            <w:gridSpan w:val="2"/>
            <w:tcBorders>
              <w:left w:val="dotted" w:sz="4" w:space="0" w:color="404040" w:themeColor="text1" w:themeTint="BF"/>
            </w:tcBorders>
            <w:tcMar>
              <w:top w:w="113" w:type="dxa"/>
            </w:tcMar>
          </w:tcPr>
          <w:p w14:paraId="6EF28030" w14:textId="6B309C9F" w:rsidR="00014033" w:rsidRDefault="00014033" w:rsidP="00014033">
            <w:pPr>
              <w:pStyle w:val="Paragraphtext"/>
            </w:pPr>
            <w:r>
              <w:t>$</w:t>
            </w:r>
          </w:p>
        </w:tc>
      </w:tr>
      <w:tr w:rsidR="00014033" w14:paraId="223DA743"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4CE4E479" w14:textId="403FEE27" w:rsidR="00014033" w:rsidRDefault="00014033" w:rsidP="003E4921">
            <w:pPr>
              <w:pStyle w:val="Paragraphtext"/>
              <w:numPr>
                <w:ilvl w:val="1"/>
                <w:numId w:val="83"/>
              </w:numPr>
              <w:ind w:left="34" w:firstLine="0"/>
            </w:pPr>
            <w:r w:rsidRPr="006403B6">
              <w:t>Consider implementation of a revegetation program along high priority roadsides so they can play a role identified in the landscape connectivity plan</w:t>
            </w:r>
            <w:r>
              <w:t xml:space="preserve">. </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041DE228" w14:textId="2A48FBA1" w:rsidR="00014033" w:rsidRDefault="00014033" w:rsidP="00014033">
            <w:pPr>
              <w:pStyle w:val="Paragraphtext"/>
            </w:pPr>
            <w:r>
              <w:t>Medium</w:t>
            </w:r>
          </w:p>
        </w:tc>
        <w:tc>
          <w:tcPr>
            <w:tcW w:w="1489" w:type="dxa"/>
            <w:gridSpan w:val="2"/>
            <w:tcBorders>
              <w:left w:val="dotted" w:sz="4" w:space="0" w:color="404040" w:themeColor="text1" w:themeTint="BF"/>
            </w:tcBorders>
            <w:tcMar>
              <w:top w:w="113" w:type="dxa"/>
            </w:tcMar>
          </w:tcPr>
          <w:p w14:paraId="0979D71A" w14:textId="4CEA0FB4" w:rsidR="00014033" w:rsidRDefault="00014033" w:rsidP="00014033">
            <w:pPr>
              <w:pStyle w:val="Paragraphtext"/>
            </w:pPr>
            <w:r>
              <w:t>$$, annually</w:t>
            </w:r>
          </w:p>
        </w:tc>
      </w:tr>
      <w:tr w:rsidR="00014033" w14:paraId="6B122926"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2244C27D" w14:textId="683CEE82" w:rsidR="00014033" w:rsidRDefault="00014033" w:rsidP="003E4921">
            <w:pPr>
              <w:pStyle w:val="Paragraphtext"/>
              <w:numPr>
                <w:ilvl w:val="1"/>
                <w:numId w:val="83"/>
              </w:numPr>
              <w:ind w:left="34" w:firstLine="0"/>
            </w:pPr>
            <w:r>
              <w:t>Continue to work with Council’s Emergency Management Team to ensure the roadside slashing program is designed to minimise weed spread and facilitate protection of native vegetation, particularly native grasslands, where relevant.</w:t>
            </w:r>
            <w:r w:rsidRPr="006403B6">
              <w:t xml:space="preserve"> </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42E5EAE9" w14:textId="4A69396B"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0971BAA6" w14:textId="41CC8D38" w:rsidR="00014033" w:rsidRDefault="00014033" w:rsidP="00014033">
            <w:pPr>
              <w:pStyle w:val="Paragraphtext"/>
            </w:pPr>
            <w:r>
              <w:t>Existing</w:t>
            </w:r>
          </w:p>
        </w:tc>
      </w:tr>
      <w:tr w:rsidR="00014033" w14:paraId="6ADB7807"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0DEF2D61" w14:textId="2683DAE9" w:rsidR="00014033" w:rsidRDefault="00014033" w:rsidP="003E4921">
            <w:pPr>
              <w:pStyle w:val="Paragraphtext"/>
              <w:numPr>
                <w:ilvl w:val="1"/>
                <w:numId w:val="83"/>
              </w:numPr>
              <w:ind w:left="34" w:firstLine="0"/>
            </w:pPr>
            <w:r w:rsidRPr="006403B6">
              <w:t>Develop an education program to encourage landholders to better manage t</w:t>
            </w:r>
            <w:r>
              <w:t>h</w:t>
            </w:r>
            <w:r w:rsidRPr="006403B6">
              <w:t xml:space="preserve">eir roadsides and understand their rights and responsibilities. </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2BAC9B8F" w14:textId="5F5284E5" w:rsidR="00014033" w:rsidRDefault="00014033" w:rsidP="00014033">
            <w:pPr>
              <w:pStyle w:val="Paragraphtext"/>
            </w:pPr>
            <w:r>
              <w:t>Short</w:t>
            </w:r>
          </w:p>
        </w:tc>
        <w:tc>
          <w:tcPr>
            <w:tcW w:w="1489" w:type="dxa"/>
            <w:gridSpan w:val="2"/>
            <w:tcBorders>
              <w:left w:val="dotted" w:sz="4" w:space="0" w:color="404040" w:themeColor="text1" w:themeTint="BF"/>
            </w:tcBorders>
            <w:tcMar>
              <w:top w:w="113" w:type="dxa"/>
            </w:tcMar>
          </w:tcPr>
          <w:p w14:paraId="17D89511" w14:textId="7BC12013" w:rsidR="00014033" w:rsidRDefault="00014033" w:rsidP="00014033">
            <w:pPr>
              <w:pStyle w:val="Paragraphtext"/>
            </w:pPr>
            <w:r>
              <w:t>$$</w:t>
            </w:r>
          </w:p>
        </w:tc>
      </w:tr>
      <w:tr w:rsidR="00014033" w14:paraId="1734E5C3"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53C974F2" w14:textId="2B71D0F2" w:rsidR="00014033" w:rsidRDefault="00014033" w:rsidP="003E4921">
            <w:pPr>
              <w:pStyle w:val="Paragraphtext"/>
              <w:ind w:left="34"/>
            </w:pPr>
            <w:r>
              <w:t xml:space="preserve">2.22 </w:t>
            </w:r>
            <w:r w:rsidRPr="00014033">
              <w:t>Establish a roadside works approval process for landholders wishing to undertake works on their roadsides.</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729856CE" w14:textId="42F57998" w:rsidR="00014033" w:rsidRDefault="00014033" w:rsidP="00014033">
            <w:pPr>
              <w:pStyle w:val="Paragraphtext"/>
            </w:pPr>
            <w:r>
              <w:t>Short</w:t>
            </w:r>
          </w:p>
        </w:tc>
        <w:tc>
          <w:tcPr>
            <w:tcW w:w="1489" w:type="dxa"/>
            <w:gridSpan w:val="2"/>
            <w:tcBorders>
              <w:left w:val="dotted" w:sz="4" w:space="0" w:color="404040" w:themeColor="text1" w:themeTint="BF"/>
            </w:tcBorders>
            <w:tcMar>
              <w:top w:w="113" w:type="dxa"/>
            </w:tcMar>
          </w:tcPr>
          <w:p w14:paraId="59471671" w14:textId="5E46A38B" w:rsidR="00014033" w:rsidRDefault="00014033" w:rsidP="00014033">
            <w:pPr>
              <w:pStyle w:val="Paragraphtext"/>
            </w:pPr>
            <w:r>
              <w:t>Existing</w:t>
            </w:r>
          </w:p>
        </w:tc>
      </w:tr>
      <w:tr w:rsidR="004A1161" w14:paraId="16ECE829"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754319BD" w14:textId="331FE89D" w:rsidR="004A1161" w:rsidRDefault="004A1161" w:rsidP="003E4921">
            <w:pPr>
              <w:pStyle w:val="Paragraphtext"/>
              <w:ind w:left="34"/>
            </w:pPr>
            <w:r>
              <w:fldChar w:fldCharType="begin"/>
            </w:r>
            <w:r>
              <w:instrText xml:space="preserve"> REF _Ref532905423 \r \h </w:instrText>
            </w:r>
            <w:r>
              <w:fldChar w:fldCharType="separate"/>
            </w:r>
            <w:r w:rsidR="001A133B">
              <w:t>2.23</w:t>
            </w:r>
            <w:r>
              <w:fldChar w:fldCharType="end"/>
            </w:r>
            <w:r>
              <w:t xml:space="preserve"> </w:t>
            </w:r>
            <w:r>
              <w:fldChar w:fldCharType="begin"/>
            </w:r>
            <w:r>
              <w:instrText xml:space="preserve"> REF _Ref532905423 \h </w:instrText>
            </w:r>
            <w:r>
              <w:fldChar w:fldCharType="separate"/>
            </w:r>
            <w:r w:rsidR="001A133B">
              <w:t>Finalise the Three Chain Road Fire Risk Mitigation Action Plan and consider applying this process to other roadsides with complex management considerations.</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2A3F50A3" w14:textId="6A2B9624" w:rsidR="004A1161" w:rsidRDefault="004A1161" w:rsidP="00014033">
            <w:pPr>
              <w:pStyle w:val="Paragraphtext"/>
            </w:pPr>
            <w:r>
              <w:t>Short</w:t>
            </w:r>
          </w:p>
        </w:tc>
        <w:tc>
          <w:tcPr>
            <w:tcW w:w="1489" w:type="dxa"/>
            <w:gridSpan w:val="2"/>
            <w:tcBorders>
              <w:left w:val="dotted" w:sz="4" w:space="0" w:color="404040" w:themeColor="text1" w:themeTint="BF"/>
            </w:tcBorders>
            <w:tcMar>
              <w:top w:w="113" w:type="dxa"/>
            </w:tcMar>
          </w:tcPr>
          <w:p w14:paraId="5A05431F" w14:textId="252BCB61" w:rsidR="004A1161" w:rsidRDefault="004A1161" w:rsidP="00014033">
            <w:pPr>
              <w:pStyle w:val="Paragraphtext"/>
            </w:pPr>
            <w:r>
              <w:t>Existing</w:t>
            </w:r>
          </w:p>
        </w:tc>
      </w:tr>
      <w:tr w:rsidR="00014033" w14:paraId="621BDC34"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9853" w:type="dxa"/>
            <w:gridSpan w:val="5"/>
            <w:shd w:val="clear" w:color="auto" w:fill="BFBFBF" w:themeFill="background1" w:themeFillShade="BF"/>
            <w:tcMar>
              <w:top w:w="113" w:type="dxa"/>
            </w:tcMar>
          </w:tcPr>
          <w:p w14:paraId="3802E51A" w14:textId="453EF9A9" w:rsidR="00014033" w:rsidRPr="004620C4" w:rsidRDefault="00014033" w:rsidP="00014033">
            <w:pPr>
              <w:pStyle w:val="Paragraphtext"/>
              <w:keepNext/>
              <w:rPr>
                <w:b/>
              </w:rPr>
            </w:pPr>
            <w:r w:rsidRPr="004620C4">
              <w:rPr>
                <w:b/>
              </w:rPr>
              <w:lastRenderedPageBreak/>
              <w:t>Theme: Private Land Conservation</w:t>
            </w:r>
          </w:p>
        </w:tc>
      </w:tr>
      <w:tr w:rsidR="00014033" w14:paraId="4EB62A49"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730E413F" w14:textId="258A97A5" w:rsidR="00014033" w:rsidRDefault="00014033" w:rsidP="00A736B3">
            <w:pPr>
              <w:pStyle w:val="Paragraphtext"/>
            </w:pPr>
            <w:r>
              <w:fldChar w:fldCharType="begin"/>
            </w:r>
            <w:r>
              <w:instrText xml:space="preserve"> REF _Ref521927118 \r \h </w:instrText>
            </w:r>
            <w:r>
              <w:fldChar w:fldCharType="separate"/>
            </w:r>
            <w:r w:rsidR="001A133B">
              <w:t>2.24</w:t>
            </w:r>
            <w:r>
              <w:fldChar w:fldCharType="end"/>
            </w:r>
            <w:r>
              <w:t xml:space="preserve"> </w:t>
            </w:r>
            <w:r w:rsidR="00A736B3">
              <w:fldChar w:fldCharType="begin"/>
            </w:r>
            <w:r w:rsidR="00A736B3">
              <w:instrText xml:space="preserve"> REF _Ref521927118 \h </w:instrText>
            </w:r>
            <w:r w:rsidR="00A736B3">
              <w:fldChar w:fldCharType="separate"/>
            </w:r>
            <w:r w:rsidR="001A133B" w:rsidRPr="006403B6">
              <w:t>E</w:t>
            </w:r>
            <w:r w:rsidR="001A133B">
              <w:t>stablish a Private Land Conservation Officer / “E</w:t>
            </w:r>
            <w:r w:rsidR="001A133B" w:rsidRPr="006403B6">
              <w:t xml:space="preserve">xtension </w:t>
            </w:r>
            <w:r w:rsidR="001A133B">
              <w:t>O</w:t>
            </w:r>
            <w:r w:rsidR="001A133B" w:rsidRPr="006403B6">
              <w:t>fficer</w:t>
            </w:r>
            <w:r w:rsidR="001A133B">
              <w:t xml:space="preserve">” role </w:t>
            </w:r>
            <w:r w:rsidR="001A133B" w:rsidRPr="006403B6">
              <w:t xml:space="preserve">to work with private landholders to protect biodiversity on their properties, with a specific focus on the biolink </w:t>
            </w:r>
            <w:r w:rsidR="001A133B">
              <w:t>areas and the shire’s grassy woodlands</w:t>
            </w:r>
            <w:r w:rsidR="001A133B" w:rsidRPr="006403B6">
              <w:t xml:space="preserve">. The role </w:t>
            </w:r>
            <w:r w:rsidR="001A133B">
              <w:t>would</w:t>
            </w:r>
            <w:r w:rsidR="001A133B" w:rsidRPr="006403B6">
              <w:t xml:space="preserve"> provide conservation advice, coordinate e</w:t>
            </w:r>
            <w:r w:rsidR="001A133B">
              <w:t xml:space="preserve">ducation program, </w:t>
            </w:r>
            <w:r w:rsidR="001A133B" w:rsidRPr="006403B6">
              <w:t xml:space="preserve">develop property plans, link </w:t>
            </w:r>
            <w:r w:rsidR="001A133B">
              <w:t xml:space="preserve">residents </w:t>
            </w:r>
            <w:r w:rsidR="001A133B" w:rsidRPr="006403B6">
              <w:t>to Landcare groups</w:t>
            </w:r>
            <w:r w:rsidR="001A133B">
              <w:t>, assist land owners with</w:t>
            </w:r>
            <w:r w:rsidR="001A133B" w:rsidRPr="006403B6">
              <w:t xml:space="preserve"> grant opportunities</w:t>
            </w:r>
            <w:r w:rsidR="001A133B">
              <w:t xml:space="preserve"> and</w:t>
            </w:r>
            <w:r w:rsidR="001A133B" w:rsidRPr="006403B6">
              <w:t xml:space="preserve"> enter data </w:t>
            </w:r>
            <w:r w:rsidR="001A133B">
              <w:t xml:space="preserve">gathered </w:t>
            </w:r>
            <w:r w:rsidR="001A133B" w:rsidRPr="006403B6">
              <w:t xml:space="preserve">into </w:t>
            </w:r>
            <w:r w:rsidR="001A133B">
              <w:t xml:space="preserve">the </w:t>
            </w:r>
            <w:r w:rsidR="001A133B" w:rsidRPr="006403B6">
              <w:t>Victorian Biodiversity Atlas</w:t>
            </w:r>
            <w:r w:rsidR="001A133B">
              <w:t>. Explore opportunities to co-fund this position with other agencies and community organisations.</w:t>
            </w:r>
            <w:r w:rsidR="00A736B3">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04EA106A" w14:textId="62D8B82D" w:rsidR="00014033" w:rsidRDefault="00014033" w:rsidP="00014033">
            <w:pPr>
              <w:pStyle w:val="Paragraphtext"/>
            </w:pPr>
            <w:r>
              <w:t>Medium</w:t>
            </w:r>
          </w:p>
        </w:tc>
        <w:tc>
          <w:tcPr>
            <w:tcW w:w="1489" w:type="dxa"/>
            <w:gridSpan w:val="2"/>
            <w:tcBorders>
              <w:left w:val="dotted" w:sz="4" w:space="0" w:color="404040" w:themeColor="text1" w:themeTint="BF"/>
            </w:tcBorders>
            <w:tcMar>
              <w:top w:w="113" w:type="dxa"/>
            </w:tcMar>
          </w:tcPr>
          <w:p w14:paraId="2284762C" w14:textId="2F1E8BE9" w:rsidR="00014033" w:rsidRDefault="00014033" w:rsidP="00014033">
            <w:pPr>
              <w:pStyle w:val="Paragraphtext"/>
            </w:pPr>
            <w:r>
              <w:t>$$$$, annually</w:t>
            </w:r>
          </w:p>
        </w:tc>
      </w:tr>
      <w:tr w:rsidR="00014033" w14:paraId="0DF9D6C1"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19EF7C7D" w14:textId="39D62022" w:rsidR="00014033" w:rsidRDefault="00014033" w:rsidP="00A736B3">
            <w:pPr>
              <w:pStyle w:val="Paragraphtext"/>
            </w:pPr>
            <w:r>
              <w:fldChar w:fldCharType="begin"/>
            </w:r>
            <w:r>
              <w:instrText xml:space="preserve"> REF _Ref520804198 \r \h </w:instrText>
            </w:r>
            <w:r>
              <w:fldChar w:fldCharType="separate"/>
            </w:r>
            <w:r w:rsidR="001A133B">
              <w:t>2.25</w:t>
            </w:r>
            <w:r>
              <w:fldChar w:fldCharType="end"/>
            </w:r>
            <w:r>
              <w:t xml:space="preserve"> </w:t>
            </w:r>
            <w:r w:rsidR="00A736B3">
              <w:fldChar w:fldCharType="begin"/>
            </w:r>
            <w:r w:rsidR="00A736B3">
              <w:instrText xml:space="preserve"> REF _Ref531705271 \h </w:instrText>
            </w:r>
            <w:r w:rsidR="00A736B3">
              <w:fldChar w:fldCharType="separate"/>
            </w:r>
            <w:r w:rsidR="001A133B">
              <w:t xml:space="preserve">Develop a strong education program for </w:t>
            </w:r>
            <w:r w:rsidR="001A133B" w:rsidRPr="00546D75">
              <w:t>private landholders</w:t>
            </w:r>
            <w:r w:rsidR="001A133B">
              <w:t xml:space="preserve"> in </w:t>
            </w:r>
            <w:r w:rsidR="001A133B" w:rsidRPr="006403B6">
              <w:t xml:space="preserve">partnership with </w:t>
            </w:r>
            <w:r w:rsidR="001A133B">
              <w:t xml:space="preserve">Traditional Owners, local </w:t>
            </w:r>
            <w:r w:rsidR="001A133B" w:rsidRPr="006403B6">
              <w:t>groups and agencies</w:t>
            </w:r>
            <w:r w:rsidR="001A133B">
              <w:t xml:space="preserve"> focusing</w:t>
            </w:r>
            <w:r w:rsidR="001A133B" w:rsidRPr="00546D75">
              <w:t xml:space="preserve"> on property management for biodiversity</w:t>
            </w:r>
            <w:r w:rsidR="001A133B">
              <w:t>. The program should cover i</w:t>
            </w:r>
            <w:r w:rsidR="001A133B" w:rsidRPr="006403B6">
              <w:t>mportant topics includ</w:t>
            </w:r>
            <w:r w:rsidR="001A133B">
              <w:t>ing</w:t>
            </w:r>
            <w:r w:rsidR="001A133B" w:rsidRPr="006403B6">
              <w:t xml:space="preserve"> flora and fauna identification, native vegetation protection, </w:t>
            </w:r>
            <w:r w:rsidR="001A133B">
              <w:t xml:space="preserve">protecting paddock trees, soil management, </w:t>
            </w:r>
            <w:r w:rsidR="001A133B" w:rsidRPr="006403B6">
              <w:t>bushfire preparation, wildlife friendly fencing, waterway protection, planting native species, grazing management, pest plant and animal control</w:t>
            </w:r>
            <w:r w:rsidR="001A133B">
              <w:t>, traditional land management practices and the cultural value of biodiversity.</w:t>
            </w:r>
            <w:r w:rsidR="00A736B3">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13878827" w14:textId="64E8E6BE" w:rsidR="00014033" w:rsidRDefault="00014033" w:rsidP="00014033">
            <w:pPr>
              <w:pStyle w:val="Paragraphtext"/>
            </w:pPr>
            <w:r>
              <w:t>Short</w:t>
            </w:r>
          </w:p>
        </w:tc>
        <w:tc>
          <w:tcPr>
            <w:tcW w:w="1489" w:type="dxa"/>
            <w:gridSpan w:val="2"/>
            <w:tcBorders>
              <w:left w:val="dotted" w:sz="4" w:space="0" w:color="404040" w:themeColor="text1" w:themeTint="BF"/>
            </w:tcBorders>
            <w:tcMar>
              <w:top w:w="113" w:type="dxa"/>
            </w:tcMar>
          </w:tcPr>
          <w:p w14:paraId="517EF13F" w14:textId="14B6AAF8" w:rsidR="00014033" w:rsidRDefault="00014033" w:rsidP="00014033">
            <w:pPr>
              <w:pStyle w:val="Paragraphtext"/>
            </w:pPr>
            <w:r>
              <w:t>$$</w:t>
            </w:r>
          </w:p>
        </w:tc>
      </w:tr>
      <w:tr w:rsidR="00014033" w14:paraId="64E501FF"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61C626B6" w14:textId="1FA9EC89" w:rsidR="00014033" w:rsidRDefault="00014033" w:rsidP="00A736B3">
            <w:pPr>
              <w:pStyle w:val="Paragraphtext"/>
            </w:pPr>
            <w:r>
              <w:fldChar w:fldCharType="begin"/>
            </w:r>
            <w:r>
              <w:instrText xml:space="preserve"> REF _Ref520804207 \r \h </w:instrText>
            </w:r>
            <w:r>
              <w:fldChar w:fldCharType="separate"/>
            </w:r>
            <w:r w:rsidR="001A133B">
              <w:t>2.26</w:t>
            </w:r>
            <w:r>
              <w:fldChar w:fldCharType="end"/>
            </w:r>
            <w:r>
              <w:t xml:space="preserve"> </w:t>
            </w:r>
            <w:r w:rsidR="00A736B3">
              <w:fldChar w:fldCharType="begin"/>
            </w:r>
            <w:r w:rsidR="00A736B3">
              <w:instrText xml:space="preserve"> REF _Ref520804207 \h </w:instrText>
            </w:r>
            <w:r w:rsidR="00A736B3">
              <w:fldChar w:fldCharType="separate"/>
            </w:r>
            <w:r w:rsidR="001A133B">
              <w:t>Conduct p</w:t>
            </w:r>
            <w:r w:rsidR="001A133B" w:rsidRPr="006403B6">
              <w:t>roperty management courses that help improve biodiversity and agricultural values of properties in partnership with local gr</w:t>
            </w:r>
            <w:r w:rsidR="001A133B">
              <w:t xml:space="preserve">oups, agencies and Traditional Owners. Target </w:t>
            </w:r>
            <w:r w:rsidR="001A133B" w:rsidRPr="006403B6">
              <w:t>courses for particular enterprises (eg. small farms, equestrian, viticulture, grazing).</w:t>
            </w:r>
            <w:r w:rsidR="00A736B3">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09C804BD" w14:textId="573B963B"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596A7A5C" w14:textId="202C3A8F" w:rsidR="00014033" w:rsidRDefault="00014033" w:rsidP="00014033">
            <w:pPr>
              <w:pStyle w:val="Paragraphtext"/>
            </w:pPr>
            <w:r>
              <w:t>Existing</w:t>
            </w:r>
          </w:p>
        </w:tc>
      </w:tr>
      <w:tr w:rsidR="00014033" w14:paraId="264B72BA"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5F1A0217" w14:textId="2EB5BFAF" w:rsidR="00014033" w:rsidRDefault="00014033" w:rsidP="00014033">
            <w:pPr>
              <w:pStyle w:val="Paragraphtext"/>
            </w:pPr>
            <w:r>
              <w:fldChar w:fldCharType="begin"/>
            </w:r>
            <w:r>
              <w:instrText xml:space="preserve"> REF _Ref520804214 \w \h </w:instrText>
            </w:r>
            <w:r>
              <w:fldChar w:fldCharType="separate"/>
            </w:r>
            <w:r w:rsidR="001A133B">
              <w:t>2.27</w:t>
            </w:r>
            <w:r>
              <w:fldChar w:fldCharType="end"/>
            </w:r>
            <w:r w:rsidRPr="006B2A4F">
              <w:t xml:space="preserve"> </w:t>
            </w:r>
            <w:r w:rsidRPr="006B2A4F">
              <w:fldChar w:fldCharType="begin"/>
            </w:r>
            <w:r w:rsidRPr="006B2A4F">
              <w:instrText xml:space="preserve"> REF _Ref520804214 \h  \* MERGEFORMAT </w:instrText>
            </w:r>
            <w:r w:rsidRPr="006B2A4F">
              <w:fldChar w:fldCharType="separate"/>
            </w:r>
            <w:r w:rsidR="001A133B" w:rsidRPr="001A133B">
              <w:rPr>
                <w:bCs/>
              </w:rPr>
              <w:t>Support “This Farm Needs a Farmer” to incorporate education and mentoring about land restoration and the value of biodiversity for productivity and business.</w:t>
            </w:r>
            <w:r w:rsidRPr="006B2A4F">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03CF1509" w14:textId="6BB06ECD" w:rsidR="00014033" w:rsidRDefault="00014033" w:rsidP="00014033">
            <w:pPr>
              <w:pStyle w:val="Paragraphtext"/>
            </w:pPr>
            <w:r>
              <w:t>Short</w:t>
            </w:r>
          </w:p>
        </w:tc>
        <w:tc>
          <w:tcPr>
            <w:tcW w:w="1489" w:type="dxa"/>
            <w:gridSpan w:val="2"/>
            <w:tcBorders>
              <w:left w:val="dotted" w:sz="4" w:space="0" w:color="404040" w:themeColor="text1" w:themeTint="BF"/>
            </w:tcBorders>
            <w:tcMar>
              <w:top w:w="113" w:type="dxa"/>
            </w:tcMar>
          </w:tcPr>
          <w:p w14:paraId="3A66A43B" w14:textId="1F7CE6E1" w:rsidR="00014033" w:rsidRDefault="00014033" w:rsidP="00014033">
            <w:pPr>
              <w:pStyle w:val="Paragraphtext"/>
            </w:pPr>
            <w:r>
              <w:t>Existing</w:t>
            </w:r>
          </w:p>
        </w:tc>
      </w:tr>
      <w:tr w:rsidR="00014033" w14:paraId="61397AD5"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15E0C1B0" w14:textId="6286FE91" w:rsidR="00014033" w:rsidRDefault="00014033" w:rsidP="00014033">
            <w:pPr>
              <w:pStyle w:val="Paragraphtext"/>
            </w:pPr>
            <w:r w:rsidRPr="006B2A4F">
              <w:fldChar w:fldCharType="begin"/>
            </w:r>
            <w:r w:rsidRPr="006B2A4F">
              <w:instrText xml:space="preserve"> REF _Ref520804222 \w \h  \* MERGEFORMAT </w:instrText>
            </w:r>
            <w:r w:rsidRPr="006B2A4F">
              <w:fldChar w:fldCharType="separate"/>
            </w:r>
            <w:r w:rsidR="001A133B">
              <w:t>2.28</w:t>
            </w:r>
            <w:r w:rsidRPr="006B2A4F">
              <w:fldChar w:fldCharType="end"/>
            </w:r>
            <w:r w:rsidRPr="006B2A4F">
              <w:t xml:space="preserve"> </w:t>
            </w:r>
            <w:r w:rsidRPr="006B2A4F">
              <w:fldChar w:fldCharType="begin"/>
            </w:r>
            <w:r w:rsidRPr="006B2A4F">
              <w:instrText xml:space="preserve"> REF _Ref520804222 \h  \* MERGEFORMAT </w:instrText>
            </w:r>
            <w:r w:rsidRPr="006B2A4F">
              <w:fldChar w:fldCharType="separate"/>
            </w:r>
            <w:r w:rsidR="001A133B" w:rsidRPr="001A133B">
              <w:rPr>
                <w:bCs/>
              </w:rPr>
              <w:t>Develop and update information resources for rural land owners, including the new farmers kit, covering a range of topics including living with wildlife, native plants and revegetation guide, managing</w:t>
            </w:r>
            <w:r w:rsidR="001A133B" w:rsidRPr="006403B6">
              <w:t xml:space="preserve"> grasslands, </w:t>
            </w:r>
            <w:r w:rsidR="001A133B">
              <w:t>weed control and weed identification, contacts for local community environment groups, and the impact of climate change in managing land.</w:t>
            </w:r>
            <w:r w:rsidRPr="006B2A4F">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6A732E8A" w14:textId="6FE0E514"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5FCD4769" w14:textId="6CC00A74" w:rsidR="00014033" w:rsidRDefault="00014033" w:rsidP="00014033">
            <w:pPr>
              <w:pStyle w:val="Paragraphtext"/>
            </w:pPr>
            <w:r>
              <w:t>Existing</w:t>
            </w:r>
          </w:p>
        </w:tc>
      </w:tr>
      <w:tr w:rsidR="00014033" w14:paraId="125AF0B9"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6A22B58E" w14:textId="42DE9F6F" w:rsidR="00014033" w:rsidRPr="006B2A4F" w:rsidRDefault="00014033" w:rsidP="00014033">
            <w:pPr>
              <w:pStyle w:val="Paragraphtext"/>
            </w:pPr>
            <w:r w:rsidRPr="006B2A4F">
              <w:fldChar w:fldCharType="begin"/>
            </w:r>
            <w:r w:rsidRPr="006B2A4F">
              <w:instrText xml:space="preserve"> REF _Ref520804240 \w \h  \* MERGEFORMAT </w:instrText>
            </w:r>
            <w:r w:rsidRPr="006B2A4F">
              <w:fldChar w:fldCharType="separate"/>
            </w:r>
            <w:r w:rsidR="001A133B">
              <w:t>2.29</w:t>
            </w:r>
            <w:r w:rsidRPr="006B2A4F">
              <w:fldChar w:fldCharType="end"/>
            </w:r>
            <w:r w:rsidRPr="006B2A4F">
              <w:t xml:space="preserve"> </w:t>
            </w:r>
            <w:r w:rsidRPr="006B2A4F">
              <w:fldChar w:fldCharType="begin"/>
            </w:r>
            <w:r w:rsidRPr="006B2A4F">
              <w:instrText xml:space="preserve"> REF _Ref520804240 \h  \* MERGEFORMAT </w:instrText>
            </w:r>
            <w:r w:rsidRPr="006B2A4F">
              <w:fldChar w:fldCharType="separate"/>
            </w:r>
            <w:r w:rsidR="001A133B" w:rsidRPr="001A133B">
              <w:rPr>
                <w:bCs/>
              </w:rPr>
              <w:t>Continue to have a Council presence at community events such as local agricultural shows, providing information</w:t>
            </w:r>
            <w:r w:rsidR="001A133B" w:rsidRPr="006403B6">
              <w:t xml:space="preserve"> and advice </w:t>
            </w:r>
            <w:r w:rsidR="001A133B">
              <w:t>about</w:t>
            </w:r>
            <w:r w:rsidR="001A133B" w:rsidRPr="006403B6">
              <w:t xml:space="preserve"> biodiversity conservation and land management.</w:t>
            </w:r>
            <w:r w:rsidRPr="006B2A4F">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509BFD2D" w14:textId="204939AA"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0B4C8A1B" w14:textId="328E16B6" w:rsidR="00014033" w:rsidRDefault="00014033" w:rsidP="00014033">
            <w:pPr>
              <w:pStyle w:val="Paragraphtext"/>
            </w:pPr>
            <w:r>
              <w:t>Existing</w:t>
            </w:r>
          </w:p>
        </w:tc>
      </w:tr>
      <w:tr w:rsidR="00A76750" w14:paraId="6F4FBE02"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2F532914" w14:textId="300C9687" w:rsidR="00A76750" w:rsidRPr="006B2A4F" w:rsidRDefault="00B162D6" w:rsidP="00014033">
            <w:pPr>
              <w:pStyle w:val="Paragraphtext"/>
            </w:pPr>
            <w:r>
              <w:t>2.30</w:t>
            </w:r>
            <w:r w:rsidR="00A76750">
              <w:t xml:space="preserve"> R</w:t>
            </w:r>
            <w:r w:rsidR="00A76750" w:rsidRPr="00E74F2B">
              <w:t>e</w:t>
            </w:r>
            <w:r w:rsidR="00A76750">
              <w:t>view the private land conservation</w:t>
            </w:r>
            <w:r w:rsidR="00A76750" w:rsidRPr="00E74F2B">
              <w:t xml:space="preserve"> program within 3 years of its implementation to ensure it is achieving improved private land conservation outcomes.</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245B9F50" w14:textId="02CF304F" w:rsidR="00A76750" w:rsidRDefault="00A76750" w:rsidP="00014033">
            <w:pPr>
              <w:pStyle w:val="Paragraphtext"/>
            </w:pPr>
            <w:r>
              <w:t>2021</w:t>
            </w:r>
          </w:p>
        </w:tc>
        <w:tc>
          <w:tcPr>
            <w:tcW w:w="1489" w:type="dxa"/>
            <w:gridSpan w:val="2"/>
            <w:tcBorders>
              <w:left w:val="dotted" w:sz="4" w:space="0" w:color="404040" w:themeColor="text1" w:themeTint="BF"/>
            </w:tcBorders>
            <w:tcMar>
              <w:top w:w="113" w:type="dxa"/>
            </w:tcMar>
          </w:tcPr>
          <w:p w14:paraId="69FB78A2" w14:textId="617CFB86" w:rsidR="00A76750" w:rsidRDefault="00A76750" w:rsidP="00014033">
            <w:pPr>
              <w:pStyle w:val="Paragraphtext"/>
            </w:pPr>
            <w:r>
              <w:t>$$</w:t>
            </w:r>
          </w:p>
        </w:tc>
      </w:tr>
      <w:tr w:rsidR="00014033" w14:paraId="1AA11C82"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9853" w:type="dxa"/>
            <w:gridSpan w:val="5"/>
            <w:shd w:val="clear" w:color="auto" w:fill="BFBFBF" w:themeFill="background1" w:themeFillShade="BF"/>
            <w:tcMar>
              <w:top w:w="113" w:type="dxa"/>
            </w:tcMar>
          </w:tcPr>
          <w:p w14:paraId="2B669CFB" w14:textId="49139A28" w:rsidR="00014033" w:rsidRPr="004620C4" w:rsidRDefault="00014033" w:rsidP="00014033">
            <w:pPr>
              <w:pStyle w:val="Paragraphtext"/>
              <w:rPr>
                <w:b/>
              </w:rPr>
            </w:pPr>
            <w:r w:rsidRPr="004620C4">
              <w:rPr>
                <w:b/>
              </w:rPr>
              <w:t>Theme: Urban Biodiversity</w:t>
            </w:r>
          </w:p>
        </w:tc>
      </w:tr>
      <w:tr w:rsidR="00014033" w14:paraId="418541E3"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7C8CAF68" w14:textId="3CAE6D89" w:rsidR="00014033" w:rsidRPr="006B2A4F" w:rsidRDefault="00014033" w:rsidP="00014033">
            <w:pPr>
              <w:pStyle w:val="Paragraphtext"/>
            </w:pPr>
            <w:r>
              <w:fldChar w:fldCharType="begin"/>
            </w:r>
            <w:r>
              <w:instrText xml:space="preserve"> REF _Ref522628165 \r \h </w:instrText>
            </w:r>
            <w:r>
              <w:fldChar w:fldCharType="separate"/>
            </w:r>
            <w:r w:rsidR="001A133B">
              <w:t>2.31</w:t>
            </w:r>
            <w:r>
              <w:fldChar w:fldCharType="end"/>
            </w:r>
            <w:r>
              <w:t xml:space="preserve"> </w:t>
            </w:r>
            <w:r>
              <w:fldChar w:fldCharType="begin"/>
            </w:r>
            <w:r>
              <w:instrText xml:space="preserve"> REF _Ref522628165 \h </w:instrText>
            </w:r>
            <w:r>
              <w:fldChar w:fldCharType="separate"/>
            </w:r>
            <w:r w:rsidR="001A133B">
              <w:t>In partnership with Council’s Operations Department, d</w:t>
            </w:r>
            <w:r w:rsidR="001A133B" w:rsidRPr="00E53C84">
              <w:t xml:space="preserve">evelop </w:t>
            </w:r>
            <w:r w:rsidR="001A133B">
              <w:t>landscaping</w:t>
            </w:r>
            <w:r w:rsidR="001A133B" w:rsidRPr="00E53C84">
              <w:t xml:space="preserve"> guidelines </w:t>
            </w:r>
            <w:r w:rsidR="001A133B">
              <w:t>that encourage</w:t>
            </w:r>
            <w:r w:rsidR="001A133B" w:rsidRPr="00E53C84">
              <w:t xml:space="preserve"> </w:t>
            </w:r>
            <w:r w:rsidR="001A133B">
              <w:t xml:space="preserve">locally native plants to be used in </w:t>
            </w:r>
            <w:r w:rsidR="001A133B" w:rsidRPr="00E53C84">
              <w:t>public space</w:t>
            </w:r>
            <w:r w:rsidR="001A133B">
              <w:t>s, as street trees and in new developments where appropriate</w:t>
            </w:r>
            <w:r w:rsidR="001A133B" w:rsidRPr="00E53C84">
              <w:t>.</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3C3214D4" w14:textId="5C490D23" w:rsidR="00014033" w:rsidRDefault="00014033" w:rsidP="00014033">
            <w:pPr>
              <w:pStyle w:val="Paragraphtext"/>
            </w:pPr>
            <w:r>
              <w:t>Short</w:t>
            </w:r>
          </w:p>
        </w:tc>
        <w:tc>
          <w:tcPr>
            <w:tcW w:w="1489" w:type="dxa"/>
            <w:gridSpan w:val="2"/>
            <w:tcBorders>
              <w:left w:val="dotted" w:sz="4" w:space="0" w:color="404040" w:themeColor="text1" w:themeTint="BF"/>
            </w:tcBorders>
            <w:tcMar>
              <w:top w:w="113" w:type="dxa"/>
            </w:tcMar>
          </w:tcPr>
          <w:p w14:paraId="6855E028" w14:textId="7989E76E" w:rsidR="00014033" w:rsidRDefault="00014033" w:rsidP="00014033">
            <w:pPr>
              <w:pStyle w:val="Paragraphtext"/>
            </w:pPr>
            <w:r>
              <w:t>Existing</w:t>
            </w:r>
          </w:p>
        </w:tc>
      </w:tr>
      <w:tr w:rsidR="00014033" w14:paraId="71A2D476"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1FC9DE59" w14:textId="1D82C089" w:rsidR="00014033" w:rsidRDefault="00014033" w:rsidP="00014033">
            <w:pPr>
              <w:pStyle w:val="Paragraphtext"/>
            </w:pPr>
            <w:r>
              <w:fldChar w:fldCharType="begin"/>
            </w:r>
            <w:r>
              <w:instrText xml:space="preserve"> REF _Ref521931245 \r \h </w:instrText>
            </w:r>
            <w:r>
              <w:fldChar w:fldCharType="separate"/>
            </w:r>
            <w:r w:rsidR="001A133B">
              <w:t>2.32</w:t>
            </w:r>
            <w:r>
              <w:fldChar w:fldCharType="end"/>
            </w:r>
            <w:r>
              <w:t xml:space="preserve"> </w:t>
            </w:r>
            <w:r>
              <w:fldChar w:fldCharType="begin"/>
            </w:r>
            <w:r>
              <w:instrText xml:space="preserve"> REF _Ref521931245 \h </w:instrText>
            </w:r>
            <w:r>
              <w:fldChar w:fldCharType="separate"/>
            </w:r>
            <w:r w:rsidR="001A133B">
              <w:t>Support residents to p</w:t>
            </w:r>
            <w:r w:rsidR="001A133B" w:rsidRPr="00000F7A">
              <w:t xml:space="preserve">reserve </w:t>
            </w:r>
            <w:r w:rsidR="001A133B">
              <w:t xml:space="preserve">and plant locally </w:t>
            </w:r>
            <w:r w:rsidR="001A133B" w:rsidRPr="00000F7A">
              <w:t xml:space="preserve">native vegetation as much as possible and consider implementing an urban biodiversity program </w:t>
            </w:r>
            <w:r w:rsidR="001A133B">
              <w:t>such as</w:t>
            </w:r>
            <w:r w:rsidR="001A133B" w:rsidRPr="00000F7A">
              <w:t xml:space="preserve"> “Gardens for Wildlife”.</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1E63ADB6" w14:textId="57FD3570" w:rsidR="00014033" w:rsidRDefault="00014033" w:rsidP="00014033">
            <w:pPr>
              <w:pStyle w:val="Paragraphtext"/>
            </w:pPr>
            <w:r>
              <w:t>Medium</w:t>
            </w:r>
          </w:p>
        </w:tc>
        <w:tc>
          <w:tcPr>
            <w:tcW w:w="1489" w:type="dxa"/>
            <w:gridSpan w:val="2"/>
            <w:tcBorders>
              <w:left w:val="dotted" w:sz="4" w:space="0" w:color="404040" w:themeColor="text1" w:themeTint="BF"/>
            </w:tcBorders>
            <w:tcMar>
              <w:top w:w="113" w:type="dxa"/>
            </w:tcMar>
          </w:tcPr>
          <w:p w14:paraId="710BED7D" w14:textId="6D4CD8AD" w:rsidR="00014033" w:rsidRDefault="00014033" w:rsidP="00014033">
            <w:pPr>
              <w:pStyle w:val="Paragraphtext"/>
            </w:pPr>
            <w:r>
              <w:t>$$</w:t>
            </w:r>
          </w:p>
        </w:tc>
      </w:tr>
      <w:tr w:rsidR="00014033" w14:paraId="0CC3BA94"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6840193A" w14:textId="71AD7F13" w:rsidR="00014033" w:rsidRDefault="00014033" w:rsidP="00014033">
            <w:pPr>
              <w:pStyle w:val="Paragraphtext"/>
            </w:pPr>
            <w:r>
              <w:lastRenderedPageBreak/>
              <w:fldChar w:fldCharType="begin"/>
            </w:r>
            <w:r>
              <w:instrText xml:space="preserve"> REF _Ref521931286 \r \h </w:instrText>
            </w:r>
            <w:r>
              <w:fldChar w:fldCharType="separate"/>
            </w:r>
            <w:r w:rsidR="001A133B">
              <w:t>2.33</w:t>
            </w:r>
            <w:r>
              <w:fldChar w:fldCharType="end"/>
            </w:r>
            <w:r>
              <w:t xml:space="preserve"> </w:t>
            </w:r>
            <w:r>
              <w:fldChar w:fldCharType="begin"/>
            </w:r>
            <w:r>
              <w:instrText xml:space="preserve"> REF _Ref521931286 \h </w:instrText>
            </w:r>
            <w:r>
              <w:fldChar w:fldCharType="separate"/>
            </w:r>
            <w:r w:rsidR="001A133B" w:rsidRPr="00000F7A">
              <w:t xml:space="preserve">Continue support for </w:t>
            </w:r>
            <w:r w:rsidR="001A133B">
              <w:t xml:space="preserve">community </w:t>
            </w:r>
            <w:r w:rsidR="001A133B" w:rsidRPr="00000F7A">
              <w:t xml:space="preserve">groups </w:t>
            </w:r>
            <w:r w:rsidR="001A133B">
              <w:t xml:space="preserve">and Traditional Owners </w:t>
            </w:r>
            <w:r w:rsidR="001A133B" w:rsidRPr="00000F7A">
              <w:t xml:space="preserve">undertaking </w:t>
            </w:r>
            <w:r w:rsidR="001A133B">
              <w:t xml:space="preserve">biodiversity </w:t>
            </w:r>
            <w:r w:rsidR="001A133B" w:rsidRPr="00000F7A">
              <w:t xml:space="preserve">projects in </w:t>
            </w:r>
            <w:r w:rsidR="001A133B">
              <w:t>township</w:t>
            </w:r>
            <w:r w:rsidR="001A133B" w:rsidRPr="00000F7A">
              <w:t xml:space="preserve"> areas and assist with community planning</w:t>
            </w:r>
            <w:r w:rsidR="001A133B">
              <w:t>.</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7E14B81C" w14:textId="33C9EA4A" w:rsidR="00014033" w:rsidRDefault="00014033" w:rsidP="00014033">
            <w:pPr>
              <w:pStyle w:val="Paragraphtext"/>
            </w:pPr>
            <w:r>
              <w:t>On</w:t>
            </w:r>
            <w:r w:rsidR="00E040BA">
              <w:t>-</w:t>
            </w:r>
            <w:r>
              <w:t>going</w:t>
            </w:r>
          </w:p>
        </w:tc>
        <w:tc>
          <w:tcPr>
            <w:tcW w:w="1489" w:type="dxa"/>
            <w:gridSpan w:val="2"/>
            <w:tcBorders>
              <w:left w:val="dotted" w:sz="4" w:space="0" w:color="404040" w:themeColor="text1" w:themeTint="BF"/>
            </w:tcBorders>
            <w:tcMar>
              <w:top w:w="113" w:type="dxa"/>
            </w:tcMar>
          </w:tcPr>
          <w:p w14:paraId="7BE7F58A" w14:textId="5E869D49" w:rsidR="00014033" w:rsidRDefault="00014033" w:rsidP="00014033">
            <w:pPr>
              <w:pStyle w:val="Paragraphtext"/>
            </w:pPr>
            <w:r>
              <w:t>Existing</w:t>
            </w:r>
          </w:p>
        </w:tc>
      </w:tr>
      <w:tr w:rsidR="00A76750" w14:paraId="4133B516" w14:textId="77777777" w:rsidTr="00204E73">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49E4C996" w14:textId="35853036" w:rsidR="00A76750" w:rsidRDefault="00B162D6" w:rsidP="00B162D6">
            <w:pPr>
              <w:pStyle w:val="Paragraphtext"/>
            </w:pPr>
            <w:r>
              <w:fldChar w:fldCharType="begin"/>
            </w:r>
            <w:r>
              <w:instrText xml:space="preserve"> REF _Ref532202892 \r \h </w:instrText>
            </w:r>
            <w:r>
              <w:fldChar w:fldCharType="separate"/>
            </w:r>
            <w:r w:rsidR="001A133B">
              <w:t>2.34</w:t>
            </w:r>
            <w:r>
              <w:fldChar w:fldCharType="end"/>
            </w:r>
            <w:r>
              <w:t xml:space="preserve"> </w:t>
            </w:r>
            <w:r w:rsidR="00A76750">
              <w:t>For new developments, seek opportunities to transfer waterways and appropriate buffers to public ownership.</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69165F2C" w14:textId="7967F305" w:rsidR="00A76750" w:rsidRDefault="00A76750" w:rsidP="00014033">
            <w:pPr>
              <w:pStyle w:val="Paragraphtext"/>
            </w:pPr>
            <w:r>
              <w:t>On-going</w:t>
            </w:r>
          </w:p>
        </w:tc>
        <w:tc>
          <w:tcPr>
            <w:tcW w:w="1489" w:type="dxa"/>
            <w:gridSpan w:val="2"/>
            <w:tcBorders>
              <w:left w:val="dotted" w:sz="4" w:space="0" w:color="404040" w:themeColor="text1" w:themeTint="BF"/>
            </w:tcBorders>
            <w:tcMar>
              <w:top w:w="113" w:type="dxa"/>
            </w:tcMar>
          </w:tcPr>
          <w:p w14:paraId="1A4E1977" w14:textId="69D68280" w:rsidR="00A76750" w:rsidRDefault="00A76750" w:rsidP="00856194">
            <w:pPr>
              <w:pStyle w:val="Paragraphtext"/>
            </w:pPr>
            <w:r>
              <w:t>Existing</w:t>
            </w:r>
          </w:p>
        </w:tc>
      </w:tr>
      <w:tr w:rsidR="00014033" w14:paraId="1F788E5C"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9853" w:type="dxa"/>
            <w:gridSpan w:val="5"/>
            <w:shd w:val="clear" w:color="auto" w:fill="F79646" w:themeFill="accent6"/>
            <w:tcMar>
              <w:top w:w="113" w:type="dxa"/>
            </w:tcMar>
          </w:tcPr>
          <w:p w14:paraId="04F3FE89" w14:textId="3ECF7877" w:rsidR="00014033" w:rsidRPr="006B2A4F" w:rsidRDefault="00014033" w:rsidP="00014033">
            <w:pPr>
              <w:pStyle w:val="Paragraphtext"/>
              <w:keepNext/>
              <w:rPr>
                <w:b/>
              </w:rPr>
            </w:pPr>
            <w:r w:rsidRPr="006B2A4F">
              <w:rPr>
                <w:b/>
              </w:rPr>
              <w:t>Objective 3: Extend and connect native vegetat</w:t>
            </w:r>
            <w:r>
              <w:rPr>
                <w:b/>
              </w:rPr>
              <w:t>ion and fauna habitat</w:t>
            </w:r>
          </w:p>
        </w:tc>
      </w:tr>
      <w:tr w:rsidR="00014033" w14:paraId="484ED829"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9853" w:type="dxa"/>
            <w:gridSpan w:val="5"/>
            <w:shd w:val="clear" w:color="auto" w:fill="BFBFBF" w:themeFill="background1" w:themeFillShade="BF"/>
            <w:tcMar>
              <w:top w:w="113" w:type="dxa"/>
            </w:tcMar>
          </w:tcPr>
          <w:p w14:paraId="24255C33" w14:textId="510D6934" w:rsidR="00014033" w:rsidRPr="006B2A4F" w:rsidRDefault="00014033" w:rsidP="00014033">
            <w:pPr>
              <w:pStyle w:val="Paragraphtext"/>
              <w:keepNext/>
              <w:rPr>
                <w:b/>
              </w:rPr>
            </w:pPr>
            <w:r>
              <w:rPr>
                <w:b/>
              </w:rPr>
              <w:t>Theme: Climate Change Responses</w:t>
            </w:r>
          </w:p>
        </w:tc>
      </w:tr>
      <w:tr w:rsidR="00014033" w14:paraId="236E4342"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2366FCA0" w14:textId="4E8B1B08" w:rsidR="00014033" w:rsidRDefault="00014033" w:rsidP="00014033">
            <w:pPr>
              <w:pStyle w:val="Paragraphtext"/>
            </w:pPr>
            <w:r>
              <w:fldChar w:fldCharType="begin"/>
            </w:r>
            <w:r>
              <w:instrText xml:space="preserve"> REF _Ref520819036 \w \h </w:instrText>
            </w:r>
            <w:r>
              <w:fldChar w:fldCharType="separate"/>
            </w:r>
            <w:r w:rsidR="001A133B">
              <w:t>3.1</w:t>
            </w:r>
            <w:r>
              <w:fldChar w:fldCharType="end"/>
            </w:r>
            <w:r>
              <w:t xml:space="preserve"> </w:t>
            </w:r>
            <w:r>
              <w:fldChar w:fldCharType="begin"/>
            </w:r>
            <w:r>
              <w:instrText xml:space="preserve"> REF _Ref520819036 \h </w:instrText>
            </w:r>
            <w:r>
              <w:fldChar w:fldCharType="separate"/>
            </w:r>
            <w:r w:rsidR="001A133B">
              <w:rPr>
                <w:lang w:val="en"/>
              </w:rPr>
              <w:t>Consider the future health and the resilience of ecosystems under changing climate in all on-ground and education activities.</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40F63AA6" w14:textId="6A97A395"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4134D8CF" w14:textId="2982943E" w:rsidR="00014033" w:rsidRDefault="00014033" w:rsidP="00014033">
            <w:pPr>
              <w:pStyle w:val="Paragraphtext"/>
            </w:pPr>
            <w:r>
              <w:t>Existing</w:t>
            </w:r>
          </w:p>
        </w:tc>
      </w:tr>
      <w:tr w:rsidR="00014033" w14:paraId="11CE09D8"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9853" w:type="dxa"/>
            <w:gridSpan w:val="5"/>
            <w:shd w:val="clear" w:color="auto" w:fill="BFBFBF" w:themeFill="background1" w:themeFillShade="BF"/>
            <w:tcMar>
              <w:top w:w="113" w:type="dxa"/>
            </w:tcMar>
          </w:tcPr>
          <w:p w14:paraId="11EED0D4" w14:textId="0230CDB7" w:rsidR="00014033" w:rsidRPr="002B14F9" w:rsidRDefault="00014033" w:rsidP="00014033">
            <w:pPr>
              <w:pStyle w:val="Paragraphtext"/>
              <w:rPr>
                <w:b/>
              </w:rPr>
            </w:pPr>
            <w:r w:rsidRPr="002B14F9">
              <w:rPr>
                <w:b/>
              </w:rPr>
              <w:t>Theme: Landscape Connectivity Plan</w:t>
            </w:r>
          </w:p>
        </w:tc>
      </w:tr>
      <w:tr w:rsidR="00014033" w14:paraId="1C6BCC7C"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5EE1C851" w14:textId="4998E603" w:rsidR="00014033" w:rsidRDefault="00014033" w:rsidP="00014033">
            <w:pPr>
              <w:pStyle w:val="Paragraphtext"/>
            </w:pPr>
            <w:r>
              <w:fldChar w:fldCharType="begin"/>
            </w:r>
            <w:r>
              <w:instrText xml:space="preserve"> REF _Ref520819045 \w \h </w:instrText>
            </w:r>
            <w:r>
              <w:fldChar w:fldCharType="separate"/>
            </w:r>
            <w:r w:rsidR="001A133B">
              <w:t>3.2</w:t>
            </w:r>
            <w:r>
              <w:fldChar w:fldCharType="end"/>
            </w:r>
            <w:r>
              <w:t xml:space="preserve"> </w:t>
            </w:r>
            <w:r>
              <w:fldChar w:fldCharType="begin"/>
            </w:r>
            <w:r>
              <w:instrText xml:space="preserve"> REF _Ref520819045 \h </w:instrText>
            </w:r>
            <w:r>
              <w:fldChar w:fldCharType="separate"/>
            </w:r>
            <w:r w:rsidR="001A133B">
              <w:t>Collaborate with and actively support biolink partners in the development of project plans for the priority biolink areas and assist with engagement of landholders.</w:t>
            </w:r>
            <w:r>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16CEC137" w14:textId="775D6B26" w:rsidR="00014033" w:rsidRDefault="00014033" w:rsidP="00014033">
            <w:pPr>
              <w:pStyle w:val="Paragraphtext"/>
            </w:pPr>
            <w:r>
              <w:t>Short</w:t>
            </w:r>
          </w:p>
        </w:tc>
        <w:tc>
          <w:tcPr>
            <w:tcW w:w="1489" w:type="dxa"/>
            <w:gridSpan w:val="2"/>
            <w:tcBorders>
              <w:left w:val="dotted" w:sz="4" w:space="0" w:color="404040" w:themeColor="text1" w:themeTint="BF"/>
            </w:tcBorders>
            <w:tcMar>
              <w:top w:w="113" w:type="dxa"/>
            </w:tcMar>
          </w:tcPr>
          <w:p w14:paraId="14D72324" w14:textId="23B2E734" w:rsidR="00014033" w:rsidRDefault="00014033" w:rsidP="00014033">
            <w:pPr>
              <w:pStyle w:val="Paragraphtext"/>
            </w:pPr>
            <w:r>
              <w:t>Existing</w:t>
            </w:r>
          </w:p>
        </w:tc>
      </w:tr>
      <w:tr w:rsidR="00014033" w14:paraId="00AAD1B4"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75DE12F3" w14:textId="5B223029" w:rsidR="00014033" w:rsidRPr="008C6F7F" w:rsidRDefault="00A76750" w:rsidP="00014033">
            <w:pPr>
              <w:pStyle w:val="Paragraphtext"/>
            </w:pPr>
            <w:r>
              <w:t xml:space="preserve">3.3 </w:t>
            </w:r>
            <w:r w:rsidR="00095BB2" w:rsidRPr="00D74930">
              <w:t xml:space="preserve">Contribute to improving connectivity by </w:t>
            </w:r>
            <w:r w:rsidR="00095BB2">
              <w:t>prioritising councils on-ground</w:t>
            </w:r>
            <w:r w:rsidR="00095BB2" w:rsidRPr="00D74930">
              <w:t xml:space="preserve"> works on council managed land and </w:t>
            </w:r>
            <w:r w:rsidR="00095BB2">
              <w:t xml:space="preserve">along </w:t>
            </w:r>
            <w:r w:rsidR="00095BB2" w:rsidRPr="00D74930">
              <w:t>roadsides</w:t>
            </w:r>
            <w:r w:rsidR="00095BB2">
              <w:t xml:space="preserve"> in biolink and strategic habitat link areas</w:t>
            </w:r>
            <w:r w:rsidR="00095BB2" w:rsidRPr="00D74930">
              <w:t xml:space="preserve">. </w:t>
            </w:r>
          </w:p>
        </w:tc>
        <w:tc>
          <w:tcPr>
            <w:tcW w:w="1418" w:type="dxa"/>
            <w:tcBorders>
              <w:left w:val="dotted" w:sz="4" w:space="0" w:color="404040" w:themeColor="text1" w:themeTint="BF"/>
              <w:bottom w:val="nil"/>
              <w:right w:val="dotted" w:sz="4" w:space="0" w:color="404040" w:themeColor="text1" w:themeTint="BF"/>
            </w:tcBorders>
            <w:tcMar>
              <w:top w:w="113" w:type="dxa"/>
            </w:tcMar>
          </w:tcPr>
          <w:p w14:paraId="6389D994" w14:textId="0130A89F"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3A6CF2C9" w14:textId="75425EC7" w:rsidR="00014033" w:rsidRDefault="00014033" w:rsidP="00014033">
            <w:pPr>
              <w:pStyle w:val="Paragraphtext"/>
            </w:pPr>
            <w:r>
              <w:t>Existing</w:t>
            </w:r>
          </w:p>
        </w:tc>
      </w:tr>
      <w:tr w:rsidR="00014033" w14:paraId="3CCF7A28"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075B6F8D" w14:textId="61638D6E" w:rsidR="00E040BA" w:rsidRPr="008C6F7F" w:rsidRDefault="00014033" w:rsidP="00095BB2">
            <w:pPr>
              <w:pStyle w:val="Paragraphtext"/>
            </w:pPr>
            <w:r w:rsidRPr="008C6F7F">
              <w:fldChar w:fldCharType="begin"/>
            </w:r>
            <w:r w:rsidRPr="008C6F7F">
              <w:instrText xml:space="preserve"> REF _Ref520819085 \w \h  \* MERGEFORMAT </w:instrText>
            </w:r>
            <w:r w:rsidRPr="008C6F7F">
              <w:fldChar w:fldCharType="separate"/>
            </w:r>
            <w:r w:rsidR="001A133B">
              <w:t>3.4</w:t>
            </w:r>
            <w:r w:rsidRPr="008C6F7F">
              <w:fldChar w:fldCharType="end"/>
            </w:r>
            <w:r>
              <w:t xml:space="preserve"> </w:t>
            </w:r>
            <w:r w:rsidR="00095BB2">
              <w:fldChar w:fldCharType="begin"/>
            </w:r>
            <w:r w:rsidR="00095BB2">
              <w:instrText xml:space="preserve"> REF _Ref531618940 \h </w:instrText>
            </w:r>
            <w:r w:rsidR="00095BB2">
              <w:fldChar w:fldCharType="separate"/>
            </w:r>
            <w:r w:rsidR="001A133B" w:rsidRPr="00606178">
              <w:t xml:space="preserve">Actively pursue Federal and State Government grants to develop and implement enhancements in biolink areas. Partner with </w:t>
            </w:r>
            <w:r w:rsidR="001A133B">
              <w:t xml:space="preserve">Traditional Owners, community environment </w:t>
            </w:r>
            <w:r w:rsidR="001A133B" w:rsidRPr="00606178">
              <w:t>groups and relevant agencies to develop cross tenure conservation projects that can be the basis or funding applications.</w:t>
            </w:r>
            <w:r w:rsidR="00095BB2">
              <w:fldChar w:fldCharType="end"/>
            </w:r>
          </w:p>
        </w:tc>
        <w:tc>
          <w:tcPr>
            <w:tcW w:w="1418" w:type="dxa"/>
            <w:tcBorders>
              <w:left w:val="dotted" w:sz="4" w:space="0" w:color="404040" w:themeColor="text1" w:themeTint="BF"/>
              <w:bottom w:val="nil"/>
              <w:right w:val="dotted" w:sz="4" w:space="0" w:color="404040" w:themeColor="text1" w:themeTint="BF"/>
            </w:tcBorders>
            <w:tcMar>
              <w:top w:w="113" w:type="dxa"/>
            </w:tcMar>
          </w:tcPr>
          <w:p w14:paraId="59D32F6A" w14:textId="426C36FF"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15CEE262" w14:textId="05E642B3" w:rsidR="00014033" w:rsidRDefault="00014033" w:rsidP="00014033">
            <w:pPr>
              <w:pStyle w:val="Paragraphtext"/>
            </w:pPr>
            <w:r>
              <w:t>Existing</w:t>
            </w:r>
          </w:p>
        </w:tc>
      </w:tr>
      <w:tr w:rsidR="00014033" w14:paraId="6BFDDB7E"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9853" w:type="dxa"/>
            <w:gridSpan w:val="5"/>
            <w:shd w:val="clear" w:color="auto" w:fill="F79646" w:themeFill="accent6"/>
            <w:tcMar>
              <w:top w:w="113" w:type="dxa"/>
            </w:tcMar>
          </w:tcPr>
          <w:p w14:paraId="232F6336" w14:textId="3BB8C9FE" w:rsidR="00014033" w:rsidRPr="006B2A4F" w:rsidRDefault="00B02507" w:rsidP="00B02507">
            <w:pPr>
              <w:pStyle w:val="Paragraphtext"/>
              <w:keepNext/>
              <w:rPr>
                <w:b/>
              </w:rPr>
            </w:pPr>
            <w:r>
              <w:rPr>
                <w:b/>
              </w:rPr>
              <w:t>Objective 4: I</w:t>
            </w:r>
            <w:r w:rsidR="00014033" w:rsidRPr="006B2A4F">
              <w:rPr>
                <w:b/>
              </w:rPr>
              <w:t xml:space="preserve">mprove Council and </w:t>
            </w:r>
            <w:r>
              <w:rPr>
                <w:b/>
              </w:rPr>
              <w:t xml:space="preserve">the </w:t>
            </w:r>
            <w:r w:rsidR="00014033" w:rsidRPr="006B2A4F">
              <w:rPr>
                <w:b/>
              </w:rPr>
              <w:t>community</w:t>
            </w:r>
            <w:r>
              <w:rPr>
                <w:b/>
              </w:rPr>
              <w:t>’s</w:t>
            </w:r>
            <w:r w:rsidR="00014033" w:rsidRPr="006B2A4F">
              <w:rPr>
                <w:b/>
              </w:rPr>
              <w:t xml:space="preserve"> understanding and connection to biodiversity</w:t>
            </w:r>
          </w:p>
        </w:tc>
      </w:tr>
      <w:tr w:rsidR="00014033" w14:paraId="53C699AE"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019A3CE6" w14:textId="53B43080" w:rsidR="00014033" w:rsidRDefault="00014033" w:rsidP="00A736B3">
            <w:pPr>
              <w:pStyle w:val="Paragraphtext"/>
            </w:pPr>
            <w:r>
              <w:fldChar w:fldCharType="begin"/>
            </w:r>
            <w:r>
              <w:instrText xml:space="preserve"> REF _Ref520803328 \w \h </w:instrText>
            </w:r>
            <w:r>
              <w:fldChar w:fldCharType="separate"/>
            </w:r>
            <w:r w:rsidR="001A133B">
              <w:t>4.1</w:t>
            </w:r>
            <w:r>
              <w:fldChar w:fldCharType="end"/>
            </w:r>
            <w:r>
              <w:t xml:space="preserve"> </w:t>
            </w:r>
            <w:r w:rsidR="00A736B3">
              <w:fldChar w:fldCharType="begin"/>
            </w:r>
            <w:r w:rsidR="00A736B3">
              <w:instrText xml:space="preserve"> REF _Ref531705319 \h </w:instrText>
            </w:r>
            <w:r w:rsidR="00A736B3">
              <w:fldChar w:fldCharType="separate"/>
            </w:r>
            <w:r w:rsidR="001A133B">
              <w:t>Continue to promote and integrate</w:t>
            </w:r>
            <w:r w:rsidR="001A133B" w:rsidRPr="00E53C84">
              <w:t xml:space="preserve"> nature and biodiversity into other </w:t>
            </w:r>
            <w:r w:rsidR="001A133B">
              <w:t xml:space="preserve">Council </w:t>
            </w:r>
            <w:r w:rsidR="001A133B" w:rsidRPr="00E53C84">
              <w:t>strategies</w:t>
            </w:r>
            <w:r w:rsidR="001A133B">
              <w:t>.</w:t>
            </w:r>
            <w:r w:rsidR="00A736B3">
              <w:fldChar w:fldCharType="end"/>
            </w:r>
          </w:p>
        </w:tc>
        <w:tc>
          <w:tcPr>
            <w:tcW w:w="1418" w:type="dxa"/>
            <w:tcBorders>
              <w:left w:val="dotted" w:sz="4" w:space="0" w:color="404040" w:themeColor="text1" w:themeTint="BF"/>
              <w:right w:val="dotted" w:sz="4" w:space="0" w:color="404040" w:themeColor="text1" w:themeTint="BF"/>
            </w:tcBorders>
            <w:tcMar>
              <w:top w:w="113" w:type="dxa"/>
            </w:tcMar>
          </w:tcPr>
          <w:p w14:paraId="151F0618" w14:textId="0BAC0A8B"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62398595" w14:textId="35A9FD9D" w:rsidR="00014033" w:rsidRDefault="00014033" w:rsidP="00014033">
            <w:pPr>
              <w:pStyle w:val="Paragraphtext"/>
            </w:pPr>
            <w:r>
              <w:t>Existing</w:t>
            </w:r>
          </w:p>
        </w:tc>
      </w:tr>
      <w:tr w:rsidR="00014033" w14:paraId="2876A91D"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3984777A" w14:textId="20AA88C8" w:rsidR="00014033" w:rsidRDefault="00014033" w:rsidP="00014033">
            <w:pPr>
              <w:pStyle w:val="Paragraphtext"/>
            </w:pPr>
            <w:r>
              <w:fldChar w:fldCharType="begin"/>
            </w:r>
            <w:r>
              <w:instrText xml:space="preserve"> REF _Ref520803338 \w \h </w:instrText>
            </w:r>
            <w:r>
              <w:fldChar w:fldCharType="separate"/>
            </w:r>
            <w:r w:rsidR="001A133B">
              <w:t>4.2</w:t>
            </w:r>
            <w:r>
              <w:fldChar w:fldCharType="end"/>
            </w:r>
            <w:r>
              <w:t xml:space="preserve"> </w:t>
            </w:r>
            <w:r>
              <w:fldChar w:fldCharType="begin"/>
            </w:r>
            <w:r>
              <w:instrText xml:space="preserve"> REF _Ref520803338 \h  \* MERGEFORMAT </w:instrText>
            </w:r>
            <w:r>
              <w:fldChar w:fldCharType="separate"/>
            </w:r>
            <w:r w:rsidR="001A133B" w:rsidRPr="001A133B">
              <w:rPr>
                <w:bCs/>
              </w:rPr>
              <w:t>Explore creation of a</w:t>
            </w:r>
            <w:r w:rsidR="001A133B" w:rsidRPr="006403B6">
              <w:t xml:space="preserve"> podcast series</w:t>
            </w:r>
            <w:r w:rsidR="001A133B">
              <w:t xml:space="preserve"> on the natural history, cultural values, cultural heritage, biodiversity and landscapes of the Macedon Ranges Shire for residents, visitors and shire staff.</w:t>
            </w:r>
            <w:r>
              <w:fldChar w:fldCharType="end"/>
            </w:r>
          </w:p>
        </w:tc>
        <w:tc>
          <w:tcPr>
            <w:tcW w:w="1418" w:type="dxa"/>
            <w:tcBorders>
              <w:left w:val="dotted" w:sz="4" w:space="0" w:color="404040" w:themeColor="text1" w:themeTint="BF"/>
              <w:right w:val="dotted" w:sz="4" w:space="0" w:color="404040" w:themeColor="text1" w:themeTint="BF"/>
            </w:tcBorders>
            <w:tcMar>
              <w:top w:w="113" w:type="dxa"/>
            </w:tcMar>
          </w:tcPr>
          <w:p w14:paraId="29E85A63" w14:textId="13394EA2" w:rsidR="00014033" w:rsidRDefault="00014033" w:rsidP="00014033">
            <w:pPr>
              <w:pStyle w:val="Paragraphtext"/>
            </w:pPr>
            <w:r>
              <w:t>Medium</w:t>
            </w:r>
          </w:p>
        </w:tc>
        <w:tc>
          <w:tcPr>
            <w:tcW w:w="1489" w:type="dxa"/>
            <w:gridSpan w:val="2"/>
            <w:tcBorders>
              <w:left w:val="dotted" w:sz="4" w:space="0" w:color="404040" w:themeColor="text1" w:themeTint="BF"/>
            </w:tcBorders>
            <w:tcMar>
              <w:top w:w="113" w:type="dxa"/>
            </w:tcMar>
          </w:tcPr>
          <w:p w14:paraId="51E0645A" w14:textId="188A58B9" w:rsidR="00014033" w:rsidRDefault="00014033" w:rsidP="00014033">
            <w:pPr>
              <w:pStyle w:val="Paragraphtext"/>
            </w:pPr>
            <w:r>
              <w:t>$$</w:t>
            </w:r>
          </w:p>
        </w:tc>
      </w:tr>
      <w:tr w:rsidR="00014033" w14:paraId="46634A18"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1615BA9B" w14:textId="51EF2A42" w:rsidR="00014033" w:rsidRPr="006B2A4F" w:rsidRDefault="00014033" w:rsidP="00014033">
            <w:pPr>
              <w:pStyle w:val="Paragraphtext"/>
            </w:pPr>
            <w:r w:rsidRPr="006B2A4F">
              <w:fldChar w:fldCharType="begin"/>
            </w:r>
            <w:r w:rsidRPr="006B2A4F">
              <w:instrText xml:space="preserve"> REF _Ref520803363 \w \h  \* MERGEFORMAT </w:instrText>
            </w:r>
            <w:r w:rsidRPr="006B2A4F">
              <w:fldChar w:fldCharType="separate"/>
            </w:r>
            <w:r w:rsidR="001A133B">
              <w:t>4.3</w:t>
            </w:r>
            <w:r w:rsidRPr="006B2A4F">
              <w:fldChar w:fldCharType="end"/>
            </w:r>
            <w:r>
              <w:t xml:space="preserve"> </w:t>
            </w:r>
            <w:r w:rsidRPr="006B2A4F">
              <w:fldChar w:fldCharType="begin"/>
            </w:r>
            <w:r w:rsidRPr="006B2A4F">
              <w:instrText xml:space="preserve"> REF _Ref520803363 \h  \* MERGEFORMAT </w:instrText>
            </w:r>
            <w:r w:rsidRPr="006B2A4F">
              <w:fldChar w:fldCharType="separate"/>
            </w:r>
            <w:r w:rsidR="001A133B">
              <w:t xml:space="preserve">Host and </w:t>
            </w:r>
            <w:r w:rsidR="001A133B" w:rsidRPr="001A133B">
              <w:rPr>
                <w:bCs/>
              </w:rPr>
              <w:t xml:space="preserve">support community engagement </w:t>
            </w:r>
            <w:r w:rsidR="001A133B">
              <w:t>and education</w:t>
            </w:r>
            <w:r w:rsidR="001A133B" w:rsidRPr="006403B6">
              <w:t xml:space="preserve"> </w:t>
            </w:r>
            <w:r w:rsidR="001A133B">
              <w:t xml:space="preserve">opportunities that target </w:t>
            </w:r>
            <w:r w:rsidR="001A133B" w:rsidRPr="001A133B">
              <w:rPr>
                <w:bCs/>
              </w:rPr>
              <w:t>a variety of</w:t>
            </w:r>
            <w:r w:rsidR="001A133B">
              <w:t xml:space="preserve"> demographics </w:t>
            </w:r>
            <w:r w:rsidR="001A133B" w:rsidRPr="006403B6">
              <w:t xml:space="preserve">– see </w:t>
            </w:r>
            <w:r w:rsidR="001A133B">
              <w:t>Table 16 for recommendations</w:t>
            </w:r>
            <w:r w:rsidR="001A133B" w:rsidRPr="006403B6">
              <w:t>.</w:t>
            </w:r>
            <w:r w:rsidRPr="006B2A4F">
              <w:fldChar w:fldCharType="end"/>
            </w:r>
          </w:p>
        </w:tc>
        <w:tc>
          <w:tcPr>
            <w:tcW w:w="1418" w:type="dxa"/>
            <w:tcBorders>
              <w:left w:val="dotted" w:sz="4" w:space="0" w:color="404040" w:themeColor="text1" w:themeTint="BF"/>
              <w:right w:val="dotted" w:sz="4" w:space="0" w:color="404040" w:themeColor="text1" w:themeTint="BF"/>
            </w:tcBorders>
            <w:tcMar>
              <w:top w:w="113" w:type="dxa"/>
            </w:tcMar>
          </w:tcPr>
          <w:p w14:paraId="5AA49A3C" w14:textId="55F302E3"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77BDC609" w14:textId="407903FB" w:rsidR="00014033" w:rsidRDefault="00014033" w:rsidP="00014033">
            <w:pPr>
              <w:pStyle w:val="Paragraphtext"/>
            </w:pPr>
            <w:r>
              <w:t>Existing</w:t>
            </w:r>
          </w:p>
        </w:tc>
      </w:tr>
      <w:tr w:rsidR="00014033" w14:paraId="78180D4D"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5A161FCB" w14:textId="5F34F4E0" w:rsidR="00014033" w:rsidRPr="006B2A4F" w:rsidRDefault="00014033" w:rsidP="00014033">
            <w:pPr>
              <w:pStyle w:val="Paragraphtext"/>
            </w:pPr>
            <w:r w:rsidRPr="006B2A4F">
              <w:fldChar w:fldCharType="begin"/>
            </w:r>
            <w:r w:rsidRPr="006B2A4F">
              <w:instrText xml:space="preserve"> REF _Ref520803374 \w \h  \* MERGEFORMAT </w:instrText>
            </w:r>
            <w:r w:rsidRPr="006B2A4F">
              <w:fldChar w:fldCharType="separate"/>
            </w:r>
            <w:r w:rsidR="001A133B">
              <w:t>4.4</w:t>
            </w:r>
            <w:r w:rsidRPr="006B2A4F">
              <w:fldChar w:fldCharType="end"/>
            </w:r>
            <w:r>
              <w:t xml:space="preserve"> </w:t>
            </w:r>
            <w:r w:rsidRPr="006B2A4F">
              <w:fldChar w:fldCharType="begin"/>
            </w:r>
            <w:r w:rsidRPr="006B2A4F">
              <w:instrText xml:space="preserve"> REF _Ref520803374 \h  \* MERGEFORMAT </w:instrText>
            </w:r>
            <w:r w:rsidRPr="006B2A4F">
              <w:fldChar w:fldCharType="separate"/>
            </w:r>
            <w:r w:rsidR="001A133B" w:rsidRPr="0003513E">
              <w:t>Update</w:t>
            </w:r>
            <w:r w:rsidR="001A133B">
              <w:t xml:space="preserve"> or create information sheets, brochures, and</w:t>
            </w:r>
            <w:r w:rsidR="001A133B" w:rsidRPr="0003513E">
              <w:t xml:space="preserve"> webpages</w:t>
            </w:r>
            <w:r w:rsidR="001A133B">
              <w:t xml:space="preserve"> as recommended.</w:t>
            </w:r>
            <w:r w:rsidRPr="006B2A4F">
              <w:fldChar w:fldCharType="end"/>
            </w:r>
          </w:p>
        </w:tc>
        <w:tc>
          <w:tcPr>
            <w:tcW w:w="1418" w:type="dxa"/>
            <w:tcBorders>
              <w:left w:val="dotted" w:sz="4" w:space="0" w:color="404040" w:themeColor="text1" w:themeTint="BF"/>
              <w:right w:val="dotted" w:sz="4" w:space="0" w:color="404040" w:themeColor="text1" w:themeTint="BF"/>
            </w:tcBorders>
            <w:tcMar>
              <w:top w:w="113" w:type="dxa"/>
            </w:tcMar>
          </w:tcPr>
          <w:p w14:paraId="1DCE8823" w14:textId="14C308C9"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174974F1" w14:textId="2E61012E" w:rsidR="00014033" w:rsidRDefault="00014033" w:rsidP="00014033">
            <w:pPr>
              <w:pStyle w:val="Paragraphtext"/>
            </w:pPr>
            <w:r>
              <w:t>Existing</w:t>
            </w:r>
          </w:p>
        </w:tc>
      </w:tr>
      <w:tr w:rsidR="00014033" w14:paraId="2A55F1FA"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46447D7F" w14:textId="5FE31BD2" w:rsidR="00014033" w:rsidRPr="006B2A4F" w:rsidRDefault="00014033" w:rsidP="00A736B3">
            <w:pPr>
              <w:pStyle w:val="Paragraphtext"/>
            </w:pPr>
            <w:r w:rsidRPr="006B2A4F">
              <w:fldChar w:fldCharType="begin"/>
            </w:r>
            <w:r w:rsidRPr="006B2A4F">
              <w:instrText xml:space="preserve"> REF _Ref520803473 \w \h  \* MERGEFORMAT </w:instrText>
            </w:r>
            <w:r w:rsidRPr="006B2A4F">
              <w:fldChar w:fldCharType="separate"/>
            </w:r>
            <w:r w:rsidR="001A133B">
              <w:t>4.5</w:t>
            </w:r>
            <w:r w:rsidRPr="006B2A4F">
              <w:fldChar w:fldCharType="end"/>
            </w:r>
            <w:r>
              <w:t xml:space="preserve"> </w:t>
            </w:r>
            <w:r w:rsidR="00A736B3">
              <w:fldChar w:fldCharType="begin"/>
            </w:r>
            <w:r w:rsidR="00A736B3">
              <w:instrText xml:space="preserve"> REF _Ref531705335 \h </w:instrText>
            </w:r>
            <w:r w:rsidR="00A736B3">
              <w:fldChar w:fldCharType="separate"/>
            </w:r>
            <w:r w:rsidR="001A133B" w:rsidRPr="00217DEF">
              <w:t>Continue to deliver biodiversity events in partnership with local groups</w:t>
            </w:r>
            <w:r w:rsidR="001A133B">
              <w:t xml:space="preserve">, </w:t>
            </w:r>
            <w:r w:rsidR="001A133B" w:rsidRPr="00217DEF">
              <w:t>agencies</w:t>
            </w:r>
            <w:r w:rsidR="001A133B">
              <w:t xml:space="preserve"> and Traditional Owners.</w:t>
            </w:r>
            <w:r w:rsidR="00A736B3">
              <w:fldChar w:fldCharType="end"/>
            </w:r>
          </w:p>
        </w:tc>
        <w:tc>
          <w:tcPr>
            <w:tcW w:w="1418" w:type="dxa"/>
            <w:tcBorders>
              <w:left w:val="dotted" w:sz="4" w:space="0" w:color="404040" w:themeColor="text1" w:themeTint="BF"/>
              <w:right w:val="dotted" w:sz="4" w:space="0" w:color="404040" w:themeColor="text1" w:themeTint="BF"/>
            </w:tcBorders>
            <w:tcMar>
              <w:top w:w="113" w:type="dxa"/>
            </w:tcMar>
          </w:tcPr>
          <w:p w14:paraId="4C8F4941" w14:textId="747F1AFB"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2FFA2479" w14:textId="0E71E071" w:rsidR="00014033" w:rsidRDefault="00014033" w:rsidP="00014033">
            <w:pPr>
              <w:pStyle w:val="Paragraphtext"/>
            </w:pPr>
            <w:r>
              <w:t>Existing</w:t>
            </w:r>
          </w:p>
        </w:tc>
      </w:tr>
      <w:tr w:rsidR="00014033" w14:paraId="3EEC1E3B"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5EDC4D38" w14:textId="421AE037" w:rsidR="00014033" w:rsidRPr="006B2A4F" w:rsidRDefault="00014033" w:rsidP="00014033">
            <w:pPr>
              <w:pStyle w:val="Paragraphtext"/>
            </w:pPr>
            <w:r w:rsidRPr="006B2A4F">
              <w:fldChar w:fldCharType="begin"/>
            </w:r>
            <w:r w:rsidRPr="006B2A4F">
              <w:instrText xml:space="preserve"> REF _Ref520803483 \w \h  \* MERGEFORMAT </w:instrText>
            </w:r>
            <w:r w:rsidRPr="006B2A4F">
              <w:fldChar w:fldCharType="separate"/>
            </w:r>
            <w:r w:rsidR="001A133B">
              <w:t>4.6</w:t>
            </w:r>
            <w:r w:rsidRPr="006B2A4F">
              <w:fldChar w:fldCharType="end"/>
            </w:r>
            <w:r>
              <w:t xml:space="preserve"> </w:t>
            </w:r>
            <w:r w:rsidRPr="006B2A4F">
              <w:fldChar w:fldCharType="begin"/>
            </w:r>
            <w:r w:rsidRPr="006B2A4F">
              <w:instrText xml:space="preserve"> REF _Ref520803483 \h  \* MERGEFORMAT </w:instrText>
            </w:r>
            <w:r w:rsidRPr="006B2A4F">
              <w:fldChar w:fldCharType="separate"/>
            </w:r>
            <w:r w:rsidR="001A133B" w:rsidRPr="001A133B">
              <w:rPr>
                <w:bCs/>
              </w:rPr>
              <w:t>Increase ‘nature’ experiences in urban areas (including promoting ‘gardens for wildlife’ and as part of new development design).</w:t>
            </w:r>
            <w:r w:rsidRPr="006B2A4F">
              <w:fldChar w:fldCharType="end"/>
            </w:r>
            <w:r w:rsidRPr="006B2A4F">
              <w:t xml:space="preserve"> </w:t>
            </w:r>
          </w:p>
        </w:tc>
        <w:tc>
          <w:tcPr>
            <w:tcW w:w="1418" w:type="dxa"/>
            <w:tcBorders>
              <w:left w:val="dotted" w:sz="4" w:space="0" w:color="404040" w:themeColor="text1" w:themeTint="BF"/>
              <w:right w:val="dotted" w:sz="4" w:space="0" w:color="404040" w:themeColor="text1" w:themeTint="BF"/>
            </w:tcBorders>
            <w:tcMar>
              <w:top w:w="113" w:type="dxa"/>
            </w:tcMar>
          </w:tcPr>
          <w:p w14:paraId="448B3C5A" w14:textId="7BC4D132"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2C972ED3" w14:textId="6415EE16" w:rsidR="00014033" w:rsidRDefault="00014033" w:rsidP="00014033">
            <w:pPr>
              <w:pStyle w:val="Paragraphtext"/>
            </w:pPr>
            <w:r>
              <w:t>Existing</w:t>
            </w:r>
          </w:p>
        </w:tc>
      </w:tr>
      <w:tr w:rsidR="00014033" w14:paraId="279F71BD"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35FDD2D3" w14:textId="764313C1" w:rsidR="00014033" w:rsidRPr="006B2A4F" w:rsidRDefault="00014033" w:rsidP="00014033">
            <w:pPr>
              <w:pStyle w:val="Paragraphtext"/>
            </w:pPr>
            <w:r w:rsidRPr="006B2A4F">
              <w:fldChar w:fldCharType="begin"/>
            </w:r>
            <w:r w:rsidRPr="006B2A4F">
              <w:instrText xml:space="preserve"> REF _Ref520803492 \w \h  \* MERGEFORMAT </w:instrText>
            </w:r>
            <w:r w:rsidRPr="006B2A4F">
              <w:fldChar w:fldCharType="separate"/>
            </w:r>
            <w:r w:rsidR="001A133B">
              <w:t>4.7</w:t>
            </w:r>
            <w:r w:rsidRPr="006B2A4F">
              <w:fldChar w:fldCharType="end"/>
            </w:r>
            <w:r>
              <w:t xml:space="preserve"> </w:t>
            </w:r>
            <w:r w:rsidRPr="006B2A4F">
              <w:fldChar w:fldCharType="begin"/>
            </w:r>
            <w:r w:rsidRPr="006B2A4F">
              <w:instrText xml:space="preserve"> REF _Ref520803492 \h  \* MERGEFORMAT </w:instrText>
            </w:r>
            <w:r w:rsidRPr="006B2A4F">
              <w:fldChar w:fldCharType="separate"/>
            </w:r>
            <w:r w:rsidR="001A133B" w:rsidRPr="001A133B">
              <w:rPr>
                <w:bCs/>
              </w:rPr>
              <w:t>Deliver training for relevant Council staff, including as part of induction programs, raising awareness about</w:t>
            </w:r>
            <w:r w:rsidR="001A133B">
              <w:t xml:space="preserve"> indigenous cultural heritage and cultural values of Country, </w:t>
            </w:r>
            <w:r w:rsidR="001A133B" w:rsidRPr="00217DEF">
              <w:t>biodiversity</w:t>
            </w:r>
            <w:r w:rsidR="001A133B">
              <w:t>, plant identification</w:t>
            </w:r>
            <w:r w:rsidR="001A133B" w:rsidRPr="00217DEF">
              <w:t xml:space="preserve"> </w:t>
            </w:r>
            <w:r w:rsidR="001A133B">
              <w:t xml:space="preserve">and </w:t>
            </w:r>
            <w:r w:rsidR="001A133B" w:rsidRPr="00217DEF">
              <w:t>conservation in the Macedon Ranges</w:t>
            </w:r>
            <w:r w:rsidR="001A133B">
              <w:t>.</w:t>
            </w:r>
            <w:r w:rsidRPr="006B2A4F">
              <w:fldChar w:fldCharType="end"/>
            </w:r>
          </w:p>
        </w:tc>
        <w:tc>
          <w:tcPr>
            <w:tcW w:w="1418" w:type="dxa"/>
            <w:tcBorders>
              <w:left w:val="dotted" w:sz="4" w:space="0" w:color="404040" w:themeColor="text1" w:themeTint="BF"/>
              <w:right w:val="dotted" w:sz="4" w:space="0" w:color="404040" w:themeColor="text1" w:themeTint="BF"/>
            </w:tcBorders>
            <w:tcMar>
              <w:top w:w="113" w:type="dxa"/>
            </w:tcMar>
          </w:tcPr>
          <w:p w14:paraId="658DB633" w14:textId="648F0411" w:rsidR="00014033" w:rsidRDefault="00014033" w:rsidP="00014033">
            <w:pPr>
              <w:pStyle w:val="Paragraphtext"/>
            </w:pPr>
            <w:r>
              <w:t>Short</w:t>
            </w:r>
          </w:p>
        </w:tc>
        <w:tc>
          <w:tcPr>
            <w:tcW w:w="1489" w:type="dxa"/>
            <w:gridSpan w:val="2"/>
            <w:tcBorders>
              <w:left w:val="dotted" w:sz="4" w:space="0" w:color="404040" w:themeColor="text1" w:themeTint="BF"/>
            </w:tcBorders>
            <w:tcMar>
              <w:top w:w="113" w:type="dxa"/>
            </w:tcMar>
          </w:tcPr>
          <w:p w14:paraId="0893C2A9" w14:textId="2E19E4AE" w:rsidR="00014033" w:rsidRDefault="00014033" w:rsidP="00014033">
            <w:pPr>
              <w:pStyle w:val="Paragraphtext"/>
            </w:pPr>
            <w:r>
              <w:t>Existing</w:t>
            </w:r>
          </w:p>
        </w:tc>
      </w:tr>
      <w:tr w:rsidR="00014033" w14:paraId="646FCB4D"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1C164BAE" w14:textId="3541D5AF" w:rsidR="00014033" w:rsidRPr="006B2A4F" w:rsidRDefault="00014033" w:rsidP="00014033">
            <w:pPr>
              <w:pStyle w:val="Paragraphtext"/>
            </w:pPr>
            <w:r>
              <w:fldChar w:fldCharType="begin"/>
            </w:r>
            <w:r>
              <w:instrText xml:space="preserve"> REF _Ref524003655 \r \h </w:instrText>
            </w:r>
            <w:r>
              <w:fldChar w:fldCharType="separate"/>
            </w:r>
            <w:r w:rsidR="001A133B">
              <w:t>4.8</w:t>
            </w:r>
            <w:r>
              <w:fldChar w:fldCharType="end"/>
            </w:r>
            <w:r>
              <w:t xml:space="preserve"> </w:t>
            </w:r>
            <w:r>
              <w:fldChar w:fldCharType="begin"/>
            </w:r>
            <w:r>
              <w:instrText xml:space="preserve"> REF _Ref524003655 \h </w:instrText>
            </w:r>
            <w:r>
              <w:fldChar w:fldCharType="separate"/>
            </w:r>
            <w:r w:rsidR="001A133B">
              <w:t>Host talks, events and demonstrations about traditional ecological knowledge, and Aboriginal management and use of the land.</w:t>
            </w:r>
            <w:r>
              <w:fldChar w:fldCharType="end"/>
            </w:r>
          </w:p>
        </w:tc>
        <w:tc>
          <w:tcPr>
            <w:tcW w:w="1418" w:type="dxa"/>
            <w:tcBorders>
              <w:left w:val="dotted" w:sz="4" w:space="0" w:color="404040" w:themeColor="text1" w:themeTint="BF"/>
              <w:right w:val="dotted" w:sz="4" w:space="0" w:color="404040" w:themeColor="text1" w:themeTint="BF"/>
            </w:tcBorders>
            <w:tcMar>
              <w:top w:w="113" w:type="dxa"/>
            </w:tcMar>
          </w:tcPr>
          <w:p w14:paraId="1E620FCE" w14:textId="291CB9B3" w:rsidR="00014033" w:rsidRDefault="00E040BA" w:rsidP="00014033">
            <w:pPr>
              <w:pStyle w:val="Paragraphtext"/>
            </w:pPr>
            <w:r>
              <w:t>Medium</w:t>
            </w:r>
          </w:p>
        </w:tc>
        <w:tc>
          <w:tcPr>
            <w:tcW w:w="1489" w:type="dxa"/>
            <w:gridSpan w:val="2"/>
            <w:tcBorders>
              <w:left w:val="dotted" w:sz="4" w:space="0" w:color="404040" w:themeColor="text1" w:themeTint="BF"/>
            </w:tcBorders>
            <w:tcMar>
              <w:top w:w="113" w:type="dxa"/>
            </w:tcMar>
          </w:tcPr>
          <w:p w14:paraId="33051127" w14:textId="4E0CDBF2" w:rsidR="00014033" w:rsidRDefault="00E040BA" w:rsidP="00014033">
            <w:pPr>
              <w:pStyle w:val="Paragraphtext"/>
            </w:pPr>
            <w:r>
              <w:t>$$</w:t>
            </w:r>
          </w:p>
        </w:tc>
      </w:tr>
      <w:tr w:rsidR="00014033" w14:paraId="51CE7903"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9853" w:type="dxa"/>
            <w:gridSpan w:val="5"/>
            <w:shd w:val="clear" w:color="auto" w:fill="F79646" w:themeFill="accent6"/>
            <w:tcMar>
              <w:top w:w="113" w:type="dxa"/>
            </w:tcMar>
          </w:tcPr>
          <w:p w14:paraId="35A9E54D" w14:textId="45539C8C" w:rsidR="00014033" w:rsidRPr="006B2A4F" w:rsidRDefault="00014033" w:rsidP="00014033">
            <w:pPr>
              <w:pStyle w:val="Paragraphtext"/>
              <w:rPr>
                <w:b/>
              </w:rPr>
            </w:pPr>
            <w:r w:rsidRPr="006B2A4F">
              <w:rPr>
                <w:b/>
              </w:rPr>
              <w:lastRenderedPageBreak/>
              <w:t>Objective 5: Enhance the capacity of community groups to undertake conservation activities</w:t>
            </w:r>
          </w:p>
        </w:tc>
      </w:tr>
      <w:tr w:rsidR="00014033" w14:paraId="3A6AC620"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16E6A5CB" w14:textId="12AE1374" w:rsidR="00014033" w:rsidRDefault="00014033" w:rsidP="00014033">
            <w:pPr>
              <w:pStyle w:val="Paragraphtext"/>
            </w:pPr>
            <w:r>
              <w:fldChar w:fldCharType="begin"/>
            </w:r>
            <w:r>
              <w:instrText xml:space="preserve"> REF _Ref520803023 \w \h </w:instrText>
            </w:r>
            <w:r>
              <w:fldChar w:fldCharType="separate"/>
            </w:r>
            <w:r w:rsidR="001A133B">
              <w:t>5.1</w:t>
            </w:r>
            <w:r>
              <w:fldChar w:fldCharType="end"/>
            </w:r>
            <w:r>
              <w:t xml:space="preserve"> </w:t>
            </w:r>
            <w:r>
              <w:fldChar w:fldCharType="begin"/>
            </w:r>
            <w:r>
              <w:instrText xml:space="preserve"> REF _Ref520803023 \h </w:instrText>
            </w:r>
            <w:r>
              <w:fldChar w:fldCharType="separate"/>
            </w:r>
            <w:r w:rsidR="001A133B">
              <w:t>Encourage and assist with community-initiated biodiversity programs and projects. This may be through partnerships, mapping, landholder contacts, and support with funding applications.</w:t>
            </w:r>
            <w:r>
              <w:fldChar w:fldCharType="end"/>
            </w:r>
          </w:p>
        </w:tc>
        <w:tc>
          <w:tcPr>
            <w:tcW w:w="1418" w:type="dxa"/>
            <w:tcBorders>
              <w:left w:val="dotted" w:sz="4" w:space="0" w:color="404040" w:themeColor="text1" w:themeTint="BF"/>
              <w:right w:val="dotted" w:sz="4" w:space="0" w:color="404040" w:themeColor="text1" w:themeTint="BF"/>
            </w:tcBorders>
            <w:tcMar>
              <w:top w:w="113" w:type="dxa"/>
            </w:tcMar>
          </w:tcPr>
          <w:p w14:paraId="29732521" w14:textId="15A18101"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4164284C" w14:textId="2A428A52" w:rsidR="00014033" w:rsidRDefault="00014033" w:rsidP="00014033">
            <w:pPr>
              <w:pStyle w:val="Paragraphtext"/>
            </w:pPr>
            <w:r>
              <w:t>Existing</w:t>
            </w:r>
          </w:p>
        </w:tc>
      </w:tr>
      <w:tr w:rsidR="00014033" w14:paraId="253A2722"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2F45A714" w14:textId="68515ED2" w:rsidR="00014033" w:rsidRDefault="00014033" w:rsidP="00A736B3">
            <w:pPr>
              <w:pStyle w:val="Paragraphtext"/>
            </w:pPr>
            <w:r>
              <w:fldChar w:fldCharType="begin"/>
            </w:r>
            <w:r>
              <w:instrText xml:space="preserve"> REF _Ref520803104 \w \h </w:instrText>
            </w:r>
            <w:r>
              <w:fldChar w:fldCharType="separate"/>
            </w:r>
            <w:r w:rsidR="001A133B">
              <w:t>5.2</w:t>
            </w:r>
            <w:r>
              <w:fldChar w:fldCharType="end"/>
            </w:r>
            <w:r>
              <w:t xml:space="preserve"> </w:t>
            </w:r>
            <w:r w:rsidR="00A736B3">
              <w:fldChar w:fldCharType="begin"/>
            </w:r>
            <w:r w:rsidR="00A736B3">
              <w:instrText xml:space="preserve"> REF _Ref531705374 \h </w:instrText>
            </w:r>
            <w:r w:rsidR="00A736B3">
              <w:fldChar w:fldCharType="separate"/>
            </w:r>
            <w:r w:rsidR="001A133B" w:rsidRPr="003958E4">
              <w:t xml:space="preserve">Continue </w:t>
            </w:r>
            <w:r w:rsidR="001A133B">
              <w:t>community environment group</w:t>
            </w:r>
            <w:r w:rsidR="001A133B" w:rsidRPr="003958E4">
              <w:t xml:space="preserve"> funding program including the provision of partnership funding to the three Networks.</w:t>
            </w:r>
            <w:r w:rsidR="001A133B">
              <w:t xml:space="preserve"> </w:t>
            </w:r>
            <w:r w:rsidR="001A133B" w:rsidRPr="00690734">
              <w:t xml:space="preserve">As part </w:t>
            </w:r>
            <w:r w:rsidR="001A133B" w:rsidRPr="00342642">
              <w:t>of the annual Landcare Funding application process,</w:t>
            </w:r>
            <w:r w:rsidR="001A133B" w:rsidRPr="00690734">
              <w:t xml:space="preserve"> record and share the activities and volunteer contribution of community environment groups.   </w:t>
            </w:r>
            <w:r w:rsidR="00A736B3">
              <w:fldChar w:fldCharType="end"/>
            </w:r>
          </w:p>
        </w:tc>
        <w:tc>
          <w:tcPr>
            <w:tcW w:w="1418" w:type="dxa"/>
            <w:tcBorders>
              <w:left w:val="dotted" w:sz="4" w:space="0" w:color="404040" w:themeColor="text1" w:themeTint="BF"/>
              <w:right w:val="dotted" w:sz="4" w:space="0" w:color="404040" w:themeColor="text1" w:themeTint="BF"/>
            </w:tcBorders>
            <w:tcMar>
              <w:top w:w="113" w:type="dxa"/>
            </w:tcMar>
          </w:tcPr>
          <w:p w14:paraId="1E277D37" w14:textId="0F59A635"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6BFB5D60" w14:textId="7C8831A4" w:rsidR="00014033" w:rsidRDefault="00014033" w:rsidP="00014033">
            <w:pPr>
              <w:pStyle w:val="Paragraphtext"/>
            </w:pPr>
            <w:r>
              <w:t>Existing</w:t>
            </w:r>
          </w:p>
        </w:tc>
      </w:tr>
      <w:tr w:rsidR="00014033" w14:paraId="0F3AD77A"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40CC7C37" w14:textId="417993DE" w:rsidR="00014033" w:rsidRDefault="00014033" w:rsidP="00014033">
            <w:pPr>
              <w:pStyle w:val="Paragraphtext"/>
            </w:pPr>
            <w:r>
              <w:fldChar w:fldCharType="begin"/>
            </w:r>
            <w:r>
              <w:instrText xml:space="preserve"> REF _Ref520803124 \w \h </w:instrText>
            </w:r>
            <w:r>
              <w:fldChar w:fldCharType="separate"/>
            </w:r>
            <w:r w:rsidR="001A133B">
              <w:t>5.3</w:t>
            </w:r>
            <w:r>
              <w:fldChar w:fldCharType="end"/>
            </w:r>
            <w:r>
              <w:t xml:space="preserve"> </w:t>
            </w:r>
            <w:r w:rsidRPr="006B2A4F">
              <w:fldChar w:fldCharType="begin"/>
            </w:r>
            <w:r w:rsidRPr="006B2A4F">
              <w:instrText xml:space="preserve"> REF _Ref520803124 \h  \* MERGEFORMAT </w:instrText>
            </w:r>
            <w:r w:rsidRPr="006B2A4F">
              <w:fldChar w:fldCharType="separate"/>
            </w:r>
            <w:r w:rsidR="001A133B" w:rsidRPr="001A133B">
              <w:rPr>
                <w:bCs/>
              </w:rPr>
              <w:t>Deliver ‘train the trainer’ programs aimed at building capacity of Traditional Owners and community environment groups to run events and programs in</w:t>
            </w:r>
            <w:r w:rsidR="001A133B" w:rsidRPr="003958E4">
              <w:t xml:space="preserve"> the local area. </w:t>
            </w:r>
            <w:r w:rsidRPr="006B2A4F">
              <w:fldChar w:fldCharType="end"/>
            </w:r>
          </w:p>
        </w:tc>
        <w:tc>
          <w:tcPr>
            <w:tcW w:w="1418" w:type="dxa"/>
            <w:tcBorders>
              <w:left w:val="dotted" w:sz="4" w:space="0" w:color="404040" w:themeColor="text1" w:themeTint="BF"/>
              <w:right w:val="dotted" w:sz="4" w:space="0" w:color="404040" w:themeColor="text1" w:themeTint="BF"/>
            </w:tcBorders>
            <w:tcMar>
              <w:top w:w="113" w:type="dxa"/>
            </w:tcMar>
          </w:tcPr>
          <w:p w14:paraId="7FC628E9" w14:textId="457495EF"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701C782A" w14:textId="24A8CBBD" w:rsidR="00014033" w:rsidRDefault="00014033" w:rsidP="00014033">
            <w:pPr>
              <w:pStyle w:val="Paragraphtext"/>
            </w:pPr>
            <w:r>
              <w:t>$</w:t>
            </w:r>
          </w:p>
        </w:tc>
      </w:tr>
      <w:tr w:rsidR="00014033" w14:paraId="04F39DE4"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66AFA082" w14:textId="77740970" w:rsidR="00014033" w:rsidRPr="006B2A4F" w:rsidRDefault="00014033" w:rsidP="00014033">
            <w:pPr>
              <w:pStyle w:val="Paragraphtext"/>
            </w:pPr>
            <w:r w:rsidRPr="006B2A4F">
              <w:fldChar w:fldCharType="begin"/>
            </w:r>
            <w:r w:rsidRPr="006B2A4F">
              <w:instrText xml:space="preserve"> REF _Ref520803154 \w \h  \* MERGEFORMAT </w:instrText>
            </w:r>
            <w:r w:rsidRPr="006B2A4F">
              <w:fldChar w:fldCharType="separate"/>
            </w:r>
            <w:r w:rsidR="001A133B">
              <w:t>5.4</w:t>
            </w:r>
            <w:r w:rsidRPr="006B2A4F">
              <w:fldChar w:fldCharType="end"/>
            </w:r>
            <w:r w:rsidRPr="006B2A4F">
              <w:t xml:space="preserve"> </w:t>
            </w:r>
            <w:r w:rsidRPr="006B2A4F">
              <w:fldChar w:fldCharType="begin"/>
            </w:r>
            <w:r w:rsidRPr="006B2A4F">
              <w:instrText xml:space="preserve"> REF _Ref520803154 \h  \* MERGEFORMAT </w:instrText>
            </w:r>
            <w:r w:rsidRPr="006B2A4F">
              <w:fldChar w:fldCharType="separate"/>
            </w:r>
            <w:r w:rsidR="001A133B" w:rsidRPr="001A133B">
              <w:rPr>
                <w:bCs/>
              </w:rPr>
              <w:t xml:space="preserve">Host networking and social events for community environment groups and Traditional Owners, enabling members to share ideas, collaborate </w:t>
            </w:r>
            <w:r w:rsidR="001A133B" w:rsidRPr="003958E4">
              <w:t>and celebrate</w:t>
            </w:r>
            <w:r w:rsidR="001A133B" w:rsidRPr="00217DEF">
              <w:t xml:space="preserve"> their voluntary contributions.</w:t>
            </w:r>
            <w:r w:rsidRPr="006B2A4F">
              <w:fldChar w:fldCharType="end"/>
            </w:r>
          </w:p>
        </w:tc>
        <w:tc>
          <w:tcPr>
            <w:tcW w:w="1418" w:type="dxa"/>
            <w:tcBorders>
              <w:left w:val="dotted" w:sz="4" w:space="0" w:color="404040" w:themeColor="text1" w:themeTint="BF"/>
              <w:right w:val="dotted" w:sz="4" w:space="0" w:color="404040" w:themeColor="text1" w:themeTint="BF"/>
            </w:tcBorders>
            <w:tcMar>
              <w:top w:w="113" w:type="dxa"/>
            </w:tcMar>
          </w:tcPr>
          <w:p w14:paraId="7AAD8F70" w14:textId="45005646"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6F64B153" w14:textId="6EC43EB5" w:rsidR="00014033" w:rsidRDefault="00014033" w:rsidP="00014033">
            <w:pPr>
              <w:pStyle w:val="Paragraphtext"/>
            </w:pPr>
            <w:r>
              <w:t>Existing</w:t>
            </w:r>
          </w:p>
        </w:tc>
      </w:tr>
      <w:tr w:rsidR="00014033" w14:paraId="3AAE5961"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4052C60B" w14:textId="359FB633" w:rsidR="00014033" w:rsidRPr="006B2A4F" w:rsidRDefault="00014033" w:rsidP="00014033">
            <w:pPr>
              <w:pStyle w:val="Paragraphtext"/>
            </w:pPr>
            <w:r>
              <w:fldChar w:fldCharType="begin"/>
            </w:r>
            <w:r>
              <w:instrText xml:space="preserve"> REF _Ref521935579 \r \h </w:instrText>
            </w:r>
            <w:r>
              <w:fldChar w:fldCharType="separate"/>
            </w:r>
            <w:r w:rsidR="001A133B">
              <w:t>5.5</w:t>
            </w:r>
            <w:r>
              <w:fldChar w:fldCharType="end"/>
            </w:r>
            <w:r>
              <w:t xml:space="preserve"> </w:t>
            </w:r>
            <w:r>
              <w:fldChar w:fldCharType="begin"/>
            </w:r>
            <w:r>
              <w:instrText xml:space="preserve"> REF _Ref521935579 \h </w:instrText>
            </w:r>
            <w:r>
              <w:fldChar w:fldCharType="separate"/>
            </w:r>
            <w:r w:rsidR="001A133B">
              <w:t>Advocate for CMAs and State Government to develop a mapping information layer showing grant funded revegetation works to ensure past works are adequately protected.</w:t>
            </w:r>
            <w:r>
              <w:fldChar w:fldCharType="end"/>
            </w:r>
          </w:p>
        </w:tc>
        <w:tc>
          <w:tcPr>
            <w:tcW w:w="1418" w:type="dxa"/>
            <w:tcBorders>
              <w:left w:val="dotted" w:sz="4" w:space="0" w:color="404040" w:themeColor="text1" w:themeTint="BF"/>
              <w:right w:val="dotted" w:sz="4" w:space="0" w:color="404040" w:themeColor="text1" w:themeTint="BF"/>
            </w:tcBorders>
            <w:tcMar>
              <w:top w:w="113" w:type="dxa"/>
            </w:tcMar>
          </w:tcPr>
          <w:p w14:paraId="428465F8" w14:textId="22A7B6D5" w:rsidR="00014033" w:rsidRDefault="00014033" w:rsidP="00014033">
            <w:pPr>
              <w:pStyle w:val="Paragraphtext"/>
            </w:pPr>
            <w:r>
              <w:t>Short</w:t>
            </w:r>
          </w:p>
        </w:tc>
        <w:tc>
          <w:tcPr>
            <w:tcW w:w="1489" w:type="dxa"/>
            <w:gridSpan w:val="2"/>
            <w:tcBorders>
              <w:left w:val="dotted" w:sz="4" w:space="0" w:color="404040" w:themeColor="text1" w:themeTint="BF"/>
            </w:tcBorders>
            <w:tcMar>
              <w:top w:w="113" w:type="dxa"/>
            </w:tcMar>
          </w:tcPr>
          <w:p w14:paraId="6C48A9FE" w14:textId="204BD65B" w:rsidR="00014033" w:rsidRDefault="00014033" w:rsidP="00014033">
            <w:pPr>
              <w:pStyle w:val="Paragraphtext"/>
            </w:pPr>
            <w:r>
              <w:t>Existing</w:t>
            </w:r>
          </w:p>
        </w:tc>
      </w:tr>
      <w:tr w:rsidR="00014033" w14:paraId="394E3B04"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67F0B68F" w14:textId="4327D1D3" w:rsidR="00014033" w:rsidRDefault="00014033" w:rsidP="00014033">
            <w:pPr>
              <w:pStyle w:val="Paragraphtext"/>
            </w:pPr>
            <w:r>
              <w:fldChar w:fldCharType="begin"/>
            </w:r>
            <w:r>
              <w:instrText xml:space="preserve"> REF _Ref523994766 \r \h </w:instrText>
            </w:r>
            <w:r>
              <w:fldChar w:fldCharType="separate"/>
            </w:r>
            <w:r w:rsidR="001A133B">
              <w:t>5.6</w:t>
            </w:r>
            <w:r>
              <w:fldChar w:fldCharType="end"/>
            </w:r>
            <w:r>
              <w:t xml:space="preserve"> </w:t>
            </w:r>
            <w:r>
              <w:fldChar w:fldCharType="begin"/>
            </w:r>
            <w:r>
              <w:instrText xml:space="preserve"> REF _Ref523994766 \h </w:instrText>
            </w:r>
            <w:r>
              <w:fldChar w:fldCharType="separate"/>
            </w:r>
            <w:r w:rsidR="001A133B">
              <w:t>Assist with the promotion of community environment group events and working bees such as through the development of an on-line community calendar and the environment enews.</w:t>
            </w:r>
            <w:r>
              <w:fldChar w:fldCharType="end"/>
            </w:r>
          </w:p>
        </w:tc>
        <w:tc>
          <w:tcPr>
            <w:tcW w:w="1418" w:type="dxa"/>
            <w:tcBorders>
              <w:left w:val="dotted" w:sz="4" w:space="0" w:color="404040" w:themeColor="text1" w:themeTint="BF"/>
              <w:right w:val="dotted" w:sz="4" w:space="0" w:color="404040" w:themeColor="text1" w:themeTint="BF"/>
            </w:tcBorders>
            <w:tcMar>
              <w:top w:w="113" w:type="dxa"/>
            </w:tcMar>
          </w:tcPr>
          <w:p w14:paraId="18987321" w14:textId="69A95C7F"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2B857109" w14:textId="214E73F7" w:rsidR="00014033" w:rsidRDefault="00014033" w:rsidP="00014033">
            <w:pPr>
              <w:pStyle w:val="Paragraphtext"/>
            </w:pPr>
            <w:r>
              <w:t>Existing</w:t>
            </w:r>
          </w:p>
        </w:tc>
      </w:tr>
      <w:tr w:rsidR="00014033" w14:paraId="7B17040F"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70743949" w14:textId="1F98572D" w:rsidR="00014033" w:rsidRDefault="00014033" w:rsidP="00014033">
            <w:pPr>
              <w:pStyle w:val="Paragraphtext"/>
            </w:pPr>
            <w:r>
              <w:fldChar w:fldCharType="begin"/>
            </w:r>
            <w:r>
              <w:instrText xml:space="preserve"> REF _Ref523994747 \r \h </w:instrText>
            </w:r>
            <w:r>
              <w:fldChar w:fldCharType="separate"/>
            </w:r>
            <w:r w:rsidR="001A133B">
              <w:t>5.7</w:t>
            </w:r>
            <w:r>
              <w:fldChar w:fldCharType="end"/>
            </w:r>
            <w:r>
              <w:t xml:space="preserve"> </w:t>
            </w:r>
            <w:r>
              <w:fldChar w:fldCharType="begin"/>
            </w:r>
            <w:r>
              <w:instrText xml:space="preserve"> REF _Ref523994747 \h </w:instrText>
            </w:r>
            <w:r>
              <w:fldChar w:fldCharType="separate"/>
            </w:r>
            <w:r w:rsidR="001A133B">
              <w:t>Support groups to engage with Traditional Owners, enhance their cultural understanding, and meet cultural heritage obligations if working on public land.</w:t>
            </w:r>
            <w:r>
              <w:fldChar w:fldCharType="end"/>
            </w:r>
          </w:p>
        </w:tc>
        <w:tc>
          <w:tcPr>
            <w:tcW w:w="1418" w:type="dxa"/>
            <w:tcBorders>
              <w:left w:val="dotted" w:sz="4" w:space="0" w:color="404040" w:themeColor="text1" w:themeTint="BF"/>
              <w:right w:val="dotted" w:sz="4" w:space="0" w:color="404040" w:themeColor="text1" w:themeTint="BF"/>
            </w:tcBorders>
            <w:tcMar>
              <w:top w:w="113" w:type="dxa"/>
            </w:tcMar>
          </w:tcPr>
          <w:p w14:paraId="35C6A86C" w14:textId="59C39FEC" w:rsidR="00014033" w:rsidRDefault="00014033" w:rsidP="00014033">
            <w:pPr>
              <w:pStyle w:val="Paragraphtext"/>
            </w:pPr>
            <w:r>
              <w:t>Short</w:t>
            </w:r>
          </w:p>
        </w:tc>
        <w:tc>
          <w:tcPr>
            <w:tcW w:w="1489" w:type="dxa"/>
            <w:gridSpan w:val="2"/>
            <w:tcBorders>
              <w:left w:val="dotted" w:sz="4" w:space="0" w:color="404040" w:themeColor="text1" w:themeTint="BF"/>
            </w:tcBorders>
            <w:tcMar>
              <w:top w:w="113" w:type="dxa"/>
            </w:tcMar>
          </w:tcPr>
          <w:p w14:paraId="2137F74D" w14:textId="40DB0EBB" w:rsidR="00014033" w:rsidRDefault="00014033" w:rsidP="00014033">
            <w:pPr>
              <w:pStyle w:val="Paragraphtext"/>
            </w:pPr>
            <w:r>
              <w:t>$$</w:t>
            </w:r>
          </w:p>
        </w:tc>
      </w:tr>
      <w:tr w:rsidR="00014033" w14:paraId="663B3EA8"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319"/>
          <w:tblHeader/>
        </w:trPr>
        <w:tc>
          <w:tcPr>
            <w:tcW w:w="9853" w:type="dxa"/>
            <w:gridSpan w:val="5"/>
            <w:shd w:val="clear" w:color="auto" w:fill="F79646" w:themeFill="accent6"/>
            <w:tcMar>
              <w:top w:w="113" w:type="dxa"/>
            </w:tcMar>
          </w:tcPr>
          <w:p w14:paraId="41795193" w14:textId="5856C185" w:rsidR="00014033" w:rsidRPr="006B2A4F" w:rsidRDefault="00014033" w:rsidP="00014033">
            <w:pPr>
              <w:pStyle w:val="Paragraphtext"/>
              <w:rPr>
                <w:b/>
              </w:rPr>
            </w:pPr>
            <w:r w:rsidRPr="006B2A4F">
              <w:rPr>
                <w:b/>
              </w:rPr>
              <w:t xml:space="preserve">Objective 6: </w:t>
            </w:r>
            <w:r>
              <w:rPr>
                <w:b/>
              </w:rPr>
              <w:t>Monitoring for landscape change</w:t>
            </w:r>
          </w:p>
        </w:tc>
      </w:tr>
      <w:tr w:rsidR="00014033" w14:paraId="1C782C28"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0D991727" w14:textId="308DDA2E" w:rsidR="00014033" w:rsidRPr="006B2A4F" w:rsidRDefault="00014033" w:rsidP="00014033">
            <w:pPr>
              <w:pStyle w:val="Paragraphtext"/>
            </w:pPr>
            <w:r w:rsidRPr="006B2A4F">
              <w:fldChar w:fldCharType="begin"/>
            </w:r>
            <w:r w:rsidRPr="006B2A4F">
              <w:instrText xml:space="preserve"> REF _Ref520803559 \w \h  \* MERGEFORMAT </w:instrText>
            </w:r>
            <w:r w:rsidRPr="006B2A4F">
              <w:fldChar w:fldCharType="separate"/>
            </w:r>
            <w:r w:rsidR="001A133B">
              <w:t>6.1</w:t>
            </w:r>
            <w:r w:rsidRPr="006B2A4F">
              <w:fldChar w:fldCharType="end"/>
            </w:r>
            <w:r>
              <w:t xml:space="preserve"> </w:t>
            </w:r>
            <w:r w:rsidRPr="006B2A4F">
              <w:fldChar w:fldCharType="begin"/>
            </w:r>
            <w:r w:rsidRPr="006B2A4F">
              <w:instrText xml:space="preserve"> REF _Ref520803559 \h  \* MERGEFORMAT </w:instrText>
            </w:r>
            <w:r w:rsidRPr="006B2A4F">
              <w:fldChar w:fldCharType="separate"/>
            </w:r>
            <w:r w:rsidR="001A133B">
              <w:rPr>
                <w:lang w:eastAsia="en-AU"/>
              </w:rPr>
              <w:t>Implement monitoring program as recommended.</w:t>
            </w:r>
            <w:r w:rsidRPr="006B2A4F">
              <w:fldChar w:fldCharType="end"/>
            </w:r>
          </w:p>
        </w:tc>
        <w:tc>
          <w:tcPr>
            <w:tcW w:w="1418" w:type="dxa"/>
            <w:tcBorders>
              <w:left w:val="dotted" w:sz="4" w:space="0" w:color="404040" w:themeColor="text1" w:themeTint="BF"/>
              <w:right w:val="dotted" w:sz="4" w:space="0" w:color="404040" w:themeColor="text1" w:themeTint="BF"/>
            </w:tcBorders>
            <w:tcMar>
              <w:top w:w="113" w:type="dxa"/>
            </w:tcMar>
          </w:tcPr>
          <w:p w14:paraId="4519DB2E" w14:textId="5D6B2307" w:rsidR="00014033" w:rsidRDefault="00014033" w:rsidP="00014033">
            <w:pPr>
              <w:pStyle w:val="Paragraphtext"/>
            </w:pPr>
            <w:r>
              <w:t>Short</w:t>
            </w:r>
          </w:p>
        </w:tc>
        <w:tc>
          <w:tcPr>
            <w:tcW w:w="1489" w:type="dxa"/>
            <w:gridSpan w:val="2"/>
            <w:tcBorders>
              <w:left w:val="dotted" w:sz="4" w:space="0" w:color="404040" w:themeColor="text1" w:themeTint="BF"/>
            </w:tcBorders>
            <w:tcMar>
              <w:top w:w="113" w:type="dxa"/>
            </w:tcMar>
          </w:tcPr>
          <w:p w14:paraId="0BFA4D67" w14:textId="77F6B043" w:rsidR="00014033" w:rsidRDefault="00014033" w:rsidP="00014033">
            <w:pPr>
              <w:pStyle w:val="Paragraphtext"/>
            </w:pPr>
            <w:r>
              <w:t>$$</w:t>
            </w:r>
          </w:p>
        </w:tc>
      </w:tr>
      <w:tr w:rsidR="00014033" w14:paraId="4FA83691"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67373A0E" w14:textId="17EEBADA" w:rsidR="00014033" w:rsidRPr="006B2A4F" w:rsidRDefault="00014033" w:rsidP="00014033">
            <w:pPr>
              <w:pStyle w:val="Paragraphtext"/>
            </w:pPr>
            <w:r w:rsidRPr="006B2A4F">
              <w:fldChar w:fldCharType="begin"/>
            </w:r>
            <w:r w:rsidRPr="006B2A4F">
              <w:instrText xml:space="preserve"> REF _Ref520803580 \w \h  \* MERGEFORMAT </w:instrText>
            </w:r>
            <w:r w:rsidRPr="006B2A4F">
              <w:fldChar w:fldCharType="separate"/>
            </w:r>
            <w:r w:rsidR="001A133B">
              <w:t>6.2</w:t>
            </w:r>
            <w:r w:rsidRPr="006B2A4F">
              <w:fldChar w:fldCharType="end"/>
            </w:r>
            <w:r w:rsidRPr="006B2A4F">
              <w:t xml:space="preserve"> </w:t>
            </w:r>
            <w:r w:rsidRPr="006B2A4F">
              <w:fldChar w:fldCharType="begin"/>
            </w:r>
            <w:r w:rsidRPr="006B2A4F">
              <w:instrText xml:space="preserve"> REF _Ref520803580 \h  \* MERGEFORMAT </w:instrText>
            </w:r>
            <w:r w:rsidRPr="006B2A4F">
              <w:fldChar w:fldCharType="separate"/>
            </w:r>
            <w:r w:rsidR="001A133B" w:rsidRPr="001A133B">
              <w:rPr>
                <w:bCs/>
                <w:lang w:eastAsia="en-AU"/>
              </w:rPr>
              <w:t xml:space="preserve">Develop a formal database to record monitoring program </w:t>
            </w:r>
            <w:r w:rsidR="001A133B">
              <w:rPr>
                <w:lang w:eastAsia="en-AU"/>
              </w:rPr>
              <w:t>results and allow for analysis.</w:t>
            </w:r>
            <w:r w:rsidRPr="006B2A4F">
              <w:fldChar w:fldCharType="end"/>
            </w:r>
          </w:p>
        </w:tc>
        <w:tc>
          <w:tcPr>
            <w:tcW w:w="1418" w:type="dxa"/>
            <w:tcBorders>
              <w:left w:val="dotted" w:sz="4" w:space="0" w:color="404040" w:themeColor="text1" w:themeTint="BF"/>
              <w:right w:val="dotted" w:sz="4" w:space="0" w:color="404040" w:themeColor="text1" w:themeTint="BF"/>
            </w:tcBorders>
            <w:tcMar>
              <w:top w:w="113" w:type="dxa"/>
            </w:tcMar>
          </w:tcPr>
          <w:p w14:paraId="4CBB073F" w14:textId="2BC8AD85" w:rsidR="00014033" w:rsidRDefault="00014033" w:rsidP="00014033">
            <w:pPr>
              <w:pStyle w:val="Paragraphtext"/>
            </w:pPr>
            <w:r>
              <w:t>Short</w:t>
            </w:r>
          </w:p>
        </w:tc>
        <w:tc>
          <w:tcPr>
            <w:tcW w:w="1489" w:type="dxa"/>
            <w:gridSpan w:val="2"/>
            <w:tcBorders>
              <w:left w:val="dotted" w:sz="4" w:space="0" w:color="404040" w:themeColor="text1" w:themeTint="BF"/>
            </w:tcBorders>
            <w:tcMar>
              <w:top w:w="113" w:type="dxa"/>
            </w:tcMar>
          </w:tcPr>
          <w:p w14:paraId="3E11E5C3" w14:textId="7DC20211" w:rsidR="00014033" w:rsidRDefault="00014033" w:rsidP="00014033">
            <w:pPr>
              <w:pStyle w:val="Paragraphtext"/>
            </w:pPr>
            <w:r>
              <w:t>$</w:t>
            </w:r>
          </w:p>
        </w:tc>
      </w:tr>
      <w:tr w:rsidR="00014033" w14:paraId="09F24AAF"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5F63BACD" w14:textId="2ED0E849" w:rsidR="00014033" w:rsidRPr="006B2A4F" w:rsidRDefault="00014033" w:rsidP="00014033">
            <w:pPr>
              <w:pStyle w:val="Paragraphtext"/>
            </w:pPr>
            <w:r w:rsidRPr="006B2A4F">
              <w:fldChar w:fldCharType="begin"/>
            </w:r>
            <w:r w:rsidRPr="006B2A4F">
              <w:instrText xml:space="preserve"> REF _Ref520803605 \w \h  \* MERGEFORMAT </w:instrText>
            </w:r>
            <w:r w:rsidRPr="006B2A4F">
              <w:fldChar w:fldCharType="separate"/>
            </w:r>
            <w:r w:rsidR="001A133B">
              <w:t>6.3</w:t>
            </w:r>
            <w:r w:rsidRPr="006B2A4F">
              <w:fldChar w:fldCharType="end"/>
            </w:r>
            <w:r>
              <w:t xml:space="preserve"> </w:t>
            </w:r>
            <w:r w:rsidRPr="006B2A4F">
              <w:fldChar w:fldCharType="begin"/>
            </w:r>
            <w:r w:rsidRPr="006B2A4F">
              <w:instrText xml:space="preserve"> REF _Ref520803605 \h  \* MERGEFORMAT </w:instrText>
            </w:r>
            <w:r w:rsidRPr="006B2A4F">
              <w:fldChar w:fldCharType="separate"/>
            </w:r>
            <w:r w:rsidR="001A133B" w:rsidRPr="001A133B">
              <w:rPr>
                <w:bCs/>
                <w:lang w:eastAsia="en-AU"/>
              </w:rPr>
              <w:t xml:space="preserve">Encourage and support the establishment of a Macedon Ranges Field Naturalist Group to help implement citizen science aspects of the </w:t>
            </w:r>
            <w:r w:rsidR="001A133B" w:rsidRPr="00217DEF">
              <w:rPr>
                <w:lang w:eastAsia="en-AU"/>
              </w:rPr>
              <w:t>monit</w:t>
            </w:r>
            <w:r w:rsidR="001A133B">
              <w:rPr>
                <w:lang w:eastAsia="en-AU"/>
              </w:rPr>
              <w:t>oring program</w:t>
            </w:r>
            <w:r w:rsidR="001A133B" w:rsidRPr="00217DEF">
              <w:rPr>
                <w:lang w:eastAsia="en-AU"/>
              </w:rPr>
              <w:t>.</w:t>
            </w:r>
            <w:r w:rsidRPr="006B2A4F">
              <w:fldChar w:fldCharType="end"/>
            </w:r>
          </w:p>
        </w:tc>
        <w:tc>
          <w:tcPr>
            <w:tcW w:w="1418" w:type="dxa"/>
            <w:tcBorders>
              <w:left w:val="dotted" w:sz="4" w:space="0" w:color="404040" w:themeColor="text1" w:themeTint="BF"/>
              <w:right w:val="dotted" w:sz="4" w:space="0" w:color="404040" w:themeColor="text1" w:themeTint="BF"/>
            </w:tcBorders>
            <w:tcMar>
              <w:top w:w="113" w:type="dxa"/>
            </w:tcMar>
          </w:tcPr>
          <w:p w14:paraId="100236D2" w14:textId="334C652F" w:rsidR="00014033" w:rsidRDefault="00014033" w:rsidP="00014033">
            <w:pPr>
              <w:pStyle w:val="Paragraphtext"/>
            </w:pPr>
            <w:r>
              <w:t>Medium</w:t>
            </w:r>
          </w:p>
        </w:tc>
        <w:tc>
          <w:tcPr>
            <w:tcW w:w="1489" w:type="dxa"/>
            <w:gridSpan w:val="2"/>
            <w:tcBorders>
              <w:left w:val="dotted" w:sz="4" w:space="0" w:color="404040" w:themeColor="text1" w:themeTint="BF"/>
            </w:tcBorders>
            <w:tcMar>
              <w:top w:w="113" w:type="dxa"/>
            </w:tcMar>
          </w:tcPr>
          <w:p w14:paraId="3FFDE2CB" w14:textId="3DE4990A" w:rsidR="00014033" w:rsidRDefault="00014033" w:rsidP="00014033">
            <w:pPr>
              <w:pStyle w:val="Paragraphtext"/>
            </w:pPr>
            <w:r>
              <w:t>Existing</w:t>
            </w:r>
          </w:p>
        </w:tc>
      </w:tr>
      <w:tr w:rsidR="00014033" w14:paraId="6A50B77B"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7332AB3A" w14:textId="5BE024E8" w:rsidR="00014033" w:rsidRPr="006B2A4F" w:rsidRDefault="00014033" w:rsidP="00014033">
            <w:pPr>
              <w:pStyle w:val="Paragraphtext"/>
            </w:pPr>
            <w:r w:rsidRPr="006B2A4F">
              <w:fldChar w:fldCharType="begin"/>
            </w:r>
            <w:r w:rsidRPr="006B2A4F">
              <w:instrText xml:space="preserve"> REF _Ref520803613 \w \h  \* MERGEFORMAT </w:instrText>
            </w:r>
            <w:r w:rsidRPr="006B2A4F">
              <w:fldChar w:fldCharType="separate"/>
            </w:r>
            <w:r w:rsidR="001A133B">
              <w:t>6.4</w:t>
            </w:r>
            <w:r w:rsidRPr="006B2A4F">
              <w:fldChar w:fldCharType="end"/>
            </w:r>
            <w:r>
              <w:t xml:space="preserve"> </w:t>
            </w:r>
            <w:r w:rsidRPr="006B2A4F">
              <w:fldChar w:fldCharType="begin"/>
            </w:r>
            <w:r w:rsidRPr="006B2A4F">
              <w:instrText xml:space="preserve"> REF _Ref520803613 \h  \* MERGEFORMAT </w:instrText>
            </w:r>
            <w:r w:rsidRPr="006B2A4F">
              <w:fldChar w:fldCharType="separate"/>
            </w:r>
            <w:r w:rsidR="001A133B" w:rsidRPr="001A133B">
              <w:rPr>
                <w:bCs/>
                <w:lang w:eastAsia="en-AU"/>
              </w:rPr>
              <w:t>Continue to liaise with DELWP to ensure Nature Share data is entered into the Victorian Biodiversity Atlas.</w:t>
            </w:r>
            <w:r w:rsidRPr="006B2A4F">
              <w:fldChar w:fldCharType="end"/>
            </w:r>
          </w:p>
        </w:tc>
        <w:tc>
          <w:tcPr>
            <w:tcW w:w="1418" w:type="dxa"/>
            <w:tcBorders>
              <w:left w:val="dotted" w:sz="4" w:space="0" w:color="404040" w:themeColor="text1" w:themeTint="BF"/>
              <w:right w:val="dotted" w:sz="4" w:space="0" w:color="404040" w:themeColor="text1" w:themeTint="BF"/>
            </w:tcBorders>
            <w:tcMar>
              <w:top w:w="113" w:type="dxa"/>
            </w:tcMar>
          </w:tcPr>
          <w:p w14:paraId="79DFC2DB" w14:textId="684328E8" w:rsidR="00014033" w:rsidRDefault="00014033" w:rsidP="00014033">
            <w:pPr>
              <w:pStyle w:val="Paragraphtext"/>
            </w:pPr>
            <w:r>
              <w:t>Short</w:t>
            </w:r>
          </w:p>
        </w:tc>
        <w:tc>
          <w:tcPr>
            <w:tcW w:w="1489" w:type="dxa"/>
            <w:gridSpan w:val="2"/>
            <w:tcBorders>
              <w:left w:val="dotted" w:sz="4" w:space="0" w:color="404040" w:themeColor="text1" w:themeTint="BF"/>
            </w:tcBorders>
            <w:tcMar>
              <w:top w:w="113" w:type="dxa"/>
            </w:tcMar>
          </w:tcPr>
          <w:p w14:paraId="18435641" w14:textId="11E8E412" w:rsidR="00014033" w:rsidRDefault="00014033" w:rsidP="00014033">
            <w:pPr>
              <w:pStyle w:val="Paragraphtext"/>
            </w:pPr>
            <w:r>
              <w:t>Existing</w:t>
            </w:r>
          </w:p>
        </w:tc>
      </w:tr>
      <w:tr w:rsidR="00E040BA" w14:paraId="59D8ABBE" w14:textId="77777777" w:rsidTr="00A517FC">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33E47127" w14:textId="77C756D2" w:rsidR="00E040BA" w:rsidRPr="006B2A4F" w:rsidRDefault="00E040BA" w:rsidP="00014033">
            <w:pPr>
              <w:pStyle w:val="Paragraphtext"/>
            </w:pPr>
            <w:r>
              <w:fldChar w:fldCharType="begin"/>
            </w:r>
            <w:r>
              <w:instrText xml:space="preserve"> REF _Ref531269546 \r \h </w:instrText>
            </w:r>
            <w:r>
              <w:fldChar w:fldCharType="separate"/>
            </w:r>
            <w:r w:rsidR="001A133B">
              <w:t>6.5</w:t>
            </w:r>
            <w:r>
              <w:fldChar w:fldCharType="end"/>
            </w:r>
            <w:r>
              <w:t xml:space="preserve"> </w:t>
            </w:r>
            <w:r>
              <w:fldChar w:fldCharType="begin"/>
            </w:r>
            <w:r>
              <w:instrText xml:space="preserve"> REF _Ref531269546 \h </w:instrText>
            </w:r>
            <w:r>
              <w:fldChar w:fldCharType="separate"/>
            </w:r>
            <w:r w:rsidR="001A133B">
              <w:rPr>
                <w:lang w:eastAsia="en-AU"/>
              </w:rPr>
              <w:t>Continue to provide support and training to Traditional Owners, residents and community groups to record and share their biodiversity data.</w:t>
            </w:r>
            <w:r>
              <w:fldChar w:fldCharType="end"/>
            </w:r>
          </w:p>
        </w:tc>
        <w:tc>
          <w:tcPr>
            <w:tcW w:w="1418" w:type="dxa"/>
            <w:tcBorders>
              <w:left w:val="dotted" w:sz="4" w:space="0" w:color="404040" w:themeColor="text1" w:themeTint="BF"/>
              <w:right w:val="dotted" w:sz="4" w:space="0" w:color="404040" w:themeColor="text1" w:themeTint="BF"/>
            </w:tcBorders>
            <w:tcMar>
              <w:top w:w="113" w:type="dxa"/>
            </w:tcMar>
          </w:tcPr>
          <w:p w14:paraId="5DD5A621" w14:textId="355AA183" w:rsidR="00E040BA" w:rsidRDefault="00E040BA" w:rsidP="00014033">
            <w:pPr>
              <w:pStyle w:val="Paragraphtext"/>
            </w:pPr>
            <w:r>
              <w:t>On-going</w:t>
            </w:r>
          </w:p>
        </w:tc>
        <w:tc>
          <w:tcPr>
            <w:tcW w:w="1489" w:type="dxa"/>
            <w:gridSpan w:val="2"/>
            <w:tcBorders>
              <w:left w:val="dotted" w:sz="4" w:space="0" w:color="404040" w:themeColor="text1" w:themeTint="BF"/>
            </w:tcBorders>
            <w:tcMar>
              <w:top w:w="113" w:type="dxa"/>
            </w:tcMar>
          </w:tcPr>
          <w:p w14:paraId="68532C55" w14:textId="70F2F5BB" w:rsidR="00E040BA" w:rsidRDefault="00E040BA" w:rsidP="00014033">
            <w:pPr>
              <w:pStyle w:val="Paragraphtext"/>
            </w:pPr>
            <w:r>
              <w:t>Existing</w:t>
            </w:r>
          </w:p>
        </w:tc>
      </w:tr>
      <w:tr w:rsidR="00014033" w14:paraId="6071C7FB"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30F5978C" w14:textId="40F4BB56" w:rsidR="00014033" w:rsidRPr="006B2A4F" w:rsidRDefault="00014033" w:rsidP="00014033">
            <w:pPr>
              <w:pStyle w:val="Paragraphtext"/>
            </w:pPr>
            <w:r w:rsidRPr="006B2A4F">
              <w:fldChar w:fldCharType="begin"/>
            </w:r>
            <w:r w:rsidRPr="006B2A4F">
              <w:instrText xml:space="preserve"> REF _Ref520803624 \w \h  \* MERGEFORMAT </w:instrText>
            </w:r>
            <w:r w:rsidRPr="006B2A4F">
              <w:fldChar w:fldCharType="separate"/>
            </w:r>
            <w:r w:rsidR="001A133B">
              <w:t>6.6</w:t>
            </w:r>
            <w:r w:rsidRPr="006B2A4F">
              <w:fldChar w:fldCharType="end"/>
            </w:r>
            <w:r>
              <w:t xml:space="preserve"> </w:t>
            </w:r>
            <w:r w:rsidRPr="006B2A4F">
              <w:fldChar w:fldCharType="begin"/>
            </w:r>
            <w:r w:rsidRPr="006B2A4F">
              <w:instrText xml:space="preserve"> REF _Ref520803624 \h  \* MERGEFORMAT </w:instrText>
            </w:r>
            <w:r w:rsidRPr="006B2A4F">
              <w:fldChar w:fldCharType="separate"/>
            </w:r>
            <w:r w:rsidR="001A133B" w:rsidRPr="00217DEF">
              <w:rPr>
                <w:lang w:eastAsia="en-AU"/>
              </w:rPr>
              <w:t xml:space="preserve">Include information in the </w:t>
            </w:r>
            <w:r w:rsidR="001A133B">
              <w:rPr>
                <w:lang w:eastAsia="en-AU"/>
              </w:rPr>
              <w:t>C</w:t>
            </w:r>
            <w:r w:rsidR="001A133B" w:rsidRPr="00217DEF">
              <w:rPr>
                <w:lang w:eastAsia="en-AU"/>
              </w:rPr>
              <w:t xml:space="preserve">ouncil’s </w:t>
            </w:r>
            <w:r w:rsidR="001A133B" w:rsidRPr="001A133B">
              <w:rPr>
                <w:rFonts w:eastAsia="Calibri"/>
                <w:lang w:eastAsia="en-US"/>
              </w:rPr>
              <w:t xml:space="preserve">annual environment report about activities implemented and monitoring program results. </w:t>
            </w:r>
            <w:r w:rsidRPr="006B2A4F">
              <w:fldChar w:fldCharType="end"/>
            </w:r>
          </w:p>
        </w:tc>
        <w:tc>
          <w:tcPr>
            <w:tcW w:w="1418" w:type="dxa"/>
            <w:tcBorders>
              <w:left w:val="dotted" w:sz="4" w:space="0" w:color="404040" w:themeColor="text1" w:themeTint="BF"/>
              <w:right w:val="dotted" w:sz="4" w:space="0" w:color="404040" w:themeColor="text1" w:themeTint="BF"/>
            </w:tcBorders>
            <w:tcMar>
              <w:top w:w="113" w:type="dxa"/>
            </w:tcMar>
          </w:tcPr>
          <w:p w14:paraId="58C3B4CB" w14:textId="13BDA557"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66FBAEE7" w14:textId="560990D7" w:rsidR="00014033" w:rsidRDefault="00014033" w:rsidP="00014033">
            <w:pPr>
              <w:pStyle w:val="Paragraphtext"/>
            </w:pPr>
            <w:r>
              <w:t>Existing</w:t>
            </w:r>
          </w:p>
        </w:tc>
      </w:tr>
      <w:tr w:rsidR="00014033" w14:paraId="38F63C7F" w14:textId="77777777" w:rsidTr="003E4921">
        <w:tblPrEx>
          <w:tblBorders>
            <w:top w:val="none" w:sz="0" w:space="0" w:color="auto"/>
            <w:left w:val="none" w:sz="0" w:space="0" w:color="auto"/>
            <w:bottom w:val="single" w:sz="4" w:space="0" w:color="404040" w:themeColor="text1" w:themeTint="BF"/>
            <w:right w:val="none" w:sz="0" w:space="0" w:color="auto"/>
            <w:insideH w:val="none" w:sz="0" w:space="0" w:color="auto"/>
            <w:insideV w:val="none" w:sz="0" w:space="0" w:color="auto"/>
          </w:tblBorders>
        </w:tblPrEx>
        <w:trPr>
          <w:cantSplit/>
          <w:trHeight w:val="20"/>
          <w:tblHeader/>
        </w:trPr>
        <w:tc>
          <w:tcPr>
            <w:tcW w:w="6946" w:type="dxa"/>
            <w:gridSpan w:val="2"/>
            <w:tcBorders>
              <w:right w:val="dotted" w:sz="4" w:space="0" w:color="404040" w:themeColor="text1" w:themeTint="BF"/>
            </w:tcBorders>
            <w:tcMar>
              <w:top w:w="113" w:type="dxa"/>
            </w:tcMar>
          </w:tcPr>
          <w:p w14:paraId="6615E64E" w14:textId="575EE893" w:rsidR="00014033" w:rsidRPr="006B2A4F" w:rsidRDefault="00014033" w:rsidP="00014033">
            <w:pPr>
              <w:pStyle w:val="Paragraphtext"/>
            </w:pPr>
            <w:r>
              <w:fldChar w:fldCharType="begin"/>
            </w:r>
            <w:r>
              <w:instrText xml:space="preserve"> REF _Ref520900696 \w \h </w:instrText>
            </w:r>
            <w:r>
              <w:fldChar w:fldCharType="separate"/>
            </w:r>
            <w:r w:rsidR="001A133B">
              <w:t>6.7</w:t>
            </w:r>
            <w:r>
              <w:fldChar w:fldCharType="end"/>
            </w:r>
            <w:r>
              <w:t xml:space="preserve"> </w:t>
            </w:r>
            <w:r>
              <w:fldChar w:fldCharType="begin"/>
            </w:r>
            <w:r>
              <w:instrText xml:space="preserve"> REF _Ref520900696 \h </w:instrText>
            </w:r>
            <w:r>
              <w:fldChar w:fldCharType="separate"/>
            </w:r>
            <w:r w:rsidR="001A133B">
              <w:rPr>
                <w:lang w:eastAsia="en-AU"/>
              </w:rPr>
              <w:t xml:space="preserve">Review the biodiversity strategy every 5 years, or as required, </w:t>
            </w:r>
            <w:r w:rsidR="001A133B" w:rsidRPr="00820404">
              <w:rPr>
                <w:rFonts w:eastAsia="Calibri"/>
              </w:rPr>
              <w:t>to ensure it is current and meets the needs of the community</w:t>
            </w:r>
            <w:r w:rsidR="001A133B">
              <w:rPr>
                <w:rFonts w:eastAsia="Calibri"/>
              </w:rPr>
              <w:t xml:space="preserve"> and environment</w:t>
            </w:r>
            <w:r w:rsidR="001A133B">
              <w:rPr>
                <w:lang w:eastAsia="en-AU"/>
              </w:rPr>
              <w:t xml:space="preserve"> and amend where necessary</w:t>
            </w:r>
            <w:r>
              <w:fldChar w:fldCharType="end"/>
            </w:r>
          </w:p>
        </w:tc>
        <w:tc>
          <w:tcPr>
            <w:tcW w:w="1418" w:type="dxa"/>
            <w:tcBorders>
              <w:left w:val="dotted" w:sz="4" w:space="0" w:color="404040" w:themeColor="text1" w:themeTint="BF"/>
              <w:right w:val="dotted" w:sz="4" w:space="0" w:color="404040" w:themeColor="text1" w:themeTint="BF"/>
            </w:tcBorders>
            <w:tcMar>
              <w:top w:w="113" w:type="dxa"/>
            </w:tcMar>
          </w:tcPr>
          <w:p w14:paraId="7131291B" w14:textId="796B2AC3" w:rsidR="00014033" w:rsidRDefault="00014033" w:rsidP="00014033">
            <w:pPr>
              <w:pStyle w:val="Paragraphtext"/>
            </w:pPr>
            <w:r>
              <w:t>On-going</w:t>
            </w:r>
          </w:p>
        </w:tc>
        <w:tc>
          <w:tcPr>
            <w:tcW w:w="1489" w:type="dxa"/>
            <w:gridSpan w:val="2"/>
            <w:tcBorders>
              <w:left w:val="dotted" w:sz="4" w:space="0" w:color="404040" w:themeColor="text1" w:themeTint="BF"/>
            </w:tcBorders>
            <w:tcMar>
              <w:top w:w="113" w:type="dxa"/>
            </w:tcMar>
          </w:tcPr>
          <w:p w14:paraId="0602EACC" w14:textId="1F547726" w:rsidR="00014033" w:rsidRDefault="00014033" w:rsidP="00014033">
            <w:pPr>
              <w:pStyle w:val="Paragraphtext"/>
            </w:pPr>
            <w:r>
              <w:t>$</w:t>
            </w:r>
          </w:p>
        </w:tc>
      </w:tr>
    </w:tbl>
    <w:p w14:paraId="2C898DE3" w14:textId="427C9238" w:rsidR="00116595" w:rsidRDefault="00116595" w:rsidP="00A55043">
      <w:pPr>
        <w:pStyle w:val="Paragraphtext"/>
      </w:pPr>
      <w:r>
        <w:br w:type="page"/>
      </w:r>
    </w:p>
    <w:p w14:paraId="09D9F5E1" w14:textId="7E1952C7" w:rsidR="00537730" w:rsidRDefault="00537730" w:rsidP="002B33B9">
      <w:pPr>
        <w:pStyle w:val="Heading1"/>
        <w:keepNext/>
        <w:keepLines/>
        <w:numPr>
          <w:ilvl w:val="0"/>
          <w:numId w:val="73"/>
        </w:numPr>
        <w:spacing w:before="400" w:after="40" w:line="240" w:lineRule="auto"/>
        <w:ind w:left="993" w:hanging="993"/>
      </w:pPr>
      <w:bookmarkStart w:id="199" w:name="_Toc533072154"/>
      <w:r w:rsidRPr="000063DC">
        <w:lastRenderedPageBreak/>
        <w:t>References</w:t>
      </w:r>
      <w:bookmarkEnd w:id="199"/>
    </w:p>
    <w:p w14:paraId="09BA5DD5" w14:textId="77777777" w:rsidR="0035390E" w:rsidRDefault="0035390E" w:rsidP="0035390E">
      <w:pPr>
        <w:pStyle w:val="Paragraphtext"/>
      </w:pPr>
    </w:p>
    <w:p w14:paraId="1377BB71" w14:textId="28B20266" w:rsidR="001C7FA0" w:rsidRDefault="001C7FA0" w:rsidP="001C7FA0">
      <w:pPr>
        <w:pStyle w:val="Paragraphtext"/>
      </w:pPr>
      <w:r>
        <w:t>Australian Government, 2011, Nationally Threatened Ecological Communities of the Victorian Volcanic Plain: Natural Temperate Grassland &amp; Grassy Eucalypt Woodland</w:t>
      </w:r>
    </w:p>
    <w:p w14:paraId="0043C983" w14:textId="02188D24" w:rsidR="001F65B5" w:rsidRDefault="001F65B5" w:rsidP="0035390E">
      <w:pPr>
        <w:pStyle w:val="Paragraphtext"/>
      </w:pPr>
      <w:r>
        <w:t>Atlas Ecology, 2012, Envi</w:t>
      </w:r>
      <w:r w:rsidR="004175FE">
        <w:t>r</w:t>
      </w:r>
      <w:r>
        <w:t>onmental Management Plan for Woodend Grassland Reserve</w:t>
      </w:r>
    </w:p>
    <w:p w14:paraId="74060FD0" w14:textId="6372C222" w:rsidR="003546C7" w:rsidRDefault="003546C7" w:rsidP="0035390E">
      <w:pPr>
        <w:pStyle w:val="Paragraphtext"/>
      </w:pPr>
      <w:r>
        <w:t>Abzeco, 2018, Macedon Ran</w:t>
      </w:r>
      <w:r w:rsidR="00D64B12">
        <w:t>ges Shire Council Biodiversity M</w:t>
      </w:r>
      <w:r>
        <w:t>apping and Analysis Project</w:t>
      </w:r>
    </w:p>
    <w:p w14:paraId="4DAE647B" w14:textId="6D9D6785" w:rsidR="0035390E" w:rsidRDefault="0035390E" w:rsidP="0035390E">
      <w:pPr>
        <w:pStyle w:val="Paragraphtext"/>
      </w:pPr>
      <w:r>
        <w:t xml:space="preserve">Department of Sustainability and Environment (DSE), 2003, </w:t>
      </w:r>
      <w:r w:rsidR="003546C7">
        <w:t>Biodiversity Action Planning:</w:t>
      </w:r>
      <w:r w:rsidRPr="004B0166">
        <w:t xml:space="preserve"> Strategic Overview for the Central Victorian Uplands Bioregion </w:t>
      </w:r>
    </w:p>
    <w:p w14:paraId="40F24CD5" w14:textId="07653D28" w:rsidR="006156C9" w:rsidRDefault="00DD3B4F" w:rsidP="0035390E">
      <w:pPr>
        <w:pStyle w:val="Paragraphtext"/>
      </w:pPr>
      <w:r>
        <w:t>DELWP, 2017</w:t>
      </w:r>
      <w:r w:rsidR="006156C9">
        <w:t xml:space="preserve">, </w:t>
      </w:r>
      <w:r>
        <w:t>P</w:t>
      </w:r>
      <w:r w:rsidR="006156C9">
        <w:t xml:space="preserve">lanning </w:t>
      </w:r>
      <w:r>
        <w:t>for Biodiversity G</w:t>
      </w:r>
      <w:r w:rsidR="006156C9">
        <w:t>uidelines</w:t>
      </w:r>
    </w:p>
    <w:p w14:paraId="68C8A7C9" w14:textId="71360888" w:rsidR="006156C9" w:rsidRDefault="006156C9" w:rsidP="0035390E">
      <w:pPr>
        <w:pStyle w:val="Paragraphtext"/>
      </w:pPr>
      <w:r>
        <w:t>DELWP, 2017, Protecting Victoria’s Environment – Biodiversity 2037, Victorian Department of Environment, Land, Water and Planning, East Melbourne.</w:t>
      </w:r>
    </w:p>
    <w:p w14:paraId="55AF1C3D" w14:textId="6DFFBFCF" w:rsidR="00894C97" w:rsidRDefault="00894C97" w:rsidP="0035390E">
      <w:pPr>
        <w:pStyle w:val="Paragraphtext"/>
      </w:pPr>
      <w:r>
        <w:t xml:space="preserve">DELWP, 2018, Victorians Volunteering for Nature – Environmental Volunteering Plan </w:t>
      </w:r>
    </w:p>
    <w:p w14:paraId="2AE0DA4A" w14:textId="2A9816CC" w:rsidR="003546C7" w:rsidRDefault="00772F17" w:rsidP="0035390E">
      <w:pPr>
        <w:pStyle w:val="Paragraphtext"/>
      </w:pPr>
      <w:r>
        <w:t>DELWP, 2018,</w:t>
      </w:r>
      <w:r w:rsidR="003546C7">
        <w:t xml:space="preserve"> Planning Schemes Online. URL: http://planning-schemes.delwp.vic.gov.au/. Victorian Department of Environment, Land, Water and Planning, East Melbourne.</w:t>
      </w:r>
    </w:p>
    <w:p w14:paraId="5C98E54D" w14:textId="3DAA4D64" w:rsidR="003546C7" w:rsidRDefault="00772F17" w:rsidP="0035390E">
      <w:pPr>
        <w:pStyle w:val="Paragraphtext"/>
      </w:pPr>
      <w:r>
        <w:t xml:space="preserve">Doerr, E. D. &amp; Doerr V. A. J., </w:t>
      </w:r>
      <w:r w:rsidR="003546C7">
        <w:t>2007</w:t>
      </w:r>
      <w:r>
        <w:t>,</w:t>
      </w:r>
      <w:r w:rsidR="003546C7">
        <w:t xml:space="preserve"> Gene flow in fragmented landscapes: final report. In </w:t>
      </w:r>
      <w:r w:rsidR="003546C7">
        <w:rPr>
          <w:i/>
          <w:iCs/>
        </w:rPr>
        <w:t>Better Knowledge Better Bush Project</w:t>
      </w:r>
      <w:r w:rsidR="003546C7">
        <w:t>. (Eds PG Ryan, D Freudenberger and S Briggs). CSIRO Sustainable Ecosystems, Canberra.</w:t>
      </w:r>
    </w:p>
    <w:p w14:paraId="4A9958D8" w14:textId="58A15BB6" w:rsidR="003546C7" w:rsidRDefault="003546C7" w:rsidP="0035390E">
      <w:pPr>
        <w:pStyle w:val="Paragraphtext"/>
      </w:pPr>
      <w:r>
        <w:t xml:space="preserve">Doerr, E. D., Doerr V. A. J., Davies, </w:t>
      </w:r>
      <w:r w:rsidR="00772F17">
        <w:t>M. J., Davey, C. &amp; Allnutt, J., 2014,</w:t>
      </w:r>
      <w:r>
        <w:t xml:space="preserve"> </w:t>
      </w:r>
      <w:r>
        <w:rPr>
          <w:i/>
          <w:iCs/>
        </w:rPr>
        <w:t>Flyways &amp; Byways: Guiding restoration of wildlife corridors – monitoring connectivity restoration in the Australian Capital Territory</w:t>
      </w:r>
      <w:r>
        <w:t>. A report prepared for the Australian Capital Territory Environment and Sustainable Development Directorate. CSIRO Climate Adaptation Flagship, Canberra.</w:t>
      </w:r>
    </w:p>
    <w:p w14:paraId="71F7FE3C" w14:textId="23295617" w:rsidR="006F396F" w:rsidRPr="006F396F" w:rsidRDefault="00772F17" w:rsidP="006F396F">
      <w:pPr>
        <w:pStyle w:val="Paragraphtext"/>
      </w:pPr>
      <w:r>
        <w:t>DSEWPaC, 2010,</w:t>
      </w:r>
      <w:r w:rsidR="006F396F" w:rsidRPr="006F396F">
        <w:t xml:space="preserve"> Australia’s Biodiversity Conservation Strategy 2010-2030. Department of Sustainability, Environment, Water, Population and Communities, Canberra. </w:t>
      </w:r>
    </w:p>
    <w:p w14:paraId="0C502CF2" w14:textId="4F6467B4" w:rsidR="006F396F" w:rsidRPr="006F396F" w:rsidRDefault="00772F17" w:rsidP="006F396F">
      <w:pPr>
        <w:pStyle w:val="Paragraphtext"/>
      </w:pPr>
      <w:r>
        <w:t>DSEWPaC, 2011,</w:t>
      </w:r>
      <w:r w:rsidR="006F396F" w:rsidRPr="006F396F">
        <w:t xml:space="preserve"> Nationally Threatened Ecological Communities of the Victorian Volcanic Plain: Natural Temperate Grassland &amp; Grassy Eucalypt Woodland. Department of Sustainability, Environment, Water, Population and Communities, Canberra.</w:t>
      </w:r>
    </w:p>
    <w:p w14:paraId="4A79000E" w14:textId="6C2935F2" w:rsidR="006F396F" w:rsidRDefault="00772F17" w:rsidP="006F396F">
      <w:pPr>
        <w:pStyle w:val="Paragraphtext"/>
      </w:pPr>
      <w:r>
        <w:t xml:space="preserve">DSEWPaC, </w:t>
      </w:r>
      <w:r w:rsidR="006F396F">
        <w:t>2012</w:t>
      </w:r>
      <w:r>
        <w:t>,</w:t>
      </w:r>
      <w:r w:rsidR="006F396F">
        <w:t xml:space="preserve"> </w:t>
      </w:r>
      <w:r w:rsidR="006F396F">
        <w:rPr>
          <w:i/>
          <w:iCs/>
        </w:rPr>
        <w:t xml:space="preserve">National Wildlife Corridors Plan: A framework for landscape-scale conservation. </w:t>
      </w:r>
      <w:r w:rsidR="006F396F">
        <w:t>Department of Sustainability, Environment, Water, Population and Communities, Canberra.</w:t>
      </w:r>
    </w:p>
    <w:p w14:paraId="3651B40D" w14:textId="77777777" w:rsidR="0035390E" w:rsidRPr="004B0166" w:rsidRDefault="0035390E" w:rsidP="0035390E">
      <w:pPr>
        <w:pStyle w:val="Paragraphtext"/>
      </w:pPr>
      <w:r w:rsidRPr="004B0166">
        <w:t>EPBC Act and listed species action plans</w:t>
      </w:r>
    </w:p>
    <w:p w14:paraId="777529BD" w14:textId="015F3271" w:rsidR="00866055" w:rsidRDefault="00866055" w:rsidP="0035390E">
      <w:pPr>
        <w:pStyle w:val="Paragraphtext"/>
      </w:pPr>
      <w:r>
        <w:t>Francis, D</w:t>
      </w:r>
      <w:r w:rsidR="003546C7">
        <w:t>,</w:t>
      </w:r>
      <w:r>
        <w:t xml:space="preserve"> </w:t>
      </w:r>
      <w:hyperlink r:id="rId113" w:history="1">
        <w:r w:rsidRPr="00995615">
          <w:rPr>
            <w:rStyle w:val="Hyperlink"/>
          </w:rPr>
          <w:t>https://macedonrangeflora.wordpress.com/vegetation-evcs/</w:t>
        </w:r>
      </w:hyperlink>
    </w:p>
    <w:p w14:paraId="64CF41C0" w14:textId="2487F404" w:rsidR="0035390E" w:rsidRDefault="00772F17" w:rsidP="0035390E">
      <w:pPr>
        <w:pStyle w:val="Paragraphtext"/>
      </w:pPr>
      <w:r>
        <w:t>Koch, P.J. and Wong, N., 2015,</w:t>
      </w:r>
      <w:r w:rsidR="00B56316">
        <w:t xml:space="preserve"> A collaborative landscape conservation plan for the Victorian Volcanic Plain. Summary report. Greening Australia and Trust for Nature. </w:t>
      </w:r>
      <w:r w:rsidR="0035390E" w:rsidRPr="004B0166">
        <w:t>Loddon Mallee South Regional Growth Plan</w:t>
      </w:r>
    </w:p>
    <w:p w14:paraId="4F4C3B23" w14:textId="2FAC465B" w:rsidR="003546C7" w:rsidRDefault="00772F17" w:rsidP="0035390E">
      <w:pPr>
        <w:pStyle w:val="Paragraphtext"/>
      </w:pPr>
      <w:r>
        <w:t>Just, K., 2016,</w:t>
      </w:r>
      <w:r w:rsidR="003546C7">
        <w:t xml:space="preserve"> </w:t>
      </w:r>
      <w:r w:rsidR="003546C7" w:rsidRPr="00772F17">
        <w:rPr>
          <w:iCs/>
        </w:rPr>
        <w:t>Flora Assessment of High Value Roadside Reserves in Newham, Victoria</w:t>
      </w:r>
      <w:r w:rsidR="003546C7" w:rsidRPr="00772F17">
        <w:t>.</w:t>
      </w:r>
      <w:r w:rsidR="003546C7">
        <w:t xml:space="preserve"> Prepared for the Newham and District Landcare Group.</w:t>
      </w:r>
    </w:p>
    <w:p w14:paraId="7E1A59F5" w14:textId="77777777" w:rsidR="004B0166" w:rsidRDefault="004B0166" w:rsidP="004B0166">
      <w:pPr>
        <w:pStyle w:val="Paragraphtext"/>
      </w:pPr>
      <w:r>
        <w:t xml:space="preserve">Macedon Ranges Protection </w:t>
      </w:r>
      <w:r w:rsidR="0007554E">
        <w:t>Advisory Committee, 2017, Final Report</w:t>
      </w:r>
    </w:p>
    <w:p w14:paraId="53FA0BD5" w14:textId="26D13BF7" w:rsidR="004B0166" w:rsidRDefault="0007554E" w:rsidP="004B0166">
      <w:pPr>
        <w:pStyle w:val="Paragraphtext"/>
      </w:pPr>
      <w:r>
        <w:t>Macedon Ranges Shire Council</w:t>
      </w:r>
      <w:r w:rsidR="00772F17">
        <w:t xml:space="preserve"> (MRSC)</w:t>
      </w:r>
      <w:r>
        <w:t xml:space="preserve">, 2017, </w:t>
      </w:r>
      <w:r w:rsidR="004B0166">
        <w:t>Climate Change A</w:t>
      </w:r>
      <w:r>
        <w:t>ction Plan</w:t>
      </w:r>
    </w:p>
    <w:p w14:paraId="07D740FB" w14:textId="7BBBCDF0" w:rsidR="00772F17" w:rsidRDefault="00772F17" w:rsidP="004B0166">
      <w:pPr>
        <w:pStyle w:val="Paragraphtext"/>
      </w:pPr>
      <w:r>
        <w:t>Macedon Ranges Shire Council (MRSC), 2016, Environment Strategy</w:t>
      </w:r>
    </w:p>
    <w:p w14:paraId="2BC6F0A4" w14:textId="77C691B6" w:rsidR="008561CB" w:rsidRDefault="00772F17" w:rsidP="004B0166">
      <w:pPr>
        <w:pStyle w:val="Paragraphtext"/>
      </w:pPr>
      <w:r>
        <w:t>Macedon Ranges Shire Council (MRSC)</w:t>
      </w:r>
      <w:r w:rsidR="008561CB">
        <w:t>, 2016, Municipal Fire Management Plan</w:t>
      </w:r>
    </w:p>
    <w:p w14:paraId="17755E4F" w14:textId="4521ED66" w:rsidR="00215CA9" w:rsidRDefault="00772F17" w:rsidP="004B0166">
      <w:pPr>
        <w:pStyle w:val="Paragraphtext"/>
      </w:pPr>
      <w:r>
        <w:t>Macedon Ranges Shire Council (MRSC), 2016</w:t>
      </w:r>
      <w:r w:rsidR="00215CA9">
        <w:t>, Standard Operating Procedures (SOP) for fauna monitoring</w:t>
      </w:r>
    </w:p>
    <w:p w14:paraId="3AA4BFB9" w14:textId="492C250F" w:rsidR="004B0166" w:rsidRDefault="00772F17" w:rsidP="004B0166">
      <w:pPr>
        <w:pStyle w:val="Paragraphtext"/>
      </w:pPr>
      <w:r>
        <w:t>Macedon Ranges Shire Council (MRSC)</w:t>
      </w:r>
      <w:r w:rsidR="0007554E">
        <w:t xml:space="preserve">, 2004, </w:t>
      </w:r>
      <w:r w:rsidR="004B0166">
        <w:t xml:space="preserve">Macedon Ranges Habitat Quality and Conservation Significance, </w:t>
      </w:r>
      <w:r w:rsidR="0007554E">
        <w:t xml:space="preserve">developed by Agriculture Victoria Services. </w:t>
      </w:r>
    </w:p>
    <w:p w14:paraId="5D5BF1C6" w14:textId="43358DE7" w:rsidR="0007554E" w:rsidRDefault="00772F17" w:rsidP="004B0166">
      <w:pPr>
        <w:pStyle w:val="Paragraphtext"/>
      </w:pPr>
      <w:r>
        <w:t>Macedon Ranges Shire Council (MRSC)</w:t>
      </w:r>
      <w:r w:rsidR="0007554E">
        <w:t>, 200</w:t>
      </w:r>
      <w:r w:rsidR="00A70F9F">
        <w:t>9</w:t>
      </w:r>
      <w:r w:rsidR="0007554E">
        <w:t>, Natural Environment Strategy</w:t>
      </w:r>
    </w:p>
    <w:p w14:paraId="2B572368" w14:textId="6E1A73BE" w:rsidR="004B0166" w:rsidRDefault="00772F17" w:rsidP="004B0166">
      <w:pPr>
        <w:pStyle w:val="Paragraphtext"/>
      </w:pPr>
      <w:r>
        <w:t>Macedon Ranges Shire Council (MRSC)</w:t>
      </w:r>
      <w:r w:rsidR="004B0166">
        <w:t>, 1994</w:t>
      </w:r>
      <w:r w:rsidR="0007554E">
        <w:t>, Pre-contact Pilot Study</w:t>
      </w:r>
    </w:p>
    <w:p w14:paraId="51E7E9B1" w14:textId="48FD140D" w:rsidR="00DD3B4F" w:rsidRDefault="00DD3B4F" w:rsidP="004B0166">
      <w:pPr>
        <w:pStyle w:val="Paragraphtext"/>
      </w:pPr>
      <w:r>
        <w:t>Melbourne Water, 2018, Healthy Waterways Strategy 2018-2028</w:t>
      </w:r>
    </w:p>
    <w:p w14:paraId="48F60487" w14:textId="438AEAD4" w:rsidR="004B0166" w:rsidRDefault="0007554E" w:rsidP="004B0166">
      <w:pPr>
        <w:pStyle w:val="Paragraphtext"/>
      </w:pPr>
      <w:r>
        <w:lastRenderedPageBreak/>
        <w:t xml:space="preserve">Melbourne Water, 2014, </w:t>
      </w:r>
      <w:r w:rsidR="004B0166">
        <w:t>Inventory of Values a</w:t>
      </w:r>
      <w:r>
        <w:t>nd T</w:t>
      </w:r>
      <w:r w:rsidR="003A3C5E">
        <w:t>hreats Upper Pyrites Creek</w:t>
      </w:r>
    </w:p>
    <w:p w14:paraId="21188E47" w14:textId="4457BE00" w:rsidR="004B0166" w:rsidRPr="004B0166" w:rsidRDefault="0007554E" w:rsidP="004B0166">
      <w:pPr>
        <w:pStyle w:val="Paragraphtext"/>
      </w:pPr>
      <w:r w:rsidRPr="004B0166">
        <w:t>Melbourne Water</w:t>
      </w:r>
      <w:r>
        <w:t xml:space="preserve">, 2014, </w:t>
      </w:r>
      <w:r w:rsidR="004B0166" w:rsidRPr="004B0166">
        <w:t>Inventory of Values and T</w:t>
      </w:r>
      <w:r w:rsidR="003A3C5E">
        <w:t>hreats Upper Djerriwarrh Creek</w:t>
      </w:r>
    </w:p>
    <w:p w14:paraId="46170E76" w14:textId="77777777" w:rsidR="004B0166" w:rsidRPr="004B0166" w:rsidRDefault="0007554E" w:rsidP="004B0166">
      <w:pPr>
        <w:pStyle w:val="Paragraphtext"/>
      </w:pPr>
      <w:r>
        <w:t>Melbourne Water,</w:t>
      </w:r>
      <w:r w:rsidRPr="004B0166">
        <w:t xml:space="preserve"> 2015</w:t>
      </w:r>
      <w:r>
        <w:t xml:space="preserve">, </w:t>
      </w:r>
      <w:r w:rsidR="004B0166" w:rsidRPr="004B0166">
        <w:t>Inventory of values and threats for Cobaw State Forest (Dry Creek and Tribut</w:t>
      </w:r>
      <w:r w:rsidR="00CC2F30">
        <w:t>aries)</w:t>
      </w:r>
    </w:p>
    <w:p w14:paraId="7D92A872" w14:textId="77777777" w:rsidR="00CC2F30" w:rsidRDefault="00CC2F30" w:rsidP="00CC2F30">
      <w:pPr>
        <w:pStyle w:val="Paragraphtext"/>
      </w:pPr>
      <w:r>
        <w:t>Melbourne Water</w:t>
      </w:r>
      <w:r w:rsidRPr="004B0166">
        <w:t>, 2013</w:t>
      </w:r>
      <w:r>
        <w:t xml:space="preserve">, </w:t>
      </w:r>
      <w:r w:rsidR="004B0166" w:rsidRPr="004B0166">
        <w:t xml:space="preserve">Upper Maribyrnong Catchment Waterway </w:t>
      </w:r>
      <w:r>
        <w:t>Biodiversity Values Assessment</w:t>
      </w:r>
    </w:p>
    <w:p w14:paraId="7E55069C" w14:textId="77777777" w:rsidR="0075228A" w:rsidRDefault="0075228A" w:rsidP="00CC2F30">
      <w:pPr>
        <w:pStyle w:val="Paragraphtext"/>
      </w:pPr>
      <w:r>
        <w:t>Mitchell Shire Council, 2014, Environment Strategy 2014-2024</w:t>
      </w:r>
    </w:p>
    <w:p w14:paraId="29126E73" w14:textId="7B7307E7" w:rsidR="003546C7" w:rsidRDefault="00772F17" w:rsidP="00CC2F30">
      <w:pPr>
        <w:pStyle w:val="Paragraphtext"/>
      </w:pPr>
      <w:r>
        <w:t xml:space="preserve">Miller, A., </w:t>
      </w:r>
      <w:r w:rsidR="003546C7">
        <w:t>2017</w:t>
      </w:r>
      <w:r>
        <w:t>,</w:t>
      </w:r>
      <w:r w:rsidR="003546C7">
        <w:t xml:space="preserve"> </w:t>
      </w:r>
      <w:r w:rsidR="003546C7" w:rsidRPr="00772F17">
        <w:rPr>
          <w:iCs/>
        </w:rPr>
        <w:t xml:space="preserve">Genetic analysis of </w:t>
      </w:r>
      <w:r w:rsidR="003546C7" w:rsidRPr="00772F17">
        <w:t xml:space="preserve">Banksia marginata </w:t>
      </w:r>
      <w:r w:rsidR="003546C7" w:rsidRPr="00772F17">
        <w:rPr>
          <w:iCs/>
        </w:rPr>
        <w:t>from the Victorian Volcanic Plains</w:t>
      </w:r>
      <w:r w:rsidR="003546C7" w:rsidRPr="00772F17">
        <w:t>.</w:t>
      </w:r>
      <w:r w:rsidR="003546C7">
        <w:t xml:space="preserve"> Unpublished paper, Deakin University.</w:t>
      </w:r>
    </w:p>
    <w:p w14:paraId="1EEB8FC7" w14:textId="77777777" w:rsidR="0035390E" w:rsidRDefault="0035390E" w:rsidP="0035390E">
      <w:pPr>
        <w:pStyle w:val="Paragraphtext"/>
      </w:pPr>
      <w:r>
        <w:t>Natural Decisions, 2017, Upper Coliban Integrated Catchment Management Plan</w:t>
      </w:r>
    </w:p>
    <w:p w14:paraId="4DF77792" w14:textId="750B57D0" w:rsidR="0035390E" w:rsidRDefault="0035390E" w:rsidP="0035390E">
      <w:pPr>
        <w:pStyle w:val="Paragraphtext"/>
      </w:pPr>
      <w:r>
        <w:t>North Central Catchment Management Authority (NCCMA),</w:t>
      </w:r>
      <w:r w:rsidR="00772F17">
        <w:t xml:space="preserve"> 2014</w:t>
      </w:r>
      <w:r>
        <w:t>, Regional Catchment Strategy</w:t>
      </w:r>
    </w:p>
    <w:p w14:paraId="29B2F14F" w14:textId="77777777" w:rsidR="0035390E" w:rsidRDefault="0035390E" w:rsidP="0035390E">
      <w:pPr>
        <w:pStyle w:val="Paragraphtext"/>
      </w:pPr>
      <w:r>
        <w:t xml:space="preserve">North Central Catchment Management Authority (NCCMA), 2016, Climate Change Adaption and Mitigation Plan </w:t>
      </w:r>
    </w:p>
    <w:p w14:paraId="577C76AF" w14:textId="5E288344" w:rsidR="00280C00" w:rsidRPr="00280C00" w:rsidRDefault="00280C00" w:rsidP="0035390E">
      <w:pPr>
        <w:pStyle w:val="Paragraphtext"/>
      </w:pPr>
      <w:r>
        <w:t>Pa</w:t>
      </w:r>
      <w:r w:rsidR="00772F17">
        <w:t>tton, D. C, 1991,</w:t>
      </w:r>
      <w:r>
        <w:t xml:space="preserve"> Loss of wildlife to domestic Cats. In Potter, C. (ed.) </w:t>
      </w:r>
      <w:r>
        <w:rPr>
          <w:i/>
        </w:rPr>
        <w:t>The impact of Cats on native wildlife</w:t>
      </w:r>
      <w:r>
        <w:t>. Australian National parks and Wildlife Service, Canberra (pp. 9-16)</w:t>
      </w:r>
    </w:p>
    <w:p w14:paraId="50E0324C" w14:textId="77777777" w:rsidR="0035390E" w:rsidRDefault="0035390E" w:rsidP="0035390E">
      <w:pPr>
        <w:pStyle w:val="Paragraphtext"/>
      </w:pPr>
      <w:r>
        <w:t xml:space="preserve">Practical Ecology, 2017, </w:t>
      </w:r>
      <w:r w:rsidRPr="004B0166">
        <w:t>Northwest Ecological Connectivity Investigation, 2017</w:t>
      </w:r>
    </w:p>
    <w:p w14:paraId="221673ED" w14:textId="5101109E" w:rsidR="00345B62" w:rsidRDefault="00345B62" w:rsidP="0035390E">
      <w:pPr>
        <w:pStyle w:val="Paragraphtext"/>
      </w:pPr>
      <w:r>
        <w:t>Practical Ecology, 2016, Flora and Fauna Report of areas covered by proposed development plan overlays 18, 19 and 20 (Gisborne and Riddells Creek).</w:t>
      </w:r>
    </w:p>
    <w:p w14:paraId="65063DEE" w14:textId="3B82C042" w:rsidR="00345B62" w:rsidRPr="004B0166" w:rsidRDefault="00772F17" w:rsidP="0035390E">
      <w:pPr>
        <w:pStyle w:val="Paragraphtext"/>
      </w:pPr>
      <w:r>
        <w:t xml:space="preserve">Practical Ecology, </w:t>
      </w:r>
      <w:r w:rsidR="003546C7">
        <w:t>2015</w:t>
      </w:r>
      <w:r>
        <w:t>,</w:t>
      </w:r>
      <w:r w:rsidR="003546C7">
        <w:t xml:space="preserve"> </w:t>
      </w:r>
      <w:r w:rsidR="003546C7" w:rsidRPr="00772F17">
        <w:rPr>
          <w:iCs/>
        </w:rPr>
        <w:t>Hanging Rock Reserve Environmental Management Plan – Part 1:</w:t>
      </w:r>
      <w:r w:rsidR="003546C7">
        <w:rPr>
          <w:i/>
          <w:iCs/>
        </w:rPr>
        <w:t xml:space="preserve"> </w:t>
      </w:r>
      <w:r w:rsidR="003546C7" w:rsidRPr="00772F17">
        <w:rPr>
          <w:iCs/>
        </w:rPr>
        <w:t>Background Report</w:t>
      </w:r>
      <w:r w:rsidR="003546C7" w:rsidRPr="00772F17">
        <w:t>,</w:t>
      </w:r>
      <w:r w:rsidR="003546C7">
        <w:t xml:space="preserve"> Prepared for Macedon Ranges Shire Council and the Department of Environment, Land, Water and Planning.</w:t>
      </w:r>
    </w:p>
    <w:p w14:paraId="43F67C34" w14:textId="77777777" w:rsidR="0035390E" w:rsidRDefault="0035390E" w:rsidP="0035390E">
      <w:pPr>
        <w:pStyle w:val="Paragraphtext"/>
      </w:pPr>
      <w:r>
        <w:t>PPWCMA, 2016,</w:t>
      </w:r>
      <w:r w:rsidRPr="0035390E">
        <w:t xml:space="preserve"> PPWCMA identification of priorities for carbon plantings and protection of carbon stores in the Port Phillip &amp; Western Port Region</w:t>
      </w:r>
    </w:p>
    <w:p w14:paraId="011739A3" w14:textId="4FA32841" w:rsidR="003546C7" w:rsidRPr="0035390E" w:rsidRDefault="00772F17" w:rsidP="0035390E">
      <w:pPr>
        <w:pStyle w:val="Paragraphtext"/>
      </w:pPr>
      <w:r>
        <w:t>Ralph,</w:t>
      </w:r>
      <w:r w:rsidR="003546C7">
        <w:t xml:space="preserve"> M.</w:t>
      </w:r>
      <w:r>
        <w:t xml:space="preserve">, </w:t>
      </w:r>
      <w:r w:rsidR="003546C7">
        <w:t>2017</w:t>
      </w:r>
      <w:r>
        <w:t>,</w:t>
      </w:r>
      <w:r w:rsidR="003546C7">
        <w:t xml:space="preserve"> </w:t>
      </w:r>
      <w:r w:rsidR="003546C7">
        <w:rPr>
          <w:i/>
          <w:iCs/>
        </w:rPr>
        <w:t>Conservation Values of the Wombat Forest and Macedon Region</w:t>
      </w:r>
      <w:r w:rsidR="003546C7">
        <w:t>. Prepared on behalf of Wombat Forestcare, The Wilderness Society and the Dara Foundation</w:t>
      </w:r>
    </w:p>
    <w:p w14:paraId="6207B4A0" w14:textId="77777777" w:rsidR="0068278C" w:rsidRDefault="0068278C" w:rsidP="00CC2F30">
      <w:pPr>
        <w:pStyle w:val="Paragraphtext"/>
      </w:pPr>
      <w:r>
        <w:t xml:space="preserve">Reside et al, 2013 </w:t>
      </w:r>
      <w:r w:rsidRPr="003546C7">
        <w:rPr>
          <w:rFonts w:ascii="Cambria Math" w:hAnsi="Cambria Math" w:cs="Cambria Math"/>
        </w:rPr>
        <w:t>‐</w:t>
      </w:r>
      <w:r w:rsidRPr="003546C7">
        <w:t xml:space="preserve"> Climate change refugia for terrestrial biodiversity</w:t>
      </w:r>
      <w:r>
        <w:rPr>
          <w:rFonts w:ascii="Calibri-Italic" w:hAnsi="Calibri-Italic" w:cs="Calibri-Italic"/>
          <w:i/>
          <w:iCs/>
        </w:rPr>
        <w:t xml:space="preserve"> </w:t>
      </w:r>
      <w:r w:rsidRPr="005F0CCE">
        <w:rPr>
          <w:rStyle w:val="Hyperlink"/>
        </w:rPr>
        <w:t>http://www.academia.edu/download/39263531/00b7d51a2ea7231d9b000000.pdf</w:t>
      </w:r>
    </w:p>
    <w:p w14:paraId="5CA940E1" w14:textId="7891A1B1" w:rsidR="004B0166" w:rsidRPr="004B0166" w:rsidRDefault="00856194" w:rsidP="004B0166">
      <w:pPr>
        <w:pStyle w:val="Paragraphtext"/>
      </w:pPr>
      <w:r>
        <w:t xml:space="preserve">Victorian Government, 1988, </w:t>
      </w:r>
      <w:r w:rsidR="004B0166" w:rsidRPr="004B0166">
        <w:t xml:space="preserve">Flora and Fauna Guarantee Act </w:t>
      </w:r>
    </w:p>
    <w:p w14:paraId="642AE103" w14:textId="77777777" w:rsidR="00CC2F30" w:rsidRDefault="00CC2F30" w:rsidP="00CC2F30">
      <w:pPr>
        <w:pStyle w:val="Paragraphtext"/>
      </w:pPr>
      <w:r>
        <w:t xml:space="preserve">Victorian Government, 2017, </w:t>
      </w:r>
      <w:r w:rsidRPr="004B0166">
        <w:t xml:space="preserve">Biodiversity 2037 </w:t>
      </w:r>
    </w:p>
    <w:p w14:paraId="5C0711CC" w14:textId="29219F60" w:rsidR="0035390E" w:rsidRDefault="00772F17" w:rsidP="0035390E">
      <w:pPr>
        <w:pStyle w:val="Paragraphtext"/>
      </w:pPr>
      <w:r>
        <w:t xml:space="preserve">Victorian Government, 2017, </w:t>
      </w:r>
      <w:r w:rsidR="0035390E" w:rsidRPr="004B0166">
        <w:t>Victoria’s Climate</w:t>
      </w:r>
      <w:r w:rsidR="0035390E">
        <w:t xml:space="preserve"> Change Adaption Plan 2017-2020</w:t>
      </w:r>
    </w:p>
    <w:p w14:paraId="1642938E" w14:textId="252C6B3F" w:rsidR="00CC2F30" w:rsidRDefault="00CC2F30" w:rsidP="00CC2F30">
      <w:pPr>
        <w:pStyle w:val="Paragraphtext"/>
      </w:pPr>
      <w:r>
        <w:t>Victorian National Parks Association,</w:t>
      </w:r>
      <w:r w:rsidR="00E85187">
        <w:t xml:space="preserve"> 2010</w:t>
      </w:r>
      <w:r>
        <w:t xml:space="preserve">, </w:t>
      </w:r>
      <w:r w:rsidRPr="004B0166">
        <w:t xml:space="preserve">Better Protection for Special </w:t>
      </w:r>
      <w:r w:rsidR="00856194">
        <w:t>P</w:t>
      </w:r>
      <w:r w:rsidRPr="004B0166">
        <w:t>lace –</w:t>
      </w:r>
      <w:r>
        <w:t xml:space="preserve"> </w:t>
      </w:r>
      <w:r w:rsidRPr="004B0166">
        <w:t xml:space="preserve">Small Parks </w:t>
      </w:r>
      <w:r w:rsidR="00856194">
        <w:t>P</w:t>
      </w:r>
      <w:r w:rsidRPr="004B0166">
        <w:t>roject</w:t>
      </w:r>
    </w:p>
    <w:p w14:paraId="13237D44" w14:textId="77777777" w:rsidR="00B626BA" w:rsidRDefault="00B626BA" w:rsidP="00CC2F30">
      <w:pPr>
        <w:pStyle w:val="Paragraphtext"/>
      </w:pPr>
      <w:r>
        <w:t xml:space="preserve">Victorian Environment Assessment Council (VEAC), 2011, Remnant Native Vegetation Investigation </w:t>
      </w:r>
    </w:p>
    <w:p w14:paraId="77BFB86B" w14:textId="1112D936" w:rsidR="006557F5" w:rsidRDefault="006557F5" w:rsidP="00CC2F30">
      <w:pPr>
        <w:pStyle w:val="Paragraphtext"/>
      </w:pPr>
      <w:r>
        <w:t>Victorian Environment Assessment Council (VEAC), 2018, Central West Investigation Draft Proposals Paper</w:t>
      </w:r>
    </w:p>
    <w:p w14:paraId="1CF9EEF6" w14:textId="797F7111" w:rsidR="003546C7" w:rsidRDefault="00772F17" w:rsidP="00CC2F30">
      <w:pPr>
        <w:pStyle w:val="Paragraphtext"/>
      </w:pPr>
      <w:r>
        <w:t>Upper Campaspe Landcare Network (</w:t>
      </w:r>
      <w:r w:rsidR="003546C7">
        <w:t>UCLN</w:t>
      </w:r>
      <w:r>
        <w:t xml:space="preserve">), </w:t>
      </w:r>
      <w:r w:rsidR="003546C7">
        <w:t>2015</w:t>
      </w:r>
      <w:r>
        <w:t>,</w:t>
      </w:r>
      <w:r w:rsidR="003546C7">
        <w:t xml:space="preserve"> </w:t>
      </w:r>
      <w:r>
        <w:t>Strategic Plan</w:t>
      </w:r>
      <w:r w:rsidR="003546C7">
        <w:t xml:space="preserve"> </w:t>
      </w:r>
    </w:p>
    <w:p w14:paraId="5389428A" w14:textId="341B2681" w:rsidR="002F040D" w:rsidRDefault="00772F17" w:rsidP="00CC2F30">
      <w:pPr>
        <w:pStyle w:val="Paragraphtext"/>
      </w:pPr>
      <w:r>
        <w:t>Upper Campaspe Landcare Network (UCLN)</w:t>
      </w:r>
      <w:r w:rsidR="002F040D">
        <w:t>, 2016, Cobaw Campaspe Connections Action Plan</w:t>
      </w:r>
    </w:p>
    <w:p w14:paraId="53CA81BF" w14:textId="10A0FBCE" w:rsidR="002F040D" w:rsidRPr="004B0166" w:rsidRDefault="00772F17" w:rsidP="00CC2F30">
      <w:pPr>
        <w:pStyle w:val="Paragraphtext"/>
      </w:pPr>
      <w:r>
        <w:t>Upper Campaspe Landcare Network (UCLN)</w:t>
      </w:r>
      <w:r w:rsidR="002F040D">
        <w:t>, 2016, Coliban Connections Conservation Action Plan</w:t>
      </w:r>
    </w:p>
    <w:p w14:paraId="1AE05F85" w14:textId="77777777" w:rsidR="00CC2F30" w:rsidRPr="004B0166" w:rsidRDefault="00CC2F30" w:rsidP="00CC2F30">
      <w:pPr>
        <w:pStyle w:val="Paragraphtext"/>
      </w:pPr>
    </w:p>
    <w:p w14:paraId="2CBD30B5" w14:textId="77777777" w:rsidR="000F3E5C" w:rsidRDefault="000F3E5C">
      <w:pPr>
        <w:rPr>
          <w:rFonts w:ascii="Arial" w:hAnsi="Arial" w:cs="Arial"/>
          <w:b/>
          <w:color w:val="792021"/>
          <w:sz w:val="60"/>
          <w:szCs w:val="68"/>
        </w:rPr>
      </w:pPr>
      <w:r>
        <w:br w:type="page"/>
      </w:r>
    </w:p>
    <w:p w14:paraId="71025CDA" w14:textId="77777777" w:rsidR="00537730" w:rsidRDefault="00537730" w:rsidP="00E339D5">
      <w:pPr>
        <w:pStyle w:val="Heading1"/>
        <w:keepNext/>
        <w:keepLines/>
        <w:numPr>
          <w:ilvl w:val="0"/>
          <w:numId w:val="73"/>
        </w:numPr>
        <w:spacing w:before="400" w:after="40" w:line="240" w:lineRule="auto"/>
        <w:ind w:left="567" w:hanging="567"/>
      </w:pPr>
      <w:bookmarkStart w:id="200" w:name="_Toc533072155"/>
      <w:r w:rsidRPr="000063DC">
        <w:lastRenderedPageBreak/>
        <w:t>Acronyms</w:t>
      </w:r>
      <w:bookmarkEnd w:id="200"/>
    </w:p>
    <w:p w14:paraId="02B113E1" w14:textId="77777777" w:rsidR="000F3E5C" w:rsidRDefault="000F3E5C" w:rsidP="000F3E5C">
      <w:pPr>
        <w:pStyle w:val="Paragraphtext"/>
      </w:pPr>
    </w:p>
    <w:p w14:paraId="35FE4835" w14:textId="77AA1471" w:rsidR="004175FE" w:rsidRDefault="004175FE" w:rsidP="000F3E5C">
      <w:pPr>
        <w:pStyle w:val="Paragraphtext"/>
      </w:pPr>
      <w:r>
        <w:t>CALP Act – Catchment and Land Protection Act</w:t>
      </w:r>
    </w:p>
    <w:p w14:paraId="5E545BCE" w14:textId="77777777" w:rsidR="00546D75" w:rsidRDefault="00546D75" w:rsidP="000F3E5C">
      <w:pPr>
        <w:pStyle w:val="Paragraphtext"/>
      </w:pPr>
      <w:r>
        <w:t>CFA – Country Fire Authority</w:t>
      </w:r>
    </w:p>
    <w:p w14:paraId="6552C919" w14:textId="77777777" w:rsidR="001C078E" w:rsidRDefault="001C078E" w:rsidP="000F3E5C">
      <w:pPr>
        <w:pStyle w:val="Paragraphtext"/>
      </w:pPr>
      <w:r>
        <w:t>DELWP – Department of Environment, Land, Water and Planning</w:t>
      </w:r>
    </w:p>
    <w:p w14:paraId="40B00C63" w14:textId="59274D20" w:rsidR="007D6D9E" w:rsidRDefault="007D6D9E" w:rsidP="000F3E5C">
      <w:pPr>
        <w:pStyle w:val="Paragraphtext"/>
      </w:pPr>
      <w:r>
        <w:rPr>
          <w:rFonts w:eastAsia="Times New Roman"/>
          <w:lang w:eastAsia="en-AU"/>
        </w:rPr>
        <w:t xml:space="preserve">DEDJTR – </w:t>
      </w:r>
      <w:r w:rsidRPr="00C75FF6">
        <w:rPr>
          <w:rFonts w:eastAsia="Times New Roman"/>
          <w:lang w:eastAsia="en-AU"/>
        </w:rPr>
        <w:t>Department of Economic Development, Jobs, Transport and Resources</w:t>
      </w:r>
    </w:p>
    <w:p w14:paraId="02EB4AD0" w14:textId="2836F846" w:rsidR="004175FE" w:rsidRDefault="004175FE" w:rsidP="000F3E5C">
      <w:pPr>
        <w:pStyle w:val="Paragraphtext"/>
      </w:pPr>
      <w:r>
        <w:t>EPBC – Environment Protection and Biodiversity Conservation Act</w:t>
      </w:r>
    </w:p>
    <w:p w14:paraId="3F239D04" w14:textId="40FAEEC7" w:rsidR="006557F5" w:rsidRDefault="006557F5" w:rsidP="000F3E5C">
      <w:pPr>
        <w:pStyle w:val="Paragraphtext"/>
      </w:pPr>
      <w:r>
        <w:t>FEHMR – Federation of Environment and Horticulture in the Macedon Ranges</w:t>
      </w:r>
    </w:p>
    <w:p w14:paraId="5FDF502C" w14:textId="1B23954E" w:rsidR="004175FE" w:rsidRDefault="004175FE" w:rsidP="000F3E5C">
      <w:pPr>
        <w:pStyle w:val="Paragraphtext"/>
      </w:pPr>
      <w:r>
        <w:t>FFG</w:t>
      </w:r>
      <w:r w:rsidR="006557F5">
        <w:t xml:space="preserve"> Act</w:t>
      </w:r>
      <w:r>
        <w:t xml:space="preserve"> – Flora and Fauna Guarantee Act</w:t>
      </w:r>
    </w:p>
    <w:p w14:paraId="33F9BE11" w14:textId="77777777" w:rsidR="00940720" w:rsidRDefault="00940720" w:rsidP="000F3E5C">
      <w:pPr>
        <w:pStyle w:val="Paragraphtext"/>
      </w:pPr>
      <w:r>
        <w:t>JCEN – Jackson Creek Eco Network</w:t>
      </w:r>
    </w:p>
    <w:p w14:paraId="0EFD60EE" w14:textId="77777777" w:rsidR="000F3E5C" w:rsidRDefault="000F3E5C" w:rsidP="000F3E5C">
      <w:pPr>
        <w:pStyle w:val="Paragraphtext"/>
      </w:pPr>
      <w:r>
        <w:t>MRSC – Macedon Ranges Shire Council</w:t>
      </w:r>
    </w:p>
    <w:p w14:paraId="297C3A44" w14:textId="77777777" w:rsidR="000F3E5C" w:rsidRDefault="000F3E5C" w:rsidP="000F3E5C">
      <w:pPr>
        <w:pStyle w:val="Paragraphtext"/>
      </w:pPr>
      <w:r>
        <w:t>NCCMA – North Central Catchment Management Authority</w:t>
      </w:r>
    </w:p>
    <w:p w14:paraId="1DD41833" w14:textId="77777777" w:rsidR="000F3E5C" w:rsidRDefault="00F55F72" w:rsidP="000F3E5C">
      <w:pPr>
        <w:pStyle w:val="Paragraphtext"/>
      </w:pPr>
      <w:r>
        <w:t>PPW</w:t>
      </w:r>
      <w:r w:rsidR="000F3E5C">
        <w:t>CMA – Port Phillip and Westernport Catchment Management Authority</w:t>
      </w:r>
    </w:p>
    <w:p w14:paraId="6CB119AB" w14:textId="77777777" w:rsidR="000F3E5C" w:rsidRDefault="000F3E5C" w:rsidP="000F3E5C">
      <w:pPr>
        <w:pStyle w:val="Paragraphtext"/>
      </w:pPr>
      <w:r>
        <w:t>TfN – Trust for Nature</w:t>
      </w:r>
    </w:p>
    <w:p w14:paraId="6132975A" w14:textId="77777777" w:rsidR="000F3E5C" w:rsidRDefault="000F3E5C" w:rsidP="000F3E5C">
      <w:pPr>
        <w:pStyle w:val="Paragraphtext"/>
      </w:pPr>
      <w:r>
        <w:t>UCLN – Upper Campaspe Landcare Network</w:t>
      </w:r>
    </w:p>
    <w:p w14:paraId="6CE536A1" w14:textId="77777777" w:rsidR="000F3E5C" w:rsidRDefault="000F3E5C" w:rsidP="000F3E5C">
      <w:pPr>
        <w:pStyle w:val="Paragraphtext"/>
      </w:pPr>
      <w:r>
        <w:t>UDCLN – Upper Deep Creek Landcare Network</w:t>
      </w:r>
    </w:p>
    <w:p w14:paraId="306D9DA6" w14:textId="77777777" w:rsidR="00546D75" w:rsidRDefault="00546D75" w:rsidP="000F3E5C">
      <w:pPr>
        <w:pStyle w:val="Paragraphtext"/>
      </w:pPr>
      <w:r>
        <w:t xml:space="preserve">VBA – Victorian </w:t>
      </w:r>
      <w:r w:rsidR="00F55F72">
        <w:t>Biodiversity</w:t>
      </w:r>
      <w:r>
        <w:t xml:space="preserve"> Atlas</w:t>
      </w:r>
    </w:p>
    <w:p w14:paraId="7845B727" w14:textId="77777777" w:rsidR="00940720" w:rsidRDefault="00940720" w:rsidP="000F3E5C">
      <w:pPr>
        <w:pStyle w:val="Paragraphtext"/>
      </w:pPr>
      <w:r>
        <w:t>VEAC – Victorian Environment Advisory Council</w:t>
      </w:r>
    </w:p>
    <w:p w14:paraId="259048CF" w14:textId="77777777" w:rsidR="000F3E5C" w:rsidRPr="000F3E5C" w:rsidRDefault="000F3E5C" w:rsidP="000F3E5C">
      <w:pPr>
        <w:pStyle w:val="Paragraphtext"/>
      </w:pPr>
    </w:p>
    <w:p w14:paraId="2B45E792" w14:textId="77777777" w:rsidR="00940720" w:rsidRDefault="00940720">
      <w:pPr>
        <w:rPr>
          <w:rFonts w:ascii="Arial" w:hAnsi="Arial" w:cs="Arial"/>
          <w:b/>
          <w:color w:val="792021"/>
          <w:sz w:val="60"/>
          <w:szCs w:val="68"/>
        </w:rPr>
      </w:pPr>
      <w:r>
        <w:br w:type="page"/>
      </w:r>
    </w:p>
    <w:p w14:paraId="33D1929F" w14:textId="4818187B" w:rsidR="0014685D" w:rsidRDefault="00537730" w:rsidP="00404038">
      <w:pPr>
        <w:pStyle w:val="Heading1"/>
        <w:keepNext/>
        <w:keepLines/>
        <w:spacing w:before="400" w:after="40" w:line="240" w:lineRule="auto"/>
      </w:pPr>
      <w:bookmarkStart w:id="201" w:name="_Toc533072156"/>
      <w:r w:rsidRPr="000063DC">
        <w:lastRenderedPageBreak/>
        <w:t>Appendi</w:t>
      </w:r>
      <w:bookmarkEnd w:id="2"/>
      <w:r w:rsidR="007661DA">
        <w:t xml:space="preserve">x 1: </w:t>
      </w:r>
      <w:r w:rsidR="00680F17">
        <w:t>Stakeholder</w:t>
      </w:r>
      <w:r w:rsidR="007661DA">
        <w:t>s</w:t>
      </w:r>
      <w:bookmarkEnd w:id="201"/>
    </w:p>
    <w:p w14:paraId="09F2BBA7" w14:textId="77777777" w:rsidR="000E2C26" w:rsidRPr="00B03086" w:rsidRDefault="000E2C26" w:rsidP="000E2C26"/>
    <w:tbl>
      <w:tblPr>
        <w:tblStyle w:val="TableGrid"/>
        <w:tblW w:w="0" w:type="auto"/>
        <w:tblLook w:val="04A0" w:firstRow="1" w:lastRow="0" w:firstColumn="1" w:lastColumn="0" w:noHBand="0" w:noVBand="1"/>
      </w:tblPr>
      <w:tblGrid>
        <w:gridCol w:w="1980"/>
        <w:gridCol w:w="7790"/>
      </w:tblGrid>
      <w:tr w:rsidR="000E2C26" w14:paraId="65620C8E" w14:textId="77777777" w:rsidTr="00C42074">
        <w:tc>
          <w:tcPr>
            <w:tcW w:w="1980" w:type="dxa"/>
            <w:shd w:val="clear" w:color="auto" w:fill="D99594" w:themeFill="accent2" w:themeFillTint="99"/>
          </w:tcPr>
          <w:p w14:paraId="401599A2" w14:textId="77777777" w:rsidR="000E2C26" w:rsidRDefault="000E2C26" w:rsidP="00C42074">
            <w:pPr>
              <w:pStyle w:val="Paragraphtext"/>
              <w:spacing w:after="0" w:line="240" w:lineRule="auto"/>
              <w:rPr>
                <w:b/>
                <w:color w:val="4D4F53"/>
              </w:rPr>
            </w:pPr>
            <w:r>
              <w:rPr>
                <w:b/>
                <w:color w:val="4D4F53"/>
              </w:rPr>
              <w:t>STAKEHOLDER</w:t>
            </w:r>
          </w:p>
        </w:tc>
        <w:tc>
          <w:tcPr>
            <w:tcW w:w="7790" w:type="dxa"/>
            <w:shd w:val="clear" w:color="auto" w:fill="D99594" w:themeFill="accent2" w:themeFillTint="99"/>
          </w:tcPr>
          <w:p w14:paraId="17B3BCE3" w14:textId="77777777" w:rsidR="000E2C26" w:rsidRDefault="000E2C26" w:rsidP="00C42074">
            <w:pPr>
              <w:pStyle w:val="Paragraphtext"/>
              <w:spacing w:after="0" w:line="240" w:lineRule="auto"/>
              <w:rPr>
                <w:b/>
                <w:color w:val="4D4F53"/>
              </w:rPr>
            </w:pPr>
            <w:r>
              <w:rPr>
                <w:b/>
                <w:color w:val="4D4F53"/>
              </w:rPr>
              <w:t>PLANS/STRATEGIES RELEVANT TO BIODIVERSITY STRATEGY</w:t>
            </w:r>
          </w:p>
        </w:tc>
      </w:tr>
      <w:tr w:rsidR="000E2C26" w:rsidRPr="00F960B9" w14:paraId="7C232385" w14:textId="77777777" w:rsidTr="00C42074">
        <w:tc>
          <w:tcPr>
            <w:tcW w:w="9770" w:type="dxa"/>
            <w:gridSpan w:val="2"/>
            <w:shd w:val="clear" w:color="auto" w:fill="D99594" w:themeFill="accent2" w:themeFillTint="99"/>
          </w:tcPr>
          <w:p w14:paraId="7D889759" w14:textId="77777777" w:rsidR="000E2C26" w:rsidRPr="00F960B9" w:rsidRDefault="000E2C26" w:rsidP="00C42074">
            <w:pPr>
              <w:pStyle w:val="Paragraphtext"/>
              <w:spacing w:after="0" w:line="240" w:lineRule="auto"/>
              <w:rPr>
                <w:i/>
                <w:color w:val="4D4F53"/>
              </w:rPr>
            </w:pPr>
            <w:r>
              <w:rPr>
                <w:b/>
                <w:color w:val="4D4F53"/>
              </w:rPr>
              <w:t>Community groups and networks</w:t>
            </w:r>
            <w:r>
              <w:rPr>
                <w:i/>
                <w:color w:val="4D4F53"/>
              </w:rPr>
              <w:t xml:space="preserve"> </w:t>
            </w:r>
          </w:p>
        </w:tc>
      </w:tr>
      <w:tr w:rsidR="000E2C26" w:rsidRPr="00F960B9" w14:paraId="18BF854F" w14:textId="77777777" w:rsidTr="00C42074">
        <w:tc>
          <w:tcPr>
            <w:tcW w:w="1980" w:type="dxa"/>
          </w:tcPr>
          <w:p w14:paraId="6B169E9F" w14:textId="77777777" w:rsidR="000E2C26" w:rsidRDefault="000E2C26" w:rsidP="00C42074">
            <w:pPr>
              <w:pStyle w:val="Paragraphtext"/>
              <w:spacing w:after="0" w:line="240" w:lineRule="auto"/>
            </w:pPr>
            <w:r w:rsidRPr="00B35B40">
              <w:rPr>
                <w:color w:val="4D4F53"/>
              </w:rPr>
              <w:t>31 Landcare / Friends groups</w:t>
            </w:r>
          </w:p>
        </w:tc>
        <w:tc>
          <w:tcPr>
            <w:tcW w:w="7790" w:type="dxa"/>
          </w:tcPr>
          <w:p w14:paraId="5DD03CF6" w14:textId="77777777" w:rsidR="000E2C26" w:rsidRPr="00F960B9" w:rsidRDefault="00F55F72" w:rsidP="00F55F72">
            <w:pPr>
              <w:pStyle w:val="Paragraphtext"/>
              <w:rPr>
                <w:color w:val="4D4F53"/>
              </w:rPr>
            </w:pPr>
            <w:r>
              <w:rPr>
                <w:color w:val="4D4F53"/>
              </w:rPr>
              <w:t>Some groups</w:t>
            </w:r>
            <w:r w:rsidR="00AF3D63">
              <w:rPr>
                <w:color w:val="4D4F53"/>
              </w:rPr>
              <w:t xml:space="preserve"> have developed their own strategic</w:t>
            </w:r>
            <w:r>
              <w:rPr>
                <w:color w:val="4D4F53"/>
              </w:rPr>
              <w:t xml:space="preserve"> or local </w:t>
            </w:r>
            <w:r w:rsidR="00AF3D63">
              <w:rPr>
                <w:color w:val="4D4F53"/>
              </w:rPr>
              <w:t xml:space="preserve">action plans that include biodiversity components and some groups/networks have biolink plans they are implementing through on-ground action. </w:t>
            </w:r>
          </w:p>
        </w:tc>
      </w:tr>
      <w:tr w:rsidR="000E2C26" w14:paraId="0DF2CC9F" w14:textId="77777777" w:rsidTr="00C42074">
        <w:tc>
          <w:tcPr>
            <w:tcW w:w="1980" w:type="dxa"/>
          </w:tcPr>
          <w:p w14:paraId="0669D64F" w14:textId="77777777" w:rsidR="000E2C26" w:rsidRDefault="000E2C26" w:rsidP="00C42074">
            <w:pPr>
              <w:pStyle w:val="Paragraphtext"/>
              <w:spacing w:after="0" w:line="240" w:lineRule="auto"/>
              <w:rPr>
                <w:color w:val="4D4F53"/>
              </w:rPr>
            </w:pPr>
            <w:r>
              <w:rPr>
                <w:color w:val="4D4F53"/>
              </w:rPr>
              <w:t>Upper Campaspe Landcare Network</w:t>
            </w:r>
          </w:p>
          <w:p w14:paraId="254F476D" w14:textId="59A8C905" w:rsidR="000E2C26" w:rsidRPr="00F960B9" w:rsidRDefault="000E2C26" w:rsidP="00C42074">
            <w:pPr>
              <w:pStyle w:val="Paragraphtext"/>
              <w:spacing w:after="0" w:line="240" w:lineRule="auto"/>
              <w:rPr>
                <w:color w:val="4D4F53"/>
              </w:rPr>
            </w:pPr>
          </w:p>
        </w:tc>
        <w:tc>
          <w:tcPr>
            <w:tcW w:w="7790" w:type="dxa"/>
          </w:tcPr>
          <w:p w14:paraId="6D73F94F" w14:textId="77777777" w:rsidR="000E2C26" w:rsidRDefault="000E2C26" w:rsidP="00C42074">
            <w:pPr>
              <w:pStyle w:val="Paragraphtext"/>
              <w:spacing w:after="0" w:line="240" w:lineRule="auto"/>
            </w:pPr>
            <w:r>
              <w:t>2014 Strategic Plan</w:t>
            </w:r>
          </w:p>
          <w:p w14:paraId="15304E4D" w14:textId="77777777" w:rsidR="000E2C26" w:rsidRDefault="000E2C26" w:rsidP="00C42074">
            <w:pPr>
              <w:pStyle w:val="Paragraphtext"/>
              <w:spacing w:after="0" w:line="240" w:lineRule="auto"/>
            </w:pPr>
            <w:r>
              <w:t>Cobaw and Coliban Biolink Plans</w:t>
            </w:r>
          </w:p>
          <w:p w14:paraId="7938AA86" w14:textId="42CF6473" w:rsidR="000E2C26" w:rsidRDefault="007661DA" w:rsidP="007661DA">
            <w:pPr>
              <w:pStyle w:val="Paragraphtext"/>
              <w:spacing w:after="0" w:line="240" w:lineRule="auto"/>
            </w:pPr>
            <w:r>
              <w:t xml:space="preserve">Spotlight on Species </w:t>
            </w:r>
            <w:r w:rsidR="000E2C26">
              <w:t xml:space="preserve">monitoring program </w:t>
            </w:r>
          </w:p>
        </w:tc>
      </w:tr>
      <w:tr w:rsidR="000E2C26" w14:paraId="5CF181CA" w14:textId="77777777" w:rsidTr="00C42074">
        <w:tc>
          <w:tcPr>
            <w:tcW w:w="1980" w:type="dxa"/>
          </w:tcPr>
          <w:p w14:paraId="36A09FA4" w14:textId="77777777" w:rsidR="000E2C26" w:rsidRDefault="000E2C26" w:rsidP="00C42074">
            <w:pPr>
              <w:pStyle w:val="Paragraphtext"/>
              <w:spacing w:after="0" w:line="240" w:lineRule="auto"/>
              <w:rPr>
                <w:color w:val="4D4F53"/>
              </w:rPr>
            </w:pPr>
            <w:r>
              <w:rPr>
                <w:color w:val="4D4F53"/>
              </w:rPr>
              <w:t>Upper Deep Creek Landcare Network</w:t>
            </w:r>
          </w:p>
          <w:p w14:paraId="4B19330A" w14:textId="0AC599C5" w:rsidR="000E2C26" w:rsidRPr="00F960B9" w:rsidRDefault="000E2C26" w:rsidP="00C42074">
            <w:pPr>
              <w:pStyle w:val="Paragraphtext"/>
              <w:spacing w:after="0" w:line="240" w:lineRule="auto"/>
              <w:rPr>
                <w:color w:val="4D4F53"/>
              </w:rPr>
            </w:pPr>
          </w:p>
        </w:tc>
        <w:tc>
          <w:tcPr>
            <w:tcW w:w="7790" w:type="dxa"/>
          </w:tcPr>
          <w:p w14:paraId="20C7E605" w14:textId="77777777" w:rsidR="000E2C26" w:rsidRDefault="000E2C26" w:rsidP="00C42074">
            <w:pPr>
              <w:pStyle w:val="Paragraphtext"/>
              <w:spacing w:after="0" w:line="240" w:lineRule="auto"/>
            </w:pPr>
            <w:r>
              <w:t>Strategic Plan (2009) – being revised</w:t>
            </w:r>
          </w:p>
          <w:p w14:paraId="2FD00A0F" w14:textId="77777777" w:rsidR="00AF3D63" w:rsidRDefault="000E2C26" w:rsidP="00C42074">
            <w:pPr>
              <w:pStyle w:val="Paragraphtext"/>
              <w:spacing w:after="0" w:line="240" w:lineRule="auto"/>
            </w:pPr>
            <w:r>
              <w:t>Delivered five Property Management Plan Courses in 2016-17</w:t>
            </w:r>
          </w:p>
          <w:p w14:paraId="5B1EBCC9" w14:textId="77777777" w:rsidR="000E2C26" w:rsidRDefault="000E2C26" w:rsidP="00C42074">
            <w:pPr>
              <w:pStyle w:val="Paragraphtext"/>
              <w:spacing w:after="0" w:line="240" w:lineRule="auto"/>
            </w:pPr>
            <w:r>
              <w:t>Held land management workshop in 2017 to engage new, absentee, and small-acreage landholders</w:t>
            </w:r>
          </w:p>
          <w:p w14:paraId="453D54F8" w14:textId="77777777" w:rsidR="00F55F72" w:rsidRDefault="00F55F72" w:rsidP="00C42074">
            <w:pPr>
              <w:pStyle w:val="Paragraphtext"/>
              <w:spacing w:after="0" w:line="240" w:lineRule="auto"/>
            </w:pPr>
            <w:r>
              <w:t>Monument Creek project</w:t>
            </w:r>
          </w:p>
        </w:tc>
      </w:tr>
      <w:tr w:rsidR="000E2C26" w:rsidRPr="00AC3F24" w14:paraId="6D10758F" w14:textId="77777777" w:rsidTr="00C42074">
        <w:tc>
          <w:tcPr>
            <w:tcW w:w="1980" w:type="dxa"/>
          </w:tcPr>
          <w:p w14:paraId="6496CF7D" w14:textId="34ADCE06" w:rsidR="000E2C26" w:rsidRPr="00F960B9" w:rsidRDefault="004175FE" w:rsidP="00C42074">
            <w:pPr>
              <w:pStyle w:val="Paragraphtext"/>
              <w:spacing w:after="0" w:line="240" w:lineRule="auto"/>
              <w:rPr>
                <w:color w:val="4D4F53"/>
              </w:rPr>
            </w:pPr>
            <w:r>
              <w:rPr>
                <w:color w:val="4D4F53"/>
              </w:rPr>
              <w:t>Jacksons Creek EcoNetwork</w:t>
            </w:r>
          </w:p>
        </w:tc>
        <w:tc>
          <w:tcPr>
            <w:tcW w:w="7790" w:type="dxa"/>
          </w:tcPr>
          <w:p w14:paraId="08A2EAA5" w14:textId="77777777" w:rsidR="000E2C26" w:rsidRPr="00AC3F24" w:rsidRDefault="000E2C26" w:rsidP="00C42074">
            <w:pPr>
              <w:pStyle w:val="Paragraphtext"/>
            </w:pPr>
            <w:r>
              <w:t>2009-2011 Strategic Plan</w:t>
            </w:r>
          </w:p>
        </w:tc>
      </w:tr>
      <w:tr w:rsidR="000E2C26" w:rsidRPr="00102F15" w14:paraId="11F84E50" w14:textId="77777777" w:rsidTr="00C42074">
        <w:tc>
          <w:tcPr>
            <w:tcW w:w="1980" w:type="dxa"/>
          </w:tcPr>
          <w:p w14:paraId="2460F1EC" w14:textId="2DDE82F7" w:rsidR="000E2C26" w:rsidRPr="00F960B9" w:rsidRDefault="004175FE" w:rsidP="00C42074">
            <w:pPr>
              <w:pStyle w:val="Paragraphtext"/>
              <w:spacing w:after="0" w:line="240" w:lineRule="auto"/>
              <w:rPr>
                <w:color w:val="4D4F53"/>
              </w:rPr>
            </w:pPr>
            <w:r>
              <w:rPr>
                <w:color w:val="4D4F53"/>
              </w:rPr>
              <w:t>Macedon Ranges Wildlife Network</w:t>
            </w:r>
          </w:p>
        </w:tc>
        <w:tc>
          <w:tcPr>
            <w:tcW w:w="7790" w:type="dxa"/>
          </w:tcPr>
          <w:p w14:paraId="362DB151" w14:textId="77777777" w:rsidR="000E2C26" w:rsidRPr="00102F15" w:rsidRDefault="000E2C26" w:rsidP="00C42074">
            <w:pPr>
              <w:pStyle w:val="Paragraphtext"/>
            </w:pPr>
            <w:r>
              <w:t>A</w:t>
            </w:r>
            <w:r w:rsidRPr="009431C7">
              <w:t xml:space="preserve"> group of local wildlife rescuers and wildlife</w:t>
            </w:r>
            <w:r>
              <w:rPr>
                <w:color w:val="333333"/>
                <w:lang w:val="en-GB"/>
              </w:rPr>
              <w:t xml:space="preserve"> shelters </w:t>
            </w:r>
            <w:r>
              <w:rPr>
                <w:lang w:val="en-GB"/>
              </w:rPr>
              <w:t>that aim to bring awareness to local wildlife issues and how to create more wildlife and resident compatibility.</w:t>
            </w:r>
          </w:p>
        </w:tc>
      </w:tr>
      <w:tr w:rsidR="000E2C26" w14:paraId="4230B9F4" w14:textId="77777777" w:rsidTr="00C42074">
        <w:tc>
          <w:tcPr>
            <w:tcW w:w="1980" w:type="dxa"/>
          </w:tcPr>
          <w:p w14:paraId="7DE11D63" w14:textId="77777777" w:rsidR="000E2C26" w:rsidRDefault="000E2C26" w:rsidP="00C42074">
            <w:pPr>
              <w:pStyle w:val="Paragraphtext"/>
              <w:spacing w:after="0" w:line="240" w:lineRule="auto"/>
              <w:rPr>
                <w:color w:val="4D4F53"/>
              </w:rPr>
            </w:pPr>
            <w:r>
              <w:rPr>
                <w:color w:val="4D4F53"/>
              </w:rPr>
              <w:t>Federation of Environment and Horticulture in the Macedon Ranges</w:t>
            </w:r>
          </w:p>
        </w:tc>
        <w:tc>
          <w:tcPr>
            <w:tcW w:w="7790" w:type="dxa"/>
          </w:tcPr>
          <w:p w14:paraId="4031665C" w14:textId="77777777" w:rsidR="000E2C26" w:rsidRDefault="000E2C26" w:rsidP="00C42074">
            <w:pPr>
              <w:pStyle w:val="Paragraphtext"/>
              <w:rPr>
                <w:lang w:val="en-GB"/>
              </w:rPr>
            </w:pPr>
            <w:r>
              <w:rPr>
                <w:lang w:val="en-US"/>
              </w:rPr>
              <w:t>Acts as an umbrella group providing a forum for Environmental and Horticultural groups to meet and plan projects and events that benefit the environment, and passive enjoyment for the Macedon Ranges.</w:t>
            </w:r>
          </w:p>
        </w:tc>
      </w:tr>
      <w:tr w:rsidR="000E2C26" w14:paraId="73D0D9B4" w14:textId="77777777" w:rsidTr="00C42074">
        <w:tc>
          <w:tcPr>
            <w:tcW w:w="1980" w:type="dxa"/>
          </w:tcPr>
          <w:p w14:paraId="625A9A02" w14:textId="77777777" w:rsidR="000E2C26" w:rsidRDefault="000E2C26" w:rsidP="00C42074">
            <w:pPr>
              <w:pStyle w:val="Paragraphtext"/>
              <w:spacing w:after="0" w:line="240" w:lineRule="auto"/>
              <w:rPr>
                <w:color w:val="4D4F53"/>
              </w:rPr>
            </w:pPr>
            <w:r>
              <w:rPr>
                <w:color w:val="4D4F53"/>
              </w:rPr>
              <w:t>Biolinks Alliance</w:t>
            </w:r>
          </w:p>
          <w:p w14:paraId="48D32CCC" w14:textId="77777777" w:rsidR="000E2C26" w:rsidRDefault="000E2C26" w:rsidP="00C42074">
            <w:pPr>
              <w:pStyle w:val="Paragraphtext"/>
              <w:spacing w:after="0" w:line="240" w:lineRule="auto"/>
              <w:rPr>
                <w:color w:val="4D4F53"/>
              </w:rPr>
            </w:pPr>
          </w:p>
        </w:tc>
        <w:tc>
          <w:tcPr>
            <w:tcW w:w="7790" w:type="dxa"/>
          </w:tcPr>
          <w:p w14:paraId="686A616D" w14:textId="77777777" w:rsidR="000E2C26" w:rsidRDefault="000E2C26" w:rsidP="00C42074">
            <w:pPr>
              <w:pStyle w:val="Paragraphtext"/>
              <w:spacing w:after="0" w:line="240" w:lineRule="auto"/>
            </w:pPr>
            <w:r>
              <w:t>Framework for Action for Connecting Landscapes in Central Victoria</w:t>
            </w:r>
          </w:p>
          <w:p w14:paraId="54289233" w14:textId="77777777" w:rsidR="000E2C26" w:rsidRDefault="000E2C26" w:rsidP="00C42074">
            <w:pPr>
              <w:pStyle w:val="Paragraphtext"/>
              <w:spacing w:after="0" w:line="240" w:lineRule="auto"/>
            </w:pPr>
            <w:r>
              <w:t>Melbourne Ark Landscape Project</w:t>
            </w:r>
          </w:p>
          <w:p w14:paraId="337D952E" w14:textId="77777777" w:rsidR="000E2C26" w:rsidRDefault="000E2C26" w:rsidP="00C42074">
            <w:pPr>
              <w:pStyle w:val="Paragraphtext"/>
              <w:spacing w:after="0" w:line="240" w:lineRule="auto"/>
            </w:pPr>
            <w:r>
              <w:t>Glideways Project</w:t>
            </w:r>
          </w:p>
        </w:tc>
      </w:tr>
      <w:tr w:rsidR="000E2C26" w14:paraId="23DE518A" w14:textId="77777777" w:rsidTr="00C42074">
        <w:tc>
          <w:tcPr>
            <w:tcW w:w="1980" w:type="dxa"/>
          </w:tcPr>
          <w:p w14:paraId="2E3CBFFC" w14:textId="7C3BFBDA" w:rsidR="000E2C26" w:rsidRDefault="004175FE" w:rsidP="00C42074">
            <w:pPr>
              <w:pStyle w:val="Paragraphtext"/>
              <w:spacing w:after="0" w:line="240" w:lineRule="auto"/>
              <w:rPr>
                <w:color w:val="4D4F53"/>
              </w:rPr>
            </w:pPr>
            <w:r>
              <w:rPr>
                <w:color w:val="4D4F53"/>
              </w:rPr>
              <w:t>Wombat Forestcare</w:t>
            </w:r>
          </w:p>
        </w:tc>
        <w:tc>
          <w:tcPr>
            <w:tcW w:w="7790" w:type="dxa"/>
          </w:tcPr>
          <w:p w14:paraId="6B9DE81B" w14:textId="294D5816" w:rsidR="000E2C26" w:rsidRDefault="000E2C26" w:rsidP="007661DA">
            <w:pPr>
              <w:pStyle w:val="Paragraphtext"/>
            </w:pPr>
            <w:r>
              <w:t>Conservation Values of the Wombat Forest and Macedon Region</w:t>
            </w:r>
          </w:p>
        </w:tc>
      </w:tr>
      <w:tr w:rsidR="000E2C26" w:rsidRPr="00102F15" w14:paraId="0D56B4C1" w14:textId="77777777" w:rsidTr="00C42074">
        <w:tc>
          <w:tcPr>
            <w:tcW w:w="1980" w:type="dxa"/>
          </w:tcPr>
          <w:p w14:paraId="22EAED2E" w14:textId="77777777" w:rsidR="000E2C26" w:rsidRDefault="000E2C26" w:rsidP="00C42074">
            <w:pPr>
              <w:pStyle w:val="Paragraphtext"/>
              <w:spacing w:after="0" w:line="240" w:lineRule="auto"/>
              <w:rPr>
                <w:color w:val="4D4F53"/>
              </w:rPr>
            </w:pPr>
            <w:r>
              <w:rPr>
                <w:color w:val="4D4F53"/>
              </w:rPr>
              <w:t>Macedon Ranges Koala Project</w:t>
            </w:r>
          </w:p>
        </w:tc>
        <w:tc>
          <w:tcPr>
            <w:tcW w:w="7790" w:type="dxa"/>
          </w:tcPr>
          <w:p w14:paraId="2999D395" w14:textId="77777777" w:rsidR="000E2C26" w:rsidRPr="00102F15" w:rsidRDefault="000E2C26" w:rsidP="00C42074">
            <w:pPr>
              <w:pStyle w:val="Paragraphtext"/>
            </w:pPr>
            <w:r>
              <w:rPr>
                <w:lang w:val="en-GB"/>
              </w:rPr>
              <w:t>Macedon Ranges Koala Project has been formed to gather information and knowledge about local koala populations</w:t>
            </w:r>
          </w:p>
        </w:tc>
      </w:tr>
      <w:tr w:rsidR="000E2C26" w:rsidRPr="00F960B9" w14:paraId="064F963E" w14:textId="77777777" w:rsidTr="00C42074">
        <w:tc>
          <w:tcPr>
            <w:tcW w:w="9770" w:type="dxa"/>
            <w:gridSpan w:val="2"/>
            <w:shd w:val="clear" w:color="auto" w:fill="D99594" w:themeFill="accent2" w:themeFillTint="99"/>
          </w:tcPr>
          <w:p w14:paraId="1AFA104A" w14:textId="77777777" w:rsidR="000E2C26" w:rsidRPr="00F960B9" w:rsidRDefault="000E2C26" w:rsidP="00C42074">
            <w:pPr>
              <w:pStyle w:val="Paragraphtext"/>
              <w:spacing w:after="0" w:line="240" w:lineRule="auto"/>
              <w:rPr>
                <w:color w:val="4D4F53"/>
              </w:rPr>
            </w:pPr>
            <w:r>
              <w:rPr>
                <w:b/>
                <w:color w:val="4D4F53"/>
              </w:rPr>
              <w:t>State government agencies</w:t>
            </w:r>
            <w:r>
              <w:rPr>
                <w:color w:val="4D4F53"/>
              </w:rPr>
              <w:t xml:space="preserve"> </w:t>
            </w:r>
            <w:r w:rsidRPr="000772BB">
              <w:rPr>
                <w:b/>
                <w:color w:val="4D4F53"/>
              </w:rPr>
              <w:t xml:space="preserve">and </w:t>
            </w:r>
            <w:r>
              <w:rPr>
                <w:b/>
                <w:color w:val="4D4F53"/>
              </w:rPr>
              <w:t>public land managers</w:t>
            </w:r>
          </w:p>
        </w:tc>
      </w:tr>
      <w:tr w:rsidR="000E2C26" w:rsidRPr="00F960B9" w14:paraId="7B5E1282" w14:textId="77777777" w:rsidTr="00C42074">
        <w:tc>
          <w:tcPr>
            <w:tcW w:w="1980" w:type="dxa"/>
          </w:tcPr>
          <w:p w14:paraId="36437435" w14:textId="5720D365" w:rsidR="000E2C26" w:rsidRDefault="004175FE" w:rsidP="00C42074">
            <w:pPr>
              <w:pStyle w:val="Paragraphtext"/>
              <w:spacing w:after="0" w:line="240" w:lineRule="auto"/>
            </w:pPr>
            <w:r>
              <w:rPr>
                <w:color w:val="4D4F53"/>
              </w:rPr>
              <w:t>Parks Victoria</w:t>
            </w:r>
          </w:p>
        </w:tc>
        <w:tc>
          <w:tcPr>
            <w:tcW w:w="7790" w:type="dxa"/>
          </w:tcPr>
          <w:p w14:paraId="54CDEB1F" w14:textId="5B281A28" w:rsidR="000E2C26" w:rsidRDefault="000E2C26" w:rsidP="00C42074">
            <w:pPr>
              <w:pStyle w:val="Paragraphtext"/>
              <w:spacing w:after="0" w:line="240" w:lineRule="auto"/>
              <w:rPr>
                <w:color w:val="4D4F53"/>
              </w:rPr>
            </w:pPr>
            <w:r>
              <w:rPr>
                <w:color w:val="4D4F53"/>
              </w:rPr>
              <w:t xml:space="preserve">Manages Macedon Regional Park, </w:t>
            </w:r>
            <w:r w:rsidR="007661DA">
              <w:rPr>
                <w:color w:val="4D4F53"/>
              </w:rPr>
              <w:t>Lerderderg</w:t>
            </w:r>
            <w:r>
              <w:rPr>
                <w:color w:val="4D4F53"/>
              </w:rPr>
              <w:t xml:space="preserve"> State Park</w:t>
            </w:r>
            <w:r w:rsidR="007661DA">
              <w:rPr>
                <w:color w:val="4D4F53"/>
              </w:rPr>
              <w:t xml:space="preserve"> (Pyrete Range)</w:t>
            </w:r>
            <w:r>
              <w:rPr>
                <w:color w:val="4D4F53"/>
              </w:rPr>
              <w:t xml:space="preserve">, Mount Charlie, Mount Teneriffe, T Hill, Goldie and Conglomerate Gully </w:t>
            </w:r>
            <w:r w:rsidR="007661DA">
              <w:rPr>
                <w:color w:val="4D4F53"/>
              </w:rPr>
              <w:t xml:space="preserve"> Lauriston </w:t>
            </w:r>
            <w:r w:rsidR="008748EF">
              <w:rPr>
                <w:color w:val="4D4F53"/>
              </w:rPr>
              <w:t>Nature Conservation Reserves</w:t>
            </w:r>
            <w:r w:rsidR="007661DA">
              <w:rPr>
                <w:color w:val="4D4F53"/>
              </w:rPr>
              <w:t xml:space="preserve">. </w:t>
            </w:r>
          </w:p>
          <w:p w14:paraId="7AC1E43E" w14:textId="77777777" w:rsidR="000E2C26" w:rsidRPr="00F960B9" w:rsidRDefault="000E2C26" w:rsidP="00C42074">
            <w:pPr>
              <w:pStyle w:val="Paragraphtext"/>
              <w:spacing w:line="240" w:lineRule="auto"/>
              <w:rPr>
                <w:color w:val="4D4F53"/>
              </w:rPr>
            </w:pPr>
            <w:r>
              <w:rPr>
                <w:color w:val="4D4F53"/>
              </w:rPr>
              <w:t>Good Neighbour Program</w:t>
            </w:r>
          </w:p>
        </w:tc>
      </w:tr>
      <w:tr w:rsidR="000E2C26" w:rsidRPr="00493DF1" w14:paraId="1AC17683" w14:textId="77777777" w:rsidTr="00C42074">
        <w:tc>
          <w:tcPr>
            <w:tcW w:w="1980" w:type="dxa"/>
          </w:tcPr>
          <w:p w14:paraId="62F90C52" w14:textId="3B34B655" w:rsidR="000E2C26" w:rsidRDefault="000E2C26" w:rsidP="004175FE">
            <w:pPr>
              <w:pStyle w:val="Paragraphtext"/>
              <w:spacing w:after="0" w:line="240" w:lineRule="auto"/>
            </w:pPr>
            <w:r>
              <w:rPr>
                <w:color w:val="4D4F53"/>
              </w:rPr>
              <w:t xml:space="preserve">Department Environment, Land, Water and Planning </w:t>
            </w:r>
          </w:p>
        </w:tc>
        <w:tc>
          <w:tcPr>
            <w:tcW w:w="7790" w:type="dxa"/>
          </w:tcPr>
          <w:p w14:paraId="075A92D0" w14:textId="77777777" w:rsidR="000E2C26" w:rsidRDefault="000E2C26" w:rsidP="00C42074">
            <w:pPr>
              <w:pStyle w:val="Paragraphtext"/>
              <w:spacing w:after="0"/>
            </w:pPr>
            <w:r>
              <w:t>Protecting Victoria’s Environment – Biodiversity 2037</w:t>
            </w:r>
          </w:p>
          <w:p w14:paraId="38BEF40E" w14:textId="77777777" w:rsidR="000E2C26" w:rsidRDefault="000E2C26" w:rsidP="00C42074">
            <w:pPr>
              <w:pStyle w:val="Paragraphtext"/>
              <w:spacing w:after="0"/>
            </w:pPr>
            <w:r>
              <w:t xml:space="preserve">Flora and Fauna Guarantee Act  </w:t>
            </w:r>
          </w:p>
          <w:p w14:paraId="10A5834C" w14:textId="1E59B7C5" w:rsidR="000E2C26" w:rsidRDefault="000E2C26" w:rsidP="00C42074">
            <w:pPr>
              <w:pStyle w:val="Paragraphtext"/>
              <w:spacing w:after="0" w:line="240" w:lineRule="auto"/>
              <w:rPr>
                <w:color w:val="4D4F53"/>
              </w:rPr>
            </w:pPr>
            <w:r>
              <w:rPr>
                <w:color w:val="4D4F53"/>
              </w:rPr>
              <w:t>Manages the Wombat and Coba</w:t>
            </w:r>
            <w:r w:rsidR="007661DA">
              <w:rPr>
                <w:color w:val="4D4F53"/>
              </w:rPr>
              <w:t>w State Forest and various small</w:t>
            </w:r>
            <w:r>
              <w:rPr>
                <w:color w:val="4D4F53"/>
              </w:rPr>
              <w:t xml:space="preserve"> crown land reserves</w:t>
            </w:r>
            <w:r>
              <w:rPr>
                <w:color w:val="4D4F53"/>
              </w:rPr>
              <w:br/>
              <w:t>Responsible for implementation of Victorian Biodiversity Strategy and the Victorian Biodiversity Atlas.</w:t>
            </w:r>
          </w:p>
          <w:p w14:paraId="0807A69B" w14:textId="11C7F3F3" w:rsidR="000E2C26" w:rsidRDefault="000E2C26" w:rsidP="00C42074">
            <w:pPr>
              <w:pStyle w:val="Paragraphtext"/>
              <w:spacing w:after="0" w:line="240" w:lineRule="auto"/>
              <w:rPr>
                <w:color w:val="4D4F53"/>
              </w:rPr>
            </w:pPr>
            <w:r>
              <w:rPr>
                <w:color w:val="4D4F53"/>
              </w:rPr>
              <w:t xml:space="preserve">NatureKit - </w:t>
            </w:r>
            <w:r>
              <w:rPr>
                <w:color w:val="545454"/>
                <w:shd w:val="clear" w:color="auto" w:fill="FFFFFF"/>
              </w:rPr>
              <w:t>displays information on Victoria's flora and fauna distribution</w:t>
            </w:r>
            <w:r>
              <w:rPr>
                <w:color w:val="4D4F53"/>
              </w:rPr>
              <w:br/>
              <w:t xml:space="preserve">Oversees the Land for Wildlife program across private land. </w:t>
            </w:r>
            <w:r>
              <w:rPr>
                <w:color w:val="4D4F53"/>
              </w:rPr>
              <w:br/>
              <w:t>Statewide planning policies and modelling regarding native vegetation</w:t>
            </w:r>
            <w:r>
              <w:rPr>
                <w:color w:val="4D4F53"/>
              </w:rPr>
              <w:br/>
              <w:t xml:space="preserve">Victorian Landcare Program, including Victorian Landcare Grants &amp; Landcare </w:t>
            </w:r>
            <w:r w:rsidR="007D6D9E">
              <w:rPr>
                <w:color w:val="4D4F53"/>
              </w:rPr>
              <w:t xml:space="preserve">Funds Landcare </w:t>
            </w:r>
            <w:r>
              <w:rPr>
                <w:color w:val="4D4F53"/>
              </w:rPr>
              <w:t>Facilitator positions (tw</w:t>
            </w:r>
            <w:r w:rsidR="007661DA">
              <w:rPr>
                <w:color w:val="4D4F53"/>
              </w:rPr>
              <w:t>o positions hosted by Landcare N</w:t>
            </w:r>
            <w:r w:rsidR="007D6D9E">
              <w:rPr>
                <w:color w:val="4D4F53"/>
              </w:rPr>
              <w:t>etwo</w:t>
            </w:r>
            <w:r>
              <w:rPr>
                <w:color w:val="4D4F53"/>
              </w:rPr>
              <w:t>rks in Shire)</w:t>
            </w:r>
          </w:p>
          <w:p w14:paraId="288F411B" w14:textId="27AFE5B5" w:rsidR="000E2C26" w:rsidRPr="00493DF1" w:rsidRDefault="007D6D9E" w:rsidP="006557F5">
            <w:pPr>
              <w:pStyle w:val="Paragraphtext"/>
              <w:spacing w:line="240" w:lineRule="auto"/>
              <w:rPr>
                <w:color w:val="4D4F53"/>
              </w:rPr>
            </w:pPr>
            <w:r>
              <w:rPr>
                <w:color w:val="4D4F53"/>
              </w:rPr>
              <w:t>Funds</w:t>
            </w:r>
            <w:r w:rsidR="000E2C26">
              <w:rPr>
                <w:color w:val="4D4F53"/>
              </w:rPr>
              <w:t xml:space="preserve"> on-ground works, e.g.</w:t>
            </w:r>
            <w:r w:rsidR="00AF3D63">
              <w:rPr>
                <w:color w:val="4D4F53"/>
              </w:rPr>
              <w:t xml:space="preserve"> Biodiversity Response Planning,</w:t>
            </w:r>
            <w:r w:rsidR="000E2C26">
              <w:rPr>
                <w:color w:val="4D4F53"/>
              </w:rPr>
              <w:t xml:space="preserve"> Biodiversity On-ground Action </w:t>
            </w:r>
            <w:r w:rsidR="006557F5">
              <w:rPr>
                <w:color w:val="4D4F53"/>
              </w:rPr>
              <w:t>G</w:t>
            </w:r>
            <w:r w:rsidR="000E2C26">
              <w:rPr>
                <w:color w:val="4D4F53"/>
              </w:rPr>
              <w:t xml:space="preserve">rants    </w:t>
            </w:r>
            <w:r w:rsidR="000E2C26">
              <w:rPr>
                <w:i/>
                <w:color w:val="4D4F53"/>
              </w:rPr>
              <w:t xml:space="preserve"> </w:t>
            </w:r>
          </w:p>
        </w:tc>
      </w:tr>
      <w:tr w:rsidR="000E2C26" w:rsidRPr="00C57B9F" w14:paraId="47FC116F" w14:textId="77777777" w:rsidTr="00C42074">
        <w:tc>
          <w:tcPr>
            <w:tcW w:w="1980" w:type="dxa"/>
          </w:tcPr>
          <w:p w14:paraId="0AEC40EE" w14:textId="7043BBD5" w:rsidR="000E2C26" w:rsidRDefault="000E2C26" w:rsidP="004175FE">
            <w:pPr>
              <w:pStyle w:val="Paragraphtext"/>
              <w:spacing w:after="0" w:line="240" w:lineRule="auto"/>
            </w:pPr>
            <w:r>
              <w:rPr>
                <w:color w:val="4D4F53"/>
              </w:rPr>
              <w:t xml:space="preserve">North Central Catchment </w:t>
            </w:r>
            <w:r>
              <w:rPr>
                <w:color w:val="4D4F53"/>
              </w:rPr>
              <w:lastRenderedPageBreak/>
              <w:t xml:space="preserve">Management Authority </w:t>
            </w:r>
          </w:p>
        </w:tc>
        <w:tc>
          <w:tcPr>
            <w:tcW w:w="7790" w:type="dxa"/>
          </w:tcPr>
          <w:p w14:paraId="2483ACED" w14:textId="77777777" w:rsidR="000E2C26" w:rsidRDefault="000E2C26" w:rsidP="00C42074">
            <w:pPr>
              <w:pStyle w:val="Paragraphtext"/>
              <w:spacing w:after="0" w:line="240" w:lineRule="auto"/>
              <w:rPr>
                <w:color w:val="4D4F53"/>
              </w:rPr>
            </w:pPr>
            <w:r>
              <w:rPr>
                <w:color w:val="4D4F53"/>
              </w:rPr>
              <w:lastRenderedPageBreak/>
              <w:t xml:space="preserve">Regional Catchment Strategy 2013-2019 identified two priority biodiversity assets: CVU1: Daylesford/Wombat, and CVU3: Kyneton Woodlands. </w:t>
            </w:r>
          </w:p>
          <w:p w14:paraId="6A8DB7FE" w14:textId="77777777" w:rsidR="000E2C26" w:rsidRDefault="000E2C26" w:rsidP="00C42074">
            <w:pPr>
              <w:pStyle w:val="Paragraphtext"/>
              <w:spacing w:after="0" w:line="240" w:lineRule="auto"/>
              <w:rPr>
                <w:color w:val="4D4F53"/>
              </w:rPr>
            </w:pPr>
            <w:r>
              <w:rPr>
                <w:color w:val="4D4F53"/>
              </w:rPr>
              <w:lastRenderedPageBreak/>
              <w:t xml:space="preserve">Manages landscape scale projects for biodiversity protection on private land including: Caring for Campaspe, Upper Coliban Integrated Catchment Plan </w:t>
            </w:r>
          </w:p>
          <w:p w14:paraId="59D87871" w14:textId="0E4A7FEF" w:rsidR="000E2C26" w:rsidRDefault="007D6D9E" w:rsidP="00C42074">
            <w:pPr>
              <w:pStyle w:val="Paragraphtext"/>
              <w:spacing w:after="0" w:line="240" w:lineRule="auto"/>
              <w:rPr>
                <w:color w:val="4D4F53"/>
              </w:rPr>
            </w:pPr>
            <w:r>
              <w:rPr>
                <w:color w:val="4D4F53"/>
              </w:rPr>
              <w:t xml:space="preserve">Coordinates </w:t>
            </w:r>
            <w:r w:rsidR="000E2C26">
              <w:rPr>
                <w:color w:val="4D4F53"/>
              </w:rPr>
              <w:t xml:space="preserve">Regional Waterwatch </w:t>
            </w:r>
          </w:p>
          <w:p w14:paraId="609179D7" w14:textId="2799D1C5" w:rsidR="000E2C26" w:rsidRPr="00C57B9F" w:rsidRDefault="000E2C26" w:rsidP="007D6D9E">
            <w:pPr>
              <w:pStyle w:val="Paragraphtext"/>
              <w:spacing w:after="0" w:line="240" w:lineRule="auto"/>
              <w:rPr>
                <w:color w:val="4D4F53"/>
              </w:rPr>
            </w:pPr>
            <w:r>
              <w:rPr>
                <w:color w:val="4D4F53"/>
              </w:rPr>
              <w:t>Landcare programs including funding</w:t>
            </w:r>
            <w:r w:rsidR="007D6D9E">
              <w:rPr>
                <w:color w:val="4D4F53"/>
              </w:rPr>
              <w:t xml:space="preserve"> </w:t>
            </w:r>
            <w:r>
              <w:rPr>
                <w:color w:val="4D4F53"/>
              </w:rPr>
              <w:t xml:space="preserve">for Landcare and friends group projects.  </w:t>
            </w:r>
          </w:p>
        </w:tc>
      </w:tr>
      <w:tr w:rsidR="000E2C26" w14:paraId="73171FED" w14:textId="77777777" w:rsidTr="00C42074">
        <w:tc>
          <w:tcPr>
            <w:tcW w:w="1980" w:type="dxa"/>
          </w:tcPr>
          <w:p w14:paraId="2C35B17B" w14:textId="39AC2667" w:rsidR="000E2C26" w:rsidRPr="00C57B9F" w:rsidRDefault="000E2C26" w:rsidP="00C42074">
            <w:pPr>
              <w:pStyle w:val="Paragraphtext"/>
              <w:spacing w:after="0" w:line="240" w:lineRule="auto"/>
              <w:rPr>
                <w:color w:val="4D4F53"/>
              </w:rPr>
            </w:pPr>
            <w:r>
              <w:rPr>
                <w:color w:val="4D4F53"/>
              </w:rPr>
              <w:lastRenderedPageBreak/>
              <w:t>Port Phillip and Westernport</w:t>
            </w:r>
            <w:r w:rsidR="004175FE">
              <w:rPr>
                <w:color w:val="4D4F53"/>
              </w:rPr>
              <w:t xml:space="preserve"> Catchment Management Authority</w:t>
            </w:r>
          </w:p>
        </w:tc>
        <w:tc>
          <w:tcPr>
            <w:tcW w:w="7790" w:type="dxa"/>
          </w:tcPr>
          <w:p w14:paraId="22E69394" w14:textId="5555777E" w:rsidR="000E2C26" w:rsidRDefault="000E2C26" w:rsidP="00C42074">
            <w:pPr>
              <w:pStyle w:val="Paragraphtext"/>
              <w:spacing w:after="0" w:line="240" w:lineRule="auto"/>
            </w:pPr>
            <w:r>
              <w:t xml:space="preserve">Regional Catchment Strategy sets priorities for biolinks around Cobaw Range to </w:t>
            </w:r>
            <w:r w:rsidR="00EF0663">
              <w:t>Mount</w:t>
            </w:r>
            <w:r>
              <w:t xml:space="preserve"> Macedon Biolink, Cobaw to </w:t>
            </w:r>
            <w:r w:rsidR="00EF0663">
              <w:t>Mount</w:t>
            </w:r>
            <w:r>
              <w:t xml:space="preserve"> Disappointment, and along the Maribyrnong River.</w:t>
            </w:r>
          </w:p>
          <w:p w14:paraId="02B84AB8" w14:textId="77777777" w:rsidR="000E2C26" w:rsidRDefault="000E2C26" w:rsidP="00C42074">
            <w:pPr>
              <w:pStyle w:val="Paragraphtext"/>
              <w:spacing w:after="0" w:line="240" w:lineRule="auto"/>
            </w:pPr>
            <w:r>
              <w:rPr>
                <w:color w:val="4D4F53"/>
              </w:rPr>
              <w:t xml:space="preserve">Landcare funding (both Australian &amp; Victorian Government) for Landcare and friends group projects.  </w:t>
            </w:r>
          </w:p>
        </w:tc>
      </w:tr>
      <w:tr w:rsidR="000E2C26" w14:paraId="110E64A5" w14:textId="77777777" w:rsidTr="00C42074">
        <w:tc>
          <w:tcPr>
            <w:tcW w:w="1980" w:type="dxa"/>
          </w:tcPr>
          <w:p w14:paraId="5930B1F2" w14:textId="6156F18D" w:rsidR="000E2C26" w:rsidRPr="00C57B9F" w:rsidRDefault="000E2C26" w:rsidP="00C42074">
            <w:pPr>
              <w:pStyle w:val="Paragraphtext"/>
              <w:spacing w:after="0" w:line="240" w:lineRule="auto"/>
              <w:rPr>
                <w:color w:val="4D4F53"/>
              </w:rPr>
            </w:pPr>
            <w:r>
              <w:rPr>
                <w:color w:val="4D4F53"/>
              </w:rPr>
              <w:t>Tr</w:t>
            </w:r>
            <w:r w:rsidR="004175FE">
              <w:rPr>
                <w:color w:val="4D4F53"/>
              </w:rPr>
              <w:t xml:space="preserve">ust for Nature </w:t>
            </w:r>
          </w:p>
        </w:tc>
        <w:tc>
          <w:tcPr>
            <w:tcW w:w="7790" w:type="dxa"/>
          </w:tcPr>
          <w:p w14:paraId="3C278295" w14:textId="2764617C" w:rsidR="000E2C26" w:rsidRDefault="007D6D9E" w:rsidP="00C42074">
            <w:pPr>
              <w:pStyle w:val="Paragraphtext"/>
              <w:spacing w:after="0" w:line="240" w:lineRule="auto"/>
            </w:pPr>
            <w:r>
              <w:t xml:space="preserve">Statewide </w:t>
            </w:r>
            <w:r w:rsidR="000E2C26">
              <w:t>Biodiversity Strategy.</w:t>
            </w:r>
          </w:p>
          <w:p w14:paraId="52C956A9" w14:textId="44444380" w:rsidR="000E2C26" w:rsidRDefault="000E2C26" w:rsidP="00C42074">
            <w:pPr>
              <w:pStyle w:val="Paragraphtext"/>
              <w:spacing w:after="0" w:line="240" w:lineRule="auto"/>
            </w:pPr>
            <w:r>
              <w:t>A 100% rate rebate is provided t</w:t>
            </w:r>
            <w:r w:rsidR="006557F5">
              <w:t>o those properties that have a</w:t>
            </w:r>
            <w:r>
              <w:t xml:space="preserve"> TfN covenant in Macedon Ranges Shire.</w:t>
            </w:r>
          </w:p>
        </w:tc>
      </w:tr>
      <w:tr w:rsidR="000E2C26" w14:paraId="7F74A200" w14:textId="77777777" w:rsidTr="00C42074">
        <w:tc>
          <w:tcPr>
            <w:tcW w:w="1980" w:type="dxa"/>
          </w:tcPr>
          <w:p w14:paraId="7037B9D9" w14:textId="1306F600" w:rsidR="000E2C26" w:rsidRPr="00C57B9F" w:rsidRDefault="004175FE" w:rsidP="00C42074">
            <w:pPr>
              <w:pStyle w:val="Paragraphtext"/>
              <w:spacing w:after="0" w:line="240" w:lineRule="auto"/>
              <w:rPr>
                <w:b/>
                <w:color w:val="4D4F53"/>
              </w:rPr>
            </w:pPr>
            <w:r>
              <w:rPr>
                <w:color w:val="4D4F53"/>
              </w:rPr>
              <w:t xml:space="preserve">Country Fire Authority </w:t>
            </w:r>
            <w:r w:rsidR="000E2C26" w:rsidRPr="006343B0">
              <w:rPr>
                <w:b/>
                <w:color w:val="4D4F53"/>
              </w:rPr>
              <w:t xml:space="preserve">             </w:t>
            </w:r>
          </w:p>
        </w:tc>
        <w:tc>
          <w:tcPr>
            <w:tcW w:w="7790" w:type="dxa"/>
          </w:tcPr>
          <w:p w14:paraId="24E1A49B" w14:textId="77777777" w:rsidR="000E2C26" w:rsidRDefault="000E2C26" w:rsidP="00C42074">
            <w:pPr>
              <w:pStyle w:val="Paragraphtext"/>
              <w:spacing w:after="0" w:line="240" w:lineRule="auto"/>
            </w:pPr>
            <w:r>
              <w:t>Fire management</w:t>
            </w:r>
          </w:p>
        </w:tc>
      </w:tr>
      <w:tr w:rsidR="000E2C26" w:rsidRPr="00C57B9F" w14:paraId="46EA19DB" w14:textId="77777777" w:rsidTr="00C42074">
        <w:tc>
          <w:tcPr>
            <w:tcW w:w="1980" w:type="dxa"/>
          </w:tcPr>
          <w:p w14:paraId="3877D615" w14:textId="77777777" w:rsidR="000E2C26" w:rsidRDefault="000E2C26" w:rsidP="00C42074">
            <w:pPr>
              <w:pStyle w:val="Paragraphtext"/>
              <w:spacing w:after="0" w:line="240" w:lineRule="auto"/>
              <w:rPr>
                <w:color w:val="4D4F53"/>
              </w:rPr>
            </w:pPr>
            <w:r>
              <w:rPr>
                <w:color w:val="4D4F53"/>
              </w:rPr>
              <w:t>Melbourne Water</w:t>
            </w:r>
          </w:p>
        </w:tc>
        <w:tc>
          <w:tcPr>
            <w:tcW w:w="7790" w:type="dxa"/>
          </w:tcPr>
          <w:p w14:paraId="685CB5AC" w14:textId="77777777" w:rsidR="000E2C26" w:rsidRDefault="000E2C26" w:rsidP="00C42074">
            <w:pPr>
              <w:pStyle w:val="Paragraphtext"/>
              <w:spacing w:after="0" w:line="240" w:lineRule="auto"/>
              <w:rPr>
                <w:color w:val="4D4F53"/>
              </w:rPr>
            </w:pPr>
            <w:r>
              <w:rPr>
                <w:color w:val="4D4F53"/>
              </w:rPr>
              <w:t xml:space="preserve">Implements works for improving the health of water ecosystems with assistance to landholders to restore vegetation along waterways. </w:t>
            </w:r>
          </w:p>
          <w:p w14:paraId="47B283B7" w14:textId="6FED05A0" w:rsidR="000E2C26" w:rsidRDefault="000E2C26" w:rsidP="00C42074">
            <w:pPr>
              <w:pStyle w:val="Paragraphtext"/>
              <w:spacing w:after="0" w:line="240" w:lineRule="auto"/>
              <w:rPr>
                <w:color w:val="4D4F53"/>
              </w:rPr>
            </w:pPr>
            <w:r>
              <w:rPr>
                <w:color w:val="4D4F53"/>
              </w:rPr>
              <w:t>Program include: Corridors of Green, Stream Frontage Program, Waterwatch</w:t>
            </w:r>
            <w:r w:rsidR="00A12C24">
              <w:rPr>
                <w:color w:val="4D4F53"/>
              </w:rPr>
              <w:t>, Rural Land Program</w:t>
            </w:r>
          </w:p>
          <w:p w14:paraId="2673E377" w14:textId="5401EA08" w:rsidR="000E2C26" w:rsidRPr="00C57B9F" w:rsidRDefault="000E2C26" w:rsidP="002823C1">
            <w:pPr>
              <w:pStyle w:val="Paragraphtext"/>
              <w:spacing w:after="0" w:line="240" w:lineRule="auto"/>
              <w:rPr>
                <w:color w:val="4D4F53"/>
              </w:rPr>
            </w:pPr>
            <w:r>
              <w:rPr>
                <w:color w:val="4D4F53"/>
              </w:rPr>
              <w:t xml:space="preserve">Healthy </w:t>
            </w:r>
            <w:r w:rsidR="00A12C24">
              <w:rPr>
                <w:color w:val="4D4F53"/>
              </w:rPr>
              <w:t xml:space="preserve">Waterways </w:t>
            </w:r>
            <w:r>
              <w:rPr>
                <w:color w:val="4D4F53"/>
              </w:rPr>
              <w:t>Strategy</w:t>
            </w:r>
            <w:r w:rsidR="00A12C24">
              <w:rPr>
                <w:color w:val="4D4F53"/>
              </w:rPr>
              <w:t xml:space="preserve"> 2018-2028</w:t>
            </w:r>
          </w:p>
        </w:tc>
      </w:tr>
      <w:tr w:rsidR="000E2C26" w:rsidRPr="00D32FEA" w14:paraId="7DA58051" w14:textId="77777777" w:rsidTr="00C42074">
        <w:tc>
          <w:tcPr>
            <w:tcW w:w="1980" w:type="dxa"/>
          </w:tcPr>
          <w:p w14:paraId="1DEEC74B" w14:textId="77777777" w:rsidR="000E2C26" w:rsidRDefault="000E2C26" w:rsidP="00C42074">
            <w:pPr>
              <w:pStyle w:val="Paragraphtext"/>
              <w:spacing w:after="0" w:line="240" w:lineRule="auto"/>
              <w:rPr>
                <w:color w:val="4D4F53"/>
              </w:rPr>
            </w:pPr>
            <w:r>
              <w:rPr>
                <w:color w:val="4D4F53"/>
              </w:rPr>
              <w:t>Coliban Water &amp; Western Water</w:t>
            </w:r>
          </w:p>
        </w:tc>
        <w:tc>
          <w:tcPr>
            <w:tcW w:w="7790" w:type="dxa"/>
          </w:tcPr>
          <w:p w14:paraId="6C604ED3" w14:textId="743B27EC" w:rsidR="000E2C26" w:rsidRDefault="000E2C26" w:rsidP="00C42074">
            <w:pPr>
              <w:pStyle w:val="Paragraphtext"/>
              <w:spacing w:after="0" w:line="240" w:lineRule="auto"/>
              <w:rPr>
                <w:color w:val="4D4F53"/>
              </w:rPr>
            </w:pPr>
            <w:r>
              <w:rPr>
                <w:color w:val="4D4F53"/>
              </w:rPr>
              <w:t>Manage</w:t>
            </w:r>
            <w:r w:rsidR="007661DA">
              <w:rPr>
                <w:color w:val="4D4F53"/>
              </w:rPr>
              <w:t>s</w:t>
            </w:r>
            <w:r>
              <w:rPr>
                <w:color w:val="4D4F53"/>
              </w:rPr>
              <w:t xml:space="preserve"> land at sites of water supply and treatment. </w:t>
            </w:r>
          </w:p>
          <w:p w14:paraId="45BCF8E7" w14:textId="77777777" w:rsidR="000E2C26" w:rsidRPr="00D32FEA" w:rsidRDefault="000E2C26" w:rsidP="00C42074">
            <w:pPr>
              <w:pStyle w:val="Paragraphtext"/>
              <w:spacing w:after="0" w:line="240" w:lineRule="auto"/>
              <w:rPr>
                <w:color w:val="4D4F53"/>
              </w:rPr>
            </w:pPr>
            <w:r>
              <w:rPr>
                <w:color w:val="4D4F53"/>
              </w:rPr>
              <w:t>Water recycling and offset programs</w:t>
            </w:r>
          </w:p>
        </w:tc>
      </w:tr>
      <w:tr w:rsidR="000E2C26" w14:paraId="1036109F" w14:textId="77777777" w:rsidTr="00C42074">
        <w:tc>
          <w:tcPr>
            <w:tcW w:w="1980" w:type="dxa"/>
          </w:tcPr>
          <w:p w14:paraId="5138B1CA" w14:textId="77777777" w:rsidR="000E2C26" w:rsidRDefault="000E2C26" w:rsidP="00C42074">
            <w:pPr>
              <w:pStyle w:val="Paragraphtext"/>
              <w:spacing w:after="0" w:line="240" w:lineRule="auto"/>
              <w:rPr>
                <w:color w:val="4D4F53"/>
              </w:rPr>
            </w:pPr>
            <w:r>
              <w:rPr>
                <w:color w:val="4D4F53"/>
              </w:rPr>
              <w:t>VicTrack</w:t>
            </w:r>
          </w:p>
        </w:tc>
        <w:tc>
          <w:tcPr>
            <w:tcW w:w="7790" w:type="dxa"/>
          </w:tcPr>
          <w:p w14:paraId="070970B9" w14:textId="18EBED88" w:rsidR="000E2C26" w:rsidRDefault="000E2C26" w:rsidP="00C42074">
            <w:pPr>
              <w:pStyle w:val="Paragraphtext"/>
              <w:spacing w:after="0" w:line="240" w:lineRule="auto"/>
              <w:rPr>
                <w:color w:val="4D4F53"/>
              </w:rPr>
            </w:pPr>
            <w:r>
              <w:rPr>
                <w:color w:val="4D4F53"/>
              </w:rPr>
              <w:t>Manage</w:t>
            </w:r>
            <w:r w:rsidR="007661DA">
              <w:rPr>
                <w:color w:val="4D4F53"/>
              </w:rPr>
              <w:t>s</w:t>
            </w:r>
            <w:r>
              <w:rPr>
                <w:color w:val="4D4F53"/>
              </w:rPr>
              <w:t xml:space="preserve"> rail reserves</w:t>
            </w:r>
          </w:p>
        </w:tc>
      </w:tr>
      <w:tr w:rsidR="000E2C26" w14:paraId="32E31260" w14:textId="77777777" w:rsidTr="00C42074">
        <w:tc>
          <w:tcPr>
            <w:tcW w:w="1980" w:type="dxa"/>
          </w:tcPr>
          <w:p w14:paraId="05286C12" w14:textId="77777777" w:rsidR="000E2C26" w:rsidRDefault="000E2C26" w:rsidP="00C42074">
            <w:pPr>
              <w:pStyle w:val="Paragraphtext"/>
              <w:spacing w:after="0" w:line="240" w:lineRule="auto"/>
              <w:rPr>
                <w:color w:val="4D4F53"/>
              </w:rPr>
            </w:pPr>
            <w:r>
              <w:rPr>
                <w:color w:val="4D4F53"/>
              </w:rPr>
              <w:t>VicRoads</w:t>
            </w:r>
          </w:p>
        </w:tc>
        <w:tc>
          <w:tcPr>
            <w:tcW w:w="7790" w:type="dxa"/>
          </w:tcPr>
          <w:p w14:paraId="7AC6ACE0" w14:textId="2E0440EA" w:rsidR="000E2C26" w:rsidRDefault="000E2C26" w:rsidP="00C42074">
            <w:pPr>
              <w:pStyle w:val="Paragraphtext"/>
              <w:spacing w:after="0" w:line="240" w:lineRule="auto"/>
              <w:rPr>
                <w:color w:val="4D4F53"/>
              </w:rPr>
            </w:pPr>
            <w:r>
              <w:rPr>
                <w:color w:val="4D4F53"/>
              </w:rPr>
              <w:t>Manage</w:t>
            </w:r>
            <w:r w:rsidR="007661DA">
              <w:rPr>
                <w:color w:val="4D4F53"/>
              </w:rPr>
              <w:t>s</w:t>
            </w:r>
            <w:r>
              <w:rPr>
                <w:color w:val="4D4F53"/>
              </w:rPr>
              <w:t xml:space="preserve"> certain roadsides</w:t>
            </w:r>
          </w:p>
        </w:tc>
      </w:tr>
      <w:tr w:rsidR="000E2C26" w14:paraId="198E965C" w14:textId="77777777" w:rsidTr="00C42074">
        <w:tc>
          <w:tcPr>
            <w:tcW w:w="1980" w:type="dxa"/>
          </w:tcPr>
          <w:p w14:paraId="4C44B03C" w14:textId="786CE618" w:rsidR="000E2C26" w:rsidRDefault="000E2C26" w:rsidP="004175FE">
            <w:pPr>
              <w:pStyle w:val="Paragraphtext"/>
              <w:spacing w:after="0" w:line="240" w:lineRule="auto"/>
              <w:rPr>
                <w:color w:val="4D4F53"/>
              </w:rPr>
            </w:pPr>
            <w:r>
              <w:rPr>
                <w:color w:val="4D4F53"/>
              </w:rPr>
              <w:t xml:space="preserve">Department of Justice </w:t>
            </w:r>
          </w:p>
        </w:tc>
        <w:tc>
          <w:tcPr>
            <w:tcW w:w="7790" w:type="dxa"/>
          </w:tcPr>
          <w:p w14:paraId="0229D2F4" w14:textId="77777777" w:rsidR="000E2C26" w:rsidRDefault="000E2C26" w:rsidP="00C42074">
            <w:pPr>
              <w:pStyle w:val="Paragraphtext"/>
              <w:spacing w:after="0" w:line="240" w:lineRule="auto"/>
              <w:rPr>
                <w:color w:val="4D4F53"/>
              </w:rPr>
            </w:pPr>
            <w:r>
              <w:rPr>
                <w:color w:val="4D4F53"/>
              </w:rPr>
              <w:t>Landmate prison crew program</w:t>
            </w:r>
          </w:p>
        </w:tc>
      </w:tr>
      <w:tr w:rsidR="000E2C26" w14:paraId="2DF460CA" w14:textId="77777777" w:rsidTr="00C42074">
        <w:tc>
          <w:tcPr>
            <w:tcW w:w="1980" w:type="dxa"/>
          </w:tcPr>
          <w:p w14:paraId="0E2B185A" w14:textId="6CB6C2F8" w:rsidR="000E2C26" w:rsidRPr="00A5138B" w:rsidRDefault="007D6D9E" w:rsidP="00C42074">
            <w:pPr>
              <w:pStyle w:val="Paragraphtext"/>
              <w:rPr>
                <w:rFonts w:eastAsia="Times New Roman"/>
                <w:color w:val="777777"/>
                <w:lang w:eastAsia="en-AU"/>
              </w:rPr>
            </w:pPr>
            <w:r>
              <w:rPr>
                <w:rFonts w:eastAsia="Times New Roman"/>
                <w:lang w:eastAsia="en-AU"/>
              </w:rPr>
              <w:t>DEDJTR</w:t>
            </w:r>
            <w:r w:rsidR="000E2C26">
              <w:rPr>
                <w:rFonts w:eastAsia="Times New Roman"/>
                <w:lang w:eastAsia="en-AU"/>
              </w:rPr>
              <w:t xml:space="preserve"> </w:t>
            </w:r>
          </w:p>
        </w:tc>
        <w:tc>
          <w:tcPr>
            <w:tcW w:w="7790" w:type="dxa"/>
          </w:tcPr>
          <w:p w14:paraId="2651DF68" w14:textId="77777777" w:rsidR="000E2C26" w:rsidRDefault="000E2C26" w:rsidP="00C42074">
            <w:pPr>
              <w:pStyle w:val="Paragraphtext"/>
              <w:rPr>
                <w:color w:val="4D4F53"/>
              </w:rPr>
            </w:pPr>
            <w:r>
              <w:rPr>
                <w:rFonts w:eastAsia="Times New Roman"/>
                <w:lang w:eastAsia="en-AU"/>
              </w:rPr>
              <w:t>Agriculture Victoria</w:t>
            </w:r>
          </w:p>
        </w:tc>
      </w:tr>
      <w:tr w:rsidR="000E2C26" w14:paraId="119A2073" w14:textId="77777777" w:rsidTr="00C42074">
        <w:tc>
          <w:tcPr>
            <w:tcW w:w="1980" w:type="dxa"/>
          </w:tcPr>
          <w:p w14:paraId="1331EE37" w14:textId="77777777" w:rsidR="000E2C26" w:rsidRDefault="000E2C26" w:rsidP="00C42074">
            <w:pPr>
              <w:pStyle w:val="Paragraphtext"/>
              <w:spacing w:after="0" w:line="240" w:lineRule="auto"/>
              <w:rPr>
                <w:color w:val="4D4F53"/>
              </w:rPr>
            </w:pPr>
            <w:r>
              <w:rPr>
                <w:color w:val="4D4F53"/>
              </w:rPr>
              <w:t>VEAC</w:t>
            </w:r>
          </w:p>
        </w:tc>
        <w:tc>
          <w:tcPr>
            <w:tcW w:w="7790" w:type="dxa"/>
          </w:tcPr>
          <w:p w14:paraId="7D8C7CBB" w14:textId="77777777" w:rsidR="000E2C26" w:rsidRDefault="000E2C26" w:rsidP="00C42074">
            <w:pPr>
              <w:pStyle w:val="Paragraphtext"/>
              <w:spacing w:after="0" w:line="240" w:lineRule="auto"/>
              <w:rPr>
                <w:color w:val="4D4F53"/>
              </w:rPr>
            </w:pPr>
            <w:r>
              <w:rPr>
                <w:color w:val="4D4F53"/>
              </w:rPr>
              <w:t>Undertaking assessment of crown land in the Macedon Ranges</w:t>
            </w:r>
          </w:p>
        </w:tc>
      </w:tr>
      <w:tr w:rsidR="000E2C26" w14:paraId="64DC6236" w14:textId="77777777" w:rsidTr="00C42074">
        <w:tc>
          <w:tcPr>
            <w:tcW w:w="9770" w:type="dxa"/>
            <w:gridSpan w:val="2"/>
            <w:shd w:val="clear" w:color="auto" w:fill="D99594" w:themeFill="accent2" w:themeFillTint="99"/>
          </w:tcPr>
          <w:p w14:paraId="60DBA1D5" w14:textId="77777777" w:rsidR="000E2C26" w:rsidRDefault="000E2C26" w:rsidP="00C42074">
            <w:pPr>
              <w:pStyle w:val="Paragraphtext"/>
              <w:spacing w:after="0" w:line="240" w:lineRule="auto"/>
              <w:rPr>
                <w:color w:val="4D4F53"/>
              </w:rPr>
            </w:pPr>
            <w:r>
              <w:rPr>
                <w:b/>
                <w:color w:val="4D4F53"/>
              </w:rPr>
              <w:t>Traditional Owners</w:t>
            </w:r>
          </w:p>
        </w:tc>
      </w:tr>
      <w:tr w:rsidR="000E2C26" w14:paraId="481220FA" w14:textId="77777777" w:rsidTr="00C42074">
        <w:tc>
          <w:tcPr>
            <w:tcW w:w="1980" w:type="dxa"/>
          </w:tcPr>
          <w:p w14:paraId="75B098CA" w14:textId="77777777" w:rsidR="000E2C26" w:rsidRPr="00C57B9F" w:rsidRDefault="000E2C26" w:rsidP="00C42074">
            <w:pPr>
              <w:pStyle w:val="Paragraphtext"/>
              <w:spacing w:after="0" w:line="240" w:lineRule="auto"/>
            </w:pPr>
            <w:r>
              <w:t>Dja Dja Wurrung</w:t>
            </w:r>
          </w:p>
        </w:tc>
        <w:tc>
          <w:tcPr>
            <w:tcW w:w="7790" w:type="dxa"/>
          </w:tcPr>
          <w:p w14:paraId="12E28229" w14:textId="77777777" w:rsidR="000E2C26" w:rsidRDefault="000E2C26" w:rsidP="00C42074">
            <w:pPr>
              <w:pStyle w:val="Paragraphtext"/>
              <w:spacing w:after="0" w:line="240" w:lineRule="auto"/>
              <w:rPr>
                <w:color w:val="4D4F53"/>
              </w:rPr>
            </w:pPr>
            <w:r>
              <w:rPr>
                <w:color w:val="4D4F53"/>
              </w:rPr>
              <w:t xml:space="preserve">Caretakers and custodians of land to the north west of shire. </w:t>
            </w:r>
          </w:p>
          <w:p w14:paraId="16A80D47" w14:textId="77777777" w:rsidR="000E2C26" w:rsidRDefault="000E2C26" w:rsidP="00C42074">
            <w:pPr>
              <w:pStyle w:val="Paragraphtext"/>
              <w:spacing w:after="0" w:line="240" w:lineRule="auto"/>
              <w:rPr>
                <w:color w:val="4D4F53"/>
              </w:rPr>
            </w:pPr>
            <w:r>
              <w:rPr>
                <w:color w:val="4D4F53"/>
              </w:rPr>
              <w:t>Dhelkunya Dja Country Plan 2014-2034</w:t>
            </w:r>
          </w:p>
        </w:tc>
      </w:tr>
      <w:tr w:rsidR="000E2C26" w14:paraId="24DAF551" w14:textId="77777777" w:rsidTr="00C42074">
        <w:tc>
          <w:tcPr>
            <w:tcW w:w="1980" w:type="dxa"/>
          </w:tcPr>
          <w:p w14:paraId="7A87FBE5" w14:textId="77777777" w:rsidR="000E2C26" w:rsidRPr="00C57B9F" w:rsidRDefault="000E2C26" w:rsidP="00C42074">
            <w:pPr>
              <w:pStyle w:val="Paragraphtext"/>
              <w:spacing w:after="0" w:line="240" w:lineRule="auto"/>
            </w:pPr>
            <w:r>
              <w:t>Taungurung</w:t>
            </w:r>
          </w:p>
        </w:tc>
        <w:tc>
          <w:tcPr>
            <w:tcW w:w="7790" w:type="dxa"/>
          </w:tcPr>
          <w:p w14:paraId="4DD781AB" w14:textId="77777777" w:rsidR="000E2C26" w:rsidRDefault="000E2C26" w:rsidP="00C42074">
            <w:pPr>
              <w:pStyle w:val="Paragraphtext"/>
              <w:spacing w:after="0" w:line="240" w:lineRule="auto"/>
              <w:rPr>
                <w:color w:val="4D4F53"/>
              </w:rPr>
            </w:pPr>
            <w:r>
              <w:rPr>
                <w:color w:val="4D4F53"/>
              </w:rPr>
              <w:t>Caretakers and custodians of land to the north east of shire.</w:t>
            </w:r>
          </w:p>
          <w:p w14:paraId="5C75551D" w14:textId="0819BFD4" w:rsidR="00A12C24" w:rsidRDefault="00A12C24" w:rsidP="00C42074">
            <w:pPr>
              <w:pStyle w:val="Paragraphtext"/>
              <w:spacing w:after="0" w:line="240" w:lineRule="auto"/>
              <w:rPr>
                <w:color w:val="4D4F53"/>
              </w:rPr>
            </w:pPr>
            <w:r>
              <w:rPr>
                <w:color w:val="4D4F53"/>
              </w:rPr>
              <w:t xml:space="preserve">Taungurung Country Plan </w:t>
            </w:r>
          </w:p>
          <w:p w14:paraId="5F96522A" w14:textId="77777777" w:rsidR="000E2C26" w:rsidRDefault="000E2C26" w:rsidP="00C42074">
            <w:pPr>
              <w:pStyle w:val="Paragraphtext"/>
              <w:spacing w:after="0" w:line="240" w:lineRule="auto"/>
              <w:rPr>
                <w:color w:val="4D4F53"/>
              </w:rPr>
            </w:pPr>
            <w:r>
              <w:rPr>
                <w:color w:val="4D4F53"/>
              </w:rPr>
              <w:t>TCAC Strategic Plan</w:t>
            </w:r>
          </w:p>
        </w:tc>
      </w:tr>
      <w:tr w:rsidR="000E2C26" w14:paraId="68986FEA" w14:textId="77777777" w:rsidTr="00C42074">
        <w:tc>
          <w:tcPr>
            <w:tcW w:w="1980" w:type="dxa"/>
          </w:tcPr>
          <w:p w14:paraId="7F01F904" w14:textId="77777777" w:rsidR="000E2C26" w:rsidRDefault="000E2C26" w:rsidP="00C42074">
            <w:pPr>
              <w:pStyle w:val="Paragraphtext"/>
              <w:spacing w:after="0" w:line="240" w:lineRule="auto"/>
            </w:pPr>
            <w:r>
              <w:t>Wurundjeri</w:t>
            </w:r>
          </w:p>
        </w:tc>
        <w:tc>
          <w:tcPr>
            <w:tcW w:w="7790" w:type="dxa"/>
          </w:tcPr>
          <w:p w14:paraId="09DE548E" w14:textId="77777777" w:rsidR="006557F5" w:rsidRDefault="000E2C26" w:rsidP="00C42074">
            <w:pPr>
              <w:pStyle w:val="Paragraphtext"/>
              <w:spacing w:after="0" w:line="240" w:lineRule="auto"/>
              <w:rPr>
                <w:color w:val="4D4F53"/>
              </w:rPr>
            </w:pPr>
            <w:r>
              <w:rPr>
                <w:color w:val="4D4F53"/>
              </w:rPr>
              <w:t xml:space="preserve">Caretakers and custodians of land to the south of shire. </w:t>
            </w:r>
          </w:p>
          <w:p w14:paraId="5EE0EDC6" w14:textId="13B33815" w:rsidR="000E2C26" w:rsidRDefault="006557F5" w:rsidP="00C42074">
            <w:pPr>
              <w:pStyle w:val="Paragraphtext"/>
              <w:spacing w:after="0" w:line="240" w:lineRule="auto"/>
              <w:rPr>
                <w:color w:val="4D4F53"/>
              </w:rPr>
            </w:pPr>
            <w:r>
              <w:rPr>
                <w:color w:val="4D4F53"/>
              </w:rPr>
              <w:t>Manages Wil-im-ee Moor-ing (Mount William quarry)</w:t>
            </w:r>
            <w:r w:rsidR="000E2C26">
              <w:rPr>
                <w:color w:val="4D4F53"/>
              </w:rPr>
              <w:t xml:space="preserve"> </w:t>
            </w:r>
          </w:p>
          <w:p w14:paraId="09BB116E" w14:textId="51A2669C" w:rsidR="00A12C24" w:rsidRDefault="00A12C24" w:rsidP="00C42074">
            <w:pPr>
              <w:pStyle w:val="Paragraphtext"/>
              <w:spacing w:after="0" w:line="240" w:lineRule="auto"/>
              <w:rPr>
                <w:color w:val="4D4F53"/>
              </w:rPr>
            </w:pPr>
            <w:r>
              <w:rPr>
                <w:color w:val="4D4F53"/>
              </w:rPr>
              <w:t xml:space="preserve">Wurundjeri Country Plan </w:t>
            </w:r>
          </w:p>
        </w:tc>
      </w:tr>
    </w:tbl>
    <w:p w14:paraId="3B0A64BC" w14:textId="77777777" w:rsidR="00D137EF" w:rsidRDefault="00D137EF" w:rsidP="000E2C26"/>
    <w:p w14:paraId="18C75C63" w14:textId="77777777" w:rsidR="0090571D" w:rsidRDefault="0090571D">
      <w:pPr>
        <w:rPr>
          <w:rFonts w:ascii="Arial" w:hAnsi="Arial" w:cs="Arial"/>
          <w:b/>
          <w:color w:val="792021"/>
          <w:sz w:val="60"/>
          <w:szCs w:val="68"/>
        </w:rPr>
      </w:pPr>
      <w:r>
        <w:br w:type="page"/>
      </w:r>
    </w:p>
    <w:p w14:paraId="332FFE82" w14:textId="3232C8D1" w:rsidR="00D137EF" w:rsidRDefault="00680F17" w:rsidP="00404038">
      <w:pPr>
        <w:pStyle w:val="Heading1"/>
        <w:keepNext/>
        <w:keepLines/>
        <w:spacing w:before="400" w:after="40" w:line="240" w:lineRule="auto"/>
      </w:pPr>
      <w:bookmarkStart w:id="202" w:name="_Toc533072157"/>
      <w:r w:rsidRPr="000063DC">
        <w:lastRenderedPageBreak/>
        <w:t>Appendi</w:t>
      </w:r>
      <w:r>
        <w:t>x 2: Threatened Flora and Fauna Species</w:t>
      </w:r>
      <w:bookmarkEnd w:id="202"/>
      <w:r>
        <w:t xml:space="preserve"> </w:t>
      </w:r>
    </w:p>
    <w:p w14:paraId="666B33FF" w14:textId="39B6A50A" w:rsidR="00F26FE8" w:rsidRDefault="00F26FE8" w:rsidP="003E4921">
      <w:pPr>
        <w:pStyle w:val="Heading2"/>
      </w:pPr>
      <w:r>
        <w:t>Threatened Fauna</w:t>
      </w:r>
    </w:p>
    <w:p w14:paraId="53439213" w14:textId="77777777" w:rsidR="00680F17" w:rsidRDefault="00680F17" w:rsidP="003E4921">
      <w:pPr>
        <w:pStyle w:val="Heading3"/>
      </w:pPr>
      <w:r>
        <w:t>Conservation status</w:t>
      </w:r>
    </w:p>
    <w:tbl>
      <w:tblPr>
        <w:tblStyle w:val="GridTable1Light-Accent2"/>
        <w:tblW w:w="0" w:type="auto"/>
        <w:tblLook w:val="04A0" w:firstRow="1" w:lastRow="0" w:firstColumn="1" w:lastColumn="0" w:noHBand="0" w:noVBand="1"/>
      </w:tblPr>
      <w:tblGrid>
        <w:gridCol w:w="2405"/>
        <w:gridCol w:w="2410"/>
      </w:tblGrid>
      <w:tr w:rsidR="00680F17" w14:paraId="75123757" w14:textId="77777777" w:rsidTr="00680F1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gridSpan w:val="2"/>
            <w:hideMark/>
          </w:tcPr>
          <w:p w14:paraId="6247BC5D" w14:textId="77777777" w:rsidR="00680F17" w:rsidRDefault="00680F17" w:rsidP="00680F17">
            <w:pPr>
              <w:rPr>
                <w:rFonts w:ascii="Arial" w:hAnsi="Arial" w:cs="Arial"/>
                <w:color w:val="242A35"/>
                <w:sz w:val="21"/>
                <w:szCs w:val="21"/>
              </w:rPr>
            </w:pPr>
            <w:r>
              <w:rPr>
                <w:rStyle w:val="Emphasis"/>
                <w:rFonts w:ascii="Arial" w:hAnsi="Arial" w:cs="Arial"/>
                <w:b w:val="0"/>
                <w:bCs w:val="0"/>
                <w:color w:val="242A35"/>
                <w:sz w:val="21"/>
                <w:szCs w:val="21"/>
              </w:rPr>
              <w:t xml:space="preserve">Australia </w:t>
            </w:r>
            <w:r>
              <w:rPr>
                <w:rStyle w:val="Emphasis"/>
                <w:rFonts w:ascii="Arial" w:hAnsi="Arial" w:cs="Arial"/>
                <w:color w:val="242A35"/>
                <w:sz w:val="21"/>
                <w:szCs w:val="21"/>
              </w:rPr>
              <w:t>(EPBC Act 1999)</w:t>
            </w:r>
          </w:p>
        </w:tc>
      </w:tr>
      <w:tr w:rsidR="00680F17" w14:paraId="5F71A2F8" w14:textId="77777777" w:rsidTr="00680F17">
        <w:tc>
          <w:tcPr>
            <w:cnfStyle w:val="001000000000" w:firstRow="0" w:lastRow="0" w:firstColumn="1" w:lastColumn="0" w:oddVBand="0" w:evenVBand="0" w:oddHBand="0" w:evenHBand="0" w:firstRowFirstColumn="0" w:firstRowLastColumn="0" w:lastRowFirstColumn="0" w:lastRowLastColumn="0"/>
            <w:tcW w:w="2405" w:type="dxa"/>
            <w:hideMark/>
          </w:tcPr>
          <w:p w14:paraId="56E1F299" w14:textId="77777777" w:rsidR="00680F17" w:rsidRDefault="00680F17" w:rsidP="00B167C1">
            <w:pPr>
              <w:rPr>
                <w:rFonts w:ascii="Arial" w:hAnsi="Arial" w:cs="Arial"/>
                <w:color w:val="242A35"/>
                <w:sz w:val="21"/>
                <w:szCs w:val="21"/>
              </w:rPr>
            </w:pPr>
            <w:r>
              <w:rPr>
                <w:rFonts w:ascii="Arial" w:hAnsi="Arial" w:cs="Arial"/>
                <w:color w:val="242A35"/>
                <w:sz w:val="21"/>
                <w:szCs w:val="21"/>
              </w:rPr>
              <w:t>EX</w:t>
            </w:r>
          </w:p>
        </w:tc>
        <w:tc>
          <w:tcPr>
            <w:tcW w:w="2410" w:type="dxa"/>
            <w:hideMark/>
          </w:tcPr>
          <w:p w14:paraId="3524CA4C" w14:textId="77777777" w:rsidR="00680F17" w:rsidRDefault="00680F17" w:rsidP="00B167C1">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 Extinct</w:t>
            </w:r>
          </w:p>
        </w:tc>
      </w:tr>
      <w:tr w:rsidR="00680F17" w14:paraId="62C2EA60" w14:textId="77777777" w:rsidTr="00680F17">
        <w:tc>
          <w:tcPr>
            <w:cnfStyle w:val="001000000000" w:firstRow="0" w:lastRow="0" w:firstColumn="1" w:lastColumn="0" w:oddVBand="0" w:evenVBand="0" w:oddHBand="0" w:evenHBand="0" w:firstRowFirstColumn="0" w:firstRowLastColumn="0" w:lastRowFirstColumn="0" w:lastRowLastColumn="0"/>
            <w:tcW w:w="2405" w:type="dxa"/>
            <w:hideMark/>
          </w:tcPr>
          <w:p w14:paraId="2585EA5F" w14:textId="77777777" w:rsidR="00680F17" w:rsidRDefault="00680F17" w:rsidP="00B167C1">
            <w:pPr>
              <w:rPr>
                <w:rFonts w:ascii="Arial" w:hAnsi="Arial" w:cs="Arial"/>
                <w:color w:val="242A35"/>
                <w:sz w:val="21"/>
                <w:szCs w:val="21"/>
              </w:rPr>
            </w:pPr>
            <w:r>
              <w:rPr>
                <w:rFonts w:ascii="Arial" w:hAnsi="Arial" w:cs="Arial"/>
                <w:color w:val="242A35"/>
                <w:sz w:val="21"/>
                <w:szCs w:val="21"/>
              </w:rPr>
              <w:t>CR</w:t>
            </w:r>
          </w:p>
        </w:tc>
        <w:tc>
          <w:tcPr>
            <w:tcW w:w="2410" w:type="dxa"/>
            <w:hideMark/>
          </w:tcPr>
          <w:p w14:paraId="1D7D1608" w14:textId="77777777" w:rsidR="00680F17" w:rsidRDefault="00680F17" w:rsidP="00B167C1">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 Critically Endangered</w:t>
            </w:r>
          </w:p>
        </w:tc>
      </w:tr>
      <w:tr w:rsidR="00680F17" w14:paraId="630751BC" w14:textId="77777777" w:rsidTr="00680F17">
        <w:tc>
          <w:tcPr>
            <w:cnfStyle w:val="001000000000" w:firstRow="0" w:lastRow="0" w:firstColumn="1" w:lastColumn="0" w:oddVBand="0" w:evenVBand="0" w:oddHBand="0" w:evenHBand="0" w:firstRowFirstColumn="0" w:firstRowLastColumn="0" w:lastRowFirstColumn="0" w:lastRowLastColumn="0"/>
            <w:tcW w:w="2405" w:type="dxa"/>
            <w:hideMark/>
          </w:tcPr>
          <w:p w14:paraId="6AA64AED" w14:textId="77777777" w:rsidR="00680F17" w:rsidRDefault="00680F17" w:rsidP="00B167C1">
            <w:pPr>
              <w:rPr>
                <w:rFonts w:ascii="Arial" w:hAnsi="Arial" w:cs="Arial"/>
                <w:color w:val="242A35"/>
                <w:sz w:val="21"/>
                <w:szCs w:val="21"/>
              </w:rPr>
            </w:pPr>
            <w:r>
              <w:rPr>
                <w:rFonts w:ascii="Arial" w:hAnsi="Arial" w:cs="Arial"/>
                <w:color w:val="242A35"/>
                <w:sz w:val="21"/>
                <w:szCs w:val="21"/>
              </w:rPr>
              <w:t>EN</w:t>
            </w:r>
          </w:p>
        </w:tc>
        <w:tc>
          <w:tcPr>
            <w:tcW w:w="2410" w:type="dxa"/>
            <w:hideMark/>
          </w:tcPr>
          <w:p w14:paraId="08954F13" w14:textId="77777777" w:rsidR="00680F17" w:rsidRDefault="00680F17" w:rsidP="00B167C1">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 Endangered</w:t>
            </w:r>
          </w:p>
        </w:tc>
      </w:tr>
      <w:tr w:rsidR="00680F17" w14:paraId="5FD1022C" w14:textId="77777777" w:rsidTr="00680F17">
        <w:tc>
          <w:tcPr>
            <w:cnfStyle w:val="001000000000" w:firstRow="0" w:lastRow="0" w:firstColumn="1" w:lastColumn="0" w:oddVBand="0" w:evenVBand="0" w:oddHBand="0" w:evenHBand="0" w:firstRowFirstColumn="0" w:firstRowLastColumn="0" w:lastRowFirstColumn="0" w:lastRowLastColumn="0"/>
            <w:tcW w:w="2405" w:type="dxa"/>
            <w:hideMark/>
          </w:tcPr>
          <w:p w14:paraId="2AD77E3A" w14:textId="77777777" w:rsidR="00680F17" w:rsidRDefault="00680F17" w:rsidP="00B167C1">
            <w:pPr>
              <w:rPr>
                <w:rFonts w:ascii="Arial" w:hAnsi="Arial" w:cs="Arial"/>
                <w:color w:val="242A35"/>
                <w:sz w:val="21"/>
                <w:szCs w:val="21"/>
              </w:rPr>
            </w:pPr>
            <w:r>
              <w:rPr>
                <w:rFonts w:ascii="Arial" w:hAnsi="Arial" w:cs="Arial"/>
                <w:color w:val="242A35"/>
                <w:sz w:val="21"/>
                <w:szCs w:val="21"/>
              </w:rPr>
              <w:t>VU</w:t>
            </w:r>
          </w:p>
        </w:tc>
        <w:tc>
          <w:tcPr>
            <w:tcW w:w="2410" w:type="dxa"/>
            <w:hideMark/>
          </w:tcPr>
          <w:p w14:paraId="28124440" w14:textId="77777777" w:rsidR="00680F17" w:rsidRDefault="00680F17" w:rsidP="00B167C1">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 Vulnerable</w:t>
            </w:r>
          </w:p>
        </w:tc>
      </w:tr>
      <w:tr w:rsidR="00680F17" w14:paraId="3F47EEA3" w14:textId="77777777" w:rsidTr="00680F17">
        <w:tc>
          <w:tcPr>
            <w:cnfStyle w:val="001000000000" w:firstRow="0" w:lastRow="0" w:firstColumn="1" w:lastColumn="0" w:oddVBand="0" w:evenVBand="0" w:oddHBand="0" w:evenHBand="0" w:firstRowFirstColumn="0" w:firstRowLastColumn="0" w:lastRowFirstColumn="0" w:lastRowLastColumn="0"/>
            <w:tcW w:w="2405" w:type="dxa"/>
            <w:hideMark/>
          </w:tcPr>
          <w:p w14:paraId="704D314A" w14:textId="77777777" w:rsidR="00680F17" w:rsidRDefault="00680F17" w:rsidP="00B167C1">
            <w:pPr>
              <w:rPr>
                <w:rFonts w:ascii="Arial" w:hAnsi="Arial" w:cs="Arial"/>
                <w:color w:val="242A35"/>
                <w:sz w:val="21"/>
                <w:szCs w:val="21"/>
              </w:rPr>
            </w:pPr>
            <w:r>
              <w:rPr>
                <w:rFonts w:ascii="Arial" w:hAnsi="Arial" w:cs="Arial"/>
                <w:color w:val="242A35"/>
                <w:sz w:val="21"/>
                <w:szCs w:val="21"/>
              </w:rPr>
              <w:t>P</w:t>
            </w:r>
          </w:p>
        </w:tc>
        <w:tc>
          <w:tcPr>
            <w:tcW w:w="2410" w:type="dxa"/>
            <w:hideMark/>
          </w:tcPr>
          <w:p w14:paraId="5C68E5E2" w14:textId="77777777" w:rsidR="00680F17" w:rsidRDefault="00680F17" w:rsidP="00B167C1">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 Poorly known</w:t>
            </w:r>
          </w:p>
        </w:tc>
      </w:tr>
      <w:tr w:rsidR="00680F17" w14:paraId="59FACEC9" w14:textId="77777777" w:rsidTr="00680F17">
        <w:tc>
          <w:tcPr>
            <w:cnfStyle w:val="001000000000" w:firstRow="0" w:lastRow="0" w:firstColumn="1" w:lastColumn="0" w:oddVBand="0" w:evenVBand="0" w:oddHBand="0" w:evenHBand="0" w:firstRowFirstColumn="0" w:firstRowLastColumn="0" w:lastRowFirstColumn="0" w:lastRowLastColumn="0"/>
            <w:tcW w:w="4815" w:type="dxa"/>
            <w:gridSpan w:val="2"/>
            <w:hideMark/>
          </w:tcPr>
          <w:p w14:paraId="459AAD65" w14:textId="77777777" w:rsidR="00680F17" w:rsidRDefault="00680F17" w:rsidP="00680F17">
            <w:pPr>
              <w:rPr>
                <w:rFonts w:ascii="Arial" w:hAnsi="Arial" w:cs="Arial"/>
                <w:color w:val="242A35"/>
                <w:sz w:val="21"/>
                <w:szCs w:val="21"/>
              </w:rPr>
            </w:pPr>
            <w:r>
              <w:rPr>
                <w:rStyle w:val="Emphasis"/>
                <w:rFonts w:ascii="Arial" w:hAnsi="Arial" w:cs="Arial"/>
                <w:b w:val="0"/>
                <w:bCs w:val="0"/>
                <w:color w:val="242A35"/>
                <w:sz w:val="21"/>
                <w:szCs w:val="21"/>
              </w:rPr>
              <w:t>Victorian status </w:t>
            </w:r>
            <w:r w:rsidRPr="00680F17">
              <w:rPr>
                <w:rStyle w:val="Emphasis"/>
                <w:rFonts w:ascii="Arial" w:hAnsi="Arial" w:cs="Arial"/>
                <w:bCs w:val="0"/>
                <w:color w:val="242A35"/>
                <w:sz w:val="21"/>
                <w:szCs w:val="21"/>
              </w:rPr>
              <w:t>(FFG Act)</w:t>
            </w:r>
          </w:p>
        </w:tc>
      </w:tr>
      <w:tr w:rsidR="00F26FE8" w14:paraId="45297502" w14:textId="77777777" w:rsidTr="003E4921">
        <w:tc>
          <w:tcPr>
            <w:cnfStyle w:val="001000000000" w:firstRow="0" w:lastRow="0" w:firstColumn="1" w:lastColumn="0" w:oddVBand="0" w:evenVBand="0" w:oddHBand="0" w:evenHBand="0" w:firstRowFirstColumn="0" w:firstRowLastColumn="0" w:lastRowFirstColumn="0" w:lastRowLastColumn="0"/>
            <w:tcW w:w="2405" w:type="dxa"/>
            <w:vAlign w:val="center"/>
            <w:hideMark/>
          </w:tcPr>
          <w:p w14:paraId="05DBDFB9" w14:textId="687C1A35" w:rsidR="00F26FE8" w:rsidRPr="00606416" w:rsidRDefault="00F26FE8" w:rsidP="00F26FE8">
            <w:pPr>
              <w:rPr>
                <w:rFonts w:ascii="Arial" w:hAnsi="Arial" w:cs="Arial"/>
                <w:color w:val="242A35"/>
                <w:sz w:val="21"/>
                <w:szCs w:val="21"/>
              </w:rPr>
            </w:pPr>
            <w:r w:rsidRPr="003E4921">
              <w:rPr>
                <w:rFonts w:ascii="Arial" w:hAnsi="Arial" w:cs="Arial" w:hint="eastAsia"/>
                <w:b w:val="0"/>
                <w:bCs w:val="0"/>
                <w:color w:val="242A35"/>
                <w:sz w:val="21"/>
                <w:szCs w:val="21"/>
              </w:rPr>
              <w:t>EW</w:t>
            </w:r>
          </w:p>
        </w:tc>
        <w:tc>
          <w:tcPr>
            <w:tcW w:w="2410" w:type="dxa"/>
            <w:vAlign w:val="center"/>
            <w:hideMark/>
          </w:tcPr>
          <w:p w14:paraId="5F22627E" w14:textId="7C065345" w:rsidR="00F26FE8" w:rsidRDefault="00F26FE8" w:rsidP="00F26FE8">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sidRPr="003E4921">
              <w:rPr>
                <w:rFonts w:ascii="Arial" w:hAnsi="Arial" w:cs="Arial" w:hint="eastAsia"/>
                <w:color w:val="242A35"/>
                <w:sz w:val="21"/>
                <w:szCs w:val="21"/>
              </w:rPr>
              <w:t>Extinct in Wild</w:t>
            </w:r>
          </w:p>
        </w:tc>
      </w:tr>
      <w:tr w:rsidR="00F26FE8" w14:paraId="4D2CD4A0" w14:textId="77777777" w:rsidTr="003E4921">
        <w:tc>
          <w:tcPr>
            <w:cnfStyle w:val="001000000000" w:firstRow="0" w:lastRow="0" w:firstColumn="1" w:lastColumn="0" w:oddVBand="0" w:evenVBand="0" w:oddHBand="0" w:evenHBand="0" w:firstRowFirstColumn="0" w:firstRowLastColumn="0" w:lastRowFirstColumn="0" w:lastRowLastColumn="0"/>
            <w:tcW w:w="2405" w:type="dxa"/>
            <w:vAlign w:val="center"/>
            <w:hideMark/>
          </w:tcPr>
          <w:p w14:paraId="627AA385" w14:textId="19B56D1D" w:rsidR="00F26FE8" w:rsidRPr="00606416" w:rsidRDefault="00F26FE8" w:rsidP="00F26FE8">
            <w:pPr>
              <w:rPr>
                <w:rFonts w:ascii="Arial" w:hAnsi="Arial" w:cs="Arial"/>
                <w:color w:val="242A35"/>
                <w:sz w:val="21"/>
                <w:szCs w:val="21"/>
              </w:rPr>
            </w:pPr>
            <w:r w:rsidRPr="003E4921">
              <w:rPr>
                <w:rFonts w:ascii="Arial" w:hAnsi="Arial" w:cs="Arial" w:hint="eastAsia"/>
                <w:b w:val="0"/>
                <w:bCs w:val="0"/>
                <w:color w:val="242A35"/>
                <w:sz w:val="21"/>
                <w:szCs w:val="21"/>
              </w:rPr>
              <w:t>RX</w:t>
            </w:r>
          </w:p>
        </w:tc>
        <w:tc>
          <w:tcPr>
            <w:tcW w:w="2410" w:type="dxa"/>
            <w:vAlign w:val="center"/>
            <w:hideMark/>
          </w:tcPr>
          <w:p w14:paraId="15DFFE56" w14:textId="6027AC81" w:rsidR="00F26FE8" w:rsidRDefault="00F26FE8" w:rsidP="00F26FE8">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sidRPr="003E4921">
              <w:rPr>
                <w:rFonts w:ascii="Arial" w:hAnsi="Arial" w:cs="Arial" w:hint="eastAsia"/>
                <w:color w:val="242A35"/>
                <w:sz w:val="21"/>
                <w:szCs w:val="21"/>
              </w:rPr>
              <w:t>Regionally Extinct</w:t>
            </w:r>
          </w:p>
        </w:tc>
      </w:tr>
      <w:tr w:rsidR="00F26FE8" w14:paraId="0BF3754C" w14:textId="77777777" w:rsidTr="003E4921">
        <w:tc>
          <w:tcPr>
            <w:cnfStyle w:val="001000000000" w:firstRow="0" w:lastRow="0" w:firstColumn="1" w:lastColumn="0" w:oddVBand="0" w:evenVBand="0" w:oddHBand="0" w:evenHBand="0" w:firstRowFirstColumn="0" w:firstRowLastColumn="0" w:lastRowFirstColumn="0" w:lastRowLastColumn="0"/>
            <w:tcW w:w="2405" w:type="dxa"/>
            <w:vAlign w:val="center"/>
            <w:hideMark/>
          </w:tcPr>
          <w:p w14:paraId="4BE5DE7B" w14:textId="6D11A8D4" w:rsidR="00F26FE8" w:rsidRPr="00606416" w:rsidRDefault="00F26FE8" w:rsidP="00F26FE8">
            <w:pPr>
              <w:rPr>
                <w:rFonts w:ascii="Arial" w:hAnsi="Arial" w:cs="Arial"/>
                <w:color w:val="242A35"/>
                <w:sz w:val="21"/>
                <w:szCs w:val="21"/>
              </w:rPr>
            </w:pPr>
            <w:r w:rsidRPr="003E4921">
              <w:rPr>
                <w:rFonts w:ascii="Arial" w:hAnsi="Arial" w:cs="Arial" w:hint="eastAsia"/>
                <w:b w:val="0"/>
                <w:bCs w:val="0"/>
                <w:color w:val="242A35"/>
                <w:sz w:val="21"/>
                <w:szCs w:val="21"/>
              </w:rPr>
              <w:t>CR</w:t>
            </w:r>
          </w:p>
        </w:tc>
        <w:tc>
          <w:tcPr>
            <w:tcW w:w="2410" w:type="dxa"/>
            <w:vAlign w:val="center"/>
            <w:hideMark/>
          </w:tcPr>
          <w:p w14:paraId="4C950527" w14:textId="5986B04B" w:rsidR="00F26FE8" w:rsidRDefault="00F26FE8" w:rsidP="00F26FE8">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sidRPr="003E4921">
              <w:rPr>
                <w:rFonts w:ascii="Arial" w:hAnsi="Arial" w:cs="Arial" w:hint="eastAsia"/>
                <w:color w:val="242A35"/>
                <w:sz w:val="21"/>
                <w:szCs w:val="21"/>
              </w:rPr>
              <w:t>Critically Endangered</w:t>
            </w:r>
          </w:p>
        </w:tc>
      </w:tr>
      <w:tr w:rsidR="00F26FE8" w14:paraId="07610589" w14:textId="77777777" w:rsidTr="003E4921">
        <w:tc>
          <w:tcPr>
            <w:cnfStyle w:val="001000000000" w:firstRow="0" w:lastRow="0" w:firstColumn="1" w:lastColumn="0" w:oddVBand="0" w:evenVBand="0" w:oddHBand="0" w:evenHBand="0" w:firstRowFirstColumn="0" w:firstRowLastColumn="0" w:lastRowFirstColumn="0" w:lastRowLastColumn="0"/>
            <w:tcW w:w="2405" w:type="dxa"/>
            <w:vAlign w:val="center"/>
            <w:hideMark/>
          </w:tcPr>
          <w:p w14:paraId="15E7AD11" w14:textId="1F262103" w:rsidR="00F26FE8" w:rsidRPr="00606416" w:rsidRDefault="00F26FE8" w:rsidP="00F26FE8">
            <w:pPr>
              <w:rPr>
                <w:rFonts w:ascii="Arial" w:hAnsi="Arial" w:cs="Arial"/>
                <w:color w:val="242A35"/>
                <w:sz w:val="21"/>
                <w:szCs w:val="21"/>
              </w:rPr>
            </w:pPr>
            <w:r w:rsidRPr="003E4921">
              <w:rPr>
                <w:rFonts w:ascii="Arial" w:hAnsi="Arial" w:cs="Arial" w:hint="eastAsia"/>
                <w:b w:val="0"/>
                <w:bCs w:val="0"/>
                <w:color w:val="242A35"/>
                <w:sz w:val="21"/>
                <w:szCs w:val="21"/>
              </w:rPr>
              <w:t>EN</w:t>
            </w:r>
          </w:p>
        </w:tc>
        <w:tc>
          <w:tcPr>
            <w:tcW w:w="2410" w:type="dxa"/>
            <w:vAlign w:val="center"/>
            <w:hideMark/>
          </w:tcPr>
          <w:p w14:paraId="73E73173" w14:textId="14CD3BEC" w:rsidR="00F26FE8" w:rsidRDefault="00F26FE8" w:rsidP="00F26FE8">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sidRPr="003E4921">
              <w:rPr>
                <w:rFonts w:ascii="Arial" w:hAnsi="Arial" w:cs="Arial" w:hint="eastAsia"/>
                <w:color w:val="242A35"/>
                <w:sz w:val="21"/>
                <w:szCs w:val="21"/>
              </w:rPr>
              <w:t>Endangered</w:t>
            </w:r>
          </w:p>
        </w:tc>
      </w:tr>
      <w:tr w:rsidR="00F26FE8" w14:paraId="4B878111" w14:textId="77777777" w:rsidTr="003E4921">
        <w:tc>
          <w:tcPr>
            <w:cnfStyle w:val="001000000000" w:firstRow="0" w:lastRow="0" w:firstColumn="1" w:lastColumn="0" w:oddVBand="0" w:evenVBand="0" w:oddHBand="0" w:evenHBand="0" w:firstRowFirstColumn="0" w:firstRowLastColumn="0" w:lastRowFirstColumn="0" w:lastRowLastColumn="0"/>
            <w:tcW w:w="2405" w:type="dxa"/>
            <w:vAlign w:val="center"/>
            <w:hideMark/>
          </w:tcPr>
          <w:p w14:paraId="301E1CE1" w14:textId="7BBAF52F" w:rsidR="00F26FE8" w:rsidRPr="00606416" w:rsidRDefault="00F26FE8" w:rsidP="00F26FE8">
            <w:pPr>
              <w:rPr>
                <w:rFonts w:ascii="Arial" w:hAnsi="Arial" w:cs="Arial"/>
                <w:color w:val="242A35"/>
                <w:sz w:val="21"/>
                <w:szCs w:val="21"/>
              </w:rPr>
            </w:pPr>
            <w:r w:rsidRPr="003E4921">
              <w:rPr>
                <w:rFonts w:ascii="Arial" w:hAnsi="Arial" w:cs="Arial" w:hint="eastAsia"/>
                <w:b w:val="0"/>
                <w:bCs w:val="0"/>
                <w:color w:val="242A35"/>
                <w:sz w:val="21"/>
                <w:szCs w:val="21"/>
              </w:rPr>
              <w:t>VU</w:t>
            </w:r>
          </w:p>
        </w:tc>
        <w:tc>
          <w:tcPr>
            <w:tcW w:w="2410" w:type="dxa"/>
            <w:vAlign w:val="center"/>
            <w:hideMark/>
          </w:tcPr>
          <w:p w14:paraId="0E46C1DA" w14:textId="4E5D0755" w:rsidR="00F26FE8" w:rsidRDefault="00F26FE8" w:rsidP="00F26FE8">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sidRPr="003E4921">
              <w:rPr>
                <w:rFonts w:ascii="Arial" w:hAnsi="Arial" w:cs="Arial" w:hint="eastAsia"/>
                <w:color w:val="242A35"/>
                <w:sz w:val="21"/>
                <w:szCs w:val="21"/>
              </w:rPr>
              <w:t>Vulnerable</w:t>
            </w:r>
          </w:p>
        </w:tc>
      </w:tr>
      <w:tr w:rsidR="00F26FE8" w14:paraId="14AB9490" w14:textId="77777777" w:rsidTr="003E4921">
        <w:tc>
          <w:tcPr>
            <w:cnfStyle w:val="001000000000" w:firstRow="0" w:lastRow="0" w:firstColumn="1" w:lastColumn="0" w:oddVBand="0" w:evenVBand="0" w:oddHBand="0" w:evenHBand="0" w:firstRowFirstColumn="0" w:firstRowLastColumn="0" w:lastRowFirstColumn="0" w:lastRowLastColumn="0"/>
            <w:tcW w:w="2405" w:type="dxa"/>
            <w:vAlign w:val="center"/>
            <w:hideMark/>
          </w:tcPr>
          <w:p w14:paraId="286F3DD9" w14:textId="61EF1A13" w:rsidR="00F26FE8" w:rsidRPr="00606416" w:rsidRDefault="00F26FE8" w:rsidP="00F26FE8">
            <w:pPr>
              <w:rPr>
                <w:rFonts w:ascii="Arial" w:hAnsi="Arial" w:cs="Arial"/>
                <w:color w:val="242A35"/>
                <w:sz w:val="21"/>
                <w:szCs w:val="21"/>
              </w:rPr>
            </w:pPr>
            <w:r w:rsidRPr="003E4921">
              <w:rPr>
                <w:rFonts w:ascii="Arial" w:hAnsi="Arial" w:cs="Arial" w:hint="eastAsia"/>
                <w:b w:val="0"/>
                <w:bCs w:val="0"/>
                <w:color w:val="242A35"/>
                <w:sz w:val="21"/>
                <w:szCs w:val="21"/>
              </w:rPr>
              <w:t>NT</w:t>
            </w:r>
          </w:p>
        </w:tc>
        <w:tc>
          <w:tcPr>
            <w:tcW w:w="2410" w:type="dxa"/>
            <w:vAlign w:val="center"/>
            <w:hideMark/>
          </w:tcPr>
          <w:p w14:paraId="4EA46B0C" w14:textId="2CC82EB5" w:rsidR="00F26FE8" w:rsidRDefault="00F26FE8" w:rsidP="00F26FE8">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sidRPr="003E4921">
              <w:rPr>
                <w:rFonts w:ascii="Arial" w:hAnsi="Arial" w:cs="Arial" w:hint="eastAsia"/>
                <w:color w:val="242A35"/>
                <w:sz w:val="21"/>
                <w:szCs w:val="21"/>
              </w:rPr>
              <w:t>Near Threatened</w:t>
            </w:r>
          </w:p>
        </w:tc>
      </w:tr>
      <w:tr w:rsidR="00F26FE8" w14:paraId="0FEE75DA" w14:textId="77777777" w:rsidTr="003E4921">
        <w:tc>
          <w:tcPr>
            <w:cnfStyle w:val="001000000000" w:firstRow="0" w:lastRow="0" w:firstColumn="1" w:lastColumn="0" w:oddVBand="0" w:evenVBand="0" w:oddHBand="0" w:evenHBand="0" w:firstRowFirstColumn="0" w:firstRowLastColumn="0" w:lastRowFirstColumn="0" w:lastRowLastColumn="0"/>
            <w:tcW w:w="2405" w:type="dxa"/>
            <w:vAlign w:val="center"/>
          </w:tcPr>
          <w:p w14:paraId="29B23727" w14:textId="2D02170A" w:rsidR="00F26FE8" w:rsidRPr="002823C1" w:rsidRDefault="00F26FE8" w:rsidP="00F26FE8">
            <w:pPr>
              <w:rPr>
                <w:rFonts w:ascii="Arial" w:hAnsi="Arial" w:cs="Arial"/>
                <w:color w:val="242A35"/>
                <w:sz w:val="21"/>
                <w:szCs w:val="21"/>
              </w:rPr>
            </w:pPr>
            <w:r w:rsidRPr="003E4921">
              <w:rPr>
                <w:rFonts w:ascii="Arial" w:hAnsi="Arial" w:cs="Arial" w:hint="eastAsia"/>
                <w:b w:val="0"/>
                <w:bCs w:val="0"/>
                <w:color w:val="242A35"/>
                <w:sz w:val="21"/>
                <w:szCs w:val="21"/>
              </w:rPr>
              <w:t>DD</w:t>
            </w:r>
          </w:p>
        </w:tc>
        <w:tc>
          <w:tcPr>
            <w:tcW w:w="2410" w:type="dxa"/>
            <w:vAlign w:val="center"/>
          </w:tcPr>
          <w:p w14:paraId="34FAADE8" w14:textId="443AB8BE" w:rsidR="00F26FE8" w:rsidRDefault="00F26FE8" w:rsidP="00F26FE8">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sidRPr="003E4921">
              <w:rPr>
                <w:rFonts w:ascii="Arial" w:hAnsi="Arial" w:cs="Arial" w:hint="eastAsia"/>
                <w:color w:val="242A35"/>
                <w:sz w:val="21"/>
                <w:szCs w:val="21"/>
              </w:rPr>
              <w:t>Data Deficient</w:t>
            </w:r>
          </w:p>
        </w:tc>
      </w:tr>
    </w:tbl>
    <w:p w14:paraId="60469480" w14:textId="77777777" w:rsidR="000E2C26" w:rsidRPr="000E2C26" w:rsidRDefault="000E2C26" w:rsidP="000E2C26"/>
    <w:tbl>
      <w:tblPr>
        <w:tblStyle w:val="GridTable1Light-Accent2"/>
        <w:tblW w:w="0" w:type="auto"/>
        <w:tblLayout w:type="fixed"/>
        <w:tblLook w:val="04A0" w:firstRow="1" w:lastRow="0" w:firstColumn="1" w:lastColumn="0" w:noHBand="0" w:noVBand="1"/>
      </w:tblPr>
      <w:tblGrid>
        <w:gridCol w:w="2830"/>
        <w:gridCol w:w="3544"/>
        <w:gridCol w:w="851"/>
        <w:gridCol w:w="1275"/>
        <w:gridCol w:w="986"/>
      </w:tblGrid>
      <w:tr w:rsidR="00A56735" w14:paraId="73E959E3" w14:textId="77777777" w:rsidTr="007661D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830" w:type="dxa"/>
            <w:hideMark/>
          </w:tcPr>
          <w:p w14:paraId="0EBBE72B" w14:textId="77777777" w:rsidR="00A56735" w:rsidRPr="00680F17" w:rsidRDefault="00A56735">
            <w:pPr>
              <w:pStyle w:val="Heading3"/>
              <w:outlineLvl w:val="2"/>
              <w:rPr>
                <w:sz w:val="28"/>
              </w:rPr>
            </w:pPr>
            <w:r w:rsidRPr="00680F17">
              <w:rPr>
                <w:sz w:val="28"/>
              </w:rPr>
              <w:t>Common name</w:t>
            </w:r>
          </w:p>
        </w:tc>
        <w:tc>
          <w:tcPr>
            <w:tcW w:w="3544" w:type="dxa"/>
            <w:hideMark/>
          </w:tcPr>
          <w:p w14:paraId="59A008FA" w14:textId="77777777" w:rsidR="00A56735" w:rsidRPr="00680F17" w:rsidRDefault="00A56735">
            <w:pPr>
              <w:pStyle w:val="Heading3"/>
              <w:outlineLvl w:val="2"/>
              <w:cnfStyle w:val="100000000000" w:firstRow="1" w:lastRow="0" w:firstColumn="0" w:lastColumn="0" w:oddVBand="0" w:evenVBand="0" w:oddHBand="0" w:evenHBand="0" w:firstRowFirstColumn="0" w:firstRowLastColumn="0" w:lastRowFirstColumn="0" w:lastRowLastColumn="0"/>
              <w:rPr>
                <w:sz w:val="28"/>
              </w:rPr>
            </w:pPr>
            <w:r w:rsidRPr="00680F17">
              <w:rPr>
                <w:sz w:val="28"/>
              </w:rPr>
              <w:t>Scientific name</w:t>
            </w:r>
          </w:p>
        </w:tc>
        <w:tc>
          <w:tcPr>
            <w:tcW w:w="3112" w:type="dxa"/>
            <w:gridSpan w:val="3"/>
            <w:hideMark/>
          </w:tcPr>
          <w:p w14:paraId="6B854D0A" w14:textId="77777777" w:rsidR="00A56735" w:rsidRPr="00680F17" w:rsidRDefault="00A56735">
            <w:pPr>
              <w:pStyle w:val="Heading3"/>
              <w:outlineLvl w:val="2"/>
              <w:cnfStyle w:val="100000000000" w:firstRow="1" w:lastRow="0" w:firstColumn="0" w:lastColumn="0" w:oddVBand="0" w:evenVBand="0" w:oddHBand="0" w:evenHBand="0" w:firstRowFirstColumn="0" w:firstRowLastColumn="0" w:lastRowFirstColumn="0" w:lastRowLastColumn="0"/>
              <w:rPr>
                <w:sz w:val="28"/>
              </w:rPr>
            </w:pPr>
            <w:r w:rsidRPr="00680F17">
              <w:rPr>
                <w:sz w:val="28"/>
              </w:rPr>
              <w:t>Conservation status</w:t>
            </w:r>
          </w:p>
        </w:tc>
      </w:tr>
      <w:tr w:rsidR="00A56735" w14:paraId="05EF128A"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5A2A50F9" w14:textId="77777777" w:rsidR="00A56735" w:rsidRDefault="00A56735">
            <w:pPr>
              <w:rPr>
                <w:rFonts w:ascii="Arial" w:hAnsi="Arial" w:cs="Arial"/>
                <w:color w:val="242A35"/>
                <w:sz w:val="21"/>
                <w:szCs w:val="21"/>
              </w:rPr>
            </w:pPr>
            <w:r>
              <w:rPr>
                <w:rFonts w:ascii="Arial" w:hAnsi="Arial" w:cs="Arial"/>
                <w:color w:val="242A35"/>
                <w:sz w:val="21"/>
                <w:szCs w:val="21"/>
              </w:rPr>
              <w:t> </w:t>
            </w:r>
          </w:p>
        </w:tc>
        <w:tc>
          <w:tcPr>
            <w:tcW w:w="3544" w:type="dxa"/>
            <w:hideMark/>
          </w:tcPr>
          <w:p w14:paraId="247155DF"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 </w:t>
            </w:r>
          </w:p>
        </w:tc>
        <w:tc>
          <w:tcPr>
            <w:tcW w:w="851" w:type="dxa"/>
            <w:hideMark/>
          </w:tcPr>
          <w:p w14:paraId="2AF817B1"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Strong"/>
                <w:rFonts w:ascii="Arial" w:hAnsi="Arial" w:cs="Arial"/>
                <w:color w:val="242A35"/>
                <w:sz w:val="21"/>
                <w:szCs w:val="21"/>
              </w:rPr>
              <w:t>Vic</w:t>
            </w:r>
          </w:p>
        </w:tc>
        <w:tc>
          <w:tcPr>
            <w:tcW w:w="1275" w:type="dxa"/>
            <w:hideMark/>
          </w:tcPr>
          <w:p w14:paraId="0AB1A650"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Strong"/>
                <w:rFonts w:ascii="Arial" w:hAnsi="Arial" w:cs="Arial"/>
                <w:color w:val="242A35"/>
                <w:sz w:val="21"/>
                <w:szCs w:val="21"/>
              </w:rPr>
              <w:t>FFG</w:t>
            </w:r>
          </w:p>
        </w:tc>
        <w:tc>
          <w:tcPr>
            <w:tcW w:w="986" w:type="dxa"/>
            <w:hideMark/>
          </w:tcPr>
          <w:p w14:paraId="5C4609B3" w14:textId="77777777" w:rsidR="00A56735" w:rsidRPr="00A56735" w:rsidRDefault="00A56735">
            <w:pPr>
              <w:cnfStyle w:val="000000000000" w:firstRow="0" w:lastRow="0" w:firstColumn="0" w:lastColumn="0" w:oddVBand="0" w:evenVBand="0" w:oddHBand="0" w:evenHBand="0" w:firstRowFirstColumn="0" w:firstRowLastColumn="0" w:lastRowFirstColumn="0" w:lastRowLastColumn="0"/>
              <w:rPr>
                <w:b/>
                <w:sz w:val="20"/>
                <w:szCs w:val="20"/>
              </w:rPr>
            </w:pPr>
            <w:r w:rsidRPr="00A56735">
              <w:rPr>
                <w:rFonts w:ascii="Arial" w:hAnsi="Arial" w:cs="Arial"/>
                <w:b/>
                <w:color w:val="242A35"/>
                <w:sz w:val="21"/>
                <w:szCs w:val="21"/>
              </w:rPr>
              <w:t>EPBC</w:t>
            </w:r>
          </w:p>
        </w:tc>
      </w:tr>
      <w:tr w:rsidR="00A56735" w14:paraId="00BFFD59" w14:textId="77777777" w:rsidTr="007661DA">
        <w:tc>
          <w:tcPr>
            <w:cnfStyle w:val="001000000000" w:firstRow="0" w:lastRow="0" w:firstColumn="1" w:lastColumn="0" w:oddVBand="0" w:evenVBand="0" w:oddHBand="0" w:evenHBand="0" w:firstRowFirstColumn="0" w:firstRowLastColumn="0" w:lastRowFirstColumn="0" w:lastRowLastColumn="0"/>
            <w:tcW w:w="8500" w:type="dxa"/>
            <w:gridSpan w:val="4"/>
            <w:hideMark/>
          </w:tcPr>
          <w:p w14:paraId="3FA6EAEF" w14:textId="77777777" w:rsidR="00A56735" w:rsidRDefault="00D137EF" w:rsidP="003E4921">
            <w:pPr>
              <w:spacing w:before="240"/>
              <w:outlineLvl w:val="2"/>
              <w:rPr>
                <w:rFonts w:ascii="Arial" w:hAnsi="Arial" w:cs="Arial"/>
                <w:color w:val="6E9F31"/>
                <w:sz w:val="32"/>
                <w:szCs w:val="32"/>
              </w:rPr>
            </w:pPr>
            <w:bookmarkStart w:id="203" w:name="birds"/>
            <w:bookmarkEnd w:id="203"/>
            <w:r w:rsidRPr="00680F17">
              <w:rPr>
                <w:rFonts w:ascii="Arial" w:hAnsi="Arial" w:cs="Arial"/>
                <w:color w:val="6E9F31"/>
                <w:sz w:val="28"/>
                <w:szCs w:val="32"/>
              </w:rPr>
              <w:t>T</w:t>
            </w:r>
            <w:r w:rsidR="00A56735" w:rsidRPr="00680F17">
              <w:rPr>
                <w:rFonts w:ascii="Arial" w:hAnsi="Arial" w:cs="Arial"/>
                <w:color w:val="6E9F31"/>
                <w:sz w:val="28"/>
                <w:szCs w:val="32"/>
              </w:rPr>
              <w:t xml:space="preserve">hreatened </w:t>
            </w:r>
            <w:r w:rsidRPr="00680F17">
              <w:rPr>
                <w:rFonts w:ascii="Arial" w:hAnsi="Arial" w:cs="Arial"/>
                <w:color w:val="6E9F31"/>
                <w:sz w:val="28"/>
                <w:szCs w:val="32"/>
              </w:rPr>
              <w:t>B</w:t>
            </w:r>
            <w:r w:rsidR="00A56735" w:rsidRPr="00680F17">
              <w:rPr>
                <w:rFonts w:ascii="Arial" w:hAnsi="Arial" w:cs="Arial"/>
                <w:color w:val="6E9F31"/>
                <w:sz w:val="28"/>
                <w:szCs w:val="32"/>
              </w:rPr>
              <w:t>irds</w:t>
            </w:r>
          </w:p>
        </w:tc>
        <w:tc>
          <w:tcPr>
            <w:tcW w:w="986" w:type="dxa"/>
            <w:hideMark/>
          </w:tcPr>
          <w:p w14:paraId="018FB283"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055B9A5A"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6066E3D2" w14:textId="77777777" w:rsidR="00A56735" w:rsidRDefault="00A56735">
            <w:pPr>
              <w:rPr>
                <w:rFonts w:ascii="Arial" w:hAnsi="Arial" w:cs="Arial"/>
                <w:color w:val="242A35"/>
                <w:sz w:val="21"/>
                <w:szCs w:val="21"/>
              </w:rPr>
            </w:pPr>
            <w:r w:rsidRPr="00A56735">
              <w:rPr>
                <w:rFonts w:ascii="Arial" w:hAnsi="Arial" w:cs="Arial"/>
                <w:color w:val="242A35"/>
                <w:sz w:val="21"/>
                <w:szCs w:val="21"/>
              </w:rPr>
              <w:t>Australasian Bittern</w:t>
            </w:r>
          </w:p>
        </w:tc>
        <w:tc>
          <w:tcPr>
            <w:tcW w:w="3544" w:type="dxa"/>
            <w:hideMark/>
          </w:tcPr>
          <w:p w14:paraId="663EE63C"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Botaurus poiciloptilus</w:t>
            </w:r>
          </w:p>
        </w:tc>
        <w:tc>
          <w:tcPr>
            <w:tcW w:w="851" w:type="dxa"/>
            <w:hideMark/>
          </w:tcPr>
          <w:p w14:paraId="16136F7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EN</w:t>
            </w:r>
          </w:p>
        </w:tc>
        <w:tc>
          <w:tcPr>
            <w:tcW w:w="1275" w:type="dxa"/>
            <w:hideMark/>
          </w:tcPr>
          <w:p w14:paraId="02A77EF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6EBDE087"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r w:rsidRPr="00D137EF">
              <w:rPr>
                <w:rFonts w:ascii="Arial" w:hAnsi="Arial" w:cs="Arial"/>
                <w:color w:val="242A35"/>
                <w:sz w:val="21"/>
                <w:szCs w:val="21"/>
              </w:rPr>
              <w:t>EN</w:t>
            </w:r>
          </w:p>
        </w:tc>
      </w:tr>
      <w:tr w:rsidR="00A56735" w14:paraId="094CB2D4"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263D2A1E" w14:textId="77777777" w:rsidR="00A56735" w:rsidRDefault="00A56735">
            <w:pPr>
              <w:rPr>
                <w:rFonts w:ascii="Arial" w:hAnsi="Arial" w:cs="Arial"/>
                <w:color w:val="242A35"/>
                <w:sz w:val="21"/>
                <w:szCs w:val="21"/>
              </w:rPr>
            </w:pPr>
            <w:r>
              <w:rPr>
                <w:rFonts w:ascii="Arial" w:hAnsi="Arial" w:cs="Arial"/>
                <w:color w:val="242A35"/>
                <w:sz w:val="21"/>
                <w:szCs w:val="21"/>
              </w:rPr>
              <w:t>Australian Bustard</w:t>
            </w:r>
          </w:p>
        </w:tc>
        <w:tc>
          <w:tcPr>
            <w:tcW w:w="3544" w:type="dxa"/>
            <w:hideMark/>
          </w:tcPr>
          <w:p w14:paraId="138575F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Ardeotis australis</w:t>
            </w:r>
          </w:p>
        </w:tc>
        <w:tc>
          <w:tcPr>
            <w:tcW w:w="851" w:type="dxa"/>
            <w:hideMark/>
          </w:tcPr>
          <w:p w14:paraId="020AB5D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CR</w:t>
            </w:r>
          </w:p>
        </w:tc>
        <w:tc>
          <w:tcPr>
            <w:tcW w:w="1275" w:type="dxa"/>
            <w:hideMark/>
          </w:tcPr>
          <w:p w14:paraId="6FEE7BF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2B1615BD"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15EFE2C3"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5E752736" w14:textId="77777777" w:rsidR="00A56735" w:rsidRDefault="00A56735">
            <w:pPr>
              <w:rPr>
                <w:rFonts w:ascii="Arial" w:hAnsi="Arial" w:cs="Arial"/>
                <w:color w:val="242A35"/>
                <w:sz w:val="21"/>
                <w:szCs w:val="21"/>
              </w:rPr>
            </w:pPr>
            <w:r>
              <w:rPr>
                <w:rFonts w:ascii="Arial" w:hAnsi="Arial" w:cs="Arial"/>
                <w:color w:val="242A35"/>
                <w:sz w:val="21"/>
                <w:szCs w:val="21"/>
              </w:rPr>
              <w:t>Australasian Shoveler</w:t>
            </w:r>
          </w:p>
        </w:tc>
        <w:tc>
          <w:tcPr>
            <w:tcW w:w="3544" w:type="dxa"/>
            <w:hideMark/>
          </w:tcPr>
          <w:p w14:paraId="4F6E254C"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Anas rhynchotis</w:t>
            </w:r>
          </w:p>
        </w:tc>
        <w:tc>
          <w:tcPr>
            <w:tcW w:w="851" w:type="dxa"/>
            <w:hideMark/>
          </w:tcPr>
          <w:p w14:paraId="4F99B6E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570B14D6"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hideMark/>
          </w:tcPr>
          <w:p w14:paraId="5F2B29CF"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0FF30C8E"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2EDB1048" w14:textId="77777777" w:rsidR="00A56735" w:rsidRDefault="00A56735">
            <w:pPr>
              <w:rPr>
                <w:rFonts w:ascii="Arial" w:hAnsi="Arial" w:cs="Arial"/>
                <w:color w:val="242A35"/>
                <w:sz w:val="21"/>
                <w:szCs w:val="21"/>
              </w:rPr>
            </w:pPr>
            <w:r w:rsidRPr="00A56735">
              <w:rPr>
                <w:rFonts w:ascii="Arial" w:hAnsi="Arial" w:cs="Arial"/>
                <w:color w:val="242A35"/>
                <w:sz w:val="21"/>
                <w:szCs w:val="21"/>
              </w:rPr>
              <w:t>Azure Kingfisher</w:t>
            </w:r>
          </w:p>
        </w:tc>
        <w:tc>
          <w:tcPr>
            <w:tcW w:w="3544" w:type="dxa"/>
            <w:hideMark/>
          </w:tcPr>
          <w:p w14:paraId="250C71E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Alcedo azurea</w:t>
            </w:r>
          </w:p>
        </w:tc>
        <w:tc>
          <w:tcPr>
            <w:tcW w:w="851" w:type="dxa"/>
            <w:hideMark/>
          </w:tcPr>
          <w:p w14:paraId="697A52ED"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NT</w:t>
            </w:r>
          </w:p>
        </w:tc>
        <w:tc>
          <w:tcPr>
            <w:tcW w:w="1275" w:type="dxa"/>
            <w:hideMark/>
          </w:tcPr>
          <w:p w14:paraId="14CC4E27"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hideMark/>
          </w:tcPr>
          <w:p w14:paraId="7CDEF1E6"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0EA31292"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7A354AC5" w14:textId="77777777" w:rsidR="00A56735" w:rsidRDefault="00A56735">
            <w:pPr>
              <w:rPr>
                <w:rFonts w:ascii="Arial" w:hAnsi="Arial" w:cs="Arial"/>
                <w:color w:val="242A35"/>
                <w:sz w:val="21"/>
                <w:szCs w:val="21"/>
              </w:rPr>
            </w:pPr>
            <w:r>
              <w:rPr>
                <w:rFonts w:ascii="Arial" w:hAnsi="Arial" w:cs="Arial"/>
                <w:color w:val="242A35"/>
                <w:sz w:val="21"/>
                <w:szCs w:val="21"/>
              </w:rPr>
              <w:t>Baillon's Crake</w:t>
            </w:r>
          </w:p>
        </w:tc>
        <w:tc>
          <w:tcPr>
            <w:tcW w:w="3544" w:type="dxa"/>
            <w:hideMark/>
          </w:tcPr>
          <w:p w14:paraId="698267B1"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Porzana pusilla palustris</w:t>
            </w:r>
          </w:p>
        </w:tc>
        <w:tc>
          <w:tcPr>
            <w:tcW w:w="851" w:type="dxa"/>
            <w:hideMark/>
          </w:tcPr>
          <w:p w14:paraId="4AD0E28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4A8ECD6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636AAE06"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7C1C1994"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210C1E38" w14:textId="77777777" w:rsidR="00A56735" w:rsidRDefault="00A56735">
            <w:pPr>
              <w:rPr>
                <w:rFonts w:ascii="Arial" w:hAnsi="Arial" w:cs="Arial"/>
                <w:color w:val="242A35"/>
                <w:sz w:val="21"/>
                <w:szCs w:val="21"/>
              </w:rPr>
            </w:pPr>
            <w:r w:rsidRPr="00A56735">
              <w:rPr>
                <w:rFonts w:ascii="Arial" w:hAnsi="Arial" w:cs="Arial"/>
                <w:color w:val="242A35"/>
                <w:sz w:val="21"/>
                <w:szCs w:val="21"/>
              </w:rPr>
              <w:t>Barking Owl</w:t>
            </w:r>
          </w:p>
        </w:tc>
        <w:tc>
          <w:tcPr>
            <w:tcW w:w="3544" w:type="dxa"/>
            <w:hideMark/>
          </w:tcPr>
          <w:p w14:paraId="68F0002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Ninox connivens</w:t>
            </w:r>
          </w:p>
        </w:tc>
        <w:tc>
          <w:tcPr>
            <w:tcW w:w="851" w:type="dxa"/>
            <w:hideMark/>
          </w:tcPr>
          <w:p w14:paraId="5A424EF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EN</w:t>
            </w:r>
          </w:p>
        </w:tc>
        <w:tc>
          <w:tcPr>
            <w:tcW w:w="1275" w:type="dxa"/>
            <w:hideMark/>
          </w:tcPr>
          <w:p w14:paraId="3CDBB35E"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537CF6FD"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4D895AAE"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5D0E4284" w14:textId="77777777" w:rsidR="00A56735" w:rsidRDefault="00A56735">
            <w:pPr>
              <w:rPr>
                <w:rFonts w:ascii="Arial" w:hAnsi="Arial" w:cs="Arial"/>
                <w:color w:val="242A35"/>
                <w:sz w:val="21"/>
                <w:szCs w:val="21"/>
              </w:rPr>
            </w:pPr>
            <w:r>
              <w:rPr>
                <w:rFonts w:ascii="Arial" w:hAnsi="Arial" w:cs="Arial"/>
                <w:color w:val="242A35"/>
                <w:sz w:val="21"/>
                <w:szCs w:val="21"/>
              </w:rPr>
              <w:t>Black Falcon</w:t>
            </w:r>
          </w:p>
        </w:tc>
        <w:tc>
          <w:tcPr>
            <w:tcW w:w="3544" w:type="dxa"/>
            <w:hideMark/>
          </w:tcPr>
          <w:p w14:paraId="071AB69F"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Falco subniger</w:t>
            </w:r>
          </w:p>
        </w:tc>
        <w:tc>
          <w:tcPr>
            <w:tcW w:w="851" w:type="dxa"/>
            <w:hideMark/>
          </w:tcPr>
          <w:p w14:paraId="26DC9E1F"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78AAD31D"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hideMark/>
          </w:tcPr>
          <w:p w14:paraId="4C720728"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6DEEDA9A"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29689430" w14:textId="77777777" w:rsidR="00A56735" w:rsidRDefault="00A56735">
            <w:pPr>
              <w:rPr>
                <w:rFonts w:ascii="Arial" w:hAnsi="Arial" w:cs="Arial"/>
                <w:color w:val="242A35"/>
                <w:sz w:val="21"/>
                <w:szCs w:val="21"/>
              </w:rPr>
            </w:pPr>
            <w:r w:rsidRPr="00A56735">
              <w:rPr>
                <w:rFonts w:ascii="Arial" w:hAnsi="Arial" w:cs="Arial"/>
                <w:color w:val="242A35"/>
                <w:sz w:val="21"/>
                <w:szCs w:val="21"/>
              </w:rPr>
              <w:t>Blue-billed Duck</w:t>
            </w:r>
          </w:p>
        </w:tc>
        <w:tc>
          <w:tcPr>
            <w:tcW w:w="3544" w:type="dxa"/>
            <w:hideMark/>
          </w:tcPr>
          <w:p w14:paraId="2C09BA2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Oxyura australis</w:t>
            </w:r>
          </w:p>
        </w:tc>
        <w:tc>
          <w:tcPr>
            <w:tcW w:w="851" w:type="dxa"/>
            <w:hideMark/>
          </w:tcPr>
          <w:p w14:paraId="0C370CF0"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EN</w:t>
            </w:r>
          </w:p>
        </w:tc>
        <w:tc>
          <w:tcPr>
            <w:tcW w:w="1275" w:type="dxa"/>
            <w:hideMark/>
          </w:tcPr>
          <w:p w14:paraId="36F8117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65C266CE"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644DF86D"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7F454A1E" w14:textId="77777777" w:rsidR="00A56735" w:rsidRDefault="00A56735">
            <w:pPr>
              <w:rPr>
                <w:rFonts w:ascii="Arial" w:hAnsi="Arial" w:cs="Arial"/>
                <w:color w:val="242A35"/>
                <w:sz w:val="21"/>
                <w:szCs w:val="21"/>
              </w:rPr>
            </w:pPr>
            <w:r w:rsidRPr="00A56735">
              <w:rPr>
                <w:rFonts w:ascii="Arial" w:hAnsi="Arial" w:cs="Arial"/>
                <w:color w:val="242A35"/>
                <w:sz w:val="21"/>
                <w:szCs w:val="21"/>
              </w:rPr>
              <w:t>Brolga</w:t>
            </w:r>
          </w:p>
        </w:tc>
        <w:tc>
          <w:tcPr>
            <w:tcW w:w="3544" w:type="dxa"/>
            <w:hideMark/>
          </w:tcPr>
          <w:p w14:paraId="20394AA0"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Grus rubicunda</w:t>
            </w:r>
          </w:p>
        </w:tc>
        <w:tc>
          <w:tcPr>
            <w:tcW w:w="851" w:type="dxa"/>
            <w:hideMark/>
          </w:tcPr>
          <w:p w14:paraId="50F09AFD"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3976C4F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1C6EDE2C"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7C774B21"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1E406184" w14:textId="77777777" w:rsidR="00A56735" w:rsidRDefault="00A56735">
            <w:pPr>
              <w:rPr>
                <w:rFonts w:ascii="Arial" w:hAnsi="Arial" w:cs="Arial"/>
                <w:color w:val="242A35"/>
                <w:sz w:val="21"/>
                <w:szCs w:val="21"/>
              </w:rPr>
            </w:pPr>
            <w:r>
              <w:rPr>
                <w:rFonts w:ascii="Arial" w:hAnsi="Arial" w:cs="Arial"/>
                <w:color w:val="242A35"/>
                <w:sz w:val="21"/>
                <w:szCs w:val="21"/>
              </w:rPr>
              <w:t>Brown Treecreeper</w:t>
            </w:r>
          </w:p>
        </w:tc>
        <w:tc>
          <w:tcPr>
            <w:tcW w:w="3544" w:type="dxa"/>
            <w:hideMark/>
          </w:tcPr>
          <w:p w14:paraId="26E9B85B"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Climacteris picumnus victoriae</w:t>
            </w:r>
          </w:p>
        </w:tc>
        <w:tc>
          <w:tcPr>
            <w:tcW w:w="851" w:type="dxa"/>
            <w:hideMark/>
          </w:tcPr>
          <w:p w14:paraId="6F5245C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NT</w:t>
            </w:r>
          </w:p>
        </w:tc>
        <w:tc>
          <w:tcPr>
            <w:tcW w:w="1275" w:type="dxa"/>
            <w:hideMark/>
          </w:tcPr>
          <w:p w14:paraId="424B275A"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hideMark/>
          </w:tcPr>
          <w:p w14:paraId="5831758B"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2F4DD851"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078A37F0" w14:textId="77777777" w:rsidR="00A56735" w:rsidRDefault="00A56735">
            <w:pPr>
              <w:rPr>
                <w:rFonts w:ascii="Arial" w:hAnsi="Arial" w:cs="Arial"/>
                <w:color w:val="242A35"/>
                <w:sz w:val="21"/>
                <w:szCs w:val="21"/>
              </w:rPr>
            </w:pPr>
            <w:r w:rsidRPr="00A56735">
              <w:rPr>
                <w:rFonts w:ascii="Arial" w:hAnsi="Arial" w:cs="Arial"/>
                <w:color w:val="242A35"/>
                <w:sz w:val="21"/>
                <w:szCs w:val="21"/>
              </w:rPr>
              <w:t>Bush Stone-curlew</w:t>
            </w:r>
          </w:p>
        </w:tc>
        <w:tc>
          <w:tcPr>
            <w:tcW w:w="3544" w:type="dxa"/>
            <w:hideMark/>
          </w:tcPr>
          <w:p w14:paraId="5C90AAE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Burhinus grallarius</w:t>
            </w:r>
          </w:p>
        </w:tc>
        <w:tc>
          <w:tcPr>
            <w:tcW w:w="851" w:type="dxa"/>
            <w:hideMark/>
          </w:tcPr>
          <w:p w14:paraId="34F97361"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EN</w:t>
            </w:r>
          </w:p>
        </w:tc>
        <w:tc>
          <w:tcPr>
            <w:tcW w:w="1275" w:type="dxa"/>
            <w:hideMark/>
          </w:tcPr>
          <w:p w14:paraId="60CC15B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1069361E"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18BEC5C7"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587076D6" w14:textId="77777777" w:rsidR="00A56735" w:rsidRDefault="00A56735">
            <w:pPr>
              <w:rPr>
                <w:rFonts w:ascii="Arial" w:hAnsi="Arial" w:cs="Arial"/>
                <w:color w:val="242A35"/>
                <w:sz w:val="21"/>
                <w:szCs w:val="21"/>
              </w:rPr>
            </w:pPr>
            <w:r>
              <w:rPr>
                <w:rFonts w:ascii="Arial" w:hAnsi="Arial" w:cs="Arial"/>
                <w:color w:val="242A35"/>
                <w:sz w:val="21"/>
                <w:szCs w:val="21"/>
              </w:rPr>
              <w:t>Crested Bellbird</w:t>
            </w:r>
          </w:p>
        </w:tc>
        <w:tc>
          <w:tcPr>
            <w:tcW w:w="3544" w:type="dxa"/>
            <w:hideMark/>
          </w:tcPr>
          <w:p w14:paraId="6D8BE0A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Oreoica gutturalis</w:t>
            </w:r>
          </w:p>
        </w:tc>
        <w:tc>
          <w:tcPr>
            <w:tcW w:w="851" w:type="dxa"/>
            <w:hideMark/>
          </w:tcPr>
          <w:p w14:paraId="2A3682F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NT</w:t>
            </w:r>
          </w:p>
        </w:tc>
        <w:tc>
          <w:tcPr>
            <w:tcW w:w="1275" w:type="dxa"/>
            <w:hideMark/>
          </w:tcPr>
          <w:p w14:paraId="084B3A57"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4909D1B4"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094A54F1"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69B61F88" w14:textId="77777777" w:rsidR="00A56735" w:rsidRDefault="00A56735">
            <w:pPr>
              <w:rPr>
                <w:rFonts w:ascii="Arial" w:hAnsi="Arial" w:cs="Arial"/>
                <w:color w:val="242A35"/>
                <w:sz w:val="21"/>
                <w:szCs w:val="21"/>
              </w:rPr>
            </w:pPr>
            <w:r w:rsidRPr="00A56735">
              <w:rPr>
                <w:rFonts w:ascii="Arial" w:hAnsi="Arial" w:cs="Arial"/>
                <w:color w:val="242A35"/>
                <w:sz w:val="21"/>
                <w:szCs w:val="21"/>
              </w:rPr>
              <w:t>Diamond Firetail</w:t>
            </w:r>
          </w:p>
        </w:tc>
        <w:tc>
          <w:tcPr>
            <w:tcW w:w="3544" w:type="dxa"/>
            <w:hideMark/>
          </w:tcPr>
          <w:p w14:paraId="0AE4A61C"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Stagonopleura guttata</w:t>
            </w:r>
          </w:p>
        </w:tc>
        <w:tc>
          <w:tcPr>
            <w:tcW w:w="851" w:type="dxa"/>
            <w:hideMark/>
          </w:tcPr>
          <w:p w14:paraId="00C543C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NT</w:t>
            </w:r>
          </w:p>
        </w:tc>
        <w:tc>
          <w:tcPr>
            <w:tcW w:w="1275" w:type="dxa"/>
            <w:hideMark/>
          </w:tcPr>
          <w:p w14:paraId="2AC53D2C"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6BC896B3"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66D87316"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03A95FD2" w14:textId="77777777" w:rsidR="00A56735" w:rsidRDefault="00A56735">
            <w:pPr>
              <w:rPr>
                <w:rFonts w:ascii="Arial" w:hAnsi="Arial" w:cs="Arial"/>
                <w:color w:val="242A35"/>
                <w:sz w:val="21"/>
                <w:szCs w:val="21"/>
              </w:rPr>
            </w:pPr>
            <w:r>
              <w:rPr>
                <w:rFonts w:ascii="Arial" w:hAnsi="Arial" w:cs="Arial"/>
                <w:color w:val="242A35"/>
                <w:sz w:val="21"/>
                <w:szCs w:val="21"/>
              </w:rPr>
              <w:t>Eastern Great Egret</w:t>
            </w:r>
          </w:p>
        </w:tc>
        <w:tc>
          <w:tcPr>
            <w:tcW w:w="3544" w:type="dxa"/>
            <w:hideMark/>
          </w:tcPr>
          <w:p w14:paraId="13CDAC9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Ardea modesta</w:t>
            </w:r>
          </w:p>
        </w:tc>
        <w:tc>
          <w:tcPr>
            <w:tcW w:w="851" w:type="dxa"/>
            <w:hideMark/>
          </w:tcPr>
          <w:p w14:paraId="54630AA0"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769B79EF"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45A1AF8C"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2387B035"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18C3FC0B" w14:textId="77777777" w:rsidR="00A56735" w:rsidRDefault="00A56735">
            <w:pPr>
              <w:rPr>
                <w:rFonts w:ascii="Arial" w:hAnsi="Arial" w:cs="Arial"/>
                <w:color w:val="242A35"/>
                <w:sz w:val="21"/>
                <w:szCs w:val="21"/>
              </w:rPr>
            </w:pPr>
            <w:r>
              <w:rPr>
                <w:rFonts w:ascii="Arial" w:hAnsi="Arial" w:cs="Arial"/>
                <w:color w:val="242A35"/>
                <w:sz w:val="21"/>
                <w:szCs w:val="21"/>
              </w:rPr>
              <w:t>Freckled Duck</w:t>
            </w:r>
          </w:p>
        </w:tc>
        <w:tc>
          <w:tcPr>
            <w:tcW w:w="3544" w:type="dxa"/>
            <w:hideMark/>
          </w:tcPr>
          <w:p w14:paraId="31A8FECC"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Stictonetta naevosa</w:t>
            </w:r>
          </w:p>
        </w:tc>
        <w:tc>
          <w:tcPr>
            <w:tcW w:w="851" w:type="dxa"/>
            <w:hideMark/>
          </w:tcPr>
          <w:p w14:paraId="3B43B8EB"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EN</w:t>
            </w:r>
          </w:p>
        </w:tc>
        <w:tc>
          <w:tcPr>
            <w:tcW w:w="1275" w:type="dxa"/>
            <w:hideMark/>
          </w:tcPr>
          <w:p w14:paraId="3019DCEC"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6B3D237F"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55C50B72"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277F987A" w14:textId="77777777" w:rsidR="00A56735" w:rsidRDefault="00A56735">
            <w:pPr>
              <w:rPr>
                <w:rFonts w:ascii="Arial" w:hAnsi="Arial" w:cs="Arial"/>
                <w:color w:val="242A35"/>
                <w:sz w:val="21"/>
                <w:szCs w:val="21"/>
              </w:rPr>
            </w:pPr>
            <w:r>
              <w:rPr>
                <w:rFonts w:ascii="Arial" w:hAnsi="Arial" w:cs="Arial"/>
                <w:color w:val="242A35"/>
                <w:sz w:val="21"/>
                <w:szCs w:val="21"/>
              </w:rPr>
              <w:t>Grey Falcon</w:t>
            </w:r>
          </w:p>
        </w:tc>
        <w:tc>
          <w:tcPr>
            <w:tcW w:w="3544" w:type="dxa"/>
            <w:hideMark/>
          </w:tcPr>
          <w:p w14:paraId="6509552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Falco hypoleucos</w:t>
            </w:r>
          </w:p>
        </w:tc>
        <w:tc>
          <w:tcPr>
            <w:tcW w:w="851" w:type="dxa"/>
            <w:hideMark/>
          </w:tcPr>
          <w:p w14:paraId="3214113B"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EN</w:t>
            </w:r>
          </w:p>
        </w:tc>
        <w:tc>
          <w:tcPr>
            <w:tcW w:w="1275" w:type="dxa"/>
            <w:hideMark/>
          </w:tcPr>
          <w:p w14:paraId="46E5E56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7C9E08D0"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0166E1AE"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0355063C" w14:textId="77777777" w:rsidR="00A56735" w:rsidRDefault="00A56735">
            <w:pPr>
              <w:rPr>
                <w:rFonts w:ascii="Arial" w:hAnsi="Arial" w:cs="Arial"/>
                <w:color w:val="242A35"/>
                <w:sz w:val="21"/>
                <w:szCs w:val="21"/>
              </w:rPr>
            </w:pPr>
            <w:r w:rsidRPr="00A56735">
              <w:rPr>
                <w:rFonts w:ascii="Arial" w:hAnsi="Arial" w:cs="Arial"/>
                <w:color w:val="242A35"/>
                <w:sz w:val="21"/>
                <w:szCs w:val="21"/>
              </w:rPr>
              <w:t>Grey Goshawk</w:t>
            </w:r>
          </w:p>
        </w:tc>
        <w:tc>
          <w:tcPr>
            <w:tcW w:w="3544" w:type="dxa"/>
            <w:hideMark/>
          </w:tcPr>
          <w:p w14:paraId="6FDCDBE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Accipiter novaehollandiae novaehollandiae</w:t>
            </w:r>
          </w:p>
        </w:tc>
        <w:tc>
          <w:tcPr>
            <w:tcW w:w="851" w:type="dxa"/>
            <w:hideMark/>
          </w:tcPr>
          <w:p w14:paraId="06ECF7ED"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4BF002C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51A6A724"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4DB72E3A"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62EC7C44" w14:textId="77777777" w:rsidR="00A56735" w:rsidRDefault="00A56735">
            <w:pPr>
              <w:rPr>
                <w:rFonts w:ascii="Arial" w:hAnsi="Arial" w:cs="Arial"/>
                <w:color w:val="242A35"/>
                <w:sz w:val="21"/>
                <w:szCs w:val="21"/>
              </w:rPr>
            </w:pPr>
            <w:r>
              <w:rPr>
                <w:rFonts w:ascii="Arial" w:hAnsi="Arial" w:cs="Arial"/>
                <w:color w:val="242A35"/>
                <w:sz w:val="21"/>
                <w:szCs w:val="21"/>
              </w:rPr>
              <w:t>Hardhead</w:t>
            </w:r>
          </w:p>
        </w:tc>
        <w:tc>
          <w:tcPr>
            <w:tcW w:w="3544" w:type="dxa"/>
            <w:hideMark/>
          </w:tcPr>
          <w:p w14:paraId="2568356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Aythya australis</w:t>
            </w:r>
          </w:p>
        </w:tc>
        <w:tc>
          <w:tcPr>
            <w:tcW w:w="851" w:type="dxa"/>
            <w:hideMark/>
          </w:tcPr>
          <w:p w14:paraId="29D5FA5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10F2162E"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hideMark/>
          </w:tcPr>
          <w:p w14:paraId="3249A121"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4642EE1E"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07754C9A" w14:textId="77777777" w:rsidR="00A56735" w:rsidRDefault="00A56735">
            <w:pPr>
              <w:rPr>
                <w:rFonts w:ascii="Arial" w:hAnsi="Arial" w:cs="Arial"/>
                <w:color w:val="242A35"/>
                <w:sz w:val="21"/>
                <w:szCs w:val="21"/>
              </w:rPr>
            </w:pPr>
            <w:r w:rsidRPr="00A56735">
              <w:rPr>
                <w:rFonts w:ascii="Arial" w:hAnsi="Arial" w:cs="Arial"/>
                <w:color w:val="242A35"/>
                <w:sz w:val="21"/>
                <w:szCs w:val="21"/>
              </w:rPr>
              <w:t>Hooded Robin</w:t>
            </w:r>
          </w:p>
        </w:tc>
        <w:tc>
          <w:tcPr>
            <w:tcW w:w="3544" w:type="dxa"/>
            <w:hideMark/>
          </w:tcPr>
          <w:p w14:paraId="3A08682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Melanodryas cucullata</w:t>
            </w:r>
          </w:p>
        </w:tc>
        <w:tc>
          <w:tcPr>
            <w:tcW w:w="851" w:type="dxa"/>
            <w:hideMark/>
          </w:tcPr>
          <w:p w14:paraId="6F900FC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NT</w:t>
            </w:r>
          </w:p>
        </w:tc>
        <w:tc>
          <w:tcPr>
            <w:tcW w:w="1275" w:type="dxa"/>
            <w:hideMark/>
          </w:tcPr>
          <w:p w14:paraId="04B967C9"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57CF497C"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02367D86"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10B5C719" w14:textId="77777777" w:rsidR="00A56735" w:rsidRDefault="00A56735">
            <w:pPr>
              <w:rPr>
                <w:rFonts w:ascii="Arial" w:hAnsi="Arial" w:cs="Arial"/>
                <w:color w:val="242A35"/>
                <w:sz w:val="21"/>
                <w:szCs w:val="21"/>
              </w:rPr>
            </w:pPr>
            <w:r>
              <w:rPr>
                <w:rFonts w:ascii="Arial" w:hAnsi="Arial" w:cs="Arial"/>
                <w:color w:val="242A35"/>
                <w:sz w:val="21"/>
                <w:szCs w:val="21"/>
              </w:rPr>
              <w:t>Intermediate Egret</w:t>
            </w:r>
          </w:p>
        </w:tc>
        <w:tc>
          <w:tcPr>
            <w:tcW w:w="3544" w:type="dxa"/>
            <w:hideMark/>
          </w:tcPr>
          <w:p w14:paraId="28A3C78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Ardea intermedia</w:t>
            </w:r>
          </w:p>
        </w:tc>
        <w:tc>
          <w:tcPr>
            <w:tcW w:w="851" w:type="dxa"/>
            <w:hideMark/>
          </w:tcPr>
          <w:p w14:paraId="2E2A376C"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EN</w:t>
            </w:r>
          </w:p>
        </w:tc>
        <w:tc>
          <w:tcPr>
            <w:tcW w:w="1275" w:type="dxa"/>
            <w:hideMark/>
          </w:tcPr>
          <w:p w14:paraId="249CF89D"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34FA525D"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102083C3"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7F7A38F2" w14:textId="77777777" w:rsidR="00A56735" w:rsidRDefault="00A56735">
            <w:pPr>
              <w:rPr>
                <w:rFonts w:ascii="Arial" w:hAnsi="Arial" w:cs="Arial"/>
                <w:color w:val="242A35"/>
                <w:sz w:val="21"/>
                <w:szCs w:val="21"/>
              </w:rPr>
            </w:pPr>
            <w:r w:rsidRPr="00A56735">
              <w:rPr>
                <w:rFonts w:ascii="Arial" w:hAnsi="Arial" w:cs="Arial"/>
                <w:color w:val="242A35"/>
                <w:sz w:val="21"/>
                <w:szCs w:val="21"/>
              </w:rPr>
              <w:t>Latham's Snipe</w:t>
            </w:r>
          </w:p>
        </w:tc>
        <w:tc>
          <w:tcPr>
            <w:tcW w:w="3544" w:type="dxa"/>
            <w:hideMark/>
          </w:tcPr>
          <w:p w14:paraId="0EE78FC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Gallinago hardwickii</w:t>
            </w:r>
          </w:p>
        </w:tc>
        <w:tc>
          <w:tcPr>
            <w:tcW w:w="851" w:type="dxa"/>
            <w:hideMark/>
          </w:tcPr>
          <w:p w14:paraId="6482C8FC"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NT</w:t>
            </w:r>
          </w:p>
        </w:tc>
        <w:tc>
          <w:tcPr>
            <w:tcW w:w="1275" w:type="dxa"/>
            <w:hideMark/>
          </w:tcPr>
          <w:p w14:paraId="08655EA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nominated</w:t>
            </w:r>
          </w:p>
        </w:tc>
        <w:tc>
          <w:tcPr>
            <w:tcW w:w="986" w:type="dxa"/>
            <w:hideMark/>
          </w:tcPr>
          <w:p w14:paraId="33EC6D0E"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56FC718E"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4A6B82DE" w14:textId="77777777" w:rsidR="00A56735" w:rsidRDefault="00A56735">
            <w:pPr>
              <w:rPr>
                <w:rFonts w:ascii="Arial" w:hAnsi="Arial" w:cs="Arial"/>
                <w:color w:val="242A35"/>
                <w:sz w:val="21"/>
                <w:szCs w:val="21"/>
              </w:rPr>
            </w:pPr>
            <w:r w:rsidRPr="00A56735">
              <w:rPr>
                <w:rFonts w:ascii="Arial" w:hAnsi="Arial" w:cs="Arial"/>
                <w:color w:val="242A35"/>
                <w:sz w:val="21"/>
                <w:szCs w:val="21"/>
              </w:rPr>
              <w:t>Lewin's Rail</w:t>
            </w:r>
          </w:p>
        </w:tc>
        <w:tc>
          <w:tcPr>
            <w:tcW w:w="3544" w:type="dxa"/>
            <w:hideMark/>
          </w:tcPr>
          <w:p w14:paraId="19884CE0"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Rallus pectoralis</w:t>
            </w:r>
          </w:p>
        </w:tc>
        <w:tc>
          <w:tcPr>
            <w:tcW w:w="851" w:type="dxa"/>
            <w:hideMark/>
          </w:tcPr>
          <w:p w14:paraId="1CF9F921"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3CD732F7"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26CB0E9D"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6C67255D"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2D9D2A3B" w14:textId="77777777" w:rsidR="00A56735" w:rsidRDefault="00A56735">
            <w:pPr>
              <w:rPr>
                <w:rFonts w:ascii="Arial" w:hAnsi="Arial" w:cs="Arial"/>
                <w:color w:val="242A35"/>
                <w:sz w:val="21"/>
                <w:szCs w:val="21"/>
              </w:rPr>
            </w:pPr>
            <w:r>
              <w:rPr>
                <w:rFonts w:ascii="Arial" w:hAnsi="Arial" w:cs="Arial"/>
                <w:color w:val="242A35"/>
                <w:sz w:val="21"/>
                <w:szCs w:val="21"/>
              </w:rPr>
              <w:t>Little Egret</w:t>
            </w:r>
          </w:p>
        </w:tc>
        <w:tc>
          <w:tcPr>
            <w:tcW w:w="3544" w:type="dxa"/>
            <w:hideMark/>
          </w:tcPr>
          <w:p w14:paraId="0169E48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Egretta garzetta nigripes</w:t>
            </w:r>
          </w:p>
        </w:tc>
        <w:tc>
          <w:tcPr>
            <w:tcW w:w="851" w:type="dxa"/>
            <w:hideMark/>
          </w:tcPr>
          <w:p w14:paraId="56704F9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EN</w:t>
            </w:r>
          </w:p>
        </w:tc>
        <w:tc>
          <w:tcPr>
            <w:tcW w:w="1275" w:type="dxa"/>
            <w:hideMark/>
          </w:tcPr>
          <w:p w14:paraId="2DA9C060"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6445FF7C"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3DB00E50"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4C116183" w14:textId="77777777" w:rsidR="00A56735" w:rsidRDefault="00A56735">
            <w:pPr>
              <w:rPr>
                <w:rFonts w:ascii="Arial" w:hAnsi="Arial" w:cs="Arial"/>
                <w:color w:val="242A35"/>
                <w:sz w:val="21"/>
                <w:szCs w:val="21"/>
              </w:rPr>
            </w:pPr>
            <w:r>
              <w:rPr>
                <w:rFonts w:ascii="Arial" w:hAnsi="Arial" w:cs="Arial"/>
                <w:color w:val="242A35"/>
                <w:sz w:val="21"/>
                <w:szCs w:val="21"/>
              </w:rPr>
              <w:lastRenderedPageBreak/>
              <w:t>Masked Owl</w:t>
            </w:r>
          </w:p>
        </w:tc>
        <w:tc>
          <w:tcPr>
            <w:tcW w:w="3544" w:type="dxa"/>
            <w:hideMark/>
          </w:tcPr>
          <w:p w14:paraId="51D6BAD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Tyto novaehollandiae novaehollandiae</w:t>
            </w:r>
          </w:p>
        </w:tc>
        <w:tc>
          <w:tcPr>
            <w:tcW w:w="851" w:type="dxa"/>
            <w:hideMark/>
          </w:tcPr>
          <w:p w14:paraId="35CA217F"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EN</w:t>
            </w:r>
          </w:p>
        </w:tc>
        <w:tc>
          <w:tcPr>
            <w:tcW w:w="1275" w:type="dxa"/>
            <w:hideMark/>
          </w:tcPr>
          <w:p w14:paraId="2673CDBE"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43A8CC3D"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48807A26"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2621D7D9" w14:textId="77777777" w:rsidR="00A56735" w:rsidRDefault="00A56735">
            <w:pPr>
              <w:rPr>
                <w:rFonts w:ascii="Arial" w:hAnsi="Arial" w:cs="Arial"/>
                <w:color w:val="242A35"/>
                <w:sz w:val="21"/>
                <w:szCs w:val="21"/>
              </w:rPr>
            </w:pPr>
            <w:r>
              <w:rPr>
                <w:rFonts w:ascii="Arial" w:hAnsi="Arial" w:cs="Arial"/>
                <w:color w:val="242A35"/>
                <w:sz w:val="21"/>
                <w:szCs w:val="21"/>
              </w:rPr>
              <w:t>Musk Duck</w:t>
            </w:r>
          </w:p>
        </w:tc>
        <w:tc>
          <w:tcPr>
            <w:tcW w:w="3544" w:type="dxa"/>
            <w:hideMark/>
          </w:tcPr>
          <w:p w14:paraId="7B626FED"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Biziura lobata</w:t>
            </w:r>
          </w:p>
        </w:tc>
        <w:tc>
          <w:tcPr>
            <w:tcW w:w="851" w:type="dxa"/>
            <w:hideMark/>
          </w:tcPr>
          <w:p w14:paraId="0A6CDDF9"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0D8C4B23"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hideMark/>
          </w:tcPr>
          <w:p w14:paraId="5A2B4199"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3D4B7FB2"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03DAEF68" w14:textId="77777777" w:rsidR="00A56735" w:rsidRDefault="00A56735">
            <w:pPr>
              <w:rPr>
                <w:rFonts w:ascii="Arial" w:hAnsi="Arial" w:cs="Arial"/>
                <w:color w:val="242A35"/>
                <w:sz w:val="21"/>
                <w:szCs w:val="21"/>
              </w:rPr>
            </w:pPr>
            <w:r>
              <w:rPr>
                <w:rFonts w:ascii="Arial" w:hAnsi="Arial" w:cs="Arial"/>
                <w:color w:val="242A35"/>
                <w:sz w:val="21"/>
                <w:szCs w:val="21"/>
              </w:rPr>
              <w:t>Nankeen Night Heron</w:t>
            </w:r>
          </w:p>
        </w:tc>
        <w:tc>
          <w:tcPr>
            <w:tcW w:w="3544" w:type="dxa"/>
            <w:hideMark/>
          </w:tcPr>
          <w:p w14:paraId="011F15F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Nycticorax caledonicus</w:t>
            </w:r>
          </w:p>
        </w:tc>
        <w:tc>
          <w:tcPr>
            <w:tcW w:w="851" w:type="dxa"/>
            <w:hideMark/>
          </w:tcPr>
          <w:p w14:paraId="209A6C8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NT</w:t>
            </w:r>
          </w:p>
        </w:tc>
        <w:tc>
          <w:tcPr>
            <w:tcW w:w="1275" w:type="dxa"/>
            <w:hideMark/>
          </w:tcPr>
          <w:p w14:paraId="5F41B7E1"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hideMark/>
          </w:tcPr>
          <w:p w14:paraId="7738135B"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75FE12B6"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146EB066" w14:textId="77777777" w:rsidR="00A56735" w:rsidRDefault="00A56735">
            <w:pPr>
              <w:rPr>
                <w:rFonts w:ascii="Arial" w:hAnsi="Arial" w:cs="Arial"/>
                <w:color w:val="242A35"/>
                <w:sz w:val="21"/>
                <w:szCs w:val="21"/>
              </w:rPr>
            </w:pPr>
            <w:r>
              <w:rPr>
                <w:rFonts w:ascii="Arial" w:hAnsi="Arial" w:cs="Arial"/>
                <w:color w:val="242A35"/>
                <w:sz w:val="21"/>
                <w:szCs w:val="21"/>
              </w:rPr>
              <w:t>Painted Honeyeater</w:t>
            </w:r>
          </w:p>
        </w:tc>
        <w:tc>
          <w:tcPr>
            <w:tcW w:w="3544" w:type="dxa"/>
            <w:hideMark/>
          </w:tcPr>
          <w:p w14:paraId="7571FFA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Grantiella picta</w:t>
            </w:r>
          </w:p>
        </w:tc>
        <w:tc>
          <w:tcPr>
            <w:tcW w:w="851" w:type="dxa"/>
            <w:hideMark/>
          </w:tcPr>
          <w:p w14:paraId="3168EE1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218325D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3F4FDDD5"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0666A3B9"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2F20C442" w14:textId="77777777" w:rsidR="00A56735" w:rsidRDefault="00A56735">
            <w:pPr>
              <w:rPr>
                <w:rFonts w:ascii="Arial" w:hAnsi="Arial" w:cs="Arial"/>
                <w:color w:val="242A35"/>
                <w:sz w:val="21"/>
                <w:szCs w:val="21"/>
              </w:rPr>
            </w:pPr>
            <w:r>
              <w:rPr>
                <w:rFonts w:ascii="Arial" w:hAnsi="Arial" w:cs="Arial"/>
                <w:color w:val="242A35"/>
                <w:sz w:val="21"/>
                <w:szCs w:val="21"/>
              </w:rPr>
              <w:t>Pied Cormorant</w:t>
            </w:r>
          </w:p>
        </w:tc>
        <w:tc>
          <w:tcPr>
            <w:tcW w:w="3544" w:type="dxa"/>
            <w:hideMark/>
          </w:tcPr>
          <w:p w14:paraId="1715E06F"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Phalacrocorax varius</w:t>
            </w:r>
          </w:p>
        </w:tc>
        <w:tc>
          <w:tcPr>
            <w:tcW w:w="851" w:type="dxa"/>
            <w:hideMark/>
          </w:tcPr>
          <w:p w14:paraId="3D4FCE9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NT</w:t>
            </w:r>
          </w:p>
        </w:tc>
        <w:tc>
          <w:tcPr>
            <w:tcW w:w="1275" w:type="dxa"/>
            <w:hideMark/>
          </w:tcPr>
          <w:p w14:paraId="39B5C057"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hideMark/>
          </w:tcPr>
          <w:p w14:paraId="0CA08DA5"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1DBC3323"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2AA3AD33" w14:textId="77777777" w:rsidR="00A56735" w:rsidRDefault="00A56735">
            <w:pPr>
              <w:rPr>
                <w:rFonts w:ascii="Arial" w:hAnsi="Arial" w:cs="Arial"/>
                <w:color w:val="242A35"/>
                <w:sz w:val="21"/>
                <w:szCs w:val="21"/>
              </w:rPr>
            </w:pPr>
            <w:r>
              <w:rPr>
                <w:rFonts w:ascii="Arial" w:hAnsi="Arial" w:cs="Arial"/>
                <w:color w:val="242A35"/>
                <w:sz w:val="21"/>
                <w:szCs w:val="21"/>
              </w:rPr>
              <w:t>Plains-wanderer</w:t>
            </w:r>
          </w:p>
        </w:tc>
        <w:tc>
          <w:tcPr>
            <w:tcW w:w="3544" w:type="dxa"/>
            <w:hideMark/>
          </w:tcPr>
          <w:p w14:paraId="643851D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Pedionomus torquatus</w:t>
            </w:r>
          </w:p>
        </w:tc>
        <w:tc>
          <w:tcPr>
            <w:tcW w:w="851" w:type="dxa"/>
            <w:hideMark/>
          </w:tcPr>
          <w:p w14:paraId="5FA7CC6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CR</w:t>
            </w:r>
          </w:p>
        </w:tc>
        <w:tc>
          <w:tcPr>
            <w:tcW w:w="1275" w:type="dxa"/>
            <w:hideMark/>
          </w:tcPr>
          <w:p w14:paraId="4358EFC5"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45F3316E"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0C355398"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580287F3" w14:textId="77777777" w:rsidR="00A56735" w:rsidRDefault="00A56735">
            <w:pPr>
              <w:rPr>
                <w:rFonts w:ascii="Arial" w:hAnsi="Arial" w:cs="Arial"/>
                <w:color w:val="242A35"/>
                <w:sz w:val="21"/>
                <w:szCs w:val="21"/>
              </w:rPr>
            </w:pPr>
            <w:r w:rsidRPr="00D137EF">
              <w:rPr>
                <w:rFonts w:ascii="Arial" w:hAnsi="Arial" w:cs="Arial"/>
                <w:color w:val="242A35"/>
                <w:sz w:val="21"/>
                <w:szCs w:val="21"/>
              </w:rPr>
              <w:t>Powerful Owl</w:t>
            </w:r>
          </w:p>
        </w:tc>
        <w:tc>
          <w:tcPr>
            <w:tcW w:w="3544" w:type="dxa"/>
            <w:hideMark/>
          </w:tcPr>
          <w:p w14:paraId="742664FE"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Ninox strenua</w:t>
            </w:r>
          </w:p>
        </w:tc>
        <w:tc>
          <w:tcPr>
            <w:tcW w:w="851" w:type="dxa"/>
            <w:hideMark/>
          </w:tcPr>
          <w:p w14:paraId="7FFD5DCE"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360499A7"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69877235"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7B9E3686"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74D496C1" w14:textId="77777777" w:rsidR="00A56735" w:rsidRDefault="00A56735">
            <w:pPr>
              <w:rPr>
                <w:rFonts w:ascii="Arial" w:hAnsi="Arial" w:cs="Arial"/>
                <w:color w:val="242A35"/>
                <w:sz w:val="21"/>
                <w:szCs w:val="21"/>
              </w:rPr>
            </w:pPr>
            <w:r>
              <w:rPr>
                <w:rFonts w:ascii="Arial" w:hAnsi="Arial" w:cs="Arial"/>
                <w:color w:val="242A35"/>
                <w:sz w:val="21"/>
                <w:szCs w:val="21"/>
              </w:rPr>
              <w:t>Red-chested Button-quail</w:t>
            </w:r>
          </w:p>
        </w:tc>
        <w:tc>
          <w:tcPr>
            <w:tcW w:w="3544" w:type="dxa"/>
            <w:hideMark/>
          </w:tcPr>
          <w:p w14:paraId="1AA84E3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Turnix pyrrhothorax</w:t>
            </w:r>
          </w:p>
        </w:tc>
        <w:tc>
          <w:tcPr>
            <w:tcW w:w="851" w:type="dxa"/>
            <w:hideMark/>
          </w:tcPr>
          <w:p w14:paraId="45CD879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78D7B67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06801B26"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41E3781D"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7F9EBBF2" w14:textId="77777777" w:rsidR="00A56735" w:rsidRDefault="00A56735">
            <w:pPr>
              <w:rPr>
                <w:rFonts w:ascii="Arial" w:hAnsi="Arial" w:cs="Arial"/>
                <w:color w:val="242A35"/>
                <w:sz w:val="21"/>
                <w:szCs w:val="21"/>
              </w:rPr>
            </w:pPr>
            <w:r w:rsidRPr="00D137EF">
              <w:rPr>
                <w:rFonts w:ascii="Arial" w:hAnsi="Arial" w:cs="Arial"/>
                <w:color w:val="242A35"/>
                <w:sz w:val="21"/>
                <w:szCs w:val="21"/>
              </w:rPr>
              <w:t>Regent Honeyeater</w:t>
            </w:r>
          </w:p>
        </w:tc>
        <w:tc>
          <w:tcPr>
            <w:tcW w:w="3544" w:type="dxa"/>
            <w:hideMark/>
          </w:tcPr>
          <w:p w14:paraId="079D2A21"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Xanthomyza phrygia</w:t>
            </w:r>
          </w:p>
        </w:tc>
        <w:tc>
          <w:tcPr>
            <w:tcW w:w="851" w:type="dxa"/>
            <w:hideMark/>
          </w:tcPr>
          <w:p w14:paraId="3365E72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CR</w:t>
            </w:r>
          </w:p>
        </w:tc>
        <w:tc>
          <w:tcPr>
            <w:tcW w:w="1275" w:type="dxa"/>
            <w:hideMark/>
          </w:tcPr>
          <w:p w14:paraId="6762126B"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38697CBF"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433CCFE1"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4E83CA60" w14:textId="77777777" w:rsidR="00A56735" w:rsidRDefault="00A56735">
            <w:pPr>
              <w:rPr>
                <w:rFonts w:ascii="Arial" w:hAnsi="Arial" w:cs="Arial"/>
                <w:color w:val="242A35"/>
                <w:sz w:val="21"/>
                <w:szCs w:val="21"/>
              </w:rPr>
            </w:pPr>
            <w:r>
              <w:rPr>
                <w:rFonts w:ascii="Arial" w:hAnsi="Arial" w:cs="Arial"/>
                <w:color w:val="242A35"/>
                <w:sz w:val="21"/>
                <w:szCs w:val="21"/>
              </w:rPr>
              <w:t>Royal Spoonbill</w:t>
            </w:r>
          </w:p>
        </w:tc>
        <w:tc>
          <w:tcPr>
            <w:tcW w:w="3544" w:type="dxa"/>
            <w:hideMark/>
          </w:tcPr>
          <w:p w14:paraId="30F7968C"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Platalea regia</w:t>
            </w:r>
          </w:p>
        </w:tc>
        <w:tc>
          <w:tcPr>
            <w:tcW w:w="851" w:type="dxa"/>
            <w:hideMark/>
          </w:tcPr>
          <w:p w14:paraId="25575240"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NT</w:t>
            </w:r>
          </w:p>
        </w:tc>
        <w:tc>
          <w:tcPr>
            <w:tcW w:w="1275" w:type="dxa"/>
            <w:hideMark/>
          </w:tcPr>
          <w:p w14:paraId="21FB2F7A"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hideMark/>
          </w:tcPr>
          <w:p w14:paraId="3C592713"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5AABF2F7"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0EFFCBA0" w14:textId="77777777" w:rsidR="00A56735" w:rsidRDefault="00A56735">
            <w:pPr>
              <w:rPr>
                <w:rFonts w:ascii="Arial" w:hAnsi="Arial" w:cs="Arial"/>
                <w:color w:val="242A35"/>
                <w:sz w:val="21"/>
                <w:szCs w:val="21"/>
              </w:rPr>
            </w:pPr>
            <w:r>
              <w:rPr>
                <w:rFonts w:ascii="Arial" w:hAnsi="Arial" w:cs="Arial"/>
                <w:color w:val="242A35"/>
                <w:sz w:val="21"/>
                <w:szCs w:val="21"/>
              </w:rPr>
              <w:t>Speckled Warbler</w:t>
            </w:r>
          </w:p>
        </w:tc>
        <w:tc>
          <w:tcPr>
            <w:tcW w:w="3544" w:type="dxa"/>
            <w:hideMark/>
          </w:tcPr>
          <w:p w14:paraId="06336749"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Chthonicola sagittata</w:t>
            </w:r>
          </w:p>
        </w:tc>
        <w:tc>
          <w:tcPr>
            <w:tcW w:w="851" w:type="dxa"/>
            <w:hideMark/>
          </w:tcPr>
          <w:p w14:paraId="7D0E0ACC"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1EC1258E"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72CA6C5C"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10EF344D"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1194DD27" w14:textId="77777777" w:rsidR="00A56735" w:rsidRDefault="00A56735">
            <w:pPr>
              <w:rPr>
                <w:rFonts w:ascii="Arial" w:hAnsi="Arial" w:cs="Arial"/>
                <w:color w:val="242A35"/>
                <w:sz w:val="21"/>
                <w:szCs w:val="21"/>
              </w:rPr>
            </w:pPr>
            <w:r>
              <w:rPr>
                <w:rFonts w:ascii="Arial" w:hAnsi="Arial" w:cs="Arial"/>
                <w:color w:val="242A35"/>
                <w:sz w:val="21"/>
                <w:szCs w:val="21"/>
              </w:rPr>
              <w:t>Spotted Harrier</w:t>
            </w:r>
          </w:p>
        </w:tc>
        <w:tc>
          <w:tcPr>
            <w:tcW w:w="3544" w:type="dxa"/>
            <w:hideMark/>
          </w:tcPr>
          <w:p w14:paraId="16F4D87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Circus assimilis</w:t>
            </w:r>
          </w:p>
        </w:tc>
        <w:tc>
          <w:tcPr>
            <w:tcW w:w="851" w:type="dxa"/>
            <w:hideMark/>
          </w:tcPr>
          <w:p w14:paraId="4A21290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NT</w:t>
            </w:r>
          </w:p>
        </w:tc>
        <w:tc>
          <w:tcPr>
            <w:tcW w:w="1275" w:type="dxa"/>
            <w:hideMark/>
          </w:tcPr>
          <w:p w14:paraId="752F6BD8"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hideMark/>
          </w:tcPr>
          <w:p w14:paraId="3749452A"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2C2EA872"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43B631DC" w14:textId="77777777" w:rsidR="00A56735" w:rsidRDefault="00A56735">
            <w:pPr>
              <w:rPr>
                <w:rFonts w:ascii="Arial" w:hAnsi="Arial" w:cs="Arial"/>
                <w:color w:val="242A35"/>
                <w:sz w:val="21"/>
                <w:szCs w:val="21"/>
              </w:rPr>
            </w:pPr>
            <w:r>
              <w:rPr>
                <w:rFonts w:ascii="Arial" w:hAnsi="Arial" w:cs="Arial"/>
                <w:color w:val="242A35"/>
                <w:sz w:val="21"/>
                <w:szCs w:val="21"/>
              </w:rPr>
              <w:t>Spotted Quail-thrush</w:t>
            </w:r>
          </w:p>
        </w:tc>
        <w:tc>
          <w:tcPr>
            <w:tcW w:w="3544" w:type="dxa"/>
            <w:hideMark/>
          </w:tcPr>
          <w:p w14:paraId="3FA38E21"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Cinclosoma punctatum</w:t>
            </w:r>
          </w:p>
        </w:tc>
        <w:tc>
          <w:tcPr>
            <w:tcW w:w="851" w:type="dxa"/>
            <w:hideMark/>
          </w:tcPr>
          <w:p w14:paraId="00904D3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NT</w:t>
            </w:r>
          </w:p>
        </w:tc>
        <w:tc>
          <w:tcPr>
            <w:tcW w:w="1275" w:type="dxa"/>
            <w:hideMark/>
          </w:tcPr>
          <w:p w14:paraId="3AEF5741"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hideMark/>
          </w:tcPr>
          <w:p w14:paraId="0AF32066"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001A2A17"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1500EA85" w14:textId="77777777" w:rsidR="00A56735" w:rsidRDefault="00A56735">
            <w:pPr>
              <w:rPr>
                <w:rFonts w:ascii="Arial" w:hAnsi="Arial" w:cs="Arial"/>
                <w:color w:val="242A35"/>
                <w:sz w:val="21"/>
                <w:szCs w:val="21"/>
              </w:rPr>
            </w:pPr>
            <w:r>
              <w:rPr>
                <w:rFonts w:ascii="Arial" w:hAnsi="Arial" w:cs="Arial"/>
                <w:color w:val="242A35"/>
                <w:sz w:val="21"/>
                <w:szCs w:val="21"/>
              </w:rPr>
              <w:t>Square-tailed Kite</w:t>
            </w:r>
          </w:p>
        </w:tc>
        <w:tc>
          <w:tcPr>
            <w:tcW w:w="3544" w:type="dxa"/>
            <w:hideMark/>
          </w:tcPr>
          <w:p w14:paraId="5F31A045"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Lophoictinia isura</w:t>
            </w:r>
          </w:p>
        </w:tc>
        <w:tc>
          <w:tcPr>
            <w:tcW w:w="851" w:type="dxa"/>
            <w:hideMark/>
          </w:tcPr>
          <w:p w14:paraId="0DDE5A80"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26429567"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636A4D08"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682F3CEA"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06CD6357" w14:textId="77777777" w:rsidR="00A56735" w:rsidRDefault="00A56735">
            <w:pPr>
              <w:rPr>
                <w:rFonts w:ascii="Arial" w:hAnsi="Arial" w:cs="Arial"/>
                <w:color w:val="242A35"/>
                <w:sz w:val="21"/>
                <w:szCs w:val="21"/>
              </w:rPr>
            </w:pPr>
            <w:r w:rsidRPr="00D137EF">
              <w:rPr>
                <w:rFonts w:ascii="Arial" w:hAnsi="Arial" w:cs="Arial"/>
                <w:color w:val="242A35"/>
                <w:sz w:val="21"/>
                <w:szCs w:val="21"/>
              </w:rPr>
              <w:t>Swift Parrot</w:t>
            </w:r>
          </w:p>
        </w:tc>
        <w:tc>
          <w:tcPr>
            <w:tcW w:w="3544" w:type="dxa"/>
            <w:hideMark/>
          </w:tcPr>
          <w:p w14:paraId="1068AFD1"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Lathamus discolor</w:t>
            </w:r>
          </w:p>
        </w:tc>
        <w:tc>
          <w:tcPr>
            <w:tcW w:w="851" w:type="dxa"/>
            <w:hideMark/>
          </w:tcPr>
          <w:p w14:paraId="1B2D910D"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EN</w:t>
            </w:r>
          </w:p>
        </w:tc>
        <w:tc>
          <w:tcPr>
            <w:tcW w:w="1275" w:type="dxa"/>
            <w:hideMark/>
          </w:tcPr>
          <w:p w14:paraId="3E2269C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49414635" w14:textId="77777777" w:rsidR="00A56735" w:rsidRDefault="00D137EF">
            <w:pPr>
              <w:cnfStyle w:val="000000000000" w:firstRow="0" w:lastRow="0" w:firstColumn="0" w:lastColumn="0" w:oddVBand="0" w:evenVBand="0" w:oddHBand="0" w:evenHBand="0" w:firstRowFirstColumn="0" w:firstRowLastColumn="0" w:lastRowFirstColumn="0" w:lastRowLastColumn="0"/>
              <w:rPr>
                <w:sz w:val="20"/>
                <w:szCs w:val="20"/>
              </w:rPr>
            </w:pPr>
            <w:r w:rsidRPr="00D137EF">
              <w:rPr>
                <w:rFonts w:ascii="Arial" w:hAnsi="Arial" w:cs="Arial"/>
                <w:color w:val="242A35"/>
                <w:sz w:val="21"/>
                <w:szCs w:val="21"/>
              </w:rPr>
              <w:t>EN</w:t>
            </w:r>
          </w:p>
        </w:tc>
      </w:tr>
      <w:tr w:rsidR="00A56735" w14:paraId="056D638C"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7740B8CB" w14:textId="77777777" w:rsidR="00A56735" w:rsidRDefault="00A56735">
            <w:pPr>
              <w:rPr>
                <w:rFonts w:ascii="Arial" w:hAnsi="Arial" w:cs="Arial"/>
                <w:color w:val="242A35"/>
                <w:sz w:val="21"/>
                <w:szCs w:val="21"/>
              </w:rPr>
            </w:pPr>
            <w:r>
              <w:rPr>
                <w:rFonts w:ascii="Arial" w:hAnsi="Arial" w:cs="Arial"/>
                <w:color w:val="242A35"/>
                <w:sz w:val="21"/>
                <w:szCs w:val="21"/>
              </w:rPr>
              <w:t>Whiskered Tern</w:t>
            </w:r>
          </w:p>
        </w:tc>
        <w:tc>
          <w:tcPr>
            <w:tcW w:w="3544" w:type="dxa"/>
            <w:hideMark/>
          </w:tcPr>
          <w:p w14:paraId="08FE3125"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Chlidonias hybridus</w:t>
            </w:r>
          </w:p>
        </w:tc>
        <w:tc>
          <w:tcPr>
            <w:tcW w:w="851" w:type="dxa"/>
            <w:hideMark/>
          </w:tcPr>
          <w:p w14:paraId="1AB0136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NT</w:t>
            </w:r>
          </w:p>
        </w:tc>
        <w:tc>
          <w:tcPr>
            <w:tcW w:w="1275" w:type="dxa"/>
            <w:hideMark/>
          </w:tcPr>
          <w:p w14:paraId="6FE57B1C"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hideMark/>
          </w:tcPr>
          <w:p w14:paraId="51B0C473"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00714E1F"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50909753" w14:textId="77777777" w:rsidR="00A56735" w:rsidRDefault="00A56735">
            <w:pPr>
              <w:rPr>
                <w:rFonts w:ascii="Arial" w:hAnsi="Arial" w:cs="Arial"/>
                <w:color w:val="242A35"/>
                <w:sz w:val="21"/>
                <w:szCs w:val="21"/>
              </w:rPr>
            </w:pPr>
            <w:r>
              <w:rPr>
                <w:rFonts w:ascii="Arial" w:hAnsi="Arial" w:cs="Arial"/>
                <w:color w:val="242A35"/>
                <w:sz w:val="21"/>
                <w:szCs w:val="21"/>
              </w:rPr>
              <w:t>White-throated Needletail</w:t>
            </w:r>
          </w:p>
        </w:tc>
        <w:tc>
          <w:tcPr>
            <w:tcW w:w="3544" w:type="dxa"/>
            <w:hideMark/>
          </w:tcPr>
          <w:p w14:paraId="560A1E19"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Hirundapus caudacutus</w:t>
            </w:r>
          </w:p>
        </w:tc>
        <w:tc>
          <w:tcPr>
            <w:tcW w:w="851" w:type="dxa"/>
            <w:hideMark/>
          </w:tcPr>
          <w:p w14:paraId="5D3181D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4F4F105D"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hideMark/>
          </w:tcPr>
          <w:p w14:paraId="273391E9"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0D3EC0F8" w14:textId="77777777" w:rsidTr="007661DA">
        <w:tc>
          <w:tcPr>
            <w:cnfStyle w:val="001000000000" w:firstRow="0" w:lastRow="0" w:firstColumn="1" w:lastColumn="0" w:oddVBand="0" w:evenVBand="0" w:oddHBand="0" w:evenHBand="0" w:firstRowFirstColumn="0" w:firstRowLastColumn="0" w:lastRowFirstColumn="0" w:lastRowLastColumn="0"/>
            <w:tcW w:w="8500" w:type="dxa"/>
            <w:gridSpan w:val="4"/>
            <w:hideMark/>
          </w:tcPr>
          <w:p w14:paraId="4AF144F5" w14:textId="77777777" w:rsidR="00A56735" w:rsidRDefault="00D137EF" w:rsidP="005F0CCE">
            <w:pPr>
              <w:spacing w:before="240"/>
              <w:outlineLvl w:val="2"/>
              <w:rPr>
                <w:rFonts w:ascii="Arial" w:hAnsi="Arial" w:cs="Arial"/>
                <w:color w:val="6E9F31"/>
                <w:sz w:val="32"/>
                <w:szCs w:val="32"/>
              </w:rPr>
            </w:pPr>
            <w:bookmarkStart w:id="204" w:name="mammals"/>
            <w:bookmarkEnd w:id="204"/>
            <w:r w:rsidRPr="002C3BA5">
              <w:rPr>
                <w:rFonts w:ascii="Arial" w:hAnsi="Arial" w:cs="Arial"/>
                <w:color w:val="6E9F31"/>
                <w:sz w:val="28"/>
                <w:szCs w:val="32"/>
              </w:rPr>
              <w:t>Threatened M</w:t>
            </w:r>
            <w:r w:rsidR="00A56735" w:rsidRPr="002C3BA5">
              <w:rPr>
                <w:rFonts w:ascii="Arial" w:hAnsi="Arial" w:cs="Arial"/>
                <w:color w:val="6E9F31"/>
                <w:sz w:val="28"/>
                <w:szCs w:val="32"/>
              </w:rPr>
              <w:t>ammals</w:t>
            </w:r>
          </w:p>
        </w:tc>
        <w:tc>
          <w:tcPr>
            <w:tcW w:w="986" w:type="dxa"/>
            <w:hideMark/>
          </w:tcPr>
          <w:p w14:paraId="24EF593A"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7C773635"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3B7D94BB" w14:textId="77777777" w:rsidR="00A56735" w:rsidRDefault="00A56735">
            <w:pPr>
              <w:rPr>
                <w:rFonts w:ascii="Arial" w:hAnsi="Arial" w:cs="Arial"/>
                <w:color w:val="242A35"/>
                <w:sz w:val="21"/>
                <w:szCs w:val="21"/>
              </w:rPr>
            </w:pPr>
            <w:r w:rsidRPr="00D137EF">
              <w:rPr>
                <w:rFonts w:ascii="Arial" w:hAnsi="Arial" w:cs="Arial"/>
                <w:color w:val="242A35"/>
                <w:sz w:val="21"/>
                <w:szCs w:val="21"/>
              </w:rPr>
              <w:t>Brush-tailed Phascogale</w:t>
            </w:r>
          </w:p>
        </w:tc>
        <w:tc>
          <w:tcPr>
            <w:tcW w:w="3544" w:type="dxa"/>
            <w:hideMark/>
          </w:tcPr>
          <w:p w14:paraId="5BBF8AF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Phascogale tapoatafa</w:t>
            </w:r>
          </w:p>
        </w:tc>
        <w:tc>
          <w:tcPr>
            <w:tcW w:w="851" w:type="dxa"/>
            <w:hideMark/>
          </w:tcPr>
          <w:p w14:paraId="5E433F6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54E4678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59646B5A"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057F2B63"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04677948" w14:textId="77777777" w:rsidR="00A56735" w:rsidRDefault="00A56735">
            <w:pPr>
              <w:rPr>
                <w:rFonts w:ascii="Arial" w:hAnsi="Arial" w:cs="Arial"/>
                <w:color w:val="242A35"/>
                <w:sz w:val="21"/>
                <w:szCs w:val="21"/>
              </w:rPr>
            </w:pPr>
            <w:r>
              <w:rPr>
                <w:rFonts w:ascii="Arial" w:hAnsi="Arial" w:cs="Arial"/>
                <w:color w:val="242A35"/>
                <w:sz w:val="21"/>
                <w:szCs w:val="21"/>
              </w:rPr>
              <w:t>Common Dunnart</w:t>
            </w:r>
          </w:p>
        </w:tc>
        <w:tc>
          <w:tcPr>
            <w:tcW w:w="3544" w:type="dxa"/>
            <w:hideMark/>
          </w:tcPr>
          <w:p w14:paraId="10A47389"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Sminthopsis murina</w:t>
            </w:r>
          </w:p>
        </w:tc>
        <w:tc>
          <w:tcPr>
            <w:tcW w:w="851" w:type="dxa"/>
            <w:hideMark/>
          </w:tcPr>
          <w:p w14:paraId="0FF100F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2BBF1EC2"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hideMark/>
          </w:tcPr>
          <w:p w14:paraId="5E0BCB32"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00CA9190"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7AB02FDB" w14:textId="77777777" w:rsidR="00A56735" w:rsidRDefault="00A56735">
            <w:pPr>
              <w:rPr>
                <w:rFonts w:ascii="Arial" w:hAnsi="Arial" w:cs="Arial"/>
                <w:color w:val="242A35"/>
                <w:sz w:val="21"/>
                <w:szCs w:val="21"/>
              </w:rPr>
            </w:pPr>
            <w:r>
              <w:rPr>
                <w:rFonts w:ascii="Arial" w:hAnsi="Arial" w:cs="Arial"/>
                <w:color w:val="242A35"/>
                <w:sz w:val="21"/>
                <w:szCs w:val="21"/>
              </w:rPr>
              <w:t>Eastern Pygmy-possum</w:t>
            </w:r>
          </w:p>
        </w:tc>
        <w:tc>
          <w:tcPr>
            <w:tcW w:w="3544" w:type="dxa"/>
            <w:hideMark/>
          </w:tcPr>
          <w:p w14:paraId="5428DBEB"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Cercartetus nanus</w:t>
            </w:r>
          </w:p>
        </w:tc>
        <w:tc>
          <w:tcPr>
            <w:tcW w:w="851" w:type="dxa"/>
            <w:hideMark/>
          </w:tcPr>
          <w:p w14:paraId="3E89ADD9"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NT</w:t>
            </w:r>
          </w:p>
        </w:tc>
        <w:tc>
          <w:tcPr>
            <w:tcW w:w="1275" w:type="dxa"/>
            <w:hideMark/>
          </w:tcPr>
          <w:p w14:paraId="42DF31C0"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hideMark/>
          </w:tcPr>
          <w:p w14:paraId="07847D60"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796F3CCA"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763EF1F0" w14:textId="77777777" w:rsidR="00A56735" w:rsidRDefault="00A56735">
            <w:pPr>
              <w:rPr>
                <w:rFonts w:ascii="Arial" w:hAnsi="Arial" w:cs="Arial"/>
                <w:color w:val="242A35"/>
                <w:sz w:val="21"/>
                <w:szCs w:val="21"/>
              </w:rPr>
            </w:pPr>
            <w:r w:rsidRPr="00D137EF">
              <w:rPr>
                <w:rFonts w:ascii="Arial" w:hAnsi="Arial" w:cs="Arial"/>
                <w:color w:val="242A35"/>
                <w:sz w:val="21"/>
                <w:szCs w:val="21"/>
              </w:rPr>
              <w:t>Fat-tailed Dunnart</w:t>
            </w:r>
          </w:p>
        </w:tc>
        <w:tc>
          <w:tcPr>
            <w:tcW w:w="3544" w:type="dxa"/>
            <w:hideMark/>
          </w:tcPr>
          <w:p w14:paraId="67D47FF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Sminthopsis crassicaudata</w:t>
            </w:r>
          </w:p>
        </w:tc>
        <w:tc>
          <w:tcPr>
            <w:tcW w:w="851" w:type="dxa"/>
            <w:hideMark/>
          </w:tcPr>
          <w:p w14:paraId="5E3E352B"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NT</w:t>
            </w:r>
          </w:p>
        </w:tc>
        <w:tc>
          <w:tcPr>
            <w:tcW w:w="1275" w:type="dxa"/>
            <w:hideMark/>
          </w:tcPr>
          <w:p w14:paraId="138A97ED"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hideMark/>
          </w:tcPr>
          <w:p w14:paraId="46F328C1"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53DCD912"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3B7C18EE" w14:textId="77777777" w:rsidR="00A56735" w:rsidRDefault="00A56735">
            <w:pPr>
              <w:rPr>
                <w:rFonts w:ascii="Arial" w:hAnsi="Arial" w:cs="Arial"/>
                <w:color w:val="242A35"/>
                <w:sz w:val="21"/>
                <w:szCs w:val="21"/>
              </w:rPr>
            </w:pPr>
            <w:r w:rsidRPr="00D137EF">
              <w:rPr>
                <w:rFonts w:ascii="Arial" w:hAnsi="Arial" w:cs="Arial"/>
                <w:color w:val="242A35"/>
                <w:sz w:val="21"/>
                <w:szCs w:val="21"/>
              </w:rPr>
              <w:t>Eastern Barred Bandicoot</w:t>
            </w:r>
          </w:p>
        </w:tc>
        <w:tc>
          <w:tcPr>
            <w:tcW w:w="3544" w:type="dxa"/>
            <w:hideMark/>
          </w:tcPr>
          <w:p w14:paraId="22D52C91"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Perameles gunnii</w:t>
            </w:r>
          </w:p>
        </w:tc>
        <w:tc>
          <w:tcPr>
            <w:tcW w:w="851" w:type="dxa"/>
            <w:hideMark/>
          </w:tcPr>
          <w:p w14:paraId="671B82CD"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EW</w:t>
            </w:r>
          </w:p>
        </w:tc>
        <w:tc>
          <w:tcPr>
            <w:tcW w:w="1275" w:type="dxa"/>
            <w:hideMark/>
          </w:tcPr>
          <w:p w14:paraId="2575E14B"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3650C686" w14:textId="77777777" w:rsidR="00A56735" w:rsidRDefault="00D137EF">
            <w:pPr>
              <w:cnfStyle w:val="000000000000" w:firstRow="0" w:lastRow="0" w:firstColumn="0" w:lastColumn="0" w:oddVBand="0" w:evenVBand="0" w:oddHBand="0" w:evenHBand="0" w:firstRowFirstColumn="0" w:firstRowLastColumn="0" w:lastRowFirstColumn="0" w:lastRowLastColumn="0"/>
              <w:rPr>
                <w:sz w:val="20"/>
                <w:szCs w:val="20"/>
              </w:rPr>
            </w:pPr>
            <w:r w:rsidRPr="00D137EF">
              <w:rPr>
                <w:rFonts w:ascii="Arial" w:hAnsi="Arial" w:cs="Arial"/>
                <w:color w:val="242A35"/>
                <w:sz w:val="21"/>
                <w:szCs w:val="21"/>
              </w:rPr>
              <w:t>EN</w:t>
            </w:r>
          </w:p>
        </w:tc>
      </w:tr>
      <w:tr w:rsidR="00A56735" w14:paraId="3EF1FA00"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5A8071F0" w14:textId="77777777" w:rsidR="00A56735" w:rsidRDefault="00A56735">
            <w:pPr>
              <w:rPr>
                <w:rFonts w:ascii="Arial" w:hAnsi="Arial" w:cs="Arial"/>
                <w:color w:val="242A35"/>
                <w:sz w:val="21"/>
                <w:szCs w:val="21"/>
              </w:rPr>
            </w:pPr>
            <w:r>
              <w:rPr>
                <w:rFonts w:ascii="Arial" w:hAnsi="Arial" w:cs="Arial"/>
                <w:color w:val="242A35"/>
                <w:sz w:val="21"/>
                <w:szCs w:val="21"/>
              </w:rPr>
              <w:t>Eastern Quoll</w:t>
            </w:r>
          </w:p>
        </w:tc>
        <w:tc>
          <w:tcPr>
            <w:tcW w:w="3544" w:type="dxa"/>
            <w:hideMark/>
          </w:tcPr>
          <w:p w14:paraId="0C9FDB55"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Dasyurus viverrinus</w:t>
            </w:r>
          </w:p>
        </w:tc>
        <w:tc>
          <w:tcPr>
            <w:tcW w:w="851" w:type="dxa"/>
            <w:hideMark/>
          </w:tcPr>
          <w:p w14:paraId="6BAE08DE"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RX</w:t>
            </w:r>
          </w:p>
        </w:tc>
        <w:tc>
          <w:tcPr>
            <w:tcW w:w="1275" w:type="dxa"/>
            <w:hideMark/>
          </w:tcPr>
          <w:p w14:paraId="0E97274F"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57CBC283"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553B934D"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6410A6BE" w14:textId="77777777" w:rsidR="00A56735" w:rsidRDefault="00A56735">
            <w:pPr>
              <w:rPr>
                <w:rFonts w:ascii="Arial" w:hAnsi="Arial" w:cs="Arial"/>
                <w:color w:val="242A35"/>
                <w:sz w:val="21"/>
                <w:szCs w:val="21"/>
              </w:rPr>
            </w:pPr>
            <w:r>
              <w:rPr>
                <w:rFonts w:ascii="Arial" w:hAnsi="Arial" w:cs="Arial"/>
                <w:color w:val="242A35"/>
                <w:sz w:val="21"/>
                <w:szCs w:val="21"/>
              </w:rPr>
              <w:t>Greater Glider</w:t>
            </w:r>
          </w:p>
        </w:tc>
        <w:tc>
          <w:tcPr>
            <w:tcW w:w="3544" w:type="dxa"/>
            <w:hideMark/>
          </w:tcPr>
          <w:p w14:paraId="6DD9B19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Petauroides volans</w:t>
            </w:r>
          </w:p>
        </w:tc>
        <w:tc>
          <w:tcPr>
            <w:tcW w:w="851" w:type="dxa"/>
            <w:hideMark/>
          </w:tcPr>
          <w:p w14:paraId="537E131E"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26B04117"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hideMark/>
          </w:tcPr>
          <w:p w14:paraId="52BDC501"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3AE77AA6"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698EC5F0" w14:textId="77777777" w:rsidR="00A56735" w:rsidRDefault="00A56735">
            <w:pPr>
              <w:rPr>
                <w:rFonts w:ascii="Arial" w:hAnsi="Arial" w:cs="Arial"/>
                <w:color w:val="242A35"/>
                <w:sz w:val="21"/>
                <w:szCs w:val="21"/>
              </w:rPr>
            </w:pPr>
            <w:r>
              <w:rPr>
                <w:rFonts w:ascii="Arial" w:hAnsi="Arial" w:cs="Arial"/>
                <w:color w:val="242A35"/>
                <w:sz w:val="21"/>
                <w:szCs w:val="21"/>
              </w:rPr>
              <w:t>Leadbeater's Possum</w:t>
            </w:r>
          </w:p>
        </w:tc>
        <w:tc>
          <w:tcPr>
            <w:tcW w:w="3544" w:type="dxa"/>
            <w:hideMark/>
          </w:tcPr>
          <w:p w14:paraId="254C87A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Gymnobelideus leadbeateri</w:t>
            </w:r>
          </w:p>
        </w:tc>
        <w:tc>
          <w:tcPr>
            <w:tcW w:w="851" w:type="dxa"/>
            <w:hideMark/>
          </w:tcPr>
          <w:p w14:paraId="03FC774C"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EN</w:t>
            </w:r>
          </w:p>
        </w:tc>
        <w:tc>
          <w:tcPr>
            <w:tcW w:w="1275" w:type="dxa"/>
            <w:hideMark/>
          </w:tcPr>
          <w:p w14:paraId="0779547D"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54AAE386" w14:textId="77777777" w:rsidR="00A56735" w:rsidRDefault="00D137EF">
            <w:pPr>
              <w:cnfStyle w:val="000000000000" w:firstRow="0" w:lastRow="0" w:firstColumn="0" w:lastColumn="0" w:oddVBand="0" w:evenVBand="0" w:oddHBand="0" w:evenHBand="0" w:firstRowFirstColumn="0" w:firstRowLastColumn="0" w:lastRowFirstColumn="0" w:lastRowLastColumn="0"/>
              <w:rPr>
                <w:sz w:val="20"/>
                <w:szCs w:val="20"/>
              </w:rPr>
            </w:pPr>
            <w:r w:rsidRPr="00D137EF">
              <w:rPr>
                <w:rFonts w:ascii="Arial" w:hAnsi="Arial" w:cs="Arial"/>
                <w:color w:val="242A35"/>
                <w:sz w:val="21"/>
                <w:szCs w:val="21"/>
              </w:rPr>
              <w:t>EN</w:t>
            </w:r>
          </w:p>
        </w:tc>
      </w:tr>
      <w:tr w:rsidR="00A56735" w14:paraId="3DDCADCB"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5D590C84" w14:textId="77777777" w:rsidR="00A56735" w:rsidRDefault="00A56735">
            <w:pPr>
              <w:rPr>
                <w:rFonts w:ascii="Arial" w:hAnsi="Arial" w:cs="Arial"/>
                <w:color w:val="242A35"/>
                <w:sz w:val="21"/>
                <w:szCs w:val="21"/>
              </w:rPr>
            </w:pPr>
            <w:r>
              <w:rPr>
                <w:rFonts w:ascii="Arial" w:hAnsi="Arial" w:cs="Arial"/>
                <w:color w:val="242A35"/>
                <w:sz w:val="21"/>
                <w:szCs w:val="21"/>
              </w:rPr>
              <w:t>Southern Brown Bandicoot</w:t>
            </w:r>
          </w:p>
        </w:tc>
        <w:tc>
          <w:tcPr>
            <w:tcW w:w="3544" w:type="dxa"/>
            <w:hideMark/>
          </w:tcPr>
          <w:p w14:paraId="3C421878" w14:textId="0D1820C4"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Isoodon obesulus obesulus</w:t>
            </w:r>
          </w:p>
        </w:tc>
        <w:tc>
          <w:tcPr>
            <w:tcW w:w="851" w:type="dxa"/>
            <w:hideMark/>
          </w:tcPr>
          <w:p w14:paraId="4EB17861"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NT</w:t>
            </w:r>
          </w:p>
        </w:tc>
        <w:tc>
          <w:tcPr>
            <w:tcW w:w="1275" w:type="dxa"/>
            <w:hideMark/>
          </w:tcPr>
          <w:p w14:paraId="0963F157"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5A2E50C0" w14:textId="77777777" w:rsidR="00A56735" w:rsidRDefault="00D137EF">
            <w:pPr>
              <w:cnfStyle w:val="000000000000" w:firstRow="0" w:lastRow="0" w:firstColumn="0" w:lastColumn="0" w:oddVBand="0" w:evenVBand="0" w:oddHBand="0" w:evenHBand="0" w:firstRowFirstColumn="0" w:firstRowLastColumn="0" w:lastRowFirstColumn="0" w:lastRowLastColumn="0"/>
              <w:rPr>
                <w:sz w:val="20"/>
                <w:szCs w:val="20"/>
              </w:rPr>
            </w:pPr>
            <w:r w:rsidRPr="00D137EF">
              <w:rPr>
                <w:rFonts w:ascii="Arial" w:hAnsi="Arial" w:cs="Arial"/>
                <w:color w:val="242A35"/>
                <w:sz w:val="21"/>
                <w:szCs w:val="21"/>
              </w:rPr>
              <w:t>EN</w:t>
            </w:r>
          </w:p>
        </w:tc>
      </w:tr>
      <w:tr w:rsidR="00A56735" w14:paraId="088EBA29"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560408A1" w14:textId="77777777" w:rsidR="00A56735" w:rsidRDefault="00A56735">
            <w:pPr>
              <w:rPr>
                <w:rFonts w:ascii="Arial" w:hAnsi="Arial" w:cs="Arial"/>
                <w:color w:val="242A35"/>
                <w:sz w:val="21"/>
                <w:szCs w:val="21"/>
              </w:rPr>
            </w:pPr>
            <w:r>
              <w:rPr>
                <w:rFonts w:ascii="Arial" w:hAnsi="Arial" w:cs="Arial"/>
                <w:color w:val="242A35"/>
                <w:sz w:val="21"/>
                <w:szCs w:val="21"/>
              </w:rPr>
              <w:t>Southern Myotis</w:t>
            </w:r>
          </w:p>
        </w:tc>
        <w:tc>
          <w:tcPr>
            <w:tcW w:w="3544" w:type="dxa"/>
            <w:hideMark/>
          </w:tcPr>
          <w:p w14:paraId="73CBF80E"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Myotis macropus</w:t>
            </w:r>
          </w:p>
        </w:tc>
        <w:tc>
          <w:tcPr>
            <w:tcW w:w="851" w:type="dxa"/>
            <w:hideMark/>
          </w:tcPr>
          <w:p w14:paraId="72F81CAE"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NT</w:t>
            </w:r>
          </w:p>
        </w:tc>
        <w:tc>
          <w:tcPr>
            <w:tcW w:w="1275" w:type="dxa"/>
            <w:hideMark/>
          </w:tcPr>
          <w:p w14:paraId="3371391F"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hideMark/>
          </w:tcPr>
          <w:p w14:paraId="19A9221F"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04391BBD"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66886187" w14:textId="77777777" w:rsidR="00A56735" w:rsidRDefault="00A56735">
            <w:pPr>
              <w:rPr>
                <w:rFonts w:ascii="Arial" w:hAnsi="Arial" w:cs="Arial"/>
                <w:color w:val="242A35"/>
                <w:sz w:val="21"/>
                <w:szCs w:val="21"/>
              </w:rPr>
            </w:pPr>
            <w:r w:rsidRPr="00D137EF">
              <w:rPr>
                <w:rFonts w:ascii="Arial" w:hAnsi="Arial" w:cs="Arial"/>
                <w:color w:val="242A35"/>
                <w:sz w:val="21"/>
                <w:szCs w:val="21"/>
              </w:rPr>
              <w:t>Spot-tailed Quoll</w:t>
            </w:r>
          </w:p>
        </w:tc>
        <w:tc>
          <w:tcPr>
            <w:tcW w:w="3544" w:type="dxa"/>
            <w:hideMark/>
          </w:tcPr>
          <w:p w14:paraId="19125F7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Dasyurus maculatus maculatus</w:t>
            </w:r>
          </w:p>
        </w:tc>
        <w:tc>
          <w:tcPr>
            <w:tcW w:w="851" w:type="dxa"/>
            <w:hideMark/>
          </w:tcPr>
          <w:p w14:paraId="70E4655D"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CR</w:t>
            </w:r>
          </w:p>
        </w:tc>
        <w:tc>
          <w:tcPr>
            <w:tcW w:w="1275" w:type="dxa"/>
            <w:hideMark/>
          </w:tcPr>
          <w:p w14:paraId="05118F8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0DBC19DE"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76919501" w14:textId="77777777" w:rsidTr="007661DA">
        <w:tc>
          <w:tcPr>
            <w:cnfStyle w:val="001000000000" w:firstRow="0" w:lastRow="0" w:firstColumn="1" w:lastColumn="0" w:oddVBand="0" w:evenVBand="0" w:oddHBand="0" w:evenHBand="0" w:firstRowFirstColumn="0" w:firstRowLastColumn="0" w:lastRowFirstColumn="0" w:lastRowLastColumn="0"/>
            <w:tcW w:w="8500" w:type="dxa"/>
            <w:gridSpan w:val="4"/>
            <w:hideMark/>
          </w:tcPr>
          <w:p w14:paraId="2A9BD90A" w14:textId="77777777" w:rsidR="00A56735" w:rsidRDefault="00D137EF" w:rsidP="005F0CCE">
            <w:pPr>
              <w:spacing w:before="240"/>
              <w:outlineLvl w:val="2"/>
              <w:rPr>
                <w:rFonts w:ascii="Arial" w:hAnsi="Arial" w:cs="Arial"/>
                <w:color w:val="6E9F31"/>
                <w:sz w:val="32"/>
                <w:szCs w:val="32"/>
              </w:rPr>
            </w:pPr>
            <w:bookmarkStart w:id="205" w:name="fish"/>
            <w:bookmarkEnd w:id="205"/>
            <w:r>
              <w:rPr>
                <w:rFonts w:ascii="Arial" w:hAnsi="Arial" w:cs="Arial"/>
                <w:color w:val="6E9F31"/>
                <w:sz w:val="32"/>
                <w:szCs w:val="32"/>
              </w:rPr>
              <w:t>T</w:t>
            </w:r>
            <w:r w:rsidR="00A56735">
              <w:rPr>
                <w:rFonts w:ascii="Arial" w:hAnsi="Arial" w:cs="Arial"/>
                <w:color w:val="6E9F31"/>
                <w:sz w:val="32"/>
                <w:szCs w:val="32"/>
              </w:rPr>
              <w:t>hreatened fishes</w:t>
            </w:r>
          </w:p>
        </w:tc>
        <w:tc>
          <w:tcPr>
            <w:tcW w:w="986" w:type="dxa"/>
            <w:hideMark/>
          </w:tcPr>
          <w:p w14:paraId="37E21021"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3A0C0943"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4A0E5175" w14:textId="77777777" w:rsidR="00A56735" w:rsidRDefault="00A56735">
            <w:pPr>
              <w:rPr>
                <w:rFonts w:ascii="Arial" w:hAnsi="Arial" w:cs="Arial"/>
                <w:color w:val="242A35"/>
                <w:sz w:val="21"/>
                <w:szCs w:val="21"/>
              </w:rPr>
            </w:pPr>
            <w:r w:rsidRPr="00D137EF">
              <w:rPr>
                <w:rFonts w:ascii="Arial" w:hAnsi="Arial" w:cs="Arial"/>
                <w:color w:val="242A35"/>
                <w:sz w:val="21"/>
                <w:szCs w:val="21"/>
              </w:rPr>
              <w:t>Australian Grayling</w:t>
            </w:r>
          </w:p>
        </w:tc>
        <w:tc>
          <w:tcPr>
            <w:tcW w:w="3544" w:type="dxa"/>
            <w:hideMark/>
          </w:tcPr>
          <w:p w14:paraId="2257C65B"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Prototroctes maraena</w:t>
            </w:r>
          </w:p>
        </w:tc>
        <w:tc>
          <w:tcPr>
            <w:tcW w:w="851" w:type="dxa"/>
            <w:hideMark/>
          </w:tcPr>
          <w:p w14:paraId="1C61442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5A80AE1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15A36FFD"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73F27578"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7ACC2CB2" w14:textId="77777777" w:rsidR="00A56735" w:rsidRDefault="00A56735">
            <w:pPr>
              <w:rPr>
                <w:rFonts w:ascii="Arial" w:hAnsi="Arial" w:cs="Arial"/>
                <w:color w:val="242A35"/>
                <w:sz w:val="21"/>
                <w:szCs w:val="21"/>
              </w:rPr>
            </w:pPr>
            <w:r>
              <w:rPr>
                <w:rFonts w:ascii="Arial" w:hAnsi="Arial" w:cs="Arial"/>
                <w:color w:val="242A35"/>
                <w:sz w:val="21"/>
                <w:szCs w:val="21"/>
              </w:rPr>
              <w:t>Bluenose Cod (Trout Cod)</w:t>
            </w:r>
          </w:p>
        </w:tc>
        <w:tc>
          <w:tcPr>
            <w:tcW w:w="3544" w:type="dxa"/>
            <w:hideMark/>
          </w:tcPr>
          <w:p w14:paraId="05DBB54F"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Maccullochella macquariensis</w:t>
            </w:r>
          </w:p>
        </w:tc>
        <w:tc>
          <w:tcPr>
            <w:tcW w:w="851" w:type="dxa"/>
            <w:hideMark/>
          </w:tcPr>
          <w:p w14:paraId="58C748ED"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CR</w:t>
            </w:r>
          </w:p>
        </w:tc>
        <w:tc>
          <w:tcPr>
            <w:tcW w:w="1275" w:type="dxa"/>
            <w:hideMark/>
          </w:tcPr>
          <w:p w14:paraId="704592E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3821637D"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52543A47"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37916C3D" w14:textId="77777777" w:rsidR="00A56735" w:rsidRDefault="00A56735">
            <w:pPr>
              <w:rPr>
                <w:rFonts w:ascii="Arial" w:hAnsi="Arial" w:cs="Arial"/>
                <w:color w:val="242A35"/>
                <w:sz w:val="21"/>
                <w:szCs w:val="21"/>
              </w:rPr>
            </w:pPr>
            <w:r>
              <w:rPr>
                <w:rFonts w:ascii="Arial" w:hAnsi="Arial" w:cs="Arial"/>
                <w:color w:val="242A35"/>
                <w:sz w:val="21"/>
                <w:szCs w:val="21"/>
              </w:rPr>
              <w:t>Flat-headed Galaxias</w:t>
            </w:r>
          </w:p>
        </w:tc>
        <w:tc>
          <w:tcPr>
            <w:tcW w:w="3544" w:type="dxa"/>
            <w:hideMark/>
          </w:tcPr>
          <w:p w14:paraId="60F22C8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Galaxias rostratus</w:t>
            </w:r>
          </w:p>
        </w:tc>
        <w:tc>
          <w:tcPr>
            <w:tcW w:w="851" w:type="dxa"/>
            <w:hideMark/>
          </w:tcPr>
          <w:p w14:paraId="45A27AF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0553A28F"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748FF919"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3556C2A3"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044C9BED" w14:textId="77777777" w:rsidR="00A56735" w:rsidRDefault="00A56735">
            <w:pPr>
              <w:rPr>
                <w:rFonts w:ascii="Arial" w:hAnsi="Arial" w:cs="Arial"/>
                <w:color w:val="242A35"/>
                <w:sz w:val="21"/>
                <w:szCs w:val="21"/>
              </w:rPr>
            </w:pPr>
            <w:r>
              <w:rPr>
                <w:rFonts w:ascii="Arial" w:hAnsi="Arial" w:cs="Arial"/>
                <w:color w:val="242A35"/>
                <w:sz w:val="21"/>
                <w:szCs w:val="21"/>
              </w:rPr>
              <w:t>Golden Perch</w:t>
            </w:r>
          </w:p>
        </w:tc>
        <w:tc>
          <w:tcPr>
            <w:tcW w:w="3544" w:type="dxa"/>
            <w:hideMark/>
          </w:tcPr>
          <w:p w14:paraId="0A067651"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Macquaria ambigua</w:t>
            </w:r>
          </w:p>
        </w:tc>
        <w:tc>
          <w:tcPr>
            <w:tcW w:w="851" w:type="dxa"/>
            <w:hideMark/>
          </w:tcPr>
          <w:p w14:paraId="34F5C32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NT</w:t>
            </w:r>
          </w:p>
        </w:tc>
        <w:tc>
          <w:tcPr>
            <w:tcW w:w="1275" w:type="dxa"/>
            <w:hideMark/>
          </w:tcPr>
          <w:p w14:paraId="534BFB0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24E9B879"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6CCF93CB"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5C75C865" w14:textId="77777777" w:rsidR="00A56735" w:rsidRDefault="00A56735">
            <w:pPr>
              <w:rPr>
                <w:rFonts w:ascii="Arial" w:hAnsi="Arial" w:cs="Arial"/>
                <w:color w:val="242A35"/>
                <w:sz w:val="21"/>
                <w:szCs w:val="21"/>
              </w:rPr>
            </w:pPr>
            <w:r w:rsidRPr="00D137EF">
              <w:rPr>
                <w:rFonts w:ascii="Arial" w:hAnsi="Arial" w:cs="Arial"/>
                <w:color w:val="242A35"/>
                <w:sz w:val="21"/>
                <w:szCs w:val="21"/>
              </w:rPr>
              <w:t>Macquarie Perch</w:t>
            </w:r>
          </w:p>
        </w:tc>
        <w:tc>
          <w:tcPr>
            <w:tcW w:w="3544" w:type="dxa"/>
            <w:hideMark/>
          </w:tcPr>
          <w:p w14:paraId="2D95BB1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Macquaria australasica</w:t>
            </w:r>
          </w:p>
        </w:tc>
        <w:tc>
          <w:tcPr>
            <w:tcW w:w="851" w:type="dxa"/>
            <w:hideMark/>
          </w:tcPr>
          <w:p w14:paraId="6437002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EN</w:t>
            </w:r>
          </w:p>
        </w:tc>
        <w:tc>
          <w:tcPr>
            <w:tcW w:w="1275" w:type="dxa"/>
            <w:hideMark/>
          </w:tcPr>
          <w:p w14:paraId="2D0DA4BF"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7F75FF49"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243DAD0A"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7265D1BF" w14:textId="77777777" w:rsidR="00A56735" w:rsidRDefault="00A56735">
            <w:pPr>
              <w:rPr>
                <w:rFonts w:ascii="Arial" w:hAnsi="Arial" w:cs="Arial"/>
                <w:color w:val="242A35"/>
                <w:sz w:val="21"/>
                <w:szCs w:val="21"/>
              </w:rPr>
            </w:pPr>
            <w:r>
              <w:rPr>
                <w:rFonts w:ascii="Arial" w:hAnsi="Arial" w:cs="Arial"/>
                <w:color w:val="242A35"/>
                <w:sz w:val="21"/>
                <w:szCs w:val="21"/>
              </w:rPr>
              <w:t>Murray Cod</w:t>
            </w:r>
          </w:p>
        </w:tc>
        <w:tc>
          <w:tcPr>
            <w:tcW w:w="3544" w:type="dxa"/>
            <w:hideMark/>
          </w:tcPr>
          <w:p w14:paraId="472C881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Maccullochella peelii</w:t>
            </w:r>
          </w:p>
        </w:tc>
        <w:tc>
          <w:tcPr>
            <w:tcW w:w="851" w:type="dxa"/>
            <w:hideMark/>
          </w:tcPr>
          <w:p w14:paraId="126DD65D"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1AC578DE"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24BA9047"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3C6FDA48"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6D2429C7" w14:textId="77777777" w:rsidR="00A56735" w:rsidRDefault="00A56735">
            <w:pPr>
              <w:rPr>
                <w:rFonts w:ascii="Arial" w:hAnsi="Arial" w:cs="Arial"/>
                <w:color w:val="242A35"/>
                <w:sz w:val="21"/>
                <w:szCs w:val="21"/>
              </w:rPr>
            </w:pPr>
            <w:r w:rsidRPr="00D137EF">
              <w:rPr>
                <w:rFonts w:ascii="Arial" w:hAnsi="Arial" w:cs="Arial"/>
                <w:color w:val="242A35"/>
                <w:sz w:val="21"/>
                <w:szCs w:val="21"/>
              </w:rPr>
              <w:t>Yarra Pygmy Perch</w:t>
            </w:r>
          </w:p>
        </w:tc>
        <w:tc>
          <w:tcPr>
            <w:tcW w:w="3544" w:type="dxa"/>
            <w:hideMark/>
          </w:tcPr>
          <w:p w14:paraId="1F63ACA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Nannoperca obscura</w:t>
            </w:r>
          </w:p>
        </w:tc>
        <w:tc>
          <w:tcPr>
            <w:tcW w:w="851" w:type="dxa"/>
            <w:hideMark/>
          </w:tcPr>
          <w:p w14:paraId="4DE287B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067D2830"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0A7B6F77"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7766E705" w14:textId="77777777" w:rsidTr="007661DA">
        <w:tc>
          <w:tcPr>
            <w:cnfStyle w:val="001000000000" w:firstRow="0" w:lastRow="0" w:firstColumn="1" w:lastColumn="0" w:oddVBand="0" w:evenVBand="0" w:oddHBand="0" w:evenHBand="0" w:firstRowFirstColumn="0" w:firstRowLastColumn="0" w:lastRowFirstColumn="0" w:lastRowLastColumn="0"/>
            <w:tcW w:w="8500" w:type="dxa"/>
            <w:gridSpan w:val="4"/>
            <w:vAlign w:val="center"/>
            <w:hideMark/>
          </w:tcPr>
          <w:p w14:paraId="194038B8" w14:textId="77777777" w:rsidR="00A56735" w:rsidRDefault="00D137EF" w:rsidP="005F0CCE">
            <w:pPr>
              <w:spacing w:before="240"/>
              <w:outlineLvl w:val="2"/>
              <w:rPr>
                <w:rFonts w:ascii="Arial" w:hAnsi="Arial" w:cs="Arial"/>
                <w:color w:val="6E9F31"/>
                <w:sz w:val="32"/>
                <w:szCs w:val="32"/>
              </w:rPr>
            </w:pPr>
            <w:bookmarkStart w:id="206" w:name="reptiles"/>
            <w:bookmarkEnd w:id="206"/>
            <w:r>
              <w:rPr>
                <w:rFonts w:ascii="Arial" w:hAnsi="Arial" w:cs="Arial"/>
                <w:color w:val="6E9F31"/>
                <w:sz w:val="32"/>
                <w:szCs w:val="32"/>
              </w:rPr>
              <w:t>T</w:t>
            </w:r>
            <w:r w:rsidR="00A56735">
              <w:rPr>
                <w:rFonts w:ascii="Arial" w:hAnsi="Arial" w:cs="Arial"/>
                <w:color w:val="6E9F31"/>
                <w:sz w:val="32"/>
                <w:szCs w:val="32"/>
              </w:rPr>
              <w:t>hreatened reptiles &amp; amphibians</w:t>
            </w:r>
          </w:p>
        </w:tc>
        <w:tc>
          <w:tcPr>
            <w:tcW w:w="986" w:type="dxa"/>
            <w:vAlign w:val="center"/>
            <w:hideMark/>
          </w:tcPr>
          <w:p w14:paraId="4FCC9B19" w14:textId="77777777" w:rsidR="00A56735" w:rsidRDefault="00A56735" w:rsidP="007661DA">
            <w:pPr>
              <w:spacing w:before="240"/>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47341B2D"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41B99BF5" w14:textId="77777777" w:rsidR="00A56735" w:rsidRDefault="00A56735">
            <w:pPr>
              <w:rPr>
                <w:rFonts w:ascii="Arial" w:hAnsi="Arial" w:cs="Arial"/>
                <w:color w:val="242A35"/>
                <w:sz w:val="21"/>
                <w:szCs w:val="21"/>
              </w:rPr>
            </w:pPr>
            <w:r w:rsidRPr="00D137EF">
              <w:rPr>
                <w:rFonts w:ascii="Arial" w:hAnsi="Arial" w:cs="Arial"/>
                <w:color w:val="242A35"/>
                <w:sz w:val="21"/>
                <w:szCs w:val="21"/>
              </w:rPr>
              <w:t>Brown Toadlet</w:t>
            </w:r>
          </w:p>
        </w:tc>
        <w:tc>
          <w:tcPr>
            <w:tcW w:w="3544" w:type="dxa"/>
            <w:hideMark/>
          </w:tcPr>
          <w:p w14:paraId="08A0EAA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Pseudophryne bibronii</w:t>
            </w:r>
          </w:p>
        </w:tc>
        <w:tc>
          <w:tcPr>
            <w:tcW w:w="851" w:type="dxa"/>
            <w:hideMark/>
          </w:tcPr>
          <w:p w14:paraId="20562085"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EN</w:t>
            </w:r>
          </w:p>
        </w:tc>
        <w:tc>
          <w:tcPr>
            <w:tcW w:w="1275" w:type="dxa"/>
            <w:hideMark/>
          </w:tcPr>
          <w:p w14:paraId="232A55B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2A277805"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783E132F"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35037280" w14:textId="77777777" w:rsidR="00A56735" w:rsidRDefault="00A56735">
            <w:pPr>
              <w:rPr>
                <w:rFonts w:ascii="Arial" w:hAnsi="Arial" w:cs="Arial"/>
                <w:color w:val="242A35"/>
                <w:sz w:val="21"/>
                <w:szCs w:val="21"/>
              </w:rPr>
            </w:pPr>
            <w:r w:rsidRPr="00D137EF">
              <w:rPr>
                <w:rFonts w:ascii="Arial" w:hAnsi="Arial" w:cs="Arial"/>
                <w:color w:val="242A35"/>
                <w:sz w:val="21"/>
                <w:szCs w:val="21"/>
              </w:rPr>
              <w:t>Growling Grass Frog</w:t>
            </w:r>
          </w:p>
        </w:tc>
        <w:tc>
          <w:tcPr>
            <w:tcW w:w="3544" w:type="dxa"/>
            <w:hideMark/>
          </w:tcPr>
          <w:p w14:paraId="604C7A9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Litoria raniformis</w:t>
            </w:r>
          </w:p>
        </w:tc>
        <w:tc>
          <w:tcPr>
            <w:tcW w:w="851" w:type="dxa"/>
            <w:hideMark/>
          </w:tcPr>
          <w:p w14:paraId="7107770C"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EN</w:t>
            </w:r>
          </w:p>
        </w:tc>
        <w:tc>
          <w:tcPr>
            <w:tcW w:w="1275" w:type="dxa"/>
            <w:hideMark/>
          </w:tcPr>
          <w:p w14:paraId="466F0E2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2D7EE5AE" w14:textId="77777777" w:rsidR="00A56735" w:rsidRDefault="00D137EF">
            <w:pPr>
              <w:cnfStyle w:val="000000000000" w:firstRow="0" w:lastRow="0" w:firstColumn="0" w:lastColumn="0" w:oddVBand="0" w:evenVBand="0" w:oddHBand="0" w:evenHBand="0" w:firstRowFirstColumn="0" w:firstRowLastColumn="0" w:lastRowFirstColumn="0" w:lastRowLastColumn="0"/>
              <w:rPr>
                <w:sz w:val="20"/>
                <w:szCs w:val="20"/>
              </w:rPr>
            </w:pPr>
            <w:r w:rsidRPr="00D137EF">
              <w:rPr>
                <w:rFonts w:ascii="Arial" w:hAnsi="Arial" w:cs="Arial"/>
                <w:color w:val="242A35"/>
                <w:sz w:val="21"/>
                <w:szCs w:val="21"/>
              </w:rPr>
              <w:t>EN</w:t>
            </w:r>
          </w:p>
        </w:tc>
      </w:tr>
      <w:tr w:rsidR="00A56735" w14:paraId="1304D1D6"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0072DD27" w14:textId="77777777" w:rsidR="00A56735" w:rsidRDefault="00A56735">
            <w:pPr>
              <w:rPr>
                <w:rFonts w:ascii="Arial" w:hAnsi="Arial" w:cs="Arial"/>
                <w:color w:val="242A35"/>
                <w:sz w:val="21"/>
                <w:szCs w:val="21"/>
              </w:rPr>
            </w:pPr>
            <w:r w:rsidRPr="00D137EF">
              <w:rPr>
                <w:rFonts w:ascii="Arial" w:hAnsi="Arial" w:cs="Arial"/>
                <w:color w:val="242A35"/>
                <w:sz w:val="21"/>
                <w:szCs w:val="21"/>
              </w:rPr>
              <w:t>Southern Toadlet</w:t>
            </w:r>
          </w:p>
        </w:tc>
        <w:tc>
          <w:tcPr>
            <w:tcW w:w="3544" w:type="dxa"/>
            <w:hideMark/>
          </w:tcPr>
          <w:p w14:paraId="519AC40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Pseudophryne semimarmorata</w:t>
            </w:r>
          </w:p>
        </w:tc>
        <w:tc>
          <w:tcPr>
            <w:tcW w:w="851" w:type="dxa"/>
            <w:hideMark/>
          </w:tcPr>
          <w:p w14:paraId="395E6C5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766E8B29"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hideMark/>
          </w:tcPr>
          <w:p w14:paraId="09DD8A07"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0E080960"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3AF2C76C" w14:textId="77777777" w:rsidR="00A56735" w:rsidRDefault="00A56735">
            <w:pPr>
              <w:rPr>
                <w:rFonts w:ascii="Arial" w:hAnsi="Arial" w:cs="Arial"/>
                <w:color w:val="242A35"/>
                <w:sz w:val="21"/>
                <w:szCs w:val="21"/>
              </w:rPr>
            </w:pPr>
            <w:r>
              <w:rPr>
                <w:rFonts w:ascii="Arial" w:hAnsi="Arial" w:cs="Arial"/>
                <w:color w:val="242A35"/>
                <w:sz w:val="21"/>
                <w:szCs w:val="21"/>
              </w:rPr>
              <w:t>Tussock Skink</w:t>
            </w:r>
          </w:p>
        </w:tc>
        <w:tc>
          <w:tcPr>
            <w:tcW w:w="3544" w:type="dxa"/>
            <w:hideMark/>
          </w:tcPr>
          <w:p w14:paraId="0ED95B6B"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Pseudemoia pagenstecheri</w:t>
            </w:r>
          </w:p>
        </w:tc>
        <w:tc>
          <w:tcPr>
            <w:tcW w:w="851" w:type="dxa"/>
            <w:hideMark/>
          </w:tcPr>
          <w:p w14:paraId="4394E1E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c>
          <w:tcPr>
            <w:tcW w:w="1275" w:type="dxa"/>
            <w:hideMark/>
          </w:tcPr>
          <w:p w14:paraId="41AB2014"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c>
          <w:tcPr>
            <w:tcW w:w="986" w:type="dxa"/>
            <w:hideMark/>
          </w:tcPr>
          <w:p w14:paraId="5CFA6BD7"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64C83565" w14:textId="77777777" w:rsidTr="007661DA">
        <w:tc>
          <w:tcPr>
            <w:cnfStyle w:val="001000000000" w:firstRow="0" w:lastRow="0" w:firstColumn="1" w:lastColumn="0" w:oddVBand="0" w:evenVBand="0" w:oddHBand="0" w:evenHBand="0" w:firstRowFirstColumn="0" w:firstRowLastColumn="0" w:lastRowFirstColumn="0" w:lastRowLastColumn="0"/>
            <w:tcW w:w="8500" w:type="dxa"/>
            <w:gridSpan w:val="4"/>
            <w:hideMark/>
          </w:tcPr>
          <w:p w14:paraId="33311DF4" w14:textId="77777777" w:rsidR="00A56735" w:rsidRDefault="00D137EF" w:rsidP="005F0CCE">
            <w:pPr>
              <w:spacing w:before="240"/>
              <w:outlineLvl w:val="2"/>
              <w:rPr>
                <w:rFonts w:ascii="Arial" w:hAnsi="Arial" w:cs="Arial"/>
                <w:color w:val="6E9F31"/>
                <w:sz w:val="32"/>
                <w:szCs w:val="32"/>
              </w:rPr>
            </w:pPr>
            <w:bookmarkStart w:id="207" w:name="invertebrates"/>
            <w:bookmarkEnd w:id="207"/>
            <w:r>
              <w:rPr>
                <w:rFonts w:ascii="Arial" w:hAnsi="Arial" w:cs="Arial"/>
                <w:color w:val="6E9F31"/>
                <w:sz w:val="32"/>
                <w:szCs w:val="32"/>
              </w:rPr>
              <w:t>Threatened I</w:t>
            </w:r>
            <w:r w:rsidR="00A56735">
              <w:rPr>
                <w:rFonts w:ascii="Arial" w:hAnsi="Arial" w:cs="Arial"/>
                <w:color w:val="6E9F31"/>
                <w:sz w:val="32"/>
                <w:szCs w:val="32"/>
              </w:rPr>
              <w:t>nvertebrates</w:t>
            </w:r>
          </w:p>
        </w:tc>
        <w:tc>
          <w:tcPr>
            <w:tcW w:w="986" w:type="dxa"/>
            <w:hideMark/>
          </w:tcPr>
          <w:p w14:paraId="7E56D8CD" w14:textId="77777777" w:rsidR="00A56735" w:rsidRDefault="00A56735">
            <w:pPr>
              <w:cnfStyle w:val="000000000000" w:firstRow="0" w:lastRow="0" w:firstColumn="0" w:lastColumn="0" w:oddVBand="0" w:evenVBand="0" w:oddHBand="0" w:evenHBand="0" w:firstRowFirstColumn="0" w:firstRowLastColumn="0" w:lastRowFirstColumn="0" w:lastRowLastColumn="0"/>
              <w:rPr>
                <w:sz w:val="20"/>
                <w:szCs w:val="20"/>
              </w:rPr>
            </w:pPr>
          </w:p>
        </w:tc>
      </w:tr>
      <w:tr w:rsidR="00A56735" w14:paraId="324DC917" w14:textId="77777777" w:rsidTr="007661DA">
        <w:tc>
          <w:tcPr>
            <w:cnfStyle w:val="001000000000" w:firstRow="0" w:lastRow="0" w:firstColumn="1" w:lastColumn="0" w:oddVBand="0" w:evenVBand="0" w:oddHBand="0" w:evenHBand="0" w:firstRowFirstColumn="0" w:firstRowLastColumn="0" w:lastRowFirstColumn="0" w:lastRowLastColumn="0"/>
            <w:tcW w:w="2830" w:type="dxa"/>
            <w:hideMark/>
          </w:tcPr>
          <w:p w14:paraId="6FB54685" w14:textId="2EC3B95C" w:rsidR="00A56735" w:rsidRDefault="00A56735">
            <w:pPr>
              <w:rPr>
                <w:rFonts w:ascii="Arial" w:hAnsi="Arial" w:cs="Arial"/>
                <w:color w:val="242A35"/>
                <w:sz w:val="21"/>
                <w:szCs w:val="21"/>
              </w:rPr>
            </w:pPr>
            <w:r w:rsidRPr="004175FE">
              <w:rPr>
                <w:rFonts w:ascii="Arial" w:hAnsi="Arial" w:cs="Arial"/>
                <w:color w:val="242A35"/>
                <w:sz w:val="21"/>
                <w:szCs w:val="21"/>
              </w:rPr>
              <w:t>Golden Sun Moth</w:t>
            </w:r>
          </w:p>
        </w:tc>
        <w:tc>
          <w:tcPr>
            <w:tcW w:w="3544" w:type="dxa"/>
            <w:hideMark/>
          </w:tcPr>
          <w:p w14:paraId="185F4C90"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Style w:val="Emphasis"/>
                <w:rFonts w:ascii="Arial" w:hAnsi="Arial" w:cs="Arial"/>
                <w:color w:val="242A35"/>
                <w:sz w:val="21"/>
                <w:szCs w:val="21"/>
              </w:rPr>
              <w:t>Synemon plana</w:t>
            </w:r>
          </w:p>
        </w:tc>
        <w:tc>
          <w:tcPr>
            <w:tcW w:w="851" w:type="dxa"/>
            <w:hideMark/>
          </w:tcPr>
          <w:p w14:paraId="1B08E7B0"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CR</w:t>
            </w:r>
          </w:p>
        </w:tc>
        <w:tc>
          <w:tcPr>
            <w:tcW w:w="1275" w:type="dxa"/>
            <w:hideMark/>
          </w:tcPr>
          <w:p w14:paraId="3FAD075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listed</w:t>
            </w:r>
          </w:p>
        </w:tc>
        <w:tc>
          <w:tcPr>
            <w:tcW w:w="986" w:type="dxa"/>
            <w:hideMark/>
          </w:tcPr>
          <w:p w14:paraId="6BFF0ACA" w14:textId="77777777" w:rsidR="00A56735" w:rsidRDefault="00D137EF">
            <w:pPr>
              <w:cnfStyle w:val="000000000000" w:firstRow="0" w:lastRow="0" w:firstColumn="0" w:lastColumn="0" w:oddVBand="0" w:evenVBand="0" w:oddHBand="0" w:evenHBand="0" w:firstRowFirstColumn="0" w:firstRowLastColumn="0" w:lastRowFirstColumn="0" w:lastRowLastColumn="0"/>
              <w:rPr>
                <w:sz w:val="20"/>
                <w:szCs w:val="20"/>
              </w:rPr>
            </w:pPr>
            <w:r w:rsidRPr="00D137EF">
              <w:rPr>
                <w:rFonts w:ascii="Arial" w:hAnsi="Arial" w:cs="Arial"/>
                <w:color w:val="242A35"/>
                <w:sz w:val="21"/>
                <w:szCs w:val="21"/>
              </w:rPr>
              <w:t>EN</w:t>
            </w:r>
          </w:p>
        </w:tc>
      </w:tr>
    </w:tbl>
    <w:p w14:paraId="040F0C68" w14:textId="77777777" w:rsidR="00F26FE8" w:rsidRDefault="00F26FE8">
      <w:pPr>
        <w:rPr>
          <w:b/>
          <w:bCs/>
        </w:rPr>
      </w:pPr>
    </w:p>
    <w:p w14:paraId="6656E5BF" w14:textId="16B4AD7F" w:rsidR="00F26FE8" w:rsidRDefault="00F26FE8" w:rsidP="005F0CCE">
      <w:pPr>
        <w:pStyle w:val="Heading2"/>
      </w:pPr>
      <w:r>
        <w:lastRenderedPageBreak/>
        <w:t>Threatened Flora</w:t>
      </w:r>
      <w:r w:rsidRPr="00F26FE8">
        <w:t xml:space="preserve"> </w:t>
      </w:r>
    </w:p>
    <w:p w14:paraId="67ABBD77" w14:textId="2EB8AFEC" w:rsidR="00F26FE8" w:rsidRDefault="00F26FE8" w:rsidP="00F26FE8">
      <w:pPr>
        <w:pStyle w:val="Heading3"/>
      </w:pPr>
      <w:r>
        <w:t>Conservation status</w:t>
      </w:r>
    </w:p>
    <w:tbl>
      <w:tblPr>
        <w:tblStyle w:val="GridTable1Light-Accent2"/>
        <w:tblW w:w="0" w:type="auto"/>
        <w:tblLook w:val="04A0" w:firstRow="1" w:lastRow="0" w:firstColumn="1" w:lastColumn="0" w:noHBand="0" w:noVBand="1"/>
      </w:tblPr>
      <w:tblGrid>
        <w:gridCol w:w="2405"/>
        <w:gridCol w:w="2410"/>
      </w:tblGrid>
      <w:tr w:rsidR="00F26FE8" w14:paraId="38A34449" w14:textId="77777777" w:rsidTr="00F753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gridSpan w:val="2"/>
            <w:hideMark/>
          </w:tcPr>
          <w:p w14:paraId="429065EE" w14:textId="77777777" w:rsidR="00F26FE8" w:rsidRDefault="00F26FE8" w:rsidP="00F75333">
            <w:pPr>
              <w:rPr>
                <w:rFonts w:ascii="Arial" w:hAnsi="Arial" w:cs="Arial"/>
                <w:color w:val="242A35"/>
                <w:sz w:val="21"/>
                <w:szCs w:val="21"/>
              </w:rPr>
            </w:pPr>
            <w:r>
              <w:rPr>
                <w:rStyle w:val="Emphasis"/>
                <w:rFonts w:ascii="Arial" w:hAnsi="Arial" w:cs="Arial"/>
                <w:b w:val="0"/>
                <w:bCs w:val="0"/>
                <w:color w:val="242A35"/>
                <w:sz w:val="21"/>
                <w:szCs w:val="21"/>
              </w:rPr>
              <w:t xml:space="preserve">Australia </w:t>
            </w:r>
            <w:r>
              <w:rPr>
                <w:rStyle w:val="Emphasis"/>
                <w:rFonts w:ascii="Arial" w:hAnsi="Arial" w:cs="Arial"/>
                <w:color w:val="242A35"/>
                <w:sz w:val="21"/>
                <w:szCs w:val="21"/>
              </w:rPr>
              <w:t>(EPBC Act 1999)</w:t>
            </w:r>
          </w:p>
        </w:tc>
      </w:tr>
      <w:tr w:rsidR="00F26FE8" w14:paraId="111716A9" w14:textId="77777777" w:rsidTr="00F75333">
        <w:tc>
          <w:tcPr>
            <w:cnfStyle w:val="001000000000" w:firstRow="0" w:lastRow="0" w:firstColumn="1" w:lastColumn="0" w:oddVBand="0" w:evenVBand="0" w:oddHBand="0" w:evenHBand="0" w:firstRowFirstColumn="0" w:firstRowLastColumn="0" w:lastRowFirstColumn="0" w:lastRowLastColumn="0"/>
            <w:tcW w:w="2405" w:type="dxa"/>
            <w:hideMark/>
          </w:tcPr>
          <w:p w14:paraId="6A7F82C7" w14:textId="77777777" w:rsidR="00F26FE8" w:rsidRDefault="00F26FE8" w:rsidP="00F75333">
            <w:pPr>
              <w:rPr>
                <w:rFonts w:ascii="Arial" w:hAnsi="Arial" w:cs="Arial"/>
                <w:color w:val="242A35"/>
                <w:sz w:val="21"/>
                <w:szCs w:val="21"/>
              </w:rPr>
            </w:pPr>
            <w:r>
              <w:rPr>
                <w:rFonts w:ascii="Arial" w:hAnsi="Arial" w:cs="Arial"/>
                <w:color w:val="242A35"/>
                <w:sz w:val="21"/>
                <w:szCs w:val="21"/>
              </w:rPr>
              <w:t>EX</w:t>
            </w:r>
          </w:p>
        </w:tc>
        <w:tc>
          <w:tcPr>
            <w:tcW w:w="2410" w:type="dxa"/>
            <w:hideMark/>
          </w:tcPr>
          <w:p w14:paraId="38C8F977" w14:textId="77777777" w:rsidR="00F26FE8" w:rsidRDefault="00F26FE8" w:rsidP="00F75333">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 Extinct</w:t>
            </w:r>
          </w:p>
        </w:tc>
      </w:tr>
      <w:tr w:rsidR="00F26FE8" w14:paraId="0448EBA9" w14:textId="77777777" w:rsidTr="00F75333">
        <w:tc>
          <w:tcPr>
            <w:cnfStyle w:val="001000000000" w:firstRow="0" w:lastRow="0" w:firstColumn="1" w:lastColumn="0" w:oddVBand="0" w:evenVBand="0" w:oddHBand="0" w:evenHBand="0" w:firstRowFirstColumn="0" w:firstRowLastColumn="0" w:lastRowFirstColumn="0" w:lastRowLastColumn="0"/>
            <w:tcW w:w="2405" w:type="dxa"/>
            <w:hideMark/>
          </w:tcPr>
          <w:p w14:paraId="3DCD0F5C" w14:textId="77777777" w:rsidR="00F26FE8" w:rsidRDefault="00F26FE8" w:rsidP="00F75333">
            <w:pPr>
              <w:rPr>
                <w:rFonts w:ascii="Arial" w:hAnsi="Arial" w:cs="Arial"/>
                <w:color w:val="242A35"/>
                <w:sz w:val="21"/>
                <w:szCs w:val="21"/>
              </w:rPr>
            </w:pPr>
            <w:r>
              <w:rPr>
                <w:rFonts w:ascii="Arial" w:hAnsi="Arial" w:cs="Arial"/>
                <w:color w:val="242A35"/>
                <w:sz w:val="21"/>
                <w:szCs w:val="21"/>
              </w:rPr>
              <w:t>CR</w:t>
            </w:r>
          </w:p>
        </w:tc>
        <w:tc>
          <w:tcPr>
            <w:tcW w:w="2410" w:type="dxa"/>
            <w:hideMark/>
          </w:tcPr>
          <w:p w14:paraId="7ED31E93" w14:textId="77777777" w:rsidR="00F26FE8" w:rsidRDefault="00F26FE8" w:rsidP="00F75333">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 Critically Endangered</w:t>
            </w:r>
          </w:p>
        </w:tc>
      </w:tr>
      <w:tr w:rsidR="00F26FE8" w14:paraId="18823C40" w14:textId="77777777" w:rsidTr="00F75333">
        <w:tc>
          <w:tcPr>
            <w:cnfStyle w:val="001000000000" w:firstRow="0" w:lastRow="0" w:firstColumn="1" w:lastColumn="0" w:oddVBand="0" w:evenVBand="0" w:oddHBand="0" w:evenHBand="0" w:firstRowFirstColumn="0" w:firstRowLastColumn="0" w:lastRowFirstColumn="0" w:lastRowLastColumn="0"/>
            <w:tcW w:w="2405" w:type="dxa"/>
            <w:hideMark/>
          </w:tcPr>
          <w:p w14:paraId="7C85686A" w14:textId="77777777" w:rsidR="00F26FE8" w:rsidRDefault="00F26FE8" w:rsidP="00F75333">
            <w:pPr>
              <w:rPr>
                <w:rFonts w:ascii="Arial" w:hAnsi="Arial" w:cs="Arial"/>
                <w:color w:val="242A35"/>
                <w:sz w:val="21"/>
                <w:szCs w:val="21"/>
              </w:rPr>
            </w:pPr>
            <w:r>
              <w:rPr>
                <w:rFonts w:ascii="Arial" w:hAnsi="Arial" w:cs="Arial"/>
                <w:color w:val="242A35"/>
                <w:sz w:val="21"/>
                <w:szCs w:val="21"/>
              </w:rPr>
              <w:t>EN</w:t>
            </w:r>
          </w:p>
        </w:tc>
        <w:tc>
          <w:tcPr>
            <w:tcW w:w="2410" w:type="dxa"/>
            <w:hideMark/>
          </w:tcPr>
          <w:p w14:paraId="2503A94A" w14:textId="77777777" w:rsidR="00F26FE8" w:rsidRDefault="00F26FE8" w:rsidP="00F75333">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 Endangered</w:t>
            </w:r>
          </w:p>
        </w:tc>
      </w:tr>
      <w:tr w:rsidR="00F26FE8" w14:paraId="15D1EB47" w14:textId="77777777" w:rsidTr="00F75333">
        <w:tc>
          <w:tcPr>
            <w:cnfStyle w:val="001000000000" w:firstRow="0" w:lastRow="0" w:firstColumn="1" w:lastColumn="0" w:oddVBand="0" w:evenVBand="0" w:oddHBand="0" w:evenHBand="0" w:firstRowFirstColumn="0" w:firstRowLastColumn="0" w:lastRowFirstColumn="0" w:lastRowLastColumn="0"/>
            <w:tcW w:w="2405" w:type="dxa"/>
            <w:hideMark/>
          </w:tcPr>
          <w:p w14:paraId="574E17D9" w14:textId="77777777" w:rsidR="00F26FE8" w:rsidRDefault="00F26FE8" w:rsidP="00F75333">
            <w:pPr>
              <w:rPr>
                <w:rFonts w:ascii="Arial" w:hAnsi="Arial" w:cs="Arial"/>
                <w:color w:val="242A35"/>
                <w:sz w:val="21"/>
                <w:szCs w:val="21"/>
              </w:rPr>
            </w:pPr>
            <w:r>
              <w:rPr>
                <w:rFonts w:ascii="Arial" w:hAnsi="Arial" w:cs="Arial"/>
                <w:color w:val="242A35"/>
                <w:sz w:val="21"/>
                <w:szCs w:val="21"/>
              </w:rPr>
              <w:t>VU</w:t>
            </w:r>
          </w:p>
        </w:tc>
        <w:tc>
          <w:tcPr>
            <w:tcW w:w="2410" w:type="dxa"/>
            <w:hideMark/>
          </w:tcPr>
          <w:p w14:paraId="69F5CD4D" w14:textId="77777777" w:rsidR="00F26FE8" w:rsidRDefault="00F26FE8" w:rsidP="00F75333">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 Vulnerable</w:t>
            </w:r>
          </w:p>
        </w:tc>
      </w:tr>
      <w:tr w:rsidR="00F26FE8" w14:paraId="73C182CB" w14:textId="77777777" w:rsidTr="00F75333">
        <w:tc>
          <w:tcPr>
            <w:cnfStyle w:val="001000000000" w:firstRow="0" w:lastRow="0" w:firstColumn="1" w:lastColumn="0" w:oddVBand="0" w:evenVBand="0" w:oddHBand="0" w:evenHBand="0" w:firstRowFirstColumn="0" w:firstRowLastColumn="0" w:lastRowFirstColumn="0" w:lastRowLastColumn="0"/>
            <w:tcW w:w="2405" w:type="dxa"/>
            <w:hideMark/>
          </w:tcPr>
          <w:p w14:paraId="313BB047" w14:textId="77777777" w:rsidR="00F26FE8" w:rsidRDefault="00F26FE8" w:rsidP="00F75333">
            <w:pPr>
              <w:rPr>
                <w:rFonts w:ascii="Arial" w:hAnsi="Arial" w:cs="Arial"/>
                <w:color w:val="242A35"/>
                <w:sz w:val="21"/>
                <w:szCs w:val="21"/>
              </w:rPr>
            </w:pPr>
            <w:r>
              <w:rPr>
                <w:rFonts w:ascii="Arial" w:hAnsi="Arial" w:cs="Arial"/>
                <w:color w:val="242A35"/>
                <w:sz w:val="21"/>
                <w:szCs w:val="21"/>
              </w:rPr>
              <w:t>P</w:t>
            </w:r>
          </w:p>
        </w:tc>
        <w:tc>
          <w:tcPr>
            <w:tcW w:w="2410" w:type="dxa"/>
            <w:hideMark/>
          </w:tcPr>
          <w:p w14:paraId="59E65115" w14:textId="77777777" w:rsidR="00F26FE8" w:rsidRDefault="00F26FE8" w:rsidP="00F75333">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 Poorly known</w:t>
            </w:r>
          </w:p>
        </w:tc>
      </w:tr>
      <w:tr w:rsidR="00F26FE8" w14:paraId="29469283" w14:textId="77777777" w:rsidTr="00F75333">
        <w:tc>
          <w:tcPr>
            <w:cnfStyle w:val="001000000000" w:firstRow="0" w:lastRow="0" w:firstColumn="1" w:lastColumn="0" w:oddVBand="0" w:evenVBand="0" w:oddHBand="0" w:evenHBand="0" w:firstRowFirstColumn="0" w:firstRowLastColumn="0" w:lastRowFirstColumn="0" w:lastRowLastColumn="0"/>
            <w:tcW w:w="4815" w:type="dxa"/>
            <w:gridSpan w:val="2"/>
            <w:hideMark/>
          </w:tcPr>
          <w:p w14:paraId="61C3A2BA" w14:textId="77777777" w:rsidR="00F26FE8" w:rsidRDefault="00F26FE8" w:rsidP="00F75333">
            <w:pPr>
              <w:rPr>
                <w:rFonts w:ascii="Arial" w:hAnsi="Arial" w:cs="Arial"/>
                <w:color w:val="242A35"/>
                <w:sz w:val="21"/>
                <w:szCs w:val="21"/>
              </w:rPr>
            </w:pPr>
            <w:r>
              <w:rPr>
                <w:rStyle w:val="Emphasis"/>
                <w:rFonts w:ascii="Arial" w:hAnsi="Arial" w:cs="Arial"/>
                <w:b w:val="0"/>
                <w:bCs w:val="0"/>
                <w:color w:val="242A35"/>
                <w:sz w:val="21"/>
                <w:szCs w:val="21"/>
              </w:rPr>
              <w:t>Victorian status </w:t>
            </w:r>
            <w:r w:rsidRPr="00680F17">
              <w:rPr>
                <w:rStyle w:val="Emphasis"/>
                <w:rFonts w:ascii="Arial" w:hAnsi="Arial" w:cs="Arial"/>
                <w:bCs w:val="0"/>
                <w:color w:val="242A35"/>
                <w:sz w:val="21"/>
                <w:szCs w:val="21"/>
              </w:rPr>
              <w:t>(FFG Act)</w:t>
            </w:r>
          </w:p>
        </w:tc>
      </w:tr>
      <w:tr w:rsidR="00F26FE8" w14:paraId="0BAF6239" w14:textId="77777777" w:rsidTr="00F75333">
        <w:tc>
          <w:tcPr>
            <w:cnfStyle w:val="001000000000" w:firstRow="0" w:lastRow="0" w:firstColumn="1" w:lastColumn="0" w:oddVBand="0" w:evenVBand="0" w:oddHBand="0" w:evenHBand="0" w:firstRowFirstColumn="0" w:firstRowLastColumn="0" w:lastRowFirstColumn="0" w:lastRowLastColumn="0"/>
            <w:tcW w:w="2405" w:type="dxa"/>
            <w:hideMark/>
          </w:tcPr>
          <w:p w14:paraId="136F765F" w14:textId="77777777" w:rsidR="00F26FE8" w:rsidRDefault="00F26FE8" w:rsidP="00F75333">
            <w:pPr>
              <w:rPr>
                <w:rFonts w:ascii="Arial" w:hAnsi="Arial" w:cs="Arial"/>
                <w:color w:val="242A35"/>
                <w:sz w:val="21"/>
                <w:szCs w:val="21"/>
              </w:rPr>
            </w:pPr>
            <w:r>
              <w:rPr>
                <w:rFonts w:ascii="Arial" w:hAnsi="Arial" w:cs="Arial"/>
                <w:color w:val="242A35"/>
                <w:sz w:val="21"/>
                <w:szCs w:val="21"/>
              </w:rPr>
              <w:t>L</w:t>
            </w:r>
          </w:p>
        </w:tc>
        <w:tc>
          <w:tcPr>
            <w:tcW w:w="2410" w:type="dxa"/>
            <w:hideMark/>
          </w:tcPr>
          <w:p w14:paraId="361CD8A1" w14:textId="77777777" w:rsidR="00F26FE8" w:rsidRDefault="00F26FE8" w:rsidP="00F75333">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 FFG Listed</w:t>
            </w:r>
          </w:p>
        </w:tc>
      </w:tr>
      <w:tr w:rsidR="00F26FE8" w14:paraId="0810BBA6" w14:textId="77777777" w:rsidTr="00F75333">
        <w:tc>
          <w:tcPr>
            <w:cnfStyle w:val="001000000000" w:firstRow="0" w:lastRow="0" w:firstColumn="1" w:lastColumn="0" w:oddVBand="0" w:evenVBand="0" w:oddHBand="0" w:evenHBand="0" w:firstRowFirstColumn="0" w:firstRowLastColumn="0" w:lastRowFirstColumn="0" w:lastRowLastColumn="0"/>
            <w:tcW w:w="2405" w:type="dxa"/>
            <w:hideMark/>
          </w:tcPr>
          <w:p w14:paraId="6257CDFE" w14:textId="77777777" w:rsidR="00F26FE8" w:rsidRDefault="00F26FE8" w:rsidP="00F75333">
            <w:pPr>
              <w:rPr>
                <w:rFonts w:ascii="Arial" w:hAnsi="Arial" w:cs="Arial"/>
                <w:color w:val="242A35"/>
                <w:sz w:val="21"/>
                <w:szCs w:val="21"/>
              </w:rPr>
            </w:pPr>
            <w:r>
              <w:rPr>
                <w:rFonts w:ascii="Arial" w:hAnsi="Arial" w:cs="Arial"/>
                <w:color w:val="242A35"/>
                <w:sz w:val="21"/>
                <w:szCs w:val="21"/>
              </w:rPr>
              <w:t>x</w:t>
            </w:r>
          </w:p>
        </w:tc>
        <w:tc>
          <w:tcPr>
            <w:tcW w:w="2410" w:type="dxa"/>
            <w:hideMark/>
          </w:tcPr>
          <w:p w14:paraId="5D866655" w14:textId="77777777" w:rsidR="00F26FE8" w:rsidRDefault="00F26FE8" w:rsidP="00F75333">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 Presumed extinct </w:t>
            </w:r>
          </w:p>
        </w:tc>
      </w:tr>
      <w:tr w:rsidR="00F26FE8" w14:paraId="5410113D" w14:textId="77777777" w:rsidTr="00F75333">
        <w:tc>
          <w:tcPr>
            <w:cnfStyle w:val="001000000000" w:firstRow="0" w:lastRow="0" w:firstColumn="1" w:lastColumn="0" w:oddVBand="0" w:evenVBand="0" w:oddHBand="0" w:evenHBand="0" w:firstRowFirstColumn="0" w:firstRowLastColumn="0" w:lastRowFirstColumn="0" w:lastRowLastColumn="0"/>
            <w:tcW w:w="2405" w:type="dxa"/>
            <w:hideMark/>
          </w:tcPr>
          <w:p w14:paraId="04FB90F2" w14:textId="77777777" w:rsidR="00F26FE8" w:rsidRDefault="00F26FE8" w:rsidP="00F75333">
            <w:pPr>
              <w:rPr>
                <w:rFonts w:ascii="Arial" w:hAnsi="Arial" w:cs="Arial"/>
                <w:color w:val="242A35"/>
                <w:sz w:val="21"/>
                <w:szCs w:val="21"/>
              </w:rPr>
            </w:pPr>
            <w:r>
              <w:rPr>
                <w:rFonts w:ascii="Arial" w:hAnsi="Arial" w:cs="Arial"/>
                <w:color w:val="242A35"/>
                <w:sz w:val="21"/>
                <w:szCs w:val="21"/>
              </w:rPr>
              <w:t>e</w:t>
            </w:r>
          </w:p>
        </w:tc>
        <w:tc>
          <w:tcPr>
            <w:tcW w:w="2410" w:type="dxa"/>
            <w:hideMark/>
          </w:tcPr>
          <w:p w14:paraId="41F44BE3" w14:textId="77777777" w:rsidR="00F26FE8" w:rsidRDefault="00F26FE8" w:rsidP="00F75333">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 Endangered</w:t>
            </w:r>
          </w:p>
        </w:tc>
      </w:tr>
      <w:tr w:rsidR="00F26FE8" w14:paraId="4DAE4D7A" w14:textId="77777777" w:rsidTr="00F75333">
        <w:tc>
          <w:tcPr>
            <w:cnfStyle w:val="001000000000" w:firstRow="0" w:lastRow="0" w:firstColumn="1" w:lastColumn="0" w:oddVBand="0" w:evenVBand="0" w:oddHBand="0" w:evenHBand="0" w:firstRowFirstColumn="0" w:firstRowLastColumn="0" w:lastRowFirstColumn="0" w:lastRowLastColumn="0"/>
            <w:tcW w:w="2405" w:type="dxa"/>
            <w:hideMark/>
          </w:tcPr>
          <w:p w14:paraId="07723FD5" w14:textId="77777777" w:rsidR="00F26FE8" w:rsidRDefault="00F26FE8" w:rsidP="00F75333">
            <w:pPr>
              <w:rPr>
                <w:rFonts w:ascii="Arial" w:hAnsi="Arial" w:cs="Arial"/>
                <w:color w:val="242A35"/>
                <w:sz w:val="21"/>
                <w:szCs w:val="21"/>
              </w:rPr>
            </w:pPr>
            <w:r>
              <w:rPr>
                <w:rFonts w:ascii="Arial" w:hAnsi="Arial" w:cs="Arial"/>
                <w:color w:val="242A35"/>
                <w:sz w:val="21"/>
                <w:szCs w:val="21"/>
              </w:rPr>
              <w:t>v</w:t>
            </w:r>
          </w:p>
        </w:tc>
        <w:tc>
          <w:tcPr>
            <w:tcW w:w="2410" w:type="dxa"/>
            <w:hideMark/>
          </w:tcPr>
          <w:p w14:paraId="45078CB8" w14:textId="77777777" w:rsidR="00F26FE8" w:rsidRDefault="00F26FE8" w:rsidP="00F75333">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 Vulnerable</w:t>
            </w:r>
          </w:p>
        </w:tc>
      </w:tr>
      <w:tr w:rsidR="00F26FE8" w14:paraId="72AE6BFE" w14:textId="77777777" w:rsidTr="00F75333">
        <w:tc>
          <w:tcPr>
            <w:cnfStyle w:val="001000000000" w:firstRow="0" w:lastRow="0" w:firstColumn="1" w:lastColumn="0" w:oddVBand="0" w:evenVBand="0" w:oddHBand="0" w:evenHBand="0" w:firstRowFirstColumn="0" w:firstRowLastColumn="0" w:lastRowFirstColumn="0" w:lastRowLastColumn="0"/>
            <w:tcW w:w="2405" w:type="dxa"/>
            <w:hideMark/>
          </w:tcPr>
          <w:p w14:paraId="32DF2AF8" w14:textId="77777777" w:rsidR="00F26FE8" w:rsidRDefault="00F26FE8" w:rsidP="00F75333">
            <w:pPr>
              <w:rPr>
                <w:rFonts w:ascii="Arial" w:hAnsi="Arial" w:cs="Arial"/>
                <w:color w:val="242A35"/>
                <w:sz w:val="21"/>
                <w:szCs w:val="21"/>
              </w:rPr>
            </w:pPr>
            <w:r>
              <w:rPr>
                <w:rFonts w:ascii="Arial" w:hAnsi="Arial" w:cs="Arial"/>
                <w:color w:val="242A35"/>
                <w:sz w:val="21"/>
                <w:szCs w:val="21"/>
              </w:rPr>
              <w:t>r  </w:t>
            </w:r>
          </w:p>
        </w:tc>
        <w:tc>
          <w:tcPr>
            <w:tcW w:w="2410" w:type="dxa"/>
            <w:hideMark/>
          </w:tcPr>
          <w:p w14:paraId="36804A48" w14:textId="77777777" w:rsidR="00F26FE8" w:rsidRDefault="00F26FE8" w:rsidP="00F75333">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 Rare</w:t>
            </w:r>
          </w:p>
        </w:tc>
      </w:tr>
      <w:tr w:rsidR="00F26FE8" w14:paraId="59043B17" w14:textId="77777777" w:rsidTr="00F75333">
        <w:tc>
          <w:tcPr>
            <w:cnfStyle w:val="001000000000" w:firstRow="0" w:lastRow="0" w:firstColumn="1" w:lastColumn="0" w:oddVBand="0" w:evenVBand="0" w:oddHBand="0" w:evenHBand="0" w:firstRowFirstColumn="0" w:firstRowLastColumn="0" w:lastRowFirstColumn="0" w:lastRowLastColumn="0"/>
            <w:tcW w:w="2405" w:type="dxa"/>
            <w:hideMark/>
          </w:tcPr>
          <w:p w14:paraId="2871E630" w14:textId="77777777" w:rsidR="00F26FE8" w:rsidRDefault="00F26FE8" w:rsidP="00F75333">
            <w:pPr>
              <w:rPr>
                <w:rFonts w:ascii="Arial" w:hAnsi="Arial" w:cs="Arial"/>
                <w:color w:val="242A35"/>
                <w:sz w:val="21"/>
                <w:szCs w:val="21"/>
              </w:rPr>
            </w:pPr>
            <w:r>
              <w:rPr>
                <w:rFonts w:ascii="Arial" w:hAnsi="Arial" w:cs="Arial"/>
                <w:color w:val="242A35"/>
                <w:sz w:val="21"/>
                <w:szCs w:val="21"/>
              </w:rPr>
              <w:t>k</w:t>
            </w:r>
          </w:p>
        </w:tc>
        <w:tc>
          <w:tcPr>
            <w:tcW w:w="2410" w:type="dxa"/>
            <w:hideMark/>
          </w:tcPr>
          <w:p w14:paraId="34987D1B" w14:textId="77777777" w:rsidR="00F26FE8" w:rsidRDefault="00F26FE8" w:rsidP="00F75333">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 Poorly known</w:t>
            </w:r>
          </w:p>
        </w:tc>
      </w:tr>
    </w:tbl>
    <w:p w14:paraId="7ADC6282" w14:textId="505BAA94" w:rsidR="007661DA" w:rsidRDefault="007661DA"/>
    <w:p w14:paraId="4EB127DB" w14:textId="77777777" w:rsidR="00A56735" w:rsidRDefault="00A56735" w:rsidP="00A56735">
      <w:pPr>
        <w:shd w:val="clear" w:color="auto" w:fill="FFFFFF"/>
        <w:rPr>
          <w:rFonts w:ascii="Arial" w:hAnsi="Arial" w:cs="Arial"/>
          <w:vanish/>
          <w:color w:val="242A35"/>
          <w:sz w:val="21"/>
          <w:szCs w:val="21"/>
        </w:rPr>
      </w:pPr>
    </w:p>
    <w:tbl>
      <w:tblPr>
        <w:tblStyle w:val="GridTable1Light-Accent2"/>
        <w:tblW w:w="5000" w:type="pct"/>
        <w:tblLook w:val="04A0" w:firstRow="1" w:lastRow="0" w:firstColumn="1" w:lastColumn="0" w:noHBand="0" w:noVBand="1"/>
      </w:tblPr>
      <w:tblGrid>
        <w:gridCol w:w="5472"/>
        <w:gridCol w:w="3061"/>
        <w:gridCol w:w="1238"/>
      </w:tblGrid>
      <w:tr w:rsidR="00A56735" w14:paraId="6FF781B4" w14:textId="77777777" w:rsidTr="00DA3D63">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7D52E3BB" w14:textId="77777777" w:rsidR="00A56735" w:rsidRDefault="00A56735">
            <w:pPr>
              <w:rPr>
                <w:rFonts w:ascii="Arial" w:hAnsi="Arial" w:cs="Arial"/>
                <w:color w:val="242A35"/>
                <w:sz w:val="21"/>
                <w:szCs w:val="21"/>
              </w:rPr>
            </w:pPr>
            <w:r>
              <w:rPr>
                <w:rFonts w:ascii="Arial" w:hAnsi="Arial" w:cs="Arial"/>
                <w:color w:val="242A35"/>
                <w:sz w:val="21"/>
                <w:szCs w:val="21"/>
              </w:rPr>
              <w:t>Oxalidales</w:t>
            </w:r>
          </w:p>
        </w:tc>
      </w:tr>
      <w:tr w:rsidR="00A56735" w14:paraId="496CDFC2"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0537D180"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08" w:name="Pink-bells"/>
            <w:bookmarkEnd w:id="208"/>
            <w:r>
              <w:rPr>
                <w:rStyle w:val="Strong"/>
                <w:rFonts w:ascii="Arial" w:hAnsi="Arial" w:cs="Arial"/>
                <w:color w:val="242A35"/>
                <w:sz w:val="21"/>
                <w:szCs w:val="21"/>
              </w:rPr>
              <w:t>Elaeocarpaceae</w:t>
            </w:r>
          </w:p>
        </w:tc>
      </w:tr>
      <w:tr w:rsidR="00A56735" w14:paraId="726F3153"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70D10185"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Tetratheca stenocarpa</w:t>
            </w:r>
          </w:p>
        </w:tc>
        <w:tc>
          <w:tcPr>
            <w:tcW w:w="0" w:type="auto"/>
            <w:hideMark/>
          </w:tcPr>
          <w:p w14:paraId="1D3448AD"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Long Pink-bells</w:t>
            </w:r>
          </w:p>
        </w:tc>
        <w:tc>
          <w:tcPr>
            <w:tcW w:w="0" w:type="auto"/>
            <w:hideMark/>
          </w:tcPr>
          <w:p w14:paraId="79D4C3F9"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34F4D189"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2EC41F62" w14:textId="77777777" w:rsidR="00A56735" w:rsidRDefault="00A56735">
            <w:pPr>
              <w:rPr>
                <w:rFonts w:ascii="Arial" w:hAnsi="Arial" w:cs="Arial"/>
                <w:color w:val="242A35"/>
                <w:sz w:val="21"/>
                <w:szCs w:val="21"/>
              </w:rPr>
            </w:pPr>
            <w:r>
              <w:rPr>
                <w:rFonts w:ascii="Arial" w:hAnsi="Arial" w:cs="Arial"/>
                <w:color w:val="242A35"/>
                <w:sz w:val="21"/>
                <w:szCs w:val="21"/>
              </w:rPr>
              <w:t>Brassicales</w:t>
            </w:r>
          </w:p>
        </w:tc>
      </w:tr>
      <w:tr w:rsidR="00A56735" w14:paraId="2CFB9F2A"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2F1753EE"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09" w:name="Bitter-cress"/>
            <w:bookmarkEnd w:id="209"/>
            <w:r>
              <w:rPr>
                <w:rStyle w:val="Strong"/>
                <w:rFonts w:ascii="Arial" w:hAnsi="Arial" w:cs="Arial"/>
                <w:color w:val="242A35"/>
                <w:sz w:val="21"/>
                <w:szCs w:val="21"/>
              </w:rPr>
              <w:t> Brassicaceae</w:t>
            </w:r>
          </w:p>
        </w:tc>
      </w:tr>
      <w:tr w:rsidR="00A56735" w14:paraId="320ED9EF"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4C15CF98"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Cardamine tenuifolia</w:t>
            </w:r>
          </w:p>
        </w:tc>
        <w:tc>
          <w:tcPr>
            <w:tcW w:w="0" w:type="auto"/>
            <w:hideMark/>
          </w:tcPr>
          <w:p w14:paraId="7BC9E30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Slender Bitter-cress</w:t>
            </w:r>
          </w:p>
        </w:tc>
        <w:tc>
          <w:tcPr>
            <w:tcW w:w="0" w:type="auto"/>
            <w:hideMark/>
          </w:tcPr>
          <w:p w14:paraId="0B17FB4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P</w:t>
            </w:r>
          </w:p>
        </w:tc>
      </w:tr>
      <w:tr w:rsidR="00A56735" w14:paraId="141A9B37"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7ECB802F"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Ballantinia antipoda</w:t>
            </w:r>
          </w:p>
        </w:tc>
        <w:tc>
          <w:tcPr>
            <w:tcW w:w="0" w:type="auto"/>
            <w:hideMark/>
          </w:tcPr>
          <w:p w14:paraId="60018D8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Southern Shepherd's Purse</w:t>
            </w:r>
          </w:p>
        </w:tc>
        <w:tc>
          <w:tcPr>
            <w:tcW w:w="0" w:type="auto"/>
            <w:hideMark/>
          </w:tcPr>
          <w:p w14:paraId="369F30A9"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EN en L</w:t>
            </w:r>
          </w:p>
        </w:tc>
      </w:tr>
      <w:tr w:rsidR="00A56735" w14:paraId="1F2621F0"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5BC13BF6" w14:textId="77777777" w:rsidR="00A56735" w:rsidRDefault="00A56735">
            <w:pPr>
              <w:rPr>
                <w:rFonts w:ascii="Arial" w:hAnsi="Arial" w:cs="Arial"/>
                <w:color w:val="242A35"/>
                <w:sz w:val="21"/>
                <w:szCs w:val="21"/>
              </w:rPr>
            </w:pPr>
            <w:r>
              <w:rPr>
                <w:rFonts w:ascii="Arial" w:hAnsi="Arial" w:cs="Arial"/>
                <w:color w:val="242A35"/>
                <w:sz w:val="21"/>
                <w:szCs w:val="21"/>
              </w:rPr>
              <w:t>Fabales</w:t>
            </w:r>
          </w:p>
        </w:tc>
      </w:tr>
      <w:tr w:rsidR="00A56735" w14:paraId="71DB19B7"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14F0B84D"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10" w:name="Milkwort"/>
            <w:bookmarkEnd w:id="210"/>
            <w:r>
              <w:rPr>
                <w:rStyle w:val="Strong"/>
                <w:rFonts w:ascii="Arial" w:hAnsi="Arial" w:cs="Arial"/>
                <w:color w:val="242A35"/>
                <w:sz w:val="21"/>
                <w:szCs w:val="21"/>
              </w:rPr>
              <w:t>Polygalaceae</w:t>
            </w:r>
          </w:p>
        </w:tc>
      </w:tr>
      <w:tr w:rsidR="00A56735" w14:paraId="51CB5461"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7D768713"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Comesperma polygaloides</w:t>
            </w:r>
          </w:p>
        </w:tc>
        <w:tc>
          <w:tcPr>
            <w:tcW w:w="0" w:type="auto"/>
            <w:hideMark/>
          </w:tcPr>
          <w:p w14:paraId="4728DF0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Small Milkwort</w:t>
            </w:r>
          </w:p>
        </w:tc>
        <w:tc>
          <w:tcPr>
            <w:tcW w:w="0" w:type="auto"/>
            <w:hideMark/>
          </w:tcPr>
          <w:p w14:paraId="06003A5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 L</w:t>
            </w:r>
          </w:p>
        </w:tc>
      </w:tr>
      <w:tr w:rsidR="00A56735" w14:paraId="05F080DB"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0070E43C"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11" w:name="Wattle"/>
            <w:bookmarkEnd w:id="211"/>
            <w:r>
              <w:rPr>
                <w:rFonts w:ascii="Arial" w:hAnsi="Arial" w:cs="Arial"/>
                <w:color w:val="242A35"/>
                <w:sz w:val="21"/>
                <w:szCs w:val="21"/>
              </w:rPr>
              <w:t>  </w:t>
            </w:r>
            <w:r>
              <w:rPr>
                <w:rStyle w:val="Strong"/>
                <w:rFonts w:ascii="Arial" w:hAnsi="Arial" w:cs="Arial"/>
                <w:color w:val="242A35"/>
                <w:sz w:val="21"/>
                <w:szCs w:val="21"/>
              </w:rPr>
              <w:t>Mimosaceae</w:t>
            </w:r>
          </w:p>
        </w:tc>
      </w:tr>
      <w:tr w:rsidR="00A56735" w14:paraId="2C53A1B6"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768C07BB"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Acacia nano-dealbata</w:t>
            </w:r>
          </w:p>
        </w:tc>
        <w:tc>
          <w:tcPr>
            <w:tcW w:w="0" w:type="auto"/>
            <w:hideMark/>
          </w:tcPr>
          <w:p w14:paraId="751182C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Dwarf Silver Wattle</w:t>
            </w:r>
          </w:p>
        </w:tc>
        <w:tc>
          <w:tcPr>
            <w:tcW w:w="0" w:type="auto"/>
            <w:hideMark/>
          </w:tcPr>
          <w:p w14:paraId="3BD3182F"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1F2F675B"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1F6F8668"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Acacia howittii</w:t>
            </w:r>
          </w:p>
        </w:tc>
        <w:tc>
          <w:tcPr>
            <w:tcW w:w="0" w:type="auto"/>
            <w:hideMark/>
          </w:tcPr>
          <w:p w14:paraId="1483FB9B"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Sticky Wattle</w:t>
            </w:r>
          </w:p>
        </w:tc>
        <w:tc>
          <w:tcPr>
            <w:tcW w:w="0" w:type="auto"/>
            <w:hideMark/>
          </w:tcPr>
          <w:p w14:paraId="2658292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 #</w:t>
            </w:r>
          </w:p>
        </w:tc>
      </w:tr>
      <w:tr w:rsidR="00A56735" w14:paraId="559C3685"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789CCBA6"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Acacia leprosa</w:t>
            </w:r>
            <w:r>
              <w:rPr>
                <w:rFonts w:ascii="Arial" w:hAnsi="Arial" w:cs="Arial"/>
                <w:color w:val="242A35"/>
                <w:sz w:val="21"/>
                <w:szCs w:val="21"/>
              </w:rPr>
              <w:t xml:space="preserve"> var. </w:t>
            </w:r>
            <w:r>
              <w:rPr>
                <w:rStyle w:val="Emphasis"/>
                <w:rFonts w:ascii="Arial" w:hAnsi="Arial" w:cs="Arial"/>
                <w:color w:val="242A35"/>
                <w:sz w:val="21"/>
                <w:szCs w:val="21"/>
              </w:rPr>
              <w:t>uninervia</w:t>
            </w:r>
          </w:p>
        </w:tc>
        <w:tc>
          <w:tcPr>
            <w:tcW w:w="0" w:type="auto"/>
            <w:hideMark/>
          </w:tcPr>
          <w:p w14:paraId="323D84FC"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Large-leaf Cinnamon-wattle</w:t>
            </w:r>
          </w:p>
        </w:tc>
        <w:tc>
          <w:tcPr>
            <w:tcW w:w="0" w:type="auto"/>
            <w:hideMark/>
          </w:tcPr>
          <w:p w14:paraId="7D237DC0"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31AFC82C"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64E46B40"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Acacia rostriformis</w:t>
            </w:r>
          </w:p>
        </w:tc>
        <w:tc>
          <w:tcPr>
            <w:tcW w:w="0" w:type="auto"/>
            <w:hideMark/>
          </w:tcPr>
          <w:p w14:paraId="29F35569"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Bacchus Marsh Wattle</w:t>
            </w:r>
          </w:p>
        </w:tc>
        <w:tc>
          <w:tcPr>
            <w:tcW w:w="0" w:type="auto"/>
            <w:hideMark/>
          </w:tcPr>
          <w:p w14:paraId="77206AD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 L</w:t>
            </w:r>
          </w:p>
        </w:tc>
      </w:tr>
      <w:tr w:rsidR="00A56735" w14:paraId="085CD576"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3F9F0272"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Acacia williamsonii</w:t>
            </w:r>
          </w:p>
        </w:tc>
        <w:tc>
          <w:tcPr>
            <w:tcW w:w="0" w:type="auto"/>
            <w:hideMark/>
          </w:tcPr>
          <w:p w14:paraId="522DADAC"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Whirrakee Wattle</w:t>
            </w:r>
          </w:p>
        </w:tc>
        <w:tc>
          <w:tcPr>
            <w:tcW w:w="0" w:type="auto"/>
            <w:hideMark/>
          </w:tcPr>
          <w:p w14:paraId="3D6C8CA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 X</w:t>
            </w:r>
          </w:p>
        </w:tc>
      </w:tr>
      <w:tr w:rsidR="00A56735" w14:paraId="7E664688"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6C75CDD5"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12" w:name="Bush-pea"/>
            <w:bookmarkEnd w:id="212"/>
            <w:r>
              <w:rPr>
                <w:rStyle w:val="Strong"/>
                <w:rFonts w:ascii="Arial" w:hAnsi="Arial" w:cs="Arial"/>
                <w:color w:val="242A35"/>
                <w:sz w:val="21"/>
                <w:szCs w:val="21"/>
              </w:rPr>
              <w:t>Fabaceae</w:t>
            </w:r>
          </w:p>
        </w:tc>
      </w:tr>
      <w:tr w:rsidR="00A56735" w14:paraId="6C720EAB"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34ACCDD0"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Glycine latrobeana</w:t>
            </w:r>
          </w:p>
        </w:tc>
        <w:tc>
          <w:tcPr>
            <w:tcW w:w="0" w:type="auto"/>
            <w:hideMark/>
          </w:tcPr>
          <w:p w14:paraId="64606885"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Clover Glycine</w:t>
            </w:r>
          </w:p>
        </w:tc>
        <w:tc>
          <w:tcPr>
            <w:tcW w:w="0" w:type="auto"/>
            <w:hideMark/>
          </w:tcPr>
          <w:p w14:paraId="6196ACD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 vu L</w:t>
            </w:r>
          </w:p>
        </w:tc>
      </w:tr>
      <w:tr w:rsidR="00A56735" w14:paraId="3BCDC326"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6EA9B067" w14:textId="77777777" w:rsidR="00A56735" w:rsidRDefault="00A56735">
            <w:pPr>
              <w:rPr>
                <w:rFonts w:ascii="Arial" w:hAnsi="Arial" w:cs="Arial"/>
                <w:color w:val="242A35"/>
                <w:sz w:val="21"/>
                <w:szCs w:val="21"/>
              </w:rPr>
            </w:pPr>
            <w:r>
              <w:rPr>
                <w:rFonts w:ascii="Arial" w:hAnsi="Arial" w:cs="Arial"/>
                <w:color w:val="242A35"/>
                <w:sz w:val="21"/>
                <w:szCs w:val="21"/>
              </w:rPr>
              <w:t>          </w:t>
            </w:r>
            <w:r>
              <w:rPr>
                <w:rStyle w:val="Emphasis"/>
                <w:rFonts w:ascii="Arial" w:hAnsi="Arial" w:cs="Arial"/>
                <w:color w:val="242A35"/>
                <w:sz w:val="21"/>
                <w:szCs w:val="21"/>
              </w:rPr>
              <w:t xml:space="preserve"> Bossiaea cordigera</w:t>
            </w:r>
          </w:p>
        </w:tc>
        <w:tc>
          <w:tcPr>
            <w:tcW w:w="0" w:type="auto"/>
            <w:hideMark/>
          </w:tcPr>
          <w:p w14:paraId="7EE14A0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Wiry Bossiaea</w:t>
            </w:r>
          </w:p>
        </w:tc>
        <w:tc>
          <w:tcPr>
            <w:tcW w:w="0" w:type="auto"/>
            <w:hideMark/>
          </w:tcPr>
          <w:p w14:paraId="23E24DC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66D07C90"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5FC46112"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Bossiaea bracteosa</w:t>
            </w:r>
          </w:p>
        </w:tc>
        <w:tc>
          <w:tcPr>
            <w:tcW w:w="0" w:type="auto"/>
            <w:hideMark/>
          </w:tcPr>
          <w:p w14:paraId="0BCCC855"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Mountain Leafless Bossiaea</w:t>
            </w:r>
          </w:p>
        </w:tc>
        <w:tc>
          <w:tcPr>
            <w:tcW w:w="0" w:type="auto"/>
            <w:hideMark/>
          </w:tcPr>
          <w:p w14:paraId="4A2E21B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66B4008E"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67478FA7" w14:textId="77777777" w:rsidR="00A56735" w:rsidRDefault="00A56735">
            <w:pPr>
              <w:rPr>
                <w:rFonts w:ascii="Arial" w:hAnsi="Arial" w:cs="Arial"/>
                <w:color w:val="242A35"/>
                <w:sz w:val="21"/>
                <w:szCs w:val="21"/>
              </w:rPr>
            </w:pPr>
            <w:r>
              <w:rPr>
                <w:rFonts w:ascii="Arial" w:hAnsi="Arial" w:cs="Arial"/>
                <w:color w:val="242A35"/>
                <w:sz w:val="21"/>
                <w:szCs w:val="21"/>
              </w:rPr>
              <w:t>          </w:t>
            </w:r>
            <w:r>
              <w:rPr>
                <w:rStyle w:val="Emphasis"/>
                <w:rFonts w:ascii="Arial" w:hAnsi="Arial" w:cs="Arial"/>
                <w:color w:val="242A35"/>
                <w:sz w:val="21"/>
                <w:szCs w:val="21"/>
              </w:rPr>
              <w:t xml:space="preserve"> Desmodium brachypodum</w:t>
            </w:r>
          </w:p>
        </w:tc>
        <w:tc>
          <w:tcPr>
            <w:tcW w:w="0" w:type="auto"/>
            <w:hideMark/>
          </w:tcPr>
          <w:p w14:paraId="3F5EF6B9"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Large Tick-trefoil</w:t>
            </w:r>
          </w:p>
        </w:tc>
        <w:tc>
          <w:tcPr>
            <w:tcW w:w="0" w:type="auto"/>
            <w:hideMark/>
          </w:tcPr>
          <w:p w14:paraId="392BF71E"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r>
      <w:tr w:rsidR="00A56735" w14:paraId="5A921889"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22862C71"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Pultenaea reflexifolia</w:t>
            </w:r>
          </w:p>
        </w:tc>
        <w:tc>
          <w:tcPr>
            <w:tcW w:w="0" w:type="auto"/>
            <w:hideMark/>
          </w:tcPr>
          <w:p w14:paraId="1063B14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Wombat Bush-pea</w:t>
            </w:r>
          </w:p>
        </w:tc>
        <w:tc>
          <w:tcPr>
            <w:tcW w:w="0" w:type="auto"/>
            <w:hideMark/>
          </w:tcPr>
          <w:p w14:paraId="5B94126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58C1DA0B"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31C41EEE"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Platylobium montanum</w:t>
            </w:r>
            <w:r>
              <w:rPr>
                <w:rFonts w:ascii="Arial" w:hAnsi="Arial" w:cs="Arial"/>
                <w:color w:val="242A35"/>
                <w:sz w:val="21"/>
                <w:szCs w:val="21"/>
              </w:rPr>
              <w:t xml:space="preserve"> subsp. </w:t>
            </w:r>
            <w:r>
              <w:rPr>
                <w:rStyle w:val="Emphasis"/>
                <w:rFonts w:ascii="Arial" w:hAnsi="Arial" w:cs="Arial"/>
                <w:color w:val="242A35"/>
                <w:sz w:val="21"/>
                <w:szCs w:val="21"/>
              </w:rPr>
              <w:t>prostratum</w:t>
            </w:r>
          </w:p>
        </w:tc>
        <w:tc>
          <w:tcPr>
            <w:tcW w:w="0" w:type="auto"/>
            <w:hideMark/>
          </w:tcPr>
          <w:p w14:paraId="4BE35E29"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Mountain Flat-pea</w:t>
            </w:r>
          </w:p>
        </w:tc>
        <w:tc>
          <w:tcPr>
            <w:tcW w:w="0" w:type="auto"/>
            <w:hideMark/>
          </w:tcPr>
          <w:p w14:paraId="6CA0329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k</w:t>
            </w:r>
          </w:p>
        </w:tc>
      </w:tr>
      <w:tr w:rsidR="00A56735" w14:paraId="1192B0F3"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1FD6B655"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Bossiaea heterophylla</w:t>
            </w:r>
          </w:p>
        </w:tc>
        <w:tc>
          <w:tcPr>
            <w:tcW w:w="0" w:type="auto"/>
            <w:hideMark/>
          </w:tcPr>
          <w:p w14:paraId="0B1DA8A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Variable Bossiaea</w:t>
            </w:r>
          </w:p>
        </w:tc>
        <w:tc>
          <w:tcPr>
            <w:tcW w:w="0" w:type="auto"/>
            <w:hideMark/>
          </w:tcPr>
          <w:p w14:paraId="0BDBFD57"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001A555A"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439B128C"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Pultenaea weindorferi</w:t>
            </w:r>
          </w:p>
        </w:tc>
        <w:tc>
          <w:tcPr>
            <w:tcW w:w="0" w:type="auto"/>
            <w:hideMark/>
          </w:tcPr>
          <w:p w14:paraId="2F236E8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Swamp Bush-pea</w:t>
            </w:r>
          </w:p>
        </w:tc>
        <w:tc>
          <w:tcPr>
            <w:tcW w:w="0" w:type="auto"/>
            <w:hideMark/>
          </w:tcPr>
          <w:p w14:paraId="7D534F6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 X</w:t>
            </w:r>
          </w:p>
        </w:tc>
      </w:tr>
      <w:tr w:rsidR="00A56735" w14:paraId="45C026B2"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0D4907E2" w14:textId="77777777" w:rsidR="00A56735" w:rsidRDefault="00A56735">
            <w:pPr>
              <w:rPr>
                <w:rFonts w:ascii="Arial" w:hAnsi="Arial" w:cs="Arial"/>
                <w:color w:val="242A35"/>
                <w:sz w:val="21"/>
                <w:szCs w:val="21"/>
              </w:rPr>
            </w:pPr>
            <w:r>
              <w:rPr>
                <w:rFonts w:ascii="Arial" w:hAnsi="Arial" w:cs="Arial"/>
                <w:color w:val="242A35"/>
                <w:sz w:val="21"/>
                <w:szCs w:val="21"/>
              </w:rPr>
              <w:t>Myrtales</w:t>
            </w:r>
          </w:p>
        </w:tc>
      </w:tr>
      <w:tr w:rsidR="00A56735" w14:paraId="4E79A379"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7799485A"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13" w:name="Eucalypts"/>
            <w:bookmarkEnd w:id="213"/>
            <w:r>
              <w:rPr>
                <w:rStyle w:val="Strong"/>
                <w:rFonts w:ascii="Arial" w:hAnsi="Arial" w:cs="Arial"/>
                <w:color w:val="242A35"/>
                <w:sz w:val="21"/>
                <w:szCs w:val="21"/>
              </w:rPr>
              <w:t>Myrtaceae</w:t>
            </w:r>
          </w:p>
        </w:tc>
      </w:tr>
      <w:tr w:rsidR="00A56735" w14:paraId="44CC7C76"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2B813FAF"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Eucalyptus aggregata</w:t>
            </w:r>
          </w:p>
        </w:tc>
        <w:tc>
          <w:tcPr>
            <w:tcW w:w="0" w:type="auto"/>
            <w:hideMark/>
          </w:tcPr>
          <w:p w14:paraId="1874F78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Black Gum</w:t>
            </w:r>
          </w:p>
        </w:tc>
        <w:tc>
          <w:tcPr>
            <w:tcW w:w="0" w:type="auto"/>
            <w:hideMark/>
          </w:tcPr>
          <w:p w14:paraId="5A49303D"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 en L</w:t>
            </w:r>
          </w:p>
        </w:tc>
      </w:tr>
      <w:tr w:rsidR="00A56735" w14:paraId="4AC43ABB"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73CF8EB6" w14:textId="77777777" w:rsidR="00A56735" w:rsidRDefault="00A56735">
            <w:pPr>
              <w:rPr>
                <w:rFonts w:ascii="Arial" w:hAnsi="Arial" w:cs="Arial"/>
                <w:color w:val="242A35"/>
                <w:sz w:val="21"/>
                <w:szCs w:val="21"/>
              </w:rPr>
            </w:pPr>
            <w:r>
              <w:rPr>
                <w:rFonts w:ascii="Arial" w:hAnsi="Arial" w:cs="Arial"/>
                <w:color w:val="242A35"/>
                <w:sz w:val="21"/>
                <w:szCs w:val="21"/>
              </w:rPr>
              <w:t>          </w:t>
            </w:r>
            <w:r>
              <w:rPr>
                <w:rStyle w:val="Emphasis"/>
                <w:rFonts w:ascii="Arial" w:hAnsi="Arial" w:cs="Arial"/>
                <w:color w:val="242A35"/>
                <w:sz w:val="21"/>
                <w:szCs w:val="21"/>
              </w:rPr>
              <w:t xml:space="preserve"> Eucalyptus yarraensis</w:t>
            </w:r>
          </w:p>
        </w:tc>
        <w:tc>
          <w:tcPr>
            <w:tcW w:w="0" w:type="auto"/>
            <w:hideMark/>
          </w:tcPr>
          <w:p w14:paraId="7CA2BFC5"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Yarra Gum</w:t>
            </w:r>
          </w:p>
        </w:tc>
        <w:tc>
          <w:tcPr>
            <w:tcW w:w="0" w:type="auto"/>
            <w:hideMark/>
          </w:tcPr>
          <w:p w14:paraId="0AA3D8E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 X</w:t>
            </w:r>
          </w:p>
        </w:tc>
      </w:tr>
      <w:tr w:rsidR="00A56735" w14:paraId="62E28E96"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650DEF99"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Eucalyptus falciformis</w:t>
            </w:r>
          </w:p>
        </w:tc>
        <w:tc>
          <w:tcPr>
            <w:tcW w:w="0" w:type="auto"/>
            <w:hideMark/>
          </w:tcPr>
          <w:p w14:paraId="62ADAE5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Western Peppermint</w:t>
            </w:r>
          </w:p>
        </w:tc>
        <w:tc>
          <w:tcPr>
            <w:tcW w:w="0" w:type="auto"/>
            <w:hideMark/>
          </w:tcPr>
          <w:p w14:paraId="3C06908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09EA85E2"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2884F5A6" w14:textId="77777777" w:rsidR="00A56735" w:rsidRDefault="00A56735">
            <w:pPr>
              <w:rPr>
                <w:rFonts w:ascii="Arial" w:hAnsi="Arial" w:cs="Arial"/>
                <w:color w:val="242A35"/>
                <w:sz w:val="21"/>
                <w:szCs w:val="21"/>
              </w:rPr>
            </w:pPr>
            <w:r>
              <w:rPr>
                <w:rFonts w:ascii="Arial" w:hAnsi="Arial" w:cs="Arial"/>
                <w:color w:val="242A35"/>
                <w:sz w:val="21"/>
                <w:szCs w:val="21"/>
              </w:rPr>
              <w:t>          </w:t>
            </w:r>
            <w:r>
              <w:rPr>
                <w:rStyle w:val="Emphasis"/>
                <w:rFonts w:ascii="Arial" w:hAnsi="Arial" w:cs="Arial"/>
                <w:color w:val="242A35"/>
                <w:sz w:val="21"/>
                <w:szCs w:val="21"/>
              </w:rPr>
              <w:t xml:space="preserve"> Eucalyptus brookeriana</w:t>
            </w:r>
          </w:p>
        </w:tc>
        <w:tc>
          <w:tcPr>
            <w:tcW w:w="0" w:type="auto"/>
            <w:hideMark/>
          </w:tcPr>
          <w:p w14:paraId="0FD09D07"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Brooker's Gum</w:t>
            </w:r>
          </w:p>
        </w:tc>
        <w:tc>
          <w:tcPr>
            <w:tcW w:w="0" w:type="auto"/>
            <w:hideMark/>
          </w:tcPr>
          <w:p w14:paraId="5124C01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3EE6A0C4"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051ED9D1" w14:textId="77777777" w:rsidR="00A56735" w:rsidRDefault="00A56735">
            <w:pPr>
              <w:rPr>
                <w:rFonts w:ascii="Arial" w:hAnsi="Arial" w:cs="Arial"/>
                <w:color w:val="242A35"/>
                <w:sz w:val="21"/>
                <w:szCs w:val="21"/>
              </w:rPr>
            </w:pPr>
            <w:r>
              <w:rPr>
                <w:rFonts w:ascii="Arial" w:hAnsi="Arial" w:cs="Arial"/>
                <w:color w:val="242A35"/>
                <w:sz w:val="21"/>
                <w:szCs w:val="21"/>
              </w:rPr>
              <w:t>          </w:t>
            </w:r>
            <w:r>
              <w:rPr>
                <w:rStyle w:val="Emphasis"/>
                <w:rFonts w:ascii="Arial" w:hAnsi="Arial" w:cs="Arial"/>
                <w:color w:val="242A35"/>
                <w:sz w:val="21"/>
                <w:szCs w:val="21"/>
              </w:rPr>
              <w:t xml:space="preserve"> Eucalyptus crenulata</w:t>
            </w:r>
          </w:p>
        </w:tc>
        <w:tc>
          <w:tcPr>
            <w:tcW w:w="0" w:type="auto"/>
            <w:hideMark/>
          </w:tcPr>
          <w:p w14:paraId="0B96C89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Buxton Gum</w:t>
            </w:r>
          </w:p>
        </w:tc>
        <w:tc>
          <w:tcPr>
            <w:tcW w:w="0" w:type="auto"/>
            <w:hideMark/>
          </w:tcPr>
          <w:p w14:paraId="329951DF"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EN en L #</w:t>
            </w:r>
          </w:p>
        </w:tc>
      </w:tr>
      <w:tr w:rsidR="00A56735" w14:paraId="7D3A678A"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30B2675B"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Eucalyptus polybractea</w:t>
            </w:r>
          </w:p>
        </w:tc>
        <w:tc>
          <w:tcPr>
            <w:tcW w:w="0" w:type="auto"/>
            <w:hideMark/>
          </w:tcPr>
          <w:p w14:paraId="4733D3F7"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Blue Mallee</w:t>
            </w:r>
          </w:p>
        </w:tc>
        <w:tc>
          <w:tcPr>
            <w:tcW w:w="0" w:type="auto"/>
            <w:hideMark/>
          </w:tcPr>
          <w:p w14:paraId="2A5796A1"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40A26378"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44A31D28" w14:textId="77777777" w:rsidR="00A56735" w:rsidRDefault="00A56735">
            <w:pPr>
              <w:rPr>
                <w:rFonts w:ascii="Arial" w:hAnsi="Arial" w:cs="Arial"/>
                <w:color w:val="242A35"/>
                <w:sz w:val="21"/>
                <w:szCs w:val="21"/>
              </w:rPr>
            </w:pPr>
            <w:r>
              <w:rPr>
                <w:rFonts w:ascii="Arial" w:hAnsi="Arial" w:cs="Arial"/>
                <w:color w:val="242A35"/>
                <w:sz w:val="21"/>
                <w:szCs w:val="21"/>
              </w:rPr>
              <w:t>Asterales</w:t>
            </w:r>
          </w:p>
        </w:tc>
      </w:tr>
      <w:tr w:rsidR="00A56735" w14:paraId="07CAB868"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30CEC790"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14" w:name="Daisy-bush_/_Everlasting"/>
            <w:bookmarkEnd w:id="214"/>
            <w:r>
              <w:rPr>
                <w:rFonts w:ascii="Arial" w:hAnsi="Arial" w:cs="Arial"/>
                <w:color w:val="242A35"/>
                <w:sz w:val="21"/>
                <w:szCs w:val="21"/>
              </w:rPr>
              <w:t> </w:t>
            </w:r>
            <w:r>
              <w:rPr>
                <w:rStyle w:val="Strong"/>
                <w:rFonts w:ascii="Arial" w:hAnsi="Arial" w:cs="Arial"/>
                <w:color w:val="242A35"/>
                <w:sz w:val="21"/>
                <w:szCs w:val="21"/>
              </w:rPr>
              <w:t>Asteraceae</w:t>
            </w:r>
          </w:p>
        </w:tc>
      </w:tr>
      <w:tr w:rsidR="00A56735" w14:paraId="2B6BBED9"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07112023" w14:textId="77777777" w:rsidR="00A56735" w:rsidRDefault="00A56735">
            <w:pPr>
              <w:rPr>
                <w:rFonts w:ascii="Arial" w:hAnsi="Arial" w:cs="Arial"/>
                <w:color w:val="242A35"/>
                <w:sz w:val="21"/>
                <w:szCs w:val="21"/>
              </w:rPr>
            </w:pPr>
            <w:r>
              <w:rPr>
                <w:rFonts w:ascii="Arial" w:hAnsi="Arial" w:cs="Arial"/>
                <w:color w:val="242A35"/>
                <w:sz w:val="21"/>
                <w:szCs w:val="21"/>
              </w:rPr>
              <w:lastRenderedPageBreak/>
              <w:t>          </w:t>
            </w:r>
            <w:r>
              <w:rPr>
                <w:rStyle w:val="Emphasis"/>
                <w:rFonts w:ascii="Arial" w:hAnsi="Arial" w:cs="Arial"/>
                <w:color w:val="242A35"/>
                <w:sz w:val="21"/>
                <w:szCs w:val="21"/>
              </w:rPr>
              <w:t xml:space="preserve"> Xerochrysum palustre</w:t>
            </w:r>
          </w:p>
        </w:tc>
        <w:tc>
          <w:tcPr>
            <w:tcW w:w="0" w:type="auto"/>
            <w:hideMark/>
          </w:tcPr>
          <w:p w14:paraId="370A9497"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Swamp Everlasting</w:t>
            </w:r>
          </w:p>
        </w:tc>
        <w:tc>
          <w:tcPr>
            <w:tcW w:w="0" w:type="auto"/>
            <w:hideMark/>
          </w:tcPr>
          <w:p w14:paraId="2BF32F5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 vu L</w:t>
            </w:r>
          </w:p>
        </w:tc>
      </w:tr>
      <w:tr w:rsidR="00A56735" w14:paraId="04B023FA"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5F85650B"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Celmisia tomentella</w:t>
            </w:r>
          </w:p>
        </w:tc>
        <w:tc>
          <w:tcPr>
            <w:tcW w:w="0" w:type="auto"/>
            <w:hideMark/>
          </w:tcPr>
          <w:p w14:paraId="1B824B8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Silver Snow-daisy</w:t>
            </w:r>
          </w:p>
        </w:tc>
        <w:tc>
          <w:tcPr>
            <w:tcW w:w="0" w:type="auto"/>
            <w:hideMark/>
          </w:tcPr>
          <w:p w14:paraId="7097A55F"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368D3456"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7460E809"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Olearia frostii</w:t>
            </w:r>
          </w:p>
        </w:tc>
        <w:tc>
          <w:tcPr>
            <w:tcW w:w="0" w:type="auto"/>
            <w:hideMark/>
          </w:tcPr>
          <w:p w14:paraId="44B2A6A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Bogong Daisy-bush</w:t>
            </w:r>
          </w:p>
        </w:tc>
        <w:tc>
          <w:tcPr>
            <w:tcW w:w="0" w:type="auto"/>
            <w:hideMark/>
          </w:tcPr>
          <w:p w14:paraId="14AFC7B5"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00EBE7B9"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621D88F4"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Senecio psilocarpus</w:t>
            </w:r>
          </w:p>
        </w:tc>
        <w:tc>
          <w:tcPr>
            <w:tcW w:w="0" w:type="auto"/>
            <w:hideMark/>
          </w:tcPr>
          <w:p w14:paraId="221BDDF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Swamp Fireweed</w:t>
            </w:r>
          </w:p>
        </w:tc>
        <w:tc>
          <w:tcPr>
            <w:tcW w:w="0" w:type="auto"/>
            <w:hideMark/>
          </w:tcPr>
          <w:p w14:paraId="221E569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 vu</w:t>
            </w:r>
          </w:p>
        </w:tc>
      </w:tr>
      <w:tr w:rsidR="00A56735" w14:paraId="0A9709FA"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75255F06" w14:textId="77777777" w:rsidR="00A56735" w:rsidRDefault="00A56735">
            <w:pPr>
              <w:rPr>
                <w:rFonts w:ascii="Arial" w:hAnsi="Arial" w:cs="Arial"/>
                <w:color w:val="242A35"/>
                <w:sz w:val="21"/>
                <w:szCs w:val="21"/>
              </w:rPr>
            </w:pPr>
            <w:r>
              <w:rPr>
                <w:rFonts w:ascii="Arial" w:hAnsi="Arial" w:cs="Arial"/>
                <w:color w:val="242A35"/>
                <w:sz w:val="21"/>
                <w:szCs w:val="21"/>
              </w:rPr>
              <w:t>          </w:t>
            </w:r>
            <w:r>
              <w:rPr>
                <w:rStyle w:val="Emphasis"/>
                <w:rFonts w:ascii="Arial" w:hAnsi="Arial" w:cs="Arial"/>
                <w:color w:val="242A35"/>
                <w:sz w:val="21"/>
                <w:szCs w:val="21"/>
              </w:rPr>
              <w:t xml:space="preserve"> Microseris scapigera</w:t>
            </w:r>
            <w:r>
              <w:rPr>
                <w:rFonts w:ascii="Arial" w:hAnsi="Arial" w:cs="Arial"/>
                <w:color w:val="242A35"/>
                <w:sz w:val="21"/>
                <w:szCs w:val="21"/>
              </w:rPr>
              <w:t xml:space="preserve"> s.s.</w:t>
            </w:r>
          </w:p>
        </w:tc>
        <w:tc>
          <w:tcPr>
            <w:tcW w:w="0" w:type="auto"/>
            <w:hideMark/>
          </w:tcPr>
          <w:p w14:paraId="35BB599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Plains Yam-daisy</w:t>
            </w:r>
          </w:p>
        </w:tc>
        <w:tc>
          <w:tcPr>
            <w:tcW w:w="0" w:type="auto"/>
            <w:hideMark/>
          </w:tcPr>
          <w:p w14:paraId="6F682D19"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r>
      <w:tr w:rsidR="00A56735" w14:paraId="2413D1E5"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5F6672E4"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Senecio cunninghamii</w:t>
            </w:r>
            <w:r>
              <w:rPr>
                <w:rFonts w:ascii="Arial" w:hAnsi="Arial" w:cs="Arial"/>
                <w:color w:val="242A35"/>
                <w:sz w:val="21"/>
                <w:szCs w:val="21"/>
              </w:rPr>
              <w:t xml:space="preserve"> var. </w:t>
            </w:r>
            <w:r>
              <w:rPr>
                <w:rStyle w:val="Emphasis"/>
                <w:rFonts w:ascii="Arial" w:hAnsi="Arial" w:cs="Arial"/>
                <w:color w:val="242A35"/>
                <w:sz w:val="21"/>
                <w:szCs w:val="21"/>
              </w:rPr>
              <w:t>cunninghamii</w:t>
            </w:r>
          </w:p>
        </w:tc>
        <w:tc>
          <w:tcPr>
            <w:tcW w:w="0" w:type="auto"/>
            <w:hideMark/>
          </w:tcPr>
          <w:p w14:paraId="7852821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Branching Groundsel</w:t>
            </w:r>
          </w:p>
        </w:tc>
        <w:tc>
          <w:tcPr>
            <w:tcW w:w="0" w:type="auto"/>
            <w:hideMark/>
          </w:tcPr>
          <w:p w14:paraId="1054E64D"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35410652"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27680154"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Olearia phlogopappa</w:t>
            </w:r>
            <w:r>
              <w:rPr>
                <w:rFonts w:ascii="Arial" w:hAnsi="Arial" w:cs="Arial"/>
                <w:color w:val="242A35"/>
                <w:sz w:val="21"/>
                <w:szCs w:val="21"/>
              </w:rPr>
              <w:t xml:space="preserve"> subsp. </w:t>
            </w:r>
            <w:r>
              <w:rPr>
                <w:rStyle w:val="Emphasis"/>
                <w:rFonts w:ascii="Arial" w:hAnsi="Arial" w:cs="Arial"/>
                <w:color w:val="242A35"/>
                <w:sz w:val="21"/>
                <w:szCs w:val="21"/>
              </w:rPr>
              <w:t>flavescens</w:t>
            </w:r>
          </w:p>
        </w:tc>
        <w:tc>
          <w:tcPr>
            <w:tcW w:w="0" w:type="auto"/>
            <w:hideMark/>
          </w:tcPr>
          <w:p w14:paraId="5C07C3C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Dusty Daisy-bush</w:t>
            </w:r>
          </w:p>
        </w:tc>
        <w:tc>
          <w:tcPr>
            <w:tcW w:w="0" w:type="auto"/>
            <w:hideMark/>
          </w:tcPr>
          <w:p w14:paraId="30EDFE49"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2956F283"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1A9C3C6D"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Coronidium gunnianum</w:t>
            </w:r>
          </w:p>
        </w:tc>
        <w:tc>
          <w:tcPr>
            <w:tcW w:w="0" w:type="auto"/>
            <w:hideMark/>
          </w:tcPr>
          <w:p w14:paraId="76C6E3C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Pale Swamp Everlasting</w:t>
            </w:r>
          </w:p>
        </w:tc>
        <w:tc>
          <w:tcPr>
            <w:tcW w:w="0" w:type="auto"/>
            <w:hideMark/>
          </w:tcPr>
          <w:p w14:paraId="471C723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r>
      <w:tr w:rsidR="00A56735" w14:paraId="7261141C"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07A26475"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Senecio campylocarpus</w:t>
            </w:r>
          </w:p>
        </w:tc>
        <w:tc>
          <w:tcPr>
            <w:tcW w:w="0" w:type="auto"/>
            <w:hideMark/>
          </w:tcPr>
          <w:p w14:paraId="7BF4A050"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Floodplain Fireweed</w:t>
            </w:r>
          </w:p>
        </w:tc>
        <w:tc>
          <w:tcPr>
            <w:tcW w:w="0" w:type="auto"/>
            <w:hideMark/>
          </w:tcPr>
          <w:p w14:paraId="72B705A9"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62C61E00"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114D6FC9"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15" w:name="Triggerplant"/>
            <w:bookmarkEnd w:id="215"/>
            <w:r>
              <w:rPr>
                <w:rStyle w:val="Strong"/>
                <w:rFonts w:ascii="Arial" w:hAnsi="Arial" w:cs="Arial"/>
                <w:color w:val="242A35"/>
                <w:sz w:val="21"/>
                <w:szCs w:val="21"/>
              </w:rPr>
              <w:t>Stylidiaceae</w:t>
            </w:r>
          </w:p>
        </w:tc>
      </w:tr>
      <w:tr w:rsidR="00A56735" w14:paraId="3DBAE37B"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6579D7BD"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Stylidium soboliferum</w:t>
            </w:r>
          </w:p>
        </w:tc>
        <w:tc>
          <w:tcPr>
            <w:tcW w:w="0" w:type="auto"/>
            <w:hideMark/>
          </w:tcPr>
          <w:p w14:paraId="0E566387"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Grampians Triggerplant</w:t>
            </w:r>
          </w:p>
        </w:tc>
        <w:tc>
          <w:tcPr>
            <w:tcW w:w="0" w:type="auto"/>
            <w:hideMark/>
          </w:tcPr>
          <w:p w14:paraId="2334DACE"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2228BD84"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45B5CCEF"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Stylidium armeria</w:t>
            </w:r>
            <w:r>
              <w:rPr>
                <w:rFonts w:ascii="Arial" w:hAnsi="Arial" w:cs="Arial"/>
                <w:color w:val="242A35"/>
                <w:sz w:val="21"/>
                <w:szCs w:val="21"/>
              </w:rPr>
              <w:t xml:space="preserve"> subsp. </w:t>
            </w:r>
            <w:r>
              <w:rPr>
                <w:rStyle w:val="Emphasis"/>
                <w:rFonts w:ascii="Arial" w:hAnsi="Arial" w:cs="Arial"/>
                <w:color w:val="242A35"/>
                <w:sz w:val="21"/>
                <w:szCs w:val="21"/>
              </w:rPr>
              <w:t>pilosifolium</w:t>
            </w:r>
          </w:p>
        </w:tc>
        <w:tc>
          <w:tcPr>
            <w:tcW w:w="0" w:type="auto"/>
            <w:hideMark/>
          </w:tcPr>
          <w:p w14:paraId="6A83D23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Hairy-leaf Triggerplant</w:t>
            </w:r>
          </w:p>
        </w:tc>
        <w:tc>
          <w:tcPr>
            <w:tcW w:w="0" w:type="auto"/>
            <w:hideMark/>
          </w:tcPr>
          <w:p w14:paraId="5E23E58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en L</w:t>
            </w:r>
          </w:p>
        </w:tc>
      </w:tr>
      <w:tr w:rsidR="00A56735" w14:paraId="5CE926A2"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7E4FF7FA"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16" w:name="Hypsela"/>
            <w:bookmarkEnd w:id="216"/>
            <w:r>
              <w:rPr>
                <w:rStyle w:val="Strong"/>
                <w:rFonts w:ascii="Arial" w:hAnsi="Arial" w:cs="Arial"/>
                <w:color w:val="242A35"/>
                <w:sz w:val="21"/>
                <w:szCs w:val="21"/>
              </w:rPr>
              <w:t>Campanulaceae</w:t>
            </w:r>
          </w:p>
        </w:tc>
      </w:tr>
      <w:tr w:rsidR="00A56735" w14:paraId="3568BF74"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777BF595"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Hypsela tridens</w:t>
            </w:r>
          </w:p>
        </w:tc>
        <w:tc>
          <w:tcPr>
            <w:tcW w:w="0" w:type="auto"/>
            <w:hideMark/>
          </w:tcPr>
          <w:p w14:paraId="6989421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Hypsela</w:t>
            </w:r>
          </w:p>
        </w:tc>
        <w:tc>
          <w:tcPr>
            <w:tcW w:w="0" w:type="auto"/>
            <w:hideMark/>
          </w:tcPr>
          <w:p w14:paraId="51B8B0F0"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k</w:t>
            </w:r>
          </w:p>
        </w:tc>
      </w:tr>
      <w:tr w:rsidR="00A56735" w14:paraId="370896AB"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0E859DEF" w14:textId="77777777" w:rsidR="00A56735" w:rsidRDefault="00A56735">
            <w:pPr>
              <w:rPr>
                <w:rFonts w:ascii="Arial" w:hAnsi="Arial" w:cs="Arial"/>
                <w:color w:val="242A35"/>
                <w:sz w:val="21"/>
                <w:szCs w:val="21"/>
              </w:rPr>
            </w:pPr>
            <w:r>
              <w:rPr>
                <w:rFonts w:ascii="Arial" w:hAnsi="Arial" w:cs="Arial"/>
                <w:color w:val="242A35"/>
                <w:sz w:val="21"/>
                <w:szCs w:val="21"/>
              </w:rPr>
              <w:t>Santalales</w:t>
            </w:r>
          </w:p>
        </w:tc>
      </w:tr>
      <w:tr w:rsidR="00A56735" w14:paraId="21B20BAA"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5F88E47A"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17" w:name="Toad-flax"/>
            <w:bookmarkEnd w:id="217"/>
            <w:r>
              <w:rPr>
                <w:rFonts w:ascii="Arial" w:hAnsi="Arial" w:cs="Arial"/>
                <w:color w:val="242A35"/>
                <w:sz w:val="21"/>
                <w:szCs w:val="21"/>
              </w:rPr>
              <w:t> </w:t>
            </w:r>
            <w:r>
              <w:rPr>
                <w:rStyle w:val="Strong"/>
                <w:rFonts w:ascii="Arial" w:hAnsi="Arial" w:cs="Arial"/>
                <w:color w:val="242A35"/>
                <w:sz w:val="21"/>
                <w:szCs w:val="21"/>
              </w:rPr>
              <w:t>Santalaceae</w:t>
            </w:r>
          </w:p>
        </w:tc>
      </w:tr>
      <w:tr w:rsidR="00A56735" w14:paraId="5C9A3812"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46764F73" w14:textId="77777777" w:rsidR="00A56735" w:rsidRDefault="00A56735">
            <w:pPr>
              <w:rPr>
                <w:rFonts w:ascii="Arial" w:hAnsi="Arial" w:cs="Arial"/>
                <w:color w:val="242A35"/>
                <w:sz w:val="21"/>
                <w:szCs w:val="21"/>
              </w:rPr>
            </w:pPr>
            <w:r>
              <w:rPr>
                <w:rFonts w:ascii="Arial" w:hAnsi="Arial" w:cs="Arial"/>
                <w:color w:val="242A35"/>
                <w:sz w:val="21"/>
                <w:szCs w:val="21"/>
              </w:rPr>
              <w:t>          </w:t>
            </w:r>
            <w:r>
              <w:rPr>
                <w:rStyle w:val="Emphasis"/>
                <w:rFonts w:ascii="Arial" w:hAnsi="Arial" w:cs="Arial"/>
                <w:color w:val="242A35"/>
                <w:sz w:val="21"/>
                <w:szCs w:val="21"/>
              </w:rPr>
              <w:t xml:space="preserve"> Thesium australe</w:t>
            </w:r>
          </w:p>
        </w:tc>
        <w:tc>
          <w:tcPr>
            <w:tcW w:w="0" w:type="auto"/>
            <w:hideMark/>
          </w:tcPr>
          <w:p w14:paraId="43D2CEB0"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Austral Toad-flax</w:t>
            </w:r>
          </w:p>
        </w:tc>
        <w:tc>
          <w:tcPr>
            <w:tcW w:w="0" w:type="auto"/>
            <w:hideMark/>
          </w:tcPr>
          <w:p w14:paraId="094FFC99"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 vu L</w:t>
            </w:r>
          </w:p>
        </w:tc>
      </w:tr>
      <w:tr w:rsidR="00A56735" w14:paraId="19C5CE95"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2365F71D" w14:textId="77777777" w:rsidR="00A56735" w:rsidRDefault="00A56735">
            <w:pPr>
              <w:rPr>
                <w:rFonts w:ascii="Arial" w:hAnsi="Arial" w:cs="Arial"/>
                <w:color w:val="242A35"/>
                <w:sz w:val="21"/>
                <w:szCs w:val="21"/>
              </w:rPr>
            </w:pPr>
            <w:r>
              <w:rPr>
                <w:rFonts w:ascii="Arial" w:hAnsi="Arial" w:cs="Arial"/>
                <w:color w:val="242A35"/>
                <w:sz w:val="21"/>
                <w:szCs w:val="21"/>
              </w:rPr>
              <w:t>Malpighiales</w:t>
            </w:r>
          </w:p>
        </w:tc>
      </w:tr>
      <w:tr w:rsidR="00A56735" w14:paraId="220FCC30"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5492E2B3"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18" w:name="Pseudanthus"/>
            <w:bookmarkEnd w:id="218"/>
            <w:r>
              <w:rPr>
                <w:rFonts w:ascii="Arial" w:hAnsi="Arial" w:cs="Arial"/>
                <w:color w:val="242A35"/>
                <w:sz w:val="21"/>
                <w:szCs w:val="21"/>
              </w:rPr>
              <w:t> </w:t>
            </w:r>
            <w:r>
              <w:rPr>
                <w:rStyle w:val="Strong"/>
                <w:rFonts w:ascii="Arial" w:hAnsi="Arial" w:cs="Arial"/>
                <w:color w:val="242A35"/>
                <w:sz w:val="21"/>
                <w:szCs w:val="21"/>
              </w:rPr>
              <w:t>Picrodendraceae</w:t>
            </w:r>
          </w:p>
        </w:tc>
      </w:tr>
      <w:tr w:rsidR="00A56735" w14:paraId="3994B724"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53191B23"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Pseudanthus orbicularis</w:t>
            </w:r>
          </w:p>
        </w:tc>
        <w:tc>
          <w:tcPr>
            <w:tcW w:w="0" w:type="auto"/>
            <w:hideMark/>
          </w:tcPr>
          <w:p w14:paraId="0532F56B"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Tangled Pseudanthus</w:t>
            </w:r>
          </w:p>
        </w:tc>
        <w:tc>
          <w:tcPr>
            <w:tcW w:w="0" w:type="auto"/>
            <w:hideMark/>
          </w:tcPr>
          <w:p w14:paraId="0EFDCC5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2D091EE5"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1942A6E3" w14:textId="77777777" w:rsidR="00A56735" w:rsidRDefault="00A56735">
            <w:pPr>
              <w:rPr>
                <w:rFonts w:ascii="Arial" w:hAnsi="Arial" w:cs="Arial"/>
                <w:color w:val="242A35"/>
                <w:sz w:val="21"/>
                <w:szCs w:val="21"/>
              </w:rPr>
            </w:pPr>
            <w:r>
              <w:rPr>
                <w:rFonts w:ascii="Arial" w:hAnsi="Arial" w:cs="Arial"/>
                <w:color w:val="242A35"/>
                <w:sz w:val="21"/>
                <w:szCs w:val="21"/>
              </w:rPr>
              <w:t>Proteales</w:t>
            </w:r>
          </w:p>
        </w:tc>
      </w:tr>
      <w:tr w:rsidR="00A56735" w14:paraId="70B3E1AF"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51F2F528"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19" w:name="Grevillea"/>
            <w:bookmarkEnd w:id="219"/>
            <w:r>
              <w:rPr>
                <w:rFonts w:ascii="Arial" w:hAnsi="Arial" w:cs="Arial"/>
                <w:color w:val="242A35"/>
                <w:sz w:val="21"/>
                <w:szCs w:val="21"/>
              </w:rPr>
              <w:t>  </w:t>
            </w:r>
            <w:r>
              <w:rPr>
                <w:rStyle w:val="Strong"/>
                <w:rFonts w:ascii="Arial" w:hAnsi="Arial" w:cs="Arial"/>
                <w:color w:val="242A35"/>
                <w:sz w:val="21"/>
                <w:szCs w:val="21"/>
              </w:rPr>
              <w:t>Proteaceae</w:t>
            </w:r>
          </w:p>
        </w:tc>
      </w:tr>
      <w:tr w:rsidR="00A56735" w14:paraId="1101CA1C"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3FE5F4D4"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Grevillea micrantha</w:t>
            </w:r>
          </w:p>
        </w:tc>
        <w:tc>
          <w:tcPr>
            <w:tcW w:w="0" w:type="auto"/>
            <w:hideMark/>
          </w:tcPr>
          <w:p w14:paraId="73EE456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Small-flower Grevillea</w:t>
            </w:r>
          </w:p>
        </w:tc>
        <w:tc>
          <w:tcPr>
            <w:tcW w:w="0" w:type="auto"/>
            <w:hideMark/>
          </w:tcPr>
          <w:p w14:paraId="16E958D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2CF204E3"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0CB348C6"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Grevillea repens</w:t>
            </w:r>
          </w:p>
        </w:tc>
        <w:tc>
          <w:tcPr>
            <w:tcW w:w="0" w:type="auto"/>
            <w:hideMark/>
          </w:tcPr>
          <w:p w14:paraId="54FB9B09"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Creeping Grevillea</w:t>
            </w:r>
          </w:p>
        </w:tc>
        <w:tc>
          <w:tcPr>
            <w:tcW w:w="0" w:type="auto"/>
            <w:hideMark/>
          </w:tcPr>
          <w:p w14:paraId="5377909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06AC69E0"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5BB235C1"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Grevillea rosmarinifolia</w:t>
            </w:r>
          </w:p>
        </w:tc>
        <w:tc>
          <w:tcPr>
            <w:tcW w:w="0" w:type="auto"/>
            <w:hideMark/>
          </w:tcPr>
          <w:p w14:paraId="5EC51D4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Rosemary Grevillea</w:t>
            </w:r>
          </w:p>
        </w:tc>
        <w:tc>
          <w:tcPr>
            <w:tcW w:w="0" w:type="auto"/>
            <w:hideMark/>
          </w:tcPr>
          <w:p w14:paraId="4B0129C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P #</w:t>
            </w:r>
          </w:p>
        </w:tc>
      </w:tr>
      <w:tr w:rsidR="00A56735" w14:paraId="55A2A41A"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1F665ACB"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Persoonia arborea</w:t>
            </w:r>
          </w:p>
        </w:tc>
        <w:tc>
          <w:tcPr>
            <w:tcW w:w="0" w:type="auto"/>
            <w:hideMark/>
          </w:tcPr>
          <w:p w14:paraId="34B5DBDD"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Tree Geebung</w:t>
            </w:r>
          </w:p>
        </w:tc>
        <w:tc>
          <w:tcPr>
            <w:tcW w:w="0" w:type="auto"/>
            <w:hideMark/>
          </w:tcPr>
          <w:p w14:paraId="3FC0770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 X</w:t>
            </w:r>
          </w:p>
        </w:tc>
      </w:tr>
      <w:tr w:rsidR="00A56735" w14:paraId="18C983A2"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5B7E5681" w14:textId="77777777" w:rsidR="00A56735" w:rsidRDefault="00A56735">
            <w:pPr>
              <w:rPr>
                <w:rFonts w:ascii="Arial" w:hAnsi="Arial" w:cs="Arial"/>
                <w:color w:val="242A35"/>
                <w:sz w:val="21"/>
                <w:szCs w:val="21"/>
              </w:rPr>
            </w:pPr>
            <w:r>
              <w:rPr>
                <w:rFonts w:ascii="Arial" w:hAnsi="Arial" w:cs="Arial"/>
                <w:color w:val="242A35"/>
                <w:sz w:val="21"/>
                <w:szCs w:val="21"/>
              </w:rPr>
              <w:t>Lamiales</w:t>
            </w:r>
          </w:p>
        </w:tc>
      </w:tr>
      <w:tr w:rsidR="00A56735" w14:paraId="6FB25CBE"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05CB9F7E"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20" w:name="Eyebright"/>
            <w:bookmarkEnd w:id="220"/>
            <w:r>
              <w:rPr>
                <w:rFonts w:ascii="Arial" w:hAnsi="Arial" w:cs="Arial"/>
                <w:color w:val="242A35"/>
                <w:sz w:val="21"/>
                <w:szCs w:val="21"/>
              </w:rPr>
              <w:t> </w:t>
            </w:r>
            <w:r>
              <w:rPr>
                <w:rStyle w:val="Strong"/>
                <w:rFonts w:ascii="Arial" w:hAnsi="Arial" w:cs="Arial"/>
                <w:color w:val="242A35"/>
                <w:sz w:val="21"/>
                <w:szCs w:val="21"/>
              </w:rPr>
              <w:t>Orobanchaceae</w:t>
            </w:r>
          </w:p>
        </w:tc>
      </w:tr>
      <w:tr w:rsidR="00A56735" w14:paraId="24AF68DF"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289CD92A"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Euphrasia scabra</w:t>
            </w:r>
          </w:p>
        </w:tc>
        <w:tc>
          <w:tcPr>
            <w:tcW w:w="0" w:type="auto"/>
            <w:hideMark/>
          </w:tcPr>
          <w:p w14:paraId="2443E8B7"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Rough Eyebright</w:t>
            </w:r>
          </w:p>
        </w:tc>
        <w:tc>
          <w:tcPr>
            <w:tcW w:w="0" w:type="auto"/>
            <w:hideMark/>
          </w:tcPr>
          <w:p w14:paraId="5C4380C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en L</w:t>
            </w:r>
          </w:p>
        </w:tc>
      </w:tr>
      <w:tr w:rsidR="00A56735" w14:paraId="41DC80B9"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7856F70B" w14:textId="77777777" w:rsidR="00A56735" w:rsidRDefault="00A56735">
            <w:pPr>
              <w:rPr>
                <w:rFonts w:ascii="Arial" w:hAnsi="Arial" w:cs="Arial"/>
                <w:color w:val="242A35"/>
                <w:sz w:val="21"/>
                <w:szCs w:val="21"/>
              </w:rPr>
            </w:pPr>
            <w:r>
              <w:rPr>
                <w:rFonts w:ascii="Arial" w:hAnsi="Arial" w:cs="Arial"/>
                <w:color w:val="242A35"/>
                <w:sz w:val="21"/>
                <w:szCs w:val="21"/>
              </w:rPr>
              <w:t>          </w:t>
            </w:r>
            <w:r>
              <w:rPr>
                <w:rStyle w:val="Emphasis"/>
                <w:rFonts w:ascii="Arial" w:hAnsi="Arial" w:cs="Arial"/>
                <w:color w:val="242A35"/>
                <w:sz w:val="21"/>
                <w:szCs w:val="21"/>
              </w:rPr>
              <w:t xml:space="preserve"> Euphrasia collina</w:t>
            </w:r>
            <w:r>
              <w:rPr>
                <w:rFonts w:ascii="Arial" w:hAnsi="Arial" w:cs="Arial"/>
                <w:color w:val="242A35"/>
                <w:sz w:val="21"/>
                <w:szCs w:val="21"/>
              </w:rPr>
              <w:t xml:space="preserve"> subsp.</w:t>
            </w:r>
            <w:r>
              <w:rPr>
                <w:rStyle w:val="Emphasis"/>
                <w:rFonts w:ascii="Arial" w:hAnsi="Arial" w:cs="Arial"/>
                <w:color w:val="242A35"/>
                <w:sz w:val="21"/>
                <w:szCs w:val="21"/>
              </w:rPr>
              <w:t xml:space="preserve"> trichocalycina</w:t>
            </w:r>
          </w:p>
        </w:tc>
        <w:tc>
          <w:tcPr>
            <w:tcW w:w="0" w:type="auto"/>
            <w:hideMark/>
          </w:tcPr>
          <w:p w14:paraId="3B505E80"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Purple Eyebright</w:t>
            </w:r>
          </w:p>
        </w:tc>
        <w:tc>
          <w:tcPr>
            <w:tcW w:w="0" w:type="auto"/>
            <w:hideMark/>
          </w:tcPr>
          <w:p w14:paraId="154637EF"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62A03392"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43431C30"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Euphrasia collina</w:t>
            </w:r>
            <w:r>
              <w:rPr>
                <w:rFonts w:ascii="Arial" w:hAnsi="Arial" w:cs="Arial"/>
                <w:color w:val="242A35"/>
                <w:sz w:val="21"/>
                <w:szCs w:val="21"/>
              </w:rPr>
              <w:t xml:space="preserve"> subsp. </w:t>
            </w:r>
            <w:r>
              <w:rPr>
                <w:rStyle w:val="Emphasis"/>
                <w:rFonts w:ascii="Arial" w:hAnsi="Arial" w:cs="Arial"/>
                <w:color w:val="242A35"/>
                <w:sz w:val="21"/>
                <w:szCs w:val="21"/>
              </w:rPr>
              <w:t>speciosa</w:t>
            </w:r>
          </w:p>
        </w:tc>
        <w:tc>
          <w:tcPr>
            <w:tcW w:w="0" w:type="auto"/>
            <w:hideMark/>
          </w:tcPr>
          <w:p w14:paraId="009D354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Purple Eyebright</w:t>
            </w:r>
          </w:p>
        </w:tc>
        <w:tc>
          <w:tcPr>
            <w:tcW w:w="0" w:type="auto"/>
            <w:hideMark/>
          </w:tcPr>
          <w:p w14:paraId="2A10D3F5"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ex</w:t>
            </w:r>
          </w:p>
        </w:tc>
      </w:tr>
      <w:tr w:rsidR="00A56735" w14:paraId="650E85E2"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36E75E04"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21" w:name="Mint-bush"/>
            <w:bookmarkEnd w:id="221"/>
            <w:r>
              <w:rPr>
                <w:rStyle w:val="Strong"/>
                <w:rFonts w:ascii="Arial" w:hAnsi="Arial" w:cs="Arial"/>
                <w:color w:val="242A35"/>
                <w:sz w:val="21"/>
                <w:szCs w:val="21"/>
              </w:rPr>
              <w:t> Lamiaceae</w:t>
            </w:r>
          </w:p>
        </w:tc>
      </w:tr>
      <w:tr w:rsidR="00A56735" w14:paraId="23187D1A"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79332569"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Prostanthera saxicola</w:t>
            </w:r>
            <w:r>
              <w:rPr>
                <w:rFonts w:ascii="Arial" w:hAnsi="Arial" w:cs="Arial"/>
                <w:color w:val="242A35"/>
                <w:sz w:val="21"/>
                <w:szCs w:val="21"/>
              </w:rPr>
              <w:t xml:space="preserve"> var. </w:t>
            </w:r>
            <w:r>
              <w:rPr>
                <w:rStyle w:val="Emphasis"/>
                <w:rFonts w:ascii="Arial" w:hAnsi="Arial" w:cs="Arial"/>
                <w:color w:val="242A35"/>
                <w:sz w:val="21"/>
                <w:szCs w:val="21"/>
              </w:rPr>
              <w:t>bracteolata</w:t>
            </w:r>
          </w:p>
        </w:tc>
        <w:tc>
          <w:tcPr>
            <w:tcW w:w="0" w:type="auto"/>
            <w:hideMark/>
          </w:tcPr>
          <w:p w14:paraId="3A2F261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Slender Mint-bush</w:t>
            </w:r>
          </w:p>
        </w:tc>
        <w:tc>
          <w:tcPr>
            <w:tcW w:w="0" w:type="auto"/>
            <w:hideMark/>
          </w:tcPr>
          <w:p w14:paraId="3DD4ADB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4F5E28F8"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7D841673" w14:textId="77777777" w:rsidR="00A56735" w:rsidRDefault="00A56735">
            <w:pPr>
              <w:rPr>
                <w:rFonts w:ascii="Arial" w:hAnsi="Arial" w:cs="Arial"/>
                <w:color w:val="242A35"/>
                <w:sz w:val="21"/>
                <w:szCs w:val="21"/>
              </w:rPr>
            </w:pPr>
            <w:r>
              <w:rPr>
                <w:rFonts w:ascii="Arial" w:hAnsi="Arial" w:cs="Arial"/>
                <w:color w:val="242A35"/>
                <w:sz w:val="21"/>
                <w:szCs w:val="21"/>
              </w:rPr>
              <w:t>Ericales</w:t>
            </w:r>
          </w:p>
        </w:tc>
      </w:tr>
      <w:tr w:rsidR="00A56735" w14:paraId="18737CC5"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6A56A136"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22" w:name="Beard-heath"/>
            <w:bookmarkEnd w:id="222"/>
            <w:r>
              <w:rPr>
                <w:rStyle w:val="Strong"/>
                <w:rFonts w:ascii="Arial" w:hAnsi="Arial" w:cs="Arial"/>
                <w:color w:val="242A35"/>
                <w:sz w:val="21"/>
                <w:szCs w:val="21"/>
              </w:rPr>
              <w:t> Ericaceae</w:t>
            </w:r>
          </w:p>
        </w:tc>
      </w:tr>
      <w:tr w:rsidR="00A56735" w14:paraId="7B233EB1"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2186577A"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Leucopogon microphyllus</w:t>
            </w:r>
            <w:r>
              <w:rPr>
                <w:rFonts w:ascii="Arial" w:hAnsi="Arial" w:cs="Arial"/>
                <w:color w:val="242A35"/>
                <w:sz w:val="21"/>
                <w:szCs w:val="21"/>
              </w:rPr>
              <w:t xml:space="preserve"> var. </w:t>
            </w:r>
            <w:r>
              <w:rPr>
                <w:rStyle w:val="Emphasis"/>
                <w:rFonts w:ascii="Arial" w:hAnsi="Arial" w:cs="Arial"/>
                <w:color w:val="242A35"/>
                <w:sz w:val="21"/>
                <w:szCs w:val="21"/>
              </w:rPr>
              <w:t>pilibundus</w:t>
            </w:r>
          </w:p>
        </w:tc>
        <w:tc>
          <w:tcPr>
            <w:tcW w:w="0" w:type="auto"/>
            <w:hideMark/>
          </w:tcPr>
          <w:p w14:paraId="39D6A8DB"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Hairy Beard-heath</w:t>
            </w:r>
          </w:p>
        </w:tc>
        <w:tc>
          <w:tcPr>
            <w:tcW w:w="0" w:type="auto"/>
            <w:hideMark/>
          </w:tcPr>
          <w:p w14:paraId="7B18A29C"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4C21FEFD"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12290E9B" w14:textId="77777777" w:rsidR="00A56735" w:rsidRDefault="00A56735">
            <w:pPr>
              <w:rPr>
                <w:rFonts w:ascii="Arial" w:hAnsi="Arial" w:cs="Arial"/>
                <w:color w:val="242A35"/>
                <w:sz w:val="21"/>
                <w:szCs w:val="21"/>
              </w:rPr>
            </w:pPr>
            <w:r>
              <w:rPr>
                <w:rFonts w:ascii="Arial" w:hAnsi="Arial" w:cs="Arial"/>
                <w:color w:val="242A35"/>
                <w:sz w:val="21"/>
                <w:szCs w:val="21"/>
              </w:rPr>
              <w:t>Asparagales</w:t>
            </w:r>
          </w:p>
        </w:tc>
      </w:tr>
      <w:tr w:rsidR="00A56735" w14:paraId="67B171B0"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4F400FF8"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23" w:name="orchid"/>
            <w:bookmarkEnd w:id="223"/>
            <w:r>
              <w:rPr>
                <w:rFonts w:ascii="Arial" w:hAnsi="Arial" w:cs="Arial"/>
                <w:color w:val="242A35"/>
                <w:sz w:val="21"/>
                <w:szCs w:val="21"/>
              </w:rPr>
              <w:t> </w:t>
            </w:r>
            <w:r>
              <w:rPr>
                <w:rStyle w:val="Strong"/>
                <w:rFonts w:ascii="Arial" w:hAnsi="Arial" w:cs="Arial"/>
                <w:color w:val="242A35"/>
                <w:sz w:val="21"/>
                <w:szCs w:val="21"/>
              </w:rPr>
              <w:t>Orchidaceae</w:t>
            </w:r>
          </w:p>
        </w:tc>
      </w:tr>
      <w:tr w:rsidR="00A56735" w14:paraId="1C75ACFE"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1D63498D"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Diuris punctata</w:t>
            </w:r>
          </w:p>
        </w:tc>
        <w:tc>
          <w:tcPr>
            <w:tcW w:w="0" w:type="auto"/>
            <w:hideMark/>
          </w:tcPr>
          <w:p w14:paraId="05096D2F"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Purple Diuris</w:t>
            </w:r>
          </w:p>
        </w:tc>
        <w:tc>
          <w:tcPr>
            <w:tcW w:w="0" w:type="auto"/>
            <w:hideMark/>
          </w:tcPr>
          <w:p w14:paraId="55AE581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 L</w:t>
            </w:r>
          </w:p>
        </w:tc>
      </w:tr>
      <w:tr w:rsidR="00A56735" w14:paraId="01B062E4"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697A48D0"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Calochilus imberbis</w:t>
            </w:r>
          </w:p>
        </w:tc>
        <w:tc>
          <w:tcPr>
            <w:tcW w:w="0" w:type="auto"/>
            <w:hideMark/>
          </w:tcPr>
          <w:p w14:paraId="13484AC7"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Naked Beard-orchid</w:t>
            </w:r>
          </w:p>
        </w:tc>
        <w:tc>
          <w:tcPr>
            <w:tcW w:w="0" w:type="auto"/>
            <w:hideMark/>
          </w:tcPr>
          <w:p w14:paraId="57696765"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587EDC26"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66CE6618" w14:textId="77777777" w:rsidR="00A56735" w:rsidRDefault="00A56735">
            <w:pPr>
              <w:rPr>
                <w:rFonts w:ascii="Arial" w:hAnsi="Arial" w:cs="Arial"/>
                <w:color w:val="242A35"/>
                <w:sz w:val="21"/>
                <w:szCs w:val="21"/>
              </w:rPr>
            </w:pPr>
            <w:r>
              <w:rPr>
                <w:rFonts w:ascii="Arial" w:hAnsi="Arial" w:cs="Arial"/>
                <w:color w:val="242A35"/>
                <w:sz w:val="21"/>
                <w:szCs w:val="21"/>
              </w:rPr>
              <w:t>          </w:t>
            </w:r>
            <w:r>
              <w:rPr>
                <w:rStyle w:val="Emphasis"/>
                <w:rFonts w:ascii="Arial" w:hAnsi="Arial" w:cs="Arial"/>
                <w:color w:val="242A35"/>
                <w:sz w:val="21"/>
                <w:szCs w:val="21"/>
              </w:rPr>
              <w:t xml:space="preserve"> Thelymitra exigua</w:t>
            </w:r>
          </w:p>
        </w:tc>
        <w:tc>
          <w:tcPr>
            <w:tcW w:w="0" w:type="auto"/>
            <w:hideMark/>
          </w:tcPr>
          <w:p w14:paraId="172F9970"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Short Sun-orchid</w:t>
            </w:r>
          </w:p>
        </w:tc>
        <w:tc>
          <w:tcPr>
            <w:tcW w:w="0" w:type="auto"/>
            <w:hideMark/>
          </w:tcPr>
          <w:p w14:paraId="181E2BB1"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k</w:t>
            </w:r>
          </w:p>
        </w:tc>
      </w:tr>
      <w:tr w:rsidR="00A56735" w14:paraId="37C135D8"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15D07626"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Diuris</w:t>
            </w:r>
            <w:r>
              <w:rPr>
                <w:rFonts w:ascii="Arial" w:hAnsi="Arial" w:cs="Arial"/>
                <w:color w:val="242A35"/>
                <w:sz w:val="21"/>
                <w:szCs w:val="21"/>
              </w:rPr>
              <w:t xml:space="preserve"> X</w:t>
            </w:r>
            <w:r>
              <w:rPr>
                <w:rStyle w:val="Emphasis"/>
                <w:rFonts w:ascii="Arial" w:hAnsi="Arial" w:cs="Arial"/>
                <w:color w:val="242A35"/>
                <w:sz w:val="21"/>
                <w:szCs w:val="21"/>
              </w:rPr>
              <w:t xml:space="preserve"> palachila</w:t>
            </w:r>
          </w:p>
        </w:tc>
        <w:tc>
          <w:tcPr>
            <w:tcW w:w="0" w:type="auto"/>
            <w:hideMark/>
          </w:tcPr>
          <w:p w14:paraId="7951493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Broad-lip Diuris</w:t>
            </w:r>
          </w:p>
        </w:tc>
        <w:tc>
          <w:tcPr>
            <w:tcW w:w="0" w:type="auto"/>
            <w:hideMark/>
          </w:tcPr>
          <w:p w14:paraId="3E72089D"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61DD3DD9"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0A3B6BE6" w14:textId="77777777" w:rsidR="00A56735" w:rsidRDefault="00A56735">
            <w:pPr>
              <w:rPr>
                <w:rFonts w:ascii="Arial" w:hAnsi="Arial" w:cs="Arial"/>
                <w:color w:val="242A35"/>
                <w:sz w:val="21"/>
                <w:szCs w:val="21"/>
              </w:rPr>
            </w:pPr>
            <w:r>
              <w:rPr>
                <w:rFonts w:ascii="Arial" w:hAnsi="Arial" w:cs="Arial"/>
                <w:color w:val="242A35"/>
                <w:sz w:val="21"/>
                <w:szCs w:val="21"/>
              </w:rPr>
              <w:t>         </w:t>
            </w:r>
            <w:r>
              <w:rPr>
                <w:rStyle w:val="Emphasis"/>
                <w:rFonts w:ascii="Arial" w:hAnsi="Arial" w:cs="Arial"/>
                <w:color w:val="242A35"/>
                <w:sz w:val="21"/>
                <w:szCs w:val="21"/>
              </w:rPr>
              <w:t>  Pterostylis agrestis</w:t>
            </w:r>
          </w:p>
        </w:tc>
        <w:tc>
          <w:tcPr>
            <w:tcW w:w="0" w:type="auto"/>
            <w:hideMark/>
          </w:tcPr>
          <w:p w14:paraId="24A7148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Sutton Grange Greenhood</w:t>
            </w:r>
          </w:p>
        </w:tc>
        <w:tc>
          <w:tcPr>
            <w:tcW w:w="0" w:type="auto"/>
            <w:hideMark/>
          </w:tcPr>
          <w:p w14:paraId="38CB1479"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en</w:t>
            </w:r>
          </w:p>
        </w:tc>
      </w:tr>
      <w:tr w:rsidR="00A56735" w14:paraId="5DCD7885"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7F9A8A24"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Caladenia clavescens</w:t>
            </w:r>
          </w:p>
        </w:tc>
        <w:tc>
          <w:tcPr>
            <w:tcW w:w="0" w:type="auto"/>
            <w:hideMark/>
          </w:tcPr>
          <w:p w14:paraId="66B27EE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Castlemaine Spider-orchid</w:t>
            </w:r>
          </w:p>
        </w:tc>
        <w:tc>
          <w:tcPr>
            <w:tcW w:w="0" w:type="auto"/>
            <w:hideMark/>
          </w:tcPr>
          <w:p w14:paraId="68BAB56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 L</w:t>
            </w:r>
          </w:p>
        </w:tc>
      </w:tr>
      <w:tr w:rsidR="00A56735" w14:paraId="58E6EFE2"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2E957330" w14:textId="77777777" w:rsidR="00A56735" w:rsidRDefault="00A56735">
            <w:pPr>
              <w:rPr>
                <w:rFonts w:ascii="Arial" w:hAnsi="Arial" w:cs="Arial"/>
                <w:color w:val="242A35"/>
                <w:sz w:val="21"/>
                <w:szCs w:val="21"/>
              </w:rPr>
            </w:pPr>
            <w:r>
              <w:rPr>
                <w:rFonts w:ascii="Arial" w:hAnsi="Arial" w:cs="Arial"/>
                <w:color w:val="242A35"/>
                <w:sz w:val="21"/>
                <w:szCs w:val="21"/>
              </w:rPr>
              <w:t>          </w:t>
            </w:r>
            <w:r>
              <w:rPr>
                <w:rStyle w:val="Emphasis"/>
                <w:rFonts w:ascii="Arial" w:hAnsi="Arial" w:cs="Arial"/>
                <w:color w:val="242A35"/>
                <w:sz w:val="21"/>
                <w:szCs w:val="21"/>
              </w:rPr>
              <w:t xml:space="preserve"> Diuris behrii</w:t>
            </w:r>
          </w:p>
        </w:tc>
        <w:tc>
          <w:tcPr>
            <w:tcW w:w="0" w:type="auto"/>
            <w:hideMark/>
          </w:tcPr>
          <w:p w14:paraId="3670CF5B"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Golden Cowslips</w:t>
            </w:r>
          </w:p>
        </w:tc>
        <w:tc>
          <w:tcPr>
            <w:tcW w:w="0" w:type="auto"/>
            <w:hideMark/>
          </w:tcPr>
          <w:p w14:paraId="20CFA48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r>
      <w:tr w:rsidR="00A56735" w14:paraId="3A6AFB28"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2E8D9715" w14:textId="77777777" w:rsidR="00A56735" w:rsidRDefault="00A56735">
            <w:pPr>
              <w:rPr>
                <w:rFonts w:ascii="Arial" w:hAnsi="Arial" w:cs="Arial"/>
                <w:color w:val="242A35"/>
                <w:sz w:val="21"/>
                <w:szCs w:val="21"/>
              </w:rPr>
            </w:pPr>
            <w:r>
              <w:rPr>
                <w:rFonts w:ascii="Arial" w:hAnsi="Arial" w:cs="Arial"/>
                <w:color w:val="242A35"/>
                <w:sz w:val="21"/>
                <w:szCs w:val="21"/>
              </w:rPr>
              <w:t>          </w:t>
            </w:r>
            <w:r>
              <w:rPr>
                <w:rStyle w:val="Emphasis"/>
                <w:rFonts w:ascii="Arial" w:hAnsi="Arial" w:cs="Arial"/>
                <w:color w:val="242A35"/>
                <w:sz w:val="21"/>
                <w:szCs w:val="21"/>
              </w:rPr>
              <w:t xml:space="preserve"> Caladenia</w:t>
            </w:r>
            <w:r>
              <w:rPr>
                <w:rFonts w:ascii="Arial" w:hAnsi="Arial" w:cs="Arial"/>
                <w:color w:val="242A35"/>
                <w:sz w:val="21"/>
                <w:szCs w:val="21"/>
              </w:rPr>
              <w:t xml:space="preserve"> sp. aff. </w:t>
            </w:r>
            <w:r>
              <w:rPr>
                <w:rStyle w:val="Emphasis"/>
                <w:rFonts w:ascii="Arial" w:hAnsi="Arial" w:cs="Arial"/>
                <w:color w:val="242A35"/>
                <w:sz w:val="21"/>
                <w:szCs w:val="21"/>
              </w:rPr>
              <w:t>concolor</w:t>
            </w:r>
            <w:r>
              <w:rPr>
                <w:rFonts w:ascii="Arial" w:hAnsi="Arial" w:cs="Arial"/>
                <w:color w:val="242A35"/>
                <w:sz w:val="21"/>
                <w:szCs w:val="21"/>
              </w:rPr>
              <w:t xml:space="preserve"> (Midlands)</w:t>
            </w:r>
          </w:p>
        </w:tc>
        <w:tc>
          <w:tcPr>
            <w:tcW w:w="0" w:type="auto"/>
            <w:hideMark/>
          </w:tcPr>
          <w:p w14:paraId="08E9BC47"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Midlands Spider-orchid</w:t>
            </w:r>
          </w:p>
        </w:tc>
        <w:tc>
          <w:tcPr>
            <w:tcW w:w="0" w:type="auto"/>
            <w:hideMark/>
          </w:tcPr>
          <w:p w14:paraId="09E89363"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r>
      <w:tr w:rsidR="00A56735" w14:paraId="59F2E8F6"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3531FE3B"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24" w:name="Flax-lily"/>
            <w:bookmarkEnd w:id="224"/>
            <w:r>
              <w:rPr>
                <w:rFonts w:ascii="Arial" w:hAnsi="Arial" w:cs="Arial"/>
                <w:color w:val="242A35"/>
                <w:sz w:val="21"/>
                <w:szCs w:val="21"/>
              </w:rPr>
              <w:t>  </w:t>
            </w:r>
            <w:r>
              <w:rPr>
                <w:rStyle w:val="Strong"/>
                <w:rFonts w:ascii="Arial" w:hAnsi="Arial" w:cs="Arial"/>
                <w:color w:val="242A35"/>
                <w:sz w:val="21"/>
                <w:szCs w:val="21"/>
              </w:rPr>
              <w:t>Hemerocallidaceae</w:t>
            </w:r>
          </w:p>
        </w:tc>
      </w:tr>
      <w:tr w:rsidR="00A56735" w14:paraId="7AECA971"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56E002CD" w14:textId="77777777" w:rsidR="00A56735" w:rsidRDefault="00A56735">
            <w:pPr>
              <w:rPr>
                <w:rFonts w:ascii="Arial" w:hAnsi="Arial" w:cs="Arial"/>
                <w:color w:val="242A35"/>
                <w:sz w:val="21"/>
                <w:szCs w:val="21"/>
              </w:rPr>
            </w:pPr>
            <w:r>
              <w:rPr>
                <w:rFonts w:ascii="Arial" w:hAnsi="Arial" w:cs="Arial"/>
                <w:color w:val="242A35"/>
                <w:sz w:val="21"/>
                <w:szCs w:val="21"/>
              </w:rPr>
              <w:t>          </w:t>
            </w:r>
            <w:r>
              <w:rPr>
                <w:rStyle w:val="Emphasis"/>
                <w:rFonts w:ascii="Arial" w:hAnsi="Arial" w:cs="Arial"/>
                <w:color w:val="242A35"/>
                <w:sz w:val="21"/>
                <w:szCs w:val="21"/>
              </w:rPr>
              <w:t xml:space="preserve"> Dianella amoena</w:t>
            </w:r>
          </w:p>
        </w:tc>
        <w:tc>
          <w:tcPr>
            <w:tcW w:w="0" w:type="auto"/>
            <w:hideMark/>
          </w:tcPr>
          <w:p w14:paraId="6AD85FB7"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sidRPr="00AB4C08">
              <w:rPr>
                <w:rFonts w:ascii="Arial" w:hAnsi="Arial" w:cs="Arial"/>
                <w:sz w:val="21"/>
                <w:szCs w:val="21"/>
              </w:rPr>
              <w:t>Matted Flax-lily</w:t>
            </w:r>
          </w:p>
        </w:tc>
        <w:tc>
          <w:tcPr>
            <w:tcW w:w="0" w:type="auto"/>
            <w:hideMark/>
          </w:tcPr>
          <w:p w14:paraId="09DCE93E"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EN en L</w:t>
            </w:r>
          </w:p>
        </w:tc>
      </w:tr>
      <w:tr w:rsidR="00A56735" w14:paraId="4B22BB6E"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642D3D8C" w14:textId="77777777" w:rsidR="00A56735" w:rsidRDefault="00A56735">
            <w:pPr>
              <w:rPr>
                <w:rFonts w:ascii="Arial" w:hAnsi="Arial" w:cs="Arial"/>
                <w:color w:val="242A35"/>
                <w:sz w:val="21"/>
                <w:szCs w:val="21"/>
              </w:rPr>
            </w:pPr>
            <w:r>
              <w:rPr>
                <w:rFonts w:ascii="Arial" w:hAnsi="Arial" w:cs="Arial"/>
                <w:color w:val="242A35"/>
                <w:sz w:val="21"/>
                <w:szCs w:val="21"/>
              </w:rPr>
              <w:t>          </w:t>
            </w:r>
            <w:r>
              <w:rPr>
                <w:rStyle w:val="Emphasis"/>
                <w:rFonts w:ascii="Arial" w:hAnsi="Arial" w:cs="Arial"/>
                <w:color w:val="242A35"/>
                <w:sz w:val="21"/>
                <w:szCs w:val="21"/>
              </w:rPr>
              <w:t xml:space="preserve"> Dianella callicarpa</w:t>
            </w:r>
          </w:p>
        </w:tc>
        <w:tc>
          <w:tcPr>
            <w:tcW w:w="0" w:type="auto"/>
            <w:hideMark/>
          </w:tcPr>
          <w:p w14:paraId="369F1A79"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Swamp Flax-lily</w:t>
            </w:r>
          </w:p>
        </w:tc>
        <w:tc>
          <w:tcPr>
            <w:tcW w:w="0" w:type="auto"/>
            <w:hideMark/>
          </w:tcPr>
          <w:p w14:paraId="10C75C0B"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 #</w:t>
            </w:r>
          </w:p>
        </w:tc>
      </w:tr>
      <w:tr w:rsidR="00A56735" w14:paraId="79578087"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0E7D55F6" w14:textId="77777777" w:rsidR="00A56735" w:rsidRDefault="00A56735">
            <w:pPr>
              <w:rPr>
                <w:rFonts w:ascii="Arial" w:hAnsi="Arial" w:cs="Arial"/>
                <w:color w:val="242A35"/>
                <w:sz w:val="21"/>
                <w:szCs w:val="21"/>
              </w:rPr>
            </w:pPr>
            <w:r>
              <w:rPr>
                <w:rFonts w:ascii="Arial" w:hAnsi="Arial" w:cs="Arial"/>
                <w:color w:val="242A35"/>
                <w:sz w:val="21"/>
                <w:szCs w:val="21"/>
              </w:rPr>
              <w:t>Poales</w:t>
            </w:r>
          </w:p>
        </w:tc>
      </w:tr>
      <w:tr w:rsidR="00A56735" w14:paraId="409A7A30"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2CEAA3CB"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25" w:name="sedge"/>
            <w:bookmarkEnd w:id="225"/>
            <w:r>
              <w:rPr>
                <w:rFonts w:ascii="Arial" w:hAnsi="Arial" w:cs="Arial"/>
                <w:color w:val="242A35"/>
                <w:sz w:val="21"/>
                <w:szCs w:val="21"/>
              </w:rPr>
              <w:t> </w:t>
            </w:r>
            <w:r>
              <w:rPr>
                <w:rStyle w:val="Strong"/>
                <w:rFonts w:ascii="Arial" w:hAnsi="Arial" w:cs="Arial"/>
                <w:color w:val="242A35"/>
                <w:sz w:val="21"/>
                <w:szCs w:val="21"/>
              </w:rPr>
              <w:t>Cyperaceae</w:t>
            </w:r>
          </w:p>
        </w:tc>
      </w:tr>
      <w:tr w:rsidR="00A56735" w14:paraId="20397ED1"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014E5C4E"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Isolepis wakefieldiana</w:t>
            </w:r>
          </w:p>
        </w:tc>
        <w:tc>
          <w:tcPr>
            <w:tcW w:w="0" w:type="auto"/>
            <w:hideMark/>
          </w:tcPr>
          <w:p w14:paraId="3637E026"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Tufted Club-sedge</w:t>
            </w:r>
          </w:p>
        </w:tc>
        <w:tc>
          <w:tcPr>
            <w:tcW w:w="0" w:type="auto"/>
            <w:hideMark/>
          </w:tcPr>
          <w:p w14:paraId="189ED40C"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4CFBACB0"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58C2E314"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Gahnia microstachya</w:t>
            </w:r>
          </w:p>
        </w:tc>
        <w:tc>
          <w:tcPr>
            <w:tcW w:w="0" w:type="auto"/>
            <w:hideMark/>
          </w:tcPr>
          <w:p w14:paraId="478E5739"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Slender Saw-sedge</w:t>
            </w:r>
          </w:p>
        </w:tc>
        <w:tc>
          <w:tcPr>
            <w:tcW w:w="0" w:type="auto"/>
            <w:hideMark/>
          </w:tcPr>
          <w:p w14:paraId="3AB5013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5C4E7DCB"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6E1CA763" w14:textId="77777777" w:rsidR="00A56735" w:rsidRDefault="00A56735">
            <w:pPr>
              <w:rPr>
                <w:rFonts w:ascii="Arial" w:hAnsi="Arial" w:cs="Arial"/>
                <w:color w:val="242A35"/>
                <w:sz w:val="21"/>
                <w:szCs w:val="21"/>
              </w:rPr>
            </w:pPr>
            <w:r>
              <w:rPr>
                <w:rFonts w:ascii="Arial" w:hAnsi="Arial" w:cs="Arial"/>
                <w:color w:val="242A35"/>
                <w:sz w:val="21"/>
                <w:szCs w:val="21"/>
              </w:rPr>
              <w:t>Blechnales</w:t>
            </w:r>
          </w:p>
        </w:tc>
      </w:tr>
      <w:tr w:rsidR="00A56735" w14:paraId="188ED94D"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4A3CC643" w14:textId="77777777" w:rsidR="00A56735" w:rsidRDefault="00A56735">
            <w:pPr>
              <w:rPr>
                <w:rFonts w:ascii="Arial" w:hAnsi="Arial" w:cs="Arial"/>
                <w:color w:val="242A35"/>
                <w:sz w:val="21"/>
                <w:szCs w:val="21"/>
              </w:rPr>
            </w:pPr>
            <w:r>
              <w:rPr>
                <w:rFonts w:ascii="Arial" w:hAnsi="Arial" w:cs="Arial"/>
                <w:color w:val="242A35"/>
                <w:sz w:val="21"/>
                <w:szCs w:val="21"/>
              </w:rPr>
              <w:lastRenderedPageBreak/>
              <w:t>    </w:t>
            </w:r>
            <w:bookmarkStart w:id="226" w:name="Blanket-fern"/>
            <w:bookmarkEnd w:id="226"/>
            <w:r>
              <w:rPr>
                <w:rFonts w:ascii="Arial" w:hAnsi="Arial" w:cs="Arial"/>
                <w:color w:val="242A35"/>
                <w:sz w:val="21"/>
                <w:szCs w:val="21"/>
              </w:rPr>
              <w:t> </w:t>
            </w:r>
            <w:r>
              <w:rPr>
                <w:rStyle w:val="Strong"/>
                <w:rFonts w:ascii="Arial" w:hAnsi="Arial" w:cs="Arial"/>
                <w:color w:val="242A35"/>
                <w:sz w:val="21"/>
                <w:szCs w:val="21"/>
              </w:rPr>
              <w:t>Aspleniaceae</w:t>
            </w:r>
          </w:p>
        </w:tc>
      </w:tr>
      <w:tr w:rsidR="00A56735" w14:paraId="45EE544F"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3B331419"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Pleurosorus subglandulosus</w:t>
            </w:r>
          </w:p>
        </w:tc>
        <w:tc>
          <w:tcPr>
            <w:tcW w:w="0" w:type="auto"/>
            <w:hideMark/>
          </w:tcPr>
          <w:p w14:paraId="3196D49B"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Glandular Blanket-fern</w:t>
            </w:r>
          </w:p>
        </w:tc>
        <w:tc>
          <w:tcPr>
            <w:tcW w:w="0" w:type="auto"/>
            <w:hideMark/>
          </w:tcPr>
          <w:p w14:paraId="026709C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k</w:t>
            </w:r>
          </w:p>
        </w:tc>
      </w:tr>
      <w:tr w:rsidR="00A56735" w14:paraId="2324546B"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632525B4" w14:textId="77777777" w:rsidR="00A56735" w:rsidRDefault="00A56735">
            <w:pPr>
              <w:rPr>
                <w:rFonts w:ascii="Arial" w:hAnsi="Arial" w:cs="Arial"/>
                <w:color w:val="242A35"/>
                <w:sz w:val="21"/>
                <w:szCs w:val="21"/>
              </w:rPr>
            </w:pPr>
            <w:r>
              <w:rPr>
                <w:rFonts w:ascii="Arial" w:hAnsi="Arial" w:cs="Arial"/>
                <w:color w:val="242A35"/>
                <w:sz w:val="21"/>
                <w:szCs w:val="21"/>
              </w:rPr>
              <w:t>Grimmiales</w:t>
            </w:r>
          </w:p>
        </w:tc>
      </w:tr>
      <w:tr w:rsidR="00A56735" w14:paraId="4E1C0695"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43C7412C"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27" w:name="Fringe-moss"/>
            <w:bookmarkEnd w:id="227"/>
            <w:r>
              <w:rPr>
                <w:rStyle w:val="Strong"/>
                <w:rFonts w:ascii="Arial" w:hAnsi="Arial" w:cs="Arial"/>
                <w:color w:val="242A35"/>
                <w:sz w:val="21"/>
                <w:szCs w:val="21"/>
              </w:rPr>
              <w:t>Grimmiaceae</w:t>
            </w:r>
          </w:p>
        </w:tc>
      </w:tr>
      <w:tr w:rsidR="00A56735" w14:paraId="61F6C35E"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2435548D"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Racomitrium rupestre</w:t>
            </w:r>
          </w:p>
        </w:tc>
        <w:tc>
          <w:tcPr>
            <w:tcW w:w="0" w:type="auto"/>
            <w:hideMark/>
          </w:tcPr>
          <w:p w14:paraId="2CF9779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Rock Fringe-moss</w:t>
            </w:r>
          </w:p>
        </w:tc>
        <w:tc>
          <w:tcPr>
            <w:tcW w:w="0" w:type="auto"/>
            <w:hideMark/>
          </w:tcPr>
          <w:p w14:paraId="796CE76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k</w:t>
            </w:r>
          </w:p>
        </w:tc>
      </w:tr>
      <w:tr w:rsidR="00A56735" w14:paraId="0D5339BC"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52B1E2B6" w14:textId="77777777" w:rsidR="00A56735" w:rsidRDefault="00A56735">
            <w:pPr>
              <w:rPr>
                <w:rFonts w:ascii="Arial" w:hAnsi="Arial" w:cs="Arial"/>
                <w:color w:val="242A35"/>
                <w:sz w:val="21"/>
                <w:szCs w:val="21"/>
              </w:rPr>
            </w:pPr>
            <w:r>
              <w:rPr>
                <w:rFonts w:ascii="Arial" w:hAnsi="Arial" w:cs="Arial"/>
                <w:color w:val="242A35"/>
                <w:sz w:val="21"/>
                <w:szCs w:val="21"/>
              </w:rPr>
              <w:t>Geraniales</w:t>
            </w:r>
          </w:p>
        </w:tc>
      </w:tr>
      <w:tr w:rsidR="00A56735" w14:paraId="79EEB190"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4CDA9E10"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28" w:name="Crane's-bill"/>
            <w:bookmarkEnd w:id="228"/>
            <w:r>
              <w:rPr>
                <w:rFonts w:ascii="Arial" w:hAnsi="Arial" w:cs="Arial"/>
                <w:color w:val="242A35"/>
                <w:sz w:val="21"/>
                <w:szCs w:val="21"/>
              </w:rPr>
              <w:t> </w:t>
            </w:r>
            <w:r>
              <w:rPr>
                <w:rStyle w:val="Strong"/>
                <w:rFonts w:ascii="Arial" w:hAnsi="Arial" w:cs="Arial"/>
                <w:color w:val="242A35"/>
                <w:sz w:val="21"/>
                <w:szCs w:val="21"/>
              </w:rPr>
              <w:t>Geraniaceae</w:t>
            </w:r>
          </w:p>
        </w:tc>
      </w:tr>
      <w:tr w:rsidR="00A56735" w14:paraId="6D5BEA99"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551ED4C7"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 xml:space="preserve">Geranium </w:t>
            </w:r>
            <w:r>
              <w:rPr>
                <w:rFonts w:ascii="Arial" w:hAnsi="Arial" w:cs="Arial"/>
                <w:color w:val="242A35"/>
                <w:sz w:val="21"/>
                <w:szCs w:val="21"/>
              </w:rPr>
              <w:t>sp. 1</w:t>
            </w:r>
          </w:p>
        </w:tc>
        <w:tc>
          <w:tcPr>
            <w:tcW w:w="0" w:type="auto"/>
            <w:hideMark/>
          </w:tcPr>
          <w:p w14:paraId="1AD5ACB0"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Large-flower Crane's-bill</w:t>
            </w:r>
          </w:p>
        </w:tc>
        <w:tc>
          <w:tcPr>
            <w:tcW w:w="0" w:type="auto"/>
            <w:hideMark/>
          </w:tcPr>
          <w:p w14:paraId="124E9FFA"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en L</w:t>
            </w:r>
          </w:p>
        </w:tc>
      </w:tr>
      <w:tr w:rsidR="00A56735" w14:paraId="424C081D"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7A43D2EF" w14:textId="77777777" w:rsidR="00A56735" w:rsidRDefault="00A56735">
            <w:pPr>
              <w:rPr>
                <w:rFonts w:ascii="Arial" w:hAnsi="Arial" w:cs="Arial"/>
                <w:color w:val="242A35"/>
                <w:sz w:val="21"/>
                <w:szCs w:val="21"/>
              </w:rPr>
            </w:pPr>
            <w:r>
              <w:rPr>
                <w:rFonts w:ascii="Arial" w:hAnsi="Arial" w:cs="Arial"/>
                <w:color w:val="242A35"/>
                <w:sz w:val="21"/>
                <w:szCs w:val="21"/>
              </w:rPr>
              <w:t>          </w:t>
            </w:r>
            <w:r>
              <w:rPr>
                <w:rStyle w:val="Emphasis"/>
                <w:rFonts w:ascii="Arial" w:hAnsi="Arial" w:cs="Arial"/>
                <w:color w:val="242A35"/>
                <w:sz w:val="21"/>
                <w:szCs w:val="21"/>
              </w:rPr>
              <w:t xml:space="preserve"> Geranium solanderi</w:t>
            </w:r>
            <w:r>
              <w:rPr>
                <w:rFonts w:ascii="Arial" w:hAnsi="Arial" w:cs="Arial"/>
                <w:color w:val="242A35"/>
                <w:sz w:val="21"/>
                <w:szCs w:val="21"/>
              </w:rPr>
              <w:t xml:space="preserve"> var. </w:t>
            </w:r>
            <w:r>
              <w:rPr>
                <w:rStyle w:val="Emphasis"/>
                <w:rFonts w:ascii="Arial" w:hAnsi="Arial" w:cs="Arial"/>
                <w:color w:val="242A35"/>
                <w:sz w:val="21"/>
                <w:szCs w:val="21"/>
              </w:rPr>
              <w:t>solanderi</w:t>
            </w:r>
            <w:r>
              <w:rPr>
                <w:rFonts w:ascii="Arial" w:hAnsi="Arial" w:cs="Arial"/>
                <w:color w:val="242A35"/>
                <w:sz w:val="21"/>
                <w:szCs w:val="21"/>
              </w:rPr>
              <w:t xml:space="preserve"> s.s.</w:t>
            </w:r>
          </w:p>
        </w:tc>
        <w:tc>
          <w:tcPr>
            <w:tcW w:w="0" w:type="auto"/>
            <w:hideMark/>
          </w:tcPr>
          <w:p w14:paraId="170015A2"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Austral Crane's-bill</w:t>
            </w:r>
          </w:p>
        </w:tc>
        <w:tc>
          <w:tcPr>
            <w:tcW w:w="0" w:type="auto"/>
            <w:hideMark/>
          </w:tcPr>
          <w:p w14:paraId="794AB699"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w:t>
            </w:r>
          </w:p>
        </w:tc>
      </w:tr>
      <w:tr w:rsidR="00A56735" w14:paraId="509CF3DC"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79E0162D"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 xml:space="preserve">Geranium </w:t>
            </w:r>
            <w:r>
              <w:rPr>
                <w:rFonts w:ascii="Arial" w:hAnsi="Arial" w:cs="Arial"/>
                <w:color w:val="242A35"/>
                <w:sz w:val="21"/>
                <w:szCs w:val="21"/>
              </w:rPr>
              <w:t>sp. 3</w:t>
            </w:r>
          </w:p>
        </w:tc>
        <w:tc>
          <w:tcPr>
            <w:tcW w:w="0" w:type="auto"/>
            <w:hideMark/>
          </w:tcPr>
          <w:p w14:paraId="24BFADCB"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Pale-flower Crane's-bill</w:t>
            </w:r>
          </w:p>
        </w:tc>
        <w:tc>
          <w:tcPr>
            <w:tcW w:w="0" w:type="auto"/>
            <w:hideMark/>
          </w:tcPr>
          <w:p w14:paraId="687AF885"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42ACDD86"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30442E31" w14:textId="77777777" w:rsidR="00A56735" w:rsidRDefault="00A56735">
            <w:pPr>
              <w:rPr>
                <w:rFonts w:ascii="Arial" w:hAnsi="Arial" w:cs="Arial"/>
                <w:color w:val="242A35"/>
                <w:sz w:val="21"/>
                <w:szCs w:val="21"/>
              </w:rPr>
            </w:pPr>
            <w:r>
              <w:rPr>
                <w:rFonts w:ascii="Arial" w:hAnsi="Arial" w:cs="Arial"/>
                <w:color w:val="242A35"/>
                <w:sz w:val="21"/>
                <w:szCs w:val="21"/>
              </w:rPr>
              <w:t>Pooideae</w:t>
            </w:r>
          </w:p>
        </w:tc>
      </w:tr>
      <w:tr w:rsidR="00A56735" w14:paraId="36D4A967"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7CBB41B5"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29" w:name="Tussock-grass"/>
            <w:bookmarkEnd w:id="229"/>
            <w:r>
              <w:rPr>
                <w:rStyle w:val="Strong"/>
                <w:rFonts w:ascii="Arial" w:hAnsi="Arial" w:cs="Arial"/>
                <w:color w:val="242A35"/>
                <w:sz w:val="21"/>
                <w:szCs w:val="21"/>
              </w:rPr>
              <w:t>Poeae</w:t>
            </w:r>
          </w:p>
        </w:tc>
      </w:tr>
      <w:tr w:rsidR="00A56735" w14:paraId="51C632D0"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17739695"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 xml:space="preserve">Poa labillardierei </w:t>
            </w:r>
            <w:r>
              <w:rPr>
                <w:rFonts w:ascii="Arial" w:hAnsi="Arial" w:cs="Arial"/>
                <w:color w:val="242A35"/>
                <w:sz w:val="21"/>
                <w:szCs w:val="21"/>
              </w:rPr>
              <w:t>var. (Volcanic Plains)</w:t>
            </w:r>
          </w:p>
        </w:tc>
        <w:tc>
          <w:tcPr>
            <w:tcW w:w="0" w:type="auto"/>
            <w:hideMark/>
          </w:tcPr>
          <w:p w14:paraId="4864948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Basalt Tussock-grass</w:t>
            </w:r>
          </w:p>
        </w:tc>
        <w:tc>
          <w:tcPr>
            <w:tcW w:w="0" w:type="auto"/>
            <w:hideMark/>
          </w:tcPr>
          <w:p w14:paraId="55A2633E"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k</w:t>
            </w:r>
          </w:p>
        </w:tc>
      </w:tr>
      <w:tr w:rsidR="00A56735" w14:paraId="5C0E29AB"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3B9847FB" w14:textId="77777777" w:rsidR="00A56735" w:rsidRDefault="00A56735">
            <w:pPr>
              <w:rPr>
                <w:rFonts w:ascii="Arial" w:hAnsi="Arial" w:cs="Arial"/>
                <w:color w:val="242A35"/>
                <w:sz w:val="21"/>
                <w:szCs w:val="21"/>
              </w:rPr>
            </w:pPr>
            <w:r>
              <w:rPr>
                <w:rFonts w:ascii="Arial" w:hAnsi="Arial" w:cs="Arial"/>
                <w:color w:val="242A35"/>
                <w:sz w:val="21"/>
                <w:szCs w:val="21"/>
              </w:rPr>
              <w:t>Apiales</w:t>
            </w:r>
          </w:p>
        </w:tc>
      </w:tr>
      <w:tr w:rsidR="00A56735" w14:paraId="04DA6320"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26617BE2"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30" w:name="Apple-berry"/>
            <w:bookmarkEnd w:id="230"/>
            <w:r>
              <w:rPr>
                <w:rFonts w:ascii="Arial" w:hAnsi="Arial" w:cs="Arial"/>
                <w:color w:val="242A35"/>
                <w:sz w:val="21"/>
                <w:szCs w:val="21"/>
              </w:rPr>
              <w:t> </w:t>
            </w:r>
            <w:r>
              <w:rPr>
                <w:rStyle w:val="Strong"/>
                <w:rFonts w:ascii="Arial" w:hAnsi="Arial" w:cs="Arial"/>
                <w:color w:val="242A35"/>
                <w:sz w:val="21"/>
                <w:szCs w:val="21"/>
              </w:rPr>
              <w:t>Pittosporaceae</w:t>
            </w:r>
          </w:p>
        </w:tc>
      </w:tr>
      <w:tr w:rsidR="00A56735" w14:paraId="12A268B6"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491963D1" w14:textId="77777777" w:rsidR="00A56735" w:rsidRDefault="00A56735">
            <w:pPr>
              <w:rPr>
                <w:rFonts w:ascii="Arial" w:hAnsi="Arial" w:cs="Arial"/>
                <w:color w:val="242A35"/>
                <w:sz w:val="21"/>
                <w:szCs w:val="21"/>
              </w:rPr>
            </w:pPr>
            <w:r>
              <w:rPr>
                <w:rFonts w:ascii="Arial" w:hAnsi="Arial" w:cs="Arial"/>
                <w:color w:val="242A35"/>
                <w:sz w:val="21"/>
                <w:szCs w:val="21"/>
              </w:rPr>
              <w:t>          </w:t>
            </w:r>
            <w:r>
              <w:rPr>
                <w:rStyle w:val="Emphasis"/>
                <w:rFonts w:ascii="Arial" w:hAnsi="Arial" w:cs="Arial"/>
                <w:color w:val="242A35"/>
                <w:sz w:val="21"/>
                <w:szCs w:val="21"/>
              </w:rPr>
              <w:t xml:space="preserve"> Billardiera scandens</w:t>
            </w:r>
            <w:r>
              <w:rPr>
                <w:rFonts w:ascii="Arial" w:hAnsi="Arial" w:cs="Arial"/>
                <w:color w:val="242A35"/>
                <w:sz w:val="21"/>
                <w:szCs w:val="21"/>
              </w:rPr>
              <w:t xml:space="preserve"> s.s.</w:t>
            </w:r>
          </w:p>
        </w:tc>
        <w:tc>
          <w:tcPr>
            <w:tcW w:w="0" w:type="auto"/>
            <w:hideMark/>
          </w:tcPr>
          <w:p w14:paraId="6E1734AC"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Velvet Apple-berry</w:t>
            </w:r>
          </w:p>
        </w:tc>
        <w:tc>
          <w:tcPr>
            <w:tcW w:w="0" w:type="auto"/>
            <w:hideMark/>
          </w:tcPr>
          <w:p w14:paraId="0B4C8BF8"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56735" w14:paraId="092407CC"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7B97C9C2" w14:textId="77777777" w:rsidR="00A56735" w:rsidRDefault="00A56735">
            <w:pPr>
              <w:rPr>
                <w:rFonts w:ascii="Arial" w:hAnsi="Arial" w:cs="Arial"/>
                <w:color w:val="242A35"/>
                <w:sz w:val="21"/>
                <w:szCs w:val="21"/>
              </w:rPr>
            </w:pPr>
            <w:r>
              <w:rPr>
                <w:rFonts w:ascii="Arial" w:hAnsi="Arial" w:cs="Arial"/>
                <w:color w:val="242A35"/>
                <w:sz w:val="21"/>
                <w:szCs w:val="21"/>
              </w:rPr>
              <w:t>Sapindales</w:t>
            </w:r>
          </w:p>
        </w:tc>
      </w:tr>
      <w:tr w:rsidR="00A56735" w14:paraId="672BC98A"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gridSpan w:val="3"/>
            <w:hideMark/>
          </w:tcPr>
          <w:p w14:paraId="464BDB60" w14:textId="77777777" w:rsidR="00A56735" w:rsidRDefault="00A56735">
            <w:pPr>
              <w:rPr>
                <w:rFonts w:ascii="Arial" w:hAnsi="Arial" w:cs="Arial"/>
                <w:color w:val="242A35"/>
                <w:sz w:val="21"/>
                <w:szCs w:val="21"/>
              </w:rPr>
            </w:pPr>
            <w:r>
              <w:rPr>
                <w:rFonts w:ascii="Arial" w:hAnsi="Arial" w:cs="Arial"/>
                <w:color w:val="242A35"/>
                <w:sz w:val="21"/>
                <w:szCs w:val="21"/>
              </w:rPr>
              <w:t>    </w:t>
            </w:r>
            <w:bookmarkStart w:id="231" w:name="Boronia"/>
            <w:bookmarkEnd w:id="231"/>
            <w:r>
              <w:rPr>
                <w:rFonts w:ascii="Arial" w:hAnsi="Arial" w:cs="Arial"/>
                <w:color w:val="242A35"/>
                <w:sz w:val="21"/>
                <w:szCs w:val="21"/>
              </w:rPr>
              <w:t> </w:t>
            </w:r>
            <w:r>
              <w:rPr>
                <w:rStyle w:val="Strong"/>
                <w:rFonts w:ascii="Arial" w:hAnsi="Arial" w:cs="Arial"/>
                <w:color w:val="242A35"/>
                <w:sz w:val="21"/>
                <w:szCs w:val="21"/>
              </w:rPr>
              <w:t>Rutaceae</w:t>
            </w:r>
          </w:p>
        </w:tc>
      </w:tr>
      <w:tr w:rsidR="00A56735" w14:paraId="3433DA66"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15DFA0E8" w14:textId="77777777" w:rsidR="00A56735" w:rsidRDefault="00A56735">
            <w:pPr>
              <w:rPr>
                <w:rFonts w:ascii="Arial" w:hAnsi="Arial" w:cs="Arial"/>
                <w:color w:val="242A35"/>
                <w:sz w:val="21"/>
                <w:szCs w:val="21"/>
              </w:rPr>
            </w:pPr>
            <w:r>
              <w:rPr>
                <w:rFonts w:ascii="Arial" w:hAnsi="Arial" w:cs="Arial"/>
                <w:color w:val="242A35"/>
                <w:sz w:val="21"/>
                <w:szCs w:val="21"/>
              </w:rPr>
              <w:t xml:space="preserve">           </w:t>
            </w:r>
            <w:r>
              <w:rPr>
                <w:rStyle w:val="Emphasis"/>
                <w:rFonts w:ascii="Arial" w:hAnsi="Arial" w:cs="Arial"/>
                <w:color w:val="242A35"/>
                <w:sz w:val="21"/>
                <w:szCs w:val="21"/>
              </w:rPr>
              <w:t>Zieria aspalathoides</w:t>
            </w:r>
            <w:r>
              <w:rPr>
                <w:rFonts w:ascii="Arial" w:hAnsi="Arial" w:cs="Arial"/>
                <w:color w:val="242A35"/>
                <w:sz w:val="21"/>
                <w:szCs w:val="21"/>
              </w:rPr>
              <w:t xml:space="preserve"> subsp. </w:t>
            </w:r>
            <w:r>
              <w:rPr>
                <w:rStyle w:val="Emphasis"/>
                <w:rFonts w:ascii="Arial" w:hAnsi="Arial" w:cs="Arial"/>
                <w:color w:val="242A35"/>
                <w:sz w:val="21"/>
                <w:szCs w:val="21"/>
              </w:rPr>
              <w:t>aspalathoides</w:t>
            </w:r>
          </w:p>
        </w:tc>
        <w:tc>
          <w:tcPr>
            <w:tcW w:w="0" w:type="auto"/>
            <w:hideMark/>
          </w:tcPr>
          <w:p w14:paraId="3F2C9BBB"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Whorled Zieria</w:t>
            </w:r>
          </w:p>
        </w:tc>
        <w:tc>
          <w:tcPr>
            <w:tcW w:w="0" w:type="auto"/>
            <w:hideMark/>
          </w:tcPr>
          <w:p w14:paraId="2D5F184C"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 L</w:t>
            </w:r>
          </w:p>
        </w:tc>
      </w:tr>
      <w:tr w:rsidR="00A56735" w14:paraId="7D914260"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hideMark/>
          </w:tcPr>
          <w:p w14:paraId="444E5D23" w14:textId="77777777" w:rsidR="00A56735" w:rsidRDefault="00A56735">
            <w:pPr>
              <w:rPr>
                <w:rFonts w:ascii="Arial" w:hAnsi="Arial" w:cs="Arial"/>
                <w:color w:val="242A35"/>
                <w:sz w:val="21"/>
                <w:szCs w:val="21"/>
              </w:rPr>
            </w:pPr>
            <w:r>
              <w:rPr>
                <w:rFonts w:ascii="Arial" w:hAnsi="Arial" w:cs="Arial"/>
                <w:color w:val="242A35"/>
                <w:sz w:val="21"/>
                <w:szCs w:val="21"/>
              </w:rPr>
              <w:t>          </w:t>
            </w:r>
            <w:r>
              <w:rPr>
                <w:rStyle w:val="Emphasis"/>
                <w:rFonts w:ascii="Arial" w:hAnsi="Arial" w:cs="Arial"/>
                <w:color w:val="242A35"/>
                <w:sz w:val="21"/>
                <w:szCs w:val="21"/>
              </w:rPr>
              <w:t xml:space="preserve"> Boronia anemonifolia</w:t>
            </w:r>
            <w:r>
              <w:rPr>
                <w:rFonts w:ascii="Arial" w:hAnsi="Arial" w:cs="Arial"/>
                <w:color w:val="242A35"/>
                <w:sz w:val="21"/>
                <w:szCs w:val="21"/>
              </w:rPr>
              <w:t xml:space="preserve"> subsp. </w:t>
            </w:r>
            <w:r>
              <w:rPr>
                <w:rStyle w:val="Emphasis"/>
                <w:rFonts w:ascii="Arial" w:hAnsi="Arial" w:cs="Arial"/>
                <w:color w:val="242A35"/>
                <w:sz w:val="21"/>
                <w:szCs w:val="21"/>
              </w:rPr>
              <w:t>aurifodina</w:t>
            </w:r>
          </w:p>
        </w:tc>
        <w:tc>
          <w:tcPr>
            <w:tcW w:w="0" w:type="auto"/>
            <w:hideMark/>
          </w:tcPr>
          <w:p w14:paraId="0D57D8A4"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Goldfield Boronia</w:t>
            </w:r>
          </w:p>
        </w:tc>
        <w:tc>
          <w:tcPr>
            <w:tcW w:w="0" w:type="auto"/>
            <w:hideMark/>
          </w:tcPr>
          <w:p w14:paraId="7E1EC5A5" w14:textId="77777777" w:rsidR="00A56735" w:rsidRDefault="00A56735">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r</w:t>
            </w:r>
          </w:p>
        </w:tc>
      </w:tr>
      <w:tr w:rsidR="00AB4C08" w14:paraId="75AB2707"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tcPr>
          <w:p w14:paraId="48AC4B65" w14:textId="77777777" w:rsidR="00AB4C08" w:rsidRDefault="00AB4C08">
            <w:pPr>
              <w:rPr>
                <w:rFonts w:ascii="Arial" w:hAnsi="Arial" w:cs="Arial"/>
                <w:color w:val="242A35"/>
                <w:sz w:val="21"/>
                <w:szCs w:val="21"/>
              </w:rPr>
            </w:pPr>
            <w:r>
              <w:rPr>
                <w:rFonts w:ascii="Arial" w:hAnsi="Arial" w:cs="Arial"/>
                <w:color w:val="242A35"/>
                <w:sz w:val="21"/>
                <w:szCs w:val="21"/>
              </w:rPr>
              <w:t>Rosales</w:t>
            </w:r>
          </w:p>
        </w:tc>
        <w:tc>
          <w:tcPr>
            <w:tcW w:w="0" w:type="auto"/>
          </w:tcPr>
          <w:p w14:paraId="14D53889" w14:textId="77777777" w:rsidR="00AB4C08" w:rsidRDefault="00AB4C08">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p>
        </w:tc>
        <w:tc>
          <w:tcPr>
            <w:tcW w:w="0" w:type="auto"/>
          </w:tcPr>
          <w:p w14:paraId="52E6A740" w14:textId="77777777" w:rsidR="00AB4C08" w:rsidRDefault="00AB4C08">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p>
        </w:tc>
      </w:tr>
      <w:tr w:rsidR="00AB4C08" w14:paraId="076E525A"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tcPr>
          <w:p w14:paraId="42051D25" w14:textId="77777777" w:rsidR="00AB4C08" w:rsidRPr="00AB4C08" w:rsidRDefault="00AB4C08">
            <w:pPr>
              <w:rPr>
                <w:rFonts w:ascii="Arial" w:hAnsi="Arial" w:cs="Arial"/>
                <w:b w:val="0"/>
                <w:color w:val="242A35"/>
                <w:sz w:val="21"/>
                <w:szCs w:val="21"/>
              </w:rPr>
            </w:pPr>
            <w:r>
              <w:rPr>
                <w:rFonts w:ascii="Arial" w:hAnsi="Arial" w:cs="Arial"/>
                <w:color w:val="242A35"/>
                <w:sz w:val="21"/>
                <w:szCs w:val="21"/>
              </w:rPr>
              <w:t xml:space="preserve">     </w:t>
            </w:r>
            <w:r>
              <w:rPr>
                <w:rFonts w:ascii="Arial" w:hAnsi="Arial" w:cs="Arial"/>
                <w:b w:val="0"/>
                <w:color w:val="242A35"/>
                <w:sz w:val="21"/>
                <w:szCs w:val="21"/>
              </w:rPr>
              <w:t>Raminaceae</w:t>
            </w:r>
          </w:p>
        </w:tc>
        <w:tc>
          <w:tcPr>
            <w:tcW w:w="0" w:type="auto"/>
          </w:tcPr>
          <w:p w14:paraId="593BF9F8" w14:textId="77777777" w:rsidR="00AB4C08" w:rsidRDefault="00AB4C08">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p>
        </w:tc>
        <w:tc>
          <w:tcPr>
            <w:tcW w:w="0" w:type="auto"/>
          </w:tcPr>
          <w:p w14:paraId="6CF17DA7" w14:textId="77777777" w:rsidR="00AB4C08" w:rsidRDefault="00AB4C08">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p>
        </w:tc>
      </w:tr>
      <w:tr w:rsidR="00AB4C08" w14:paraId="43A13593" w14:textId="77777777" w:rsidTr="00DA3D63">
        <w:trPr>
          <w:trHeight w:val="255"/>
        </w:trPr>
        <w:tc>
          <w:tcPr>
            <w:cnfStyle w:val="001000000000" w:firstRow="0" w:lastRow="0" w:firstColumn="1" w:lastColumn="0" w:oddVBand="0" w:evenVBand="0" w:oddHBand="0" w:evenHBand="0" w:firstRowFirstColumn="0" w:firstRowLastColumn="0" w:lastRowFirstColumn="0" w:lastRowLastColumn="0"/>
            <w:tcW w:w="0" w:type="auto"/>
          </w:tcPr>
          <w:p w14:paraId="2E5A02B7" w14:textId="77777777" w:rsidR="00AB4C08" w:rsidRPr="00AB4C08" w:rsidRDefault="00AB4C08" w:rsidP="00AB4C08">
            <w:pPr>
              <w:pStyle w:val="Paragraphtext"/>
              <w:rPr>
                <w:i/>
                <w:color w:val="242A35"/>
                <w:sz w:val="21"/>
                <w:szCs w:val="21"/>
              </w:rPr>
            </w:pPr>
            <w:r>
              <w:rPr>
                <w:color w:val="242A35"/>
                <w:sz w:val="21"/>
                <w:szCs w:val="21"/>
              </w:rPr>
              <w:t xml:space="preserve">           </w:t>
            </w:r>
            <w:r w:rsidRPr="00AB4C08">
              <w:rPr>
                <w:i/>
              </w:rPr>
              <w:t>Discaria pubescens</w:t>
            </w:r>
          </w:p>
        </w:tc>
        <w:tc>
          <w:tcPr>
            <w:tcW w:w="0" w:type="auto"/>
          </w:tcPr>
          <w:p w14:paraId="4E26ECEA" w14:textId="77777777" w:rsidR="00AB4C08" w:rsidRDefault="00AB4C08">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Hairy Anchor Plant</w:t>
            </w:r>
          </w:p>
        </w:tc>
        <w:tc>
          <w:tcPr>
            <w:tcW w:w="0" w:type="auto"/>
          </w:tcPr>
          <w:p w14:paraId="465B9CF5" w14:textId="77777777" w:rsidR="00AB4C08" w:rsidRDefault="00AB4C08">
            <w:pPr>
              <w:cnfStyle w:val="000000000000" w:firstRow="0" w:lastRow="0" w:firstColumn="0" w:lastColumn="0" w:oddVBand="0" w:evenVBand="0" w:oddHBand="0" w:evenHBand="0" w:firstRowFirstColumn="0" w:firstRowLastColumn="0" w:lastRowFirstColumn="0" w:lastRowLastColumn="0"/>
              <w:rPr>
                <w:rFonts w:ascii="Arial" w:hAnsi="Arial" w:cs="Arial"/>
                <w:color w:val="242A35"/>
                <w:sz w:val="21"/>
                <w:szCs w:val="21"/>
              </w:rPr>
            </w:pPr>
            <w:r>
              <w:rPr>
                <w:rFonts w:ascii="Arial" w:hAnsi="Arial" w:cs="Arial"/>
                <w:color w:val="242A35"/>
                <w:sz w:val="21"/>
                <w:szCs w:val="21"/>
              </w:rPr>
              <w:t>Vu L</w:t>
            </w:r>
          </w:p>
        </w:tc>
      </w:tr>
    </w:tbl>
    <w:p w14:paraId="1A9128B0" w14:textId="77777777" w:rsidR="00A56735" w:rsidRDefault="00A56735" w:rsidP="00A56735">
      <w:pPr>
        <w:pStyle w:val="NormalWeb"/>
        <w:shd w:val="clear" w:color="auto" w:fill="FFFFFF"/>
        <w:rPr>
          <w:rFonts w:ascii="Arial" w:hAnsi="Arial" w:cs="Arial"/>
          <w:color w:val="242A35"/>
          <w:sz w:val="21"/>
          <w:szCs w:val="21"/>
        </w:rPr>
      </w:pPr>
    </w:p>
    <w:p w14:paraId="4DD2AB13" w14:textId="4FBFFBBC" w:rsidR="00A60F6E" w:rsidRDefault="00A60F6E">
      <w:r>
        <w:br w:type="page"/>
      </w:r>
    </w:p>
    <w:p w14:paraId="132934B0" w14:textId="4B16E132" w:rsidR="00A56735" w:rsidRPr="00830F30" w:rsidRDefault="00A60F6E" w:rsidP="00830F30">
      <w:pPr>
        <w:pStyle w:val="Heading1"/>
        <w:spacing w:after="0" w:line="240" w:lineRule="auto"/>
        <w:rPr>
          <w:sz w:val="56"/>
        </w:rPr>
      </w:pPr>
      <w:bookmarkStart w:id="232" w:name="_Toc533072158"/>
      <w:r w:rsidRPr="00830F30">
        <w:rPr>
          <w:sz w:val="56"/>
        </w:rPr>
        <w:lastRenderedPageBreak/>
        <w:t>Appendix 3</w:t>
      </w:r>
      <w:r w:rsidR="002320F4" w:rsidRPr="00830F30">
        <w:rPr>
          <w:sz w:val="56"/>
        </w:rPr>
        <w:t xml:space="preserve">: Ecological </w:t>
      </w:r>
      <w:r w:rsidR="0043426E" w:rsidRPr="00830F30">
        <w:rPr>
          <w:sz w:val="56"/>
        </w:rPr>
        <w:t>V</w:t>
      </w:r>
      <w:r w:rsidR="002320F4" w:rsidRPr="00830F30">
        <w:rPr>
          <w:sz w:val="56"/>
        </w:rPr>
        <w:t xml:space="preserve">egetation </w:t>
      </w:r>
      <w:r w:rsidR="0043426E" w:rsidRPr="00830F30">
        <w:rPr>
          <w:sz w:val="56"/>
        </w:rPr>
        <w:t>C</w:t>
      </w:r>
      <w:r w:rsidR="002320F4" w:rsidRPr="00830F30">
        <w:rPr>
          <w:sz w:val="56"/>
        </w:rPr>
        <w:t>lass</w:t>
      </w:r>
      <w:r w:rsidR="00830F30">
        <w:rPr>
          <w:sz w:val="56"/>
        </w:rPr>
        <w:t>es</w:t>
      </w:r>
      <w:bookmarkEnd w:id="232"/>
    </w:p>
    <w:tbl>
      <w:tblPr>
        <w:tblStyle w:val="GridTable1Light-Accent2"/>
        <w:tblW w:w="9750" w:type="dxa"/>
        <w:tblLook w:val="0620" w:firstRow="1" w:lastRow="0" w:firstColumn="0" w:lastColumn="0" w:noHBand="1" w:noVBand="1"/>
      </w:tblPr>
      <w:tblGrid>
        <w:gridCol w:w="5098"/>
        <w:gridCol w:w="1276"/>
        <w:gridCol w:w="1276"/>
        <w:gridCol w:w="1253"/>
        <w:gridCol w:w="847"/>
      </w:tblGrid>
      <w:tr w:rsidR="00BB23C4" w:rsidRPr="00BB23C4" w14:paraId="385C8A8C" w14:textId="77777777" w:rsidTr="002320F4">
        <w:trPr>
          <w:cnfStyle w:val="100000000000" w:firstRow="1" w:lastRow="0" w:firstColumn="0" w:lastColumn="0" w:oddVBand="0" w:evenVBand="0" w:oddHBand="0" w:evenHBand="0" w:firstRowFirstColumn="0" w:firstRowLastColumn="0" w:lastRowFirstColumn="0" w:lastRowLastColumn="0"/>
          <w:trHeight w:val="770"/>
        </w:trPr>
        <w:tc>
          <w:tcPr>
            <w:tcW w:w="5098" w:type="dxa"/>
            <w:hideMark/>
          </w:tcPr>
          <w:p w14:paraId="55BA7546" w14:textId="77777777" w:rsidR="00BB23C4" w:rsidRPr="00144BF9" w:rsidRDefault="00BB23C4" w:rsidP="00815AB4">
            <w:pPr>
              <w:rPr>
                <w:rFonts w:ascii="Arial" w:hAnsi="Arial" w:cs="Arial"/>
                <w:color w:val="242A35"/>
                <w:sz w:val="21"/>
                <w:szCs w:val="21"/>
              </w:rPr>
            </w:pPr>
            <w:r w:rsidRPr="00144BF9">
              <w:rPr>
                <w:rFonts w:ascii="Arial" w:hAnsi="Arial" w:cs="Arial"/>
                <w:color w:val="242A35"/>
                <w:sz w:val="21"/>
                <w:szCs w:val="21"/>
              </w:rPr>
              <w:t>Ecological Vegetation Class (2005)</w:t>
            </w:r>
          </w:p>
        </w:tc>
        <w:tc>
          <w:tcPr>
            <w:tcW w:w="1276" w:type="dxa"/>
            <w:hideMark/>
          </w:tcPr>
          <w:p w14:paraId="6D31E4C8" w14:textId="77927F82" w:rsidR="00BB23C4" w:rsidRPr="00144BF9" w:rsidRDefault="00BB23C4" w:rsidP="00144BF9">
            <w:pPr>
              <w:rPr>
                <w:rFonts w:ascii="Arial" w:hAnsi="Arial" w:cs="Arial"/>
                <w:color w:val="242A35"/>
                <w:sz w:val="21"/>
                <w:szCs w:val="21"/>
              </w:rPr>
            </w:pPr>
            <w:r w:rsidRPr="00144BF9">
              <w:rPr>
                <w:rFonts w:ascii="Arial" w:hAnsi="Arial" w:cs="Arial"/>
                <w:color w:val="242A35"/>
                <w:sz w:val="21"/>
                <w:szCs w:val="21"/>
              </w:rPr>
              <w:t>Total Area</w:t>
            </w:r>
            <w:r w:rsidR="00144BF9">
              <w:rPr>
                <w:rFonts w:ascii="Arial" w:hAnsi="Arial" w:cs="Arial"/>
                <w:color w:val="242A35"/>
                <w:sz w:val="21"/>
                <w:szCs w:val="21"/>
              </w:rPr>
              <w:t xml:space="preserve"> in Shire </w:t>
            </w:r>
            <w:r w:rsidRPr="00144BF9">
              <w:rPr>
                <w:rFonts w:ascii="Arial" w:hAnsi="Arial" w:cs="Arial"/>
                <w:color w:val="242A35"/>
                <w:sz w:val="21"/>
                <w:szCs w:val="21"/>
              </w:rPr>
              <w:t>(ha)</w:t>
            </w:r>
          </w:p>
        </w:tc>
        <w:tc>
          <w:tcPr>
            <w:tcW w:w="1276" w:type="dxa"/>
            <w:hideMark/>
          </w:tcPr>
          <w:p w14:paraId="2E22AB24" w14:textId="142E058A" w:rsidR="00BB23C4" w:rsidRPr="00144BF9" w:rsidRDefault="00144BF9" w:rsidP="00815AB4">
            <w:pPr>
              <w:rPr>
                <w:rFonts w:ascii="Arial" w:hAnsi="Arial" w:cs="Arial"/>
                <w:color w:val="242A35"/>
                <w:sz w:val="21"/>
                <w:szCs w:val="21"/>
              </w:rPr>
            </w:pPr>
            <w:r>
              <w:rPr>
                <w:rFonts w:ascii="Arial" w:hAnsi="Arial" w:cs="Arial"/>
                <w:color w:val="242A35"/>
                <w:sz w:val="21"/>
                <w:szCs w:val="21"/>
              </w:rPr>
              <w:t>Area on P</w:t>
            </w:r>
            <w:r w:rsidR="00BB23C4" w:rsidRPr="00144BF9">
              <w:rPr>
                <w:rFonts w:ascii="Arial" w:hAnsi="Arial" w:cs="Arial"/>
                <w:color w:val="242A35"/>
                <w:sz w:val="21"/>
                <w:szCs w:val="21"/>
              </w:rPr>
              <w:t xml:space="preserve">rivate Land (ha) </w:t>
            </w:r>
          </w:p>
        </w:tc>
        <w:tc>
          <w:tcPr>
            <w:tcW w:w="1253" w:type="dxa"/>
            <w:hideMark/>
          </w:tcPr>
          <w:p w14:paraId="030C5FDF" w14:textId="791869D9" w:rsidR="00BB23C4" w:rsidRPr="00144BF9" w:rsidRDefault="00144BF9" w:rsidP="00815AB4">
            <w:pPr>
              <w:rPr>
                <w:rFonts w:ascii="Arial" w:hAnsi="Arial" w:cs="Arial"/>
                <w:color w:val="242A35"/>
                <w:sz w:val="21"/>
                <w:szCs w:val="21"/>
              </w:rPr>
            </w:pPr>
            <w:r>
              <w:rPr>
                <w:rFonts w:ascii="Arial" w:hAnsi="Arial" w:cs="Arial"/>
                <w:color w:val="242A35"/>
                <w:sz w:val="21"/>
                <w:szCs w:val="21"/>
              </w:rPr>
              <w:t xml:space="preserve">Area on Public Land </w:t>
            </w:r>
            <w:r w:rsidR="00BB23C4" w:rsidRPr="00144BF9">
              <w:rPr>
                <w:rFonts w:ascii="Arial" w:hAnsi="Arial" w:cs="Arial"/>
                <w:color w:val="242A35"/>
                <w:sz w:val="21"/>
                <w:szCs w:val="21"/>
              </w:rPr>
              <w:t>(ha)</w:t>
            </w:r>
          </w:p>
        </w:tc>
        <w:tc>
          <w:tcPr>
            <w:tcW w:w="847" w:type="dxa"/>
            <w:hideMark/>
          </w:tcPr>
          <w:p w14:paraId="0CC68EAF" w14:textId="0BC3EA24" w:rsidR="00BB23C4" w:rsidRPr="00144BF9" w:rsidRDefault="00144BF9" w:rsidP="00815AB4">
            <w:pPr>
              <w:rPr>
                <w:rFonts w:ascii="Arial" w:hAnsi="Arial" w:cs="Arial"/>
                <w:color w:val="242A35"/>
                <w:sz w:val="21"/>
                <w:szCs w:val="21"/>
              </w:rPr>
            </w:pPr>
            <w:r>
              <w:rPr>
                <w:rFonts w:ascii="Arial" w:hAnsi="Arial" w:cs="Arial"/>
                <w:color w:val="242A35"/>
                <w:sz w:val="21"/>
                <w:szCs w:val="21"/>
              </w:rPr>
              <w:t>% on Public L</w:t>
            </w:r>
            <w:r w:rsidR="00BB23C4" w:rsidRPr="00144BF9">
              <w:rPr>
                <w:rFonts w:ascii="Arial" w:hAnsi="Arial" w:cs="Arial"/>
                <w:color w:val="242A35"/>
                <w:sz w:val="21"/>
                <w:szCs w:val="21"/>
              </w:rPr>
              <w:t>and</w:t>
            </w:r>
          </w:p>
        </w:tc>
      </w:tr>
      <w:tr w:rsidR="00144BF9" w:rsidRPr="00BB23C4" w14:paraId="67BE0F68" w14:textId="77777777" w:rsidTr="00144BF9">
        <w:trPr>
          <w:trHeight w:val="251"/>
        </w:trPr>
        <w:tc>
          <w:tcPr>
            <w:tcW w:w="9750" w:type="dxa"/>
            <w:gridSpan w:val="5"/>
            <w:shd w:val="clear" w:color="auto" w:fill="943634" w:themeFill="accent2" w:themeFillShade="BF"/>
            <w:noWrap/>
            <w:hideMark/>
          </w:tcPr>
          <w:p w14:paraId="43D89AF9" w14:textId="4AE80E7E" w:rsidR="00144BF9" w:rsidRPr="00144BF9" w:rsidRDefault="00144BF9" w:rsidP="00BB23C4">
            <w:pPr>
              <w:rPr>
                <w:rFonts w:ascii="Arial" w:hAnsi="Arial" w:cs="Arial"/>
                <w:b/>
                <w:color w:val="242A35"/>
                <w:sz w:val="21"/>
                <w:szCs w:val="21"/>
              </w:rPr>
            </w:pPr>
            <w:r w:rsidRPr="00144BF9">
              <w:rPr>
                <w:rFonts w:ascii="Arial" w:hAnsi="Arial" w:cs="Arial"/>
                <w:b/>
                <w:color w:val="242A35"/>
                <w:sz w:val="21"/>
                <w:szCs w:val="21"/>
              </w:rPr>
              <w:t>ENDANGERED</w:t>
            </w:r>
          </w:p>
        </w:tc>
      </w:tr>
      <w:tr w:rsidR="00BB23C4" w:rsidRPr="00BB23C4" w14:paraId="7524EF51" w14:textId="77777777" w:rsidTr="002320F4">
        <w:trPr>
          <w:trHeight w:val="300"/>
        </w:trPr>
        <w:tc>
          <w:tcPr>
            <w:tcW w:w="5098" w:type="dxa"/>
            <w:noWrap/>
            <w:hideMark/>
          </w:tcPr>
          <w:p w14:paraId="0161F788"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Creekline Grassy Woodland</w:t>
            </w:r>
          </w:p>
        </w:tc>
        <w:tc>
          <w:tcPr>
            <w:tcW w:w="1276" w:type="dxa"/>
            <w:noWrap/>
            <w:hideMark/>
          </w:tcPr>
          <w:p w14:paraId="2661BB5B"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0</w:t>
            </w:r>
          </w:p>
        </w:tc>
        <w:tc>
          <w:tcPr>
            <w:tcW w:w="1276" w:type="dxa"/>
            <w:noWrap/>
            <w:hideMark/>
          </w:tcPr>
          <w:p w14:paraId="0E5D4637"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0</w:t>
            </w:r>
          </w:p>
        </w:tc>
        <w:tc>
          <w:tcPr>
            <w:tcW w:w="1253" w:type="dxa"/>
            <w:noWrap/>
            <w:hideMark/>
          </w:tcPr>
          <w:p w14:paraId="2B5B54C8"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0</w:t>
            </w:r>
          </w:p>
        </w:tc>
        <w:tc>
          <w:tcPr>
            <w:tcW w:w="847" w:type="dxa"/>
            <w:noWrap/>
            <w:hideMark/>
          </w:tcPr>
          <w:p w14:paraId="69D03F9A"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15</w:t>
            </w:r>
          </w:p>
        </w:tc>
      </w:tr>
      <w:tr w:rsidR="00BB23C4" w:rsidRPr="00BB23C4" w14:paraId="3A36BC45" w14:textId="77777777" w:rsidTr="002320F4">
        <w:trPr>
          <w:trHeight w:val="300"/>
        </w:trPr>
        <w:tc>
          <w:tcPr>
            <w:tcW w:w="5098" w:type="dxa"/>
            <w:noWrap/>
            <w:hideMark/>
          </w:tcPr>
          <w:p w14:paraId="24FDDC08"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Damp Sands Herb-rich Woodland</w:t>
            </w:r>
          </w:p>
        </w:tc>
        <w:tc>
          <w:tcPr>
            <w:tcW w:w="1276" w:type="dxa"/>
            <w:noWrap/>
            <w:hideMark/>
          </w:tcPr>
          <w:p w14:paraId="39EEDE12"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442</w:t>
            </w:r>
          </w:p>
        </w:tc>
        <w:tc>
          <w:tcPr>
            <w:tcW w:w="1276" w:type="dxa"/>
            <w:noWrap/>
            <w:hideMark/>
          </w:tcPr>
          <w:p w14:paraId="1BCA371A"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421</w:t>
            </w:r>
          </w:p>
        </w:tc>
        <w:tc>
          <w:tcPr>
            <w:tcW w:w="1253" w:type="dxa"/>
            <w:noWrap/>
            <w:hideMark/>
          </w:tcPr>
          <w:p w14:paraId="37B09CC3"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21</w:t>
            </w:r>
          </w:p>
        </w:tc>
        <w:tc>
          <w:tcPr>
            <w:tcW w:w="847" w:type="dxa"/>
            <w:noWrap/>
            <w:hideMark/>
          </w:tcPr>
          <w:p w14:paraId="0D7AC726"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5</w:t>
            </w:r>
          </w:p>
        </w:tc>
      </w:tr>
      <w:tr w:rsidR="00BB23C4" w:rsidRPr="00BB23C4" w14:paraId="2CC7B7DD" w14:textId="77777777" w:rsidTr="002320F4">
        <w:trPr>
          <w:trHeight w:val="300"/>
        </w:trPr>
        <w:tc>
          <w:tcPr>
            <w:tcW w:w="5098" w:type="dxa"/>
            <w:noWrap/>
            <w:hideMark/>
          </w:tcPr>
          <w:p w14:paraId="60E17722"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Escarpment Shrubland</w:t>
            </w:r>
          </w:p>
        </w:tc>
        <w:tc>
          <w:tcPr>
            <w:tcW w:w="1276" w:type="dxa"/>
            <w:noWrap/>
            <w:hideMark/>
          </w:tcPr>
          <w:p w14:paraId="44A44BE9"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15</w:t>
            </w:r>
          </w:p>
        </w:tc>
        <w:tc>
          <w:tcPr>
            <w:tcW w:w="1276" w:type="dxa"/>
            <w:noWrap/>
            <w:hideMark/>
          </w:tcPr>
          <w:p w14:paraId="6E010D72"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15</w:t>
            </w:r>
          </w:p>
        </w:tc>
        <w:tc>
          <w:tcPr>
            <w:tcW w:w="1253" w:type="dxa"/>
            <w:noWrap/>
            <w:hideMark/>
          </w:tcPr>
          <w:p w14:paraId="396DCC85"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0</w:t>
            </w:r>
          </w:p>
        </w:tc>
        <w:tc>
          <w:tcPr>
            <w:tcW w:w="847" w:type="dxa"/>
            <w:noWrap/>
            <w:hideMark/>
          </w:tcPr>
          <w:p w14:paraId="444BD8C4"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0</w:t>
            </w:r>
          </w:p>
        </w:tc>
      </w:tr>
      <w:tr w:rsidR="00BB23C4" w:rsidRPr="00BB23C4" w14:paraId="3889FA44" w14:textId="77777777" w:rsidTr="002320F4">
        <w:trPr>
          <w:trHeight w:val="300"/>
        </w:trPr>
        <w:tc>
          <w:tcPr>
            <w:tcW w:w="5098" w:type="dxa"/>
            <w:noWrap/>
            <w:hideMark/>
          </w:tcPr>
          <w:p w14:paraId="04E558E7"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Grassy Woodland</w:t>
            </w:r>
          </w:p>
        </w:tc>
        <w:tc>
          <w:tcPr>
            <w:tcW w:w="1276" w:type="dxa"/>
            <w:noWrap/>
            <w:hideMark/>
          </w:tcPr>
          <w:p w14:paraId="6D90518F"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3169</w:t>
            </w:r>
          </w:p>
        </w:tc>
        <w:tc>
          <w:tcPr>
            <w:tcW w:w="1276" w:type="dxa"/>
            <w:noWrap/>
            <w:hideMark/>
          </w:tcPr>
          <w:p w14:paraId="5495CB44"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2903</w:t>
            </w:r>
          </w:p>
        </w:tc>
        <w:tc>
          <w:tcPr>
            <w:tcW w:w="1253" w:type="dxa"/>
            <w:noWrap/>
            <w:hideMark/>
          </w:tcPr>
          <w:p w14:paraId="11A3D456"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266</w:t>
            </w:r>
          </w:p>
        </w:tc>
        <w:tc>
          <w:tcPr>
            <w:tcW w:w="847" w:type="dxa"/>
            <w:noWrap/>
            <w:hideMark/>
          </w:tcPr>
          <w:p w14:paraId="5515988B"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8</w:t>
            </w:r>
          </w:p>
        </w:tc>
      </w:tr>
      <w:tr w:rsidR="00BB23C4" w:rsidRPr="00BB23C4" w14:paraId="52B0EF99" w14:textId="77777777" w:rsidTr="002320F4">
        <w:trPr>
          <w:trHeight w:val="300"/>
        </w:trPr>
        <w:tc>
          <w:tcPr>
            <w:tcW w:w="5098" w:type="dxa"/>
            <w:noWrap/>
            <w:hideMark/>
          </w:tcPr>
          <w:p w14:paraId="2052E084"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Plains Grassy Wetland</w:t>
            </w:r>
          </w:p>
        </w:tc>
        <w:tc>
          <w:tcPr>
            <w:tcW w:w="1276" w:type="dxa"/>
            <w:noWrap/>
            <w:hideMark/>
          </w:tcPr>
          <w:p w14:paraId="267BEB51"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w:t>
            </w:r>
          </w:p>
        </w:tc>
        <w:tc>
          <w:tcPr>
            <w:tcW w:w="1276" w:type="dxa"/>
            <w:noWrap/>
            <w:hideMark/>
          </w:tcPr>
          <w:p w14:paraId="7AFF4136"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w:t>
            </w:r>
          </w:p>
        </w:tc>
        <w:tc>
          <w:tcPr>
            <w:tcW w:w="1253" w:type="dxa"/>
            <w:noWrap/>
            <w:hideMark/>
          </w:tcPr>
          <w:p w14:paraId="2D75BD10"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0</w:t>
            </w:r>
          </w:p>
        </w:tc>
        <w:tc>
          <w:tcPr>
            <w:tcW w:w="847" w:type="dxa"/>
            <w:noWrap/>
            <w:hideMark/>
          </w:tcPr>
          <w:p w14:paraId="18E2DFD0"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19</w:t>
            </w:r>
          </w:p>
        </w:tc>
      </w:tr>
      <w:tr w:rsidR="00BB23C4" w:rsidRPr="00BB23C4" w14:paraId="639F172D" w14:textId="77777777" w:rsidTr="002320F4">
        <w:trPr>
          <w:trHeight w:val="300"/>
        </w:trPr>
        <w:tc>
          <w:tcPr>
            <w:tcW w:w="5098" w:type="dxa"/>
            <w:noWrap/>
            <w:hideMark/>
          </w:tcPr>
          <w:p w14:paraId="68E4B3E5"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Plains Grassy Woodland</w:t>
            </w:r>
          </w:p>
        </w:tc>
        <w:tc>
          <w:tcPr>
            <w:tcW w:w="1276" w:type="dxa"/>
            <w:noWrap/>
            <w:hideMark/>
          </w:tcPr>
          <w:p w14:paraId="28D646F0"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3847</w:t>
            </w:r>
          </w:p>
        </w:tc>
        <w:tc>
          <w:tcPr>
            <w:tcW w:w="1276" w:type="dxa"/>
            <w:noWrap/>
            <w:hideMark/>
          </w:tcPr>
          <w:p w14:paraId="3F6C2A7F"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3175</w:t>
            </w:r>
          </w:p>
        </w:tc>
        <w:tc>
          <w:tcPr>
            <w:tcW w:w="1253" w:type="dxa"/>
            <w:noWrap/>
            <w:hideMark/>
          </w:tcPr>
          <w:p w14:paraId="33A724A7"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672</w:t>
            </w:r>
          </w:p>
        </w:tc>
        <w:tc>
          <w:tcPr>
            <w:tcW w:w="847" w:type="dxa"/>
            <w:noWrap/>
            <w:hideMark/>
          </w:tcPr>
          <w:p w14:paraId="2E35DE54"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17</w:t>
            </w:r>
          </w:p>
        </w:tc>
      </w:tr>
      <w:tr w:rsidR="00BB23C4" w:rsidRPr="00BB23C4" w14:paraId="13B168D6" w14:textId="77777777" w:rsidTr="002320F4">
        <w:trPr>
          <w:trHeight w:val="300"/>
        </w:trPr>
        <w:tc>
          <w:tcPr>
            <w:tcW w:w="5098" w:type="dxa"/>
            <w:noWrap/>
            <w:hideMark/>
          </w:tcPr>
          <w:p w14:paraId="6949114E"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Plains Sedgy Wetland</w:t>
            </w:r>
          </w:p>
        </w:tc>
        <w:tc>
          <w:tcPr>
            <w:tcW w:w="1276" w:type="dxa"/>
            <w:noWrap/>
            <w:hideMark/>
          </w:tcPr>
          <w:p w14:paraId="3329D61F"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28</w:t>
            </w:r>
          </w:p>
        </w:tc>
        <w:tc>
          <w:tcPr>
            <w:tcW w:w="1276" w:type="dxa"/>
            <w:noWrap/>
            <w:hideMark/>
          </w:tcPr>
          <w:p w14:paraId="6708359B"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0</w:t>
            </w:r>
          </w:p>
        </w:tc>
        <w:tc>
          <w:tcPr>
            <w:tcW w:w="1253" w:type="dxa"/>
            <w:noWrap/>
            <w:hideMark/>
          </w:tcPr>
          <w:p w14:paraId="40FD6D0D"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28</w:t>
            </w:r>
          </w:p>
        </w:tc>
        <w:tc>
          <w:tcPr>
            <w:tcW w:w="847" w:type="dxa"/>
            <w:noWrap/>
            <w:hideMark/>
          </w:tcPr>
          <w:p w14:paraId="554D5B38"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99</w:t>
            </w:r>
          </w:p>
        </w:tc>
      </w:tr>
      <w:tr w:rsidR="00BB23C4" w:rsidRPr="00BB23C4" w14:paraId="1D2DBAD5" w14:textId="77777777" w:rsidTr="002320F4">
        <w:trPr>
          <w:trHeight w:val="300"/>
        </w:trPr>
        <w:tc>
          <w:tcPr>
            <w:tcW w:w="5098" w:type="dxa"/>
            <w:noWrap/>
            <w:hideMark/>
          </w:tcPr>
          <w:p w14:paraId="180F8607"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Riparian Woodland</w:t>
            </w:r>
          </w:p>
        </w:tc>
        <w:tc>
          <w:tcPr>
            <w:tcW w:w="1276" w:type="dxa"/>
            <w:noWrap/>
            <w:hideMark/>
          </w:tcPr>
          <w:p w14:paraId="26957B6F"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237</w:t>
            </w:r>
          </w:p>
        </w:tc>
        <w:tc>
          <w:tcPr>
            <w:tcW w:w="1276" w:type="dxa"/>
            <w:noWrap/>
            <w:hideMark/>
          </w:tcPr>
          <w:p w14:paraId="4FAD1057"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174</w:t>
            </w:r>
          </w:p>
        </w:tc>
        <w:tc>
          <w:tcPr>
            <w:tcW w:w="1253" w:type="dxa"/>
            <w:noWrap/>
            <w:hideMark/>
          </w:tcPr>
          <w:p w14:paraId="3D58AA3B"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63</w:t>
            </w:r>
          </w:p>
        </w:tc>
        <w:tc>
          <w:tcPr>
            <w:tcW w:w="847" w:type="dxa"/>
            <w:noWrap/>
            <w:hideMark/>
          </w:tcPr>
          <w:p w14:paraId="0D875DFF"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27</w:t>
            </w:r>
          </w:p>
        </w:tc>
      </w:tr>
      <w:tr w:rsidR="00BB23C4" w:rsidRPr="00BB23C4" w14:paraId="564125BA" w14:textId="77777777" w:rsidTr="002320F4">
        <w:trPr>
          <w:trHeight w:val="300"/>
        </w:trPr>
        <w:tc>
          <w:tcPr>
            <w:tcW w:w="5098" w:type="dxa"/>
            <w:noWrap/>
            <w:hideMark/>
          </w:tcPr>
          <w:p w14:paraId="7E6543E2"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Scoria Cone Woodland</w:t>
            </w:r>
          </w:p>
        </w:tc>
        <w:tc>
          <w:tcPr>
            <w:tcW w:w="1276" w:type="dxa"/>
            <w:noWrap/>
            <w:hideMark/>
          </w:tcPr>
          <w:p w14:paraId="0DEA3263"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567</w:t>
            </w:r>
          </w:p>
        </w:tc>
        <w:tc>
          <w:tcPr>
            <w:tcW w:w="1276" w:type="dxa"/>
            <w:noWrap/>
            <w:hideMark/>
          </w:tcPr>
          <w:p w14:paraId="6C9BA80D"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542</w:t>
            </w:r>
          </w:p>
        </w:tc>
        <w:tc>
          <w:tcPr>
            <w:tcW w:w="1253" w:type="dxa"/>
            <w:noWrap/>
            <w:hideMark/>
          </w:tcPr>
          <w:p w14:paraId="2A8ADB62"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25</w:t>
            </w:r>
          </w:p>
        </w:tc>
        <w:tc>
          <w:tcPr>
            <w:tcW w:w="847" w:type="dxa"/>
            <w:noWrap/>
            <w:hideMark/>
          </w:tcPr>
          <w:p w14:paraId="2C0EFE5E"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4</w:t>
            </w:r>
          </w:p>
        </w:tc>
      </w:tr>
      <w:tr w:rsidR="00BB23C4" w:rsidRPr="00BB23C4" w14:paraId="562F6653" w14:textId="77777777" w:rsidTr="002320F4">
        <w:trPr>
          <w:trHeight w:val="300"/>
        </w:trPr>
        <w:tc>
          <w:tcPr>
            <w:tcW w:w="5098" w:type="dxa"/>
            <w:noWrap/>
            <w:hideMark/>
          </w:tcPr>
          <w:p w14:paraId="1C5138A6"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Swamp Scrub</w:t>
            </w:r>
          </w:p>
        </w:tc>
        <w:tc>
          <w:tcPr>
            <w:tcW w:w="1276" w:type="dxa"/>
            <w:noWrap/>
            <w:hideMark/>
          </w:tcPr>
          <w:p w14:paraId="72F6F73E"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99</w:t>
            </w:r>
          </w:p>
        </w:tc>
        <w:tc>
          <w:tcPr>
            <w:tcW w:w="1276" w:type="dxa"/>
            <w:noWrap/>
            <w:hideMark/>
          </w:tcPr>
          <w:p w14:paraId="0777F58C"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62</w:t>
            </w:r>
          </w:p>
        </w:tc>
        <w:tc>
          <w:tcPr>
            <w:tcW w:w="1253" w:type="dxa"/>
            <w:noWrap/>
            <w:hideMark/>
          </w:tcPr>
          <w:p w14:paraId="20139E41"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38</w:t>
            </w:r>
          </w:p>
        </w:tc>
        <w:tc>
          <w:tcPr>
            <w:tcW w:w="847" w:type="dxa"/>
            <w:noWrap/>
            <w:hideMark/>
          </w:tcPr>
          <w:p w14:paraId="2BAAE567"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38</w:t>
            </w:r>
          </w:p>
        </w:tc>
      </w:tr>
      <w:tr w:rsidR="00BB23C4" w:rsidRPr="00BB23C4" w14:paraId="5418A9B3" w14:textId="77777777" w:rsidTr="002320F4">
        <w:trPr>
          <w:trHeight w:val="300"/>
        </w:trPr>
        <w:tc>
          <w:tcPr>
            <w:tcW w:w="5098" w:type="dxa"/>
            <w:noWrap/>
            <w:hideMark/>
          </w:tcPr>
          <w:p w14:paraId="73756A0C"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Swampy Riparian Woodland</w:t>
            </w:r>
          </w:p>
        </w:tc>
        <w:tc>
          <w:tcPr>
            <w:tcW w:w="1276" w:type="dxa"/>
            <w:noWrap/>
            <w:hideMark/>
          </w:tcPr>
          <w:p w14:paraId="7A723DC6"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798</w:t>
            </w:r>
          </w:p>
        </w:tc>
        <w:tc>
          <w:tcPr>
            <w:tcW w:w="1276" w:type="dxa"/>
            <w:noWrap/>
            <w:hideMark/>
          </w:tcPr>
          <w:p w14:paraId="0BB8D908"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580</w:t>
            </w:r>
          </w:p>
        </w:tc>
        <w:tc>
          <w:tcPr>
            <w:tcW w:w="1253" w:type="dxa"/>
            <w:noWrap/>
            <w:hideMark/>
          </w:tcPr>
          <w:p w14:paraId="4D6AC45F"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218</w:t>
            </w:r>
          </w:p>
        </w:tc>
        <w:tc>
          <w:tcPr>
            <w:tcW w:w="847" w:type="dxa"/>
            <w:noWrap/>
            <w:hideMark/>
          </w:tcPr>
          <w:p w14:paraId="13FC60C2"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27</w:t>
            </w:r>
          </w:p>
        </w:tc>
      </w:tr>
      <w:tr w:rsidR="00BB23C4" w:rsidRPr="00BB23C4" w14:paraId="1AE304CD" w14:textId="77777777" w:rsidTr="002320F4">
        <w:trPr>
          <w:trHeight w:val="300"/>
        </w:trPr>
        <w:tc>
          <w:tcPr>
            <w:tcW w:w="5098" w:type="dxa"/>
            <w:noWrap/>
            <w:hideMark/>
          </w:tcPr>
          <w:p w14:paraId="51330CD8"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Wetland Formation</w:t>
            </w:r>
          </w:p>
        </w:tc>
        <w:tc>
          <w:tcPr>
            <w:tcW w:w="1276" w:type="dxa"/>
            <w:noWrap/>
            <w:hideMark/>
          </w:tcPr>
          <w:p w14:paraId="2E80ABFD"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15</w:t>
            </w:r>
          </w:p>
        </w:tc>
        <w:tc>
          <w:tcPr>
            <w:tcW w:w="1276" w:type="dxa"/>
            <w:noWrap/>
            <w:hideMark/>
          </w:tcPr>
          <w:p w14:paraId="1952C382"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12</w:t>
            </w:r>
          </w:p>
        </w:tc>
        <w:tc>
          <w:tcPr>
            <w:tcW w:w="1253" w:type="dxa"/>
            <w:noWrap/>
            <w:hideMark/>
          </w:tcPr>
          <w:p w14:paraId="1723075B"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w:t>
            </w:r>
          </w:p>
        </w:tc>
        <w:tc>
          <w:tcPr>
            <w:tcW w:w="847" w:type="dxa"/>
            <w:noWrap/>
            <w:hideMark/>
          </w:tcPr>
          <w:p w14:paraId="35DDD938"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16</w:t>
            </w:r>
          </w:p>
        </w:tc>
      </w:tr>
      <w:tr w:rsidR="00144BF9" w:rsidRPr="00BB23C4" w14:paraId="6770FA2D" w14:textId="77777777" w:rsidTr="002320F4">
        <w:trPr>
          <w:trHeight w:val="153"/>
        </w:trPr>
        <w:tc>
          <w:tcPr>
            <w:tcW w:w="9750" w:type="dxa"/>
            <w:gridSpan w:val="5"/>
            <w:shd w:val="clear" w:color="auto" w:fill="D99594" w:themeFill="accent2" w:themeFillTint="99"/>
            <w:noWrap/>
            <w:hideMark/>
          </w:tcPr>
          <w:p w14:paraId="2FEB0D7B" w14:textId="0894D229" w:rsidR="00144BF9" w:rsidRPr="00144BF9" w:rsidRDefault="00144BF9" w:rsidP="00BB23C4">
            <w:pPr>
              <w:rPr>
                <w:rFonts w:ascii="Arial" w:hAnsi="Arial" w:cs="Arial"/>
                <w:b/>
                <w:color w:val="242A35"/>
                <w:sz w:val="21"/>
                <w:szCs w:val="21"/>
              </w:rPr>
            </w:pPr>
            <w:r w:rsidRPr="00144BF9">
              <w:rPr>
                <w:rFonts w:ascii="Arial" w:hAnsi="Arial" w:cs="Arial"/>
                <w:b/>
                <w:color w:val="242A35"/>
                <w:sz w:val="21"/>
                <w:szCs w:val="21"/>
              </w:rPr>
              <w:t>VULNERABLE</w:t>
            </w:r>
          </w:p>
        </w:tc>
      </w:tr>
      <w:tr w:rsidR="00BB23C4" w:rsidRPr="00BB23C4" w14:paraId="0F178F24" w14:textId="77777777" w:rsidTr="002320F4">
        <w:trPr>
          <w:trHeight w:val="300"/>
        </w:trPr>
        <w:tc>
          <w:tcPr>
            <w:tcW w:w="5098" w:type="dxa"/>
            <w:noWrap/>
            <w:hideMark/>
          </w:tcPr>
          <w:p w14:paraId="743A9006"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Alluvial Terraces Herb-rich Woodland/Creekline Grassy Woodland Mosaic</w:t>
            </w:r>
          </w:p>
        </w:tc>
        <w:tc>
          <w:tcPr>
            <w:tcW w:w="1276" w:type="dxa"/>
            <w:noWrap/>
            <w:hideMark/>
          </w:tcPr>
          <w:p w14:paraId="05B423CE"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29</w:t>
            </w:r>
          </w:p>
        </w:tc>
        <w:tc>
          <w:tcPr>
            <w:tcW w:w="1276" w:type="dxa"/>
            <w:noWrap/>
            <w:hideMark/>
          </w:tcPr>
          <w:p w14:paraId="6ACE3F6B"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26</w:t>
            </w:r>
          </w:p>
        </w:tc>
        <w:tc>
          <w:tcPr>
            <w:tcW w:w="1253" w:type="dxa"/>
            <w:noWrap/>
            <w:hideMark/>
          </w:tcPr>
          <w:p w14:paraId="0563E4CF"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3</w:t>
            </w:r>
          </w:p>
        </w:tc>
        <w:tc>
          <w:tcPr>
            <w:tcW w:w="847" w:type="dxa"/>
            <w:noWrap/>
            <w:hideMark/>
          </w:tcPr>
          <w:p w14:paraId="644D9344"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11</w:t>
            </w:r>
          </w:p>
        </w:tc>
      </w:tr>
      <w:tr w:rsidR="00BB23C4" w:rsidRPr="00BB23C4" w14:paraId="5B998BD4" w14:textId="77777777" w:rsidTr="002320F4">
        <w:trPr>
          <w:trHeight w:val="300"/>
        </w:trPr>
        <w:tc>
          <w:tcPr>
            <w:tcW w:w="5098" w:type="dxa"/>
            <w:noWrap/>
            <w:hideMark/>
          </w:tcPr>
          <w:p w14:paraId="15DB2016"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Creekline Herb-rich Woodland</w:t>
            </w:r>
          </w:p>
        </w:tc>
        <w:tc>
          <w:tcPr>
            <w:tcW w:w="1276" w:type="dxa"/>
            <w:noWrap/>
            <w:hideMark/>
          </w:tcPr>
          <w:p w14:paraId="126AB4D3"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220</w:t>
            </w:r>
          </w:p>
        </w:tc>
        <w:tc>
          <w:tcPr>
            <w:tcW w:w="1276" w:type="dxa"/>
            <w:noWrap/>
            <w:hideMark/>
          </w:tcPr>
          <w:p w14:paraId="22A7CB69"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146</w:t>
            </w:r>
          </w:p>
        </w:tc>
        <w:tc>
          <w:tcPr>
            <w:tcW w:w="1253" w:type="dxa"/>
            <w:noWrap/>
            <w:hideMark/>
          </w:tcPr>
          <w:p w14:paraId="1A333CEF"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74</w:t>
            </w:r>
          </w:p>
        </w:tc>
        <w:tc>
          <w:tcPr>
            <w:tcW w:w="847" w:type="dxa"/>
            <w:noWrap/>
            <w:hideMark/>
          </w:tcPr>
          <w:p w14:paraId="3AB562BC"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33</w:t>
            </w:r>
          </w:p>
        </w:tc>
      </w:tr>
      <w:tr w:rsidR="00BB23C4" w:rsidRPr="00BB23C4" w14:paraId="3B27B1CE" w14:textId="77777777" w:rsidTr="002320F4">
        <w:trPr>
          <w:trHeight w:val="300"/>
        </w:trPr>
        <w:tc>
          <w:tcPr>
            <w:tcW w:w="5098" w:type="dxa"/>
            <w:noWrap/>
            <w:hideMark/>
          </w:tcPr>
          <w:p w14:paraId="2C96336F"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Grassy Forest</w:t>
            </w:r>
          </w:p>
        </w:tc>
        <w:tc>
          <w:tcPr>
            <w:tcW w:w="1276" w:type="dxa"/>
            <w:noWrap/>
            <w:hideMark/>
          </w:tcPr>
          <w:p w14:paraId="194006FD"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3079</w:t>
            </w:r>
          </w:p>
        </w:tc>
        <w:tc>
          <w:tcPr>
            <w:tcW w:w="1276" w:type="dxa"/>
            <w:noWrap/>
            <w:hideMark/>
          </w:tcPr>
          <w:p w14:paraId="4858CD55"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2515</w:t>
            </w:r>
          </w:p>
        </w:tc>
        <w:tc>
          <w:tcPr>
            <w:tcW w:w="1253" w:type="dxa"/>
            <w:noWrap/>
            <w:hideMark/>
          </w:tcPr>
          <w:p w14:paraId="11CA2347"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564</w:t>
            </w:r>
          </w:p>
        </w:tc>
        <w:tc>
          <w:tcPr>
            <w:tcW w:w="847" w:type="dxa"/>
            <w:noWrap/>
            <w:hideMark/>
          </w:tcPr>
          <w:p w14:paraId="12B815C4"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18</w:t>
            </w:r>
          </w:p>
        </w:tc>
      </w:tr>
      <w:tr w:rsidR="00BB23C4" w:rsidRPr="00BB23C4" w14:paraId="3115F01E" w14:textId="77777777" w:rsidTr="002320F4">
        <w:trPr>
          <w:trHeight w:val="300"/>
        </w:trPr>
        <w:tc>
          <w:tcPr>
            <w:tcW w:w="5098" w:type="dxa"/>
            <w:noWrap/>
            <w:hideMark/>
          </w:tcPr>
          <w:p w14:paraId="7CDD0F1D"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Montane Grassy Woodland</w:t>
            </w:r>
          </w:p>
        </w:tc>
        <w:tc>
          <w:tcPr>
            <w:tcW w:w="1276" w:type="dxa"/>
            <w:noWrap/>
            <w:hideMark/>
          </w:tcPr>
          <w:p w14:paraId="4799BF39"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8</w:t>
            </w:r>
          </w:p>
        </w:tc>
        <w:tc>
          <w:tcPr>
            <w:tcW w:w="1276" w:type="dxa"/>
            <w:noWrap/>
            <w:hideMark/>
          </w:tcPr>
          <w:p w14:paraId="7049D8ED"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 </w:t>
            </w:r>
          </w:p>
        </w:tc>
        <w:tc>
          <w:tcPr>
            <w:tcW w:w="1253" w:type="dxa"/>
            <w:noWrap/>
            <w:hideMark/>
          </w:tcPr>
          <w:p w14:paraId="5C13F987"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8</w:t>
            </w:r>
          </w:p>
        </w:tc>
        <w:tc>
          <w:tcPr>
            <w:tcW w:w="847" w:type="dxa"/>
            <w:noWrap/>
            <w:hideMark/>
          </w:tcPr>
          <w:p w14:paraId="05588C95"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100</w:t>
            </w:r>
          </w:p>
        </w:tc>
      </w:tr>
      <w:tr w:rsidR="00BB23C4" w:rsidRPr="00BB23C4" w14:paraId="4DF48C2D" w14:textId="77777777" w:rsidTr="002320F4">
        <w:trPr>
          <w:trHeight w:val="300"/>
        </w:trPr>
        <w:tc>
          <w:tcPr>
            <w:tcW w:w="5098" w:type="dxa"/>
            <w:noWrap/>
            <w:hideMark/>
          </w:tcPr>
          <w:p w14:paraId="31A98D62"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Montane Grassy Woodland/Rocky Outcrop Shrubland/Rocky Outcrop Herbland Mosaic</w:t>
            </w:r>
          </w:p>
        </w:tc>
        <w:tc>
          <w:tcPr>
            <w:tcW w:w="1276" w:type="dxa"/>
            <w:noWrap/>
            <w:hideMark/>
          </w:tcPr>
          <w:p w14:paraId="50A1C450"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9</w:t>
            </w:r>
          </w:p>
        </w:tc>
        <w:tc>
          <w:tcPr>
            <w:tcW w:w="1276" w:type="dxa"/>
            <w:noWrap/>
            <w:hideMark/>
          </w:tcPr>
          <w:p w14:paraId="68F5177D"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 </w:t>
            </w:r>
          </w:p>
        </w:tc>
        <w:tc>
          <w:tcPr>
            <w:tcW w:w="1253" w:type="dxa"/>
            <w:noWrap/>
            <w:hideMark/>
          </w:tcPr>
          <w:p w14:paraId="1D92FBDE"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9</w:t>
            </w:r>
          </w:p>
        </w:tc>
        <w:tc>
          <w:tcPr>
            <w:tcW w:w="847" w:type="dxa"/>
            <w:noWrap/>
            <w:hideMark/>
          </w:tcPr>
          <w:p w14:paraId="2AD524E1"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100</w:t>
            </w:r>
          </w:p>
        </w:tc>
      </w:tr>
      <w:tr w:rsidR="00BB23C4" w:rsidRPr="00BB23C4" w14:paraId="08A8FF57" w14:textId="77777777" w:rsidTr="002320F4">
        <w:trPr>
          <w:trHeight w:val="300"/>
        </w:trPr>
        <w:tc>
          <w:tcPr>
            <w:tcW w:w="5098" w:type="dxa"/>
            <w:noWrap/>
            <w:hideMark/>
          </w:tcPr>
          <w:p w14:paraId="39B27C48"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Riparian Forest</w:t>
            </w:r>
          </w:p>
        </w:tc>
        <w:tc>
          <w:tcPr>
            <w:tcW w:w="1276" w:type="dxa"/>
            <w:noWrap/>
            <w:hideMark/>
          </w:tcPr>
          <w:p w14:paraId="0F569925"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173</w:t>
            </w:r>
          </w:p>
        </w:tc>
        <w:tc>
          <w:tcPr>
            <w:tcW w:w="1276" w:type="dxa"/>
            <w:noWrap/>
            <w:hideMark/>
          </w:tcPr>
          <w:p w14:paraId="083DE2C2"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62</w:t>
            </w:r>
          </w:p>
        </w:tc>
        <w:tc>
          <w:tcPr>
            <w:tcW w:w="1253" w:type="dxa"/>
            <w:noWrap/>
            <w:hideMark/>
          </w:tcPr>
          <w:p w14:paraId="4930D670"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110</w:t>
            </w:r>
          </w:p>
        </w:tc>
        <w:tc>
          <w:tcPr>
            <w:tcW w:w="847" w:type="dxa"/>
            <w:noWrap/>
            <w:hideMark/>
          </w:tcPr>
          <w:p w14:paraId="719F55BC"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64</w:t>
            </w:r>
          </w:p>
        </w:tc>
      </w:tr>
      <w:tr w:rsidR="00BB23C4" w:rsidRPr="00BB23C4" w14:paraId="1548025E" w14:textId="77777777" w:rsidTr="002320F4">
        <w:trPr>
          <w:trHeight w:val="300"/>
        </w:trPr>
        <w:tc>
          <w:tcPr>
            <w:tcW w:w="5098" w:type="dxa"/>
            <w:noWrap/>
            <w:hideMark/>
          </w:tcPr>
          <w:p w14:paraId="565871C3"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Riparian Forest/Swampy Riparian Woodland Mosaic</w:t>
            </w:r>
          </w:p>
        </w:tc>
        <w:tc>
          <w:tcPr>
            <w:tcW w:w="1276" w:type="dxa"/>
            <w:noWrap/>
            <w:hideMark/>
          </w:tcPr>
          <w:p w14:paraId="1A1138C8"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25</w:t>
            </w:r>
          </w:p>
        </w:tc>
        <w:tc>
          <w:tcPr>
            <w:tcW w:w="1276" w:type="dxa"/>
            <w:noWrap/>
            <w:hideMark/>
          </w:tcPr>
          <w:p w14:paraId="21BC1C90"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18</w:t>
            </w:r>
          </w:p>
        </w:tc>
        <w:tc>
          <w:tcPr>
            <w:tcW w:w="1253" w:type="dxa"/>
            <w:noWrap/>
            <w:hideMark/>
          </w:tcPr>
          <w:p w14:paraId="48A073DD"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7</w:t>
            </w:r>
          </w:p>
        </w:tc>
        <w:tc>
          <w:tcPr>
            <w:tcW w:w="847" w:type="dxa"/>
            <w:noWrap/>
            <w:hideMark/>
          </w:tcPr>
          <w:p w14:paraId="4E89BDED"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28</w:t>
            </w:r>
          </w:p>
        </w:tc>
      </w:tr>
      <w:tr w:rsidR="00BB23C4" w:rsidRPr="00BB23C4" w14:paraId="4C3CEC43" w14:textId="77777777" w:rsidTr="002320F4">
        <w:trPr>
          <w:trHeight w:val="300"/>
        </w:trPr>
        <w:tc>
          <w:tcPr>
            <w:tcW w:w="5098" w:type="dxa"/>
            <w:noWrap/>
            <w:hideMark/>
          </w:tcPr>
          <w:p w14:paraId="068F9EC1"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Stream Bank Shrubland</w:t>
            </w:r>
          </w:p>
        </w:tc>
        <w:tc>
          <w:tcPr>
            <w:tcW w:w="1276" w:type="dxa"/>
            <w:noWrap/>
            <w:hideMark/>
          </w:tcPr>
          <w:p w14:paraId="4EC9F3FB"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476</w:t>
            </w:r>
          </w:p>
        </w:tc>
        <w:tc>
          <w:tcPr>
            <w:tcW w:w="1276" w:type="dxa"/>
            <w:noWrap/>
            <w:hideMark/>
          </w:tcPr>
          <w:p w14:paraId="34A1C1EB"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297</w:t>
            </w:r>
          </w:p>
        </w:tc>
        <w:tc>
          <w:tcPr>
            <w:tcW w:w="1253" w:type="dxa"/>
            <w:noWrap/>
            <w:hideMark/>
          </w:tcPr>
          <w:p w14:paraId="3C993721"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179</w:t>
            </w:r>
          </w:p>
        </w:tc>
        <w:tc>
          <w:tcPr>
            <w:tcW w:w="847" w:type="dxa"/>
            <w:noWrap/>
            <w:hideMark/>
          </w:tcPr>
          <w:p w14:paraId="5CE4AFE6"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38</w:t>
            </w:r>
          </w:p>
        </w:tc>
      </w:tr>
      <w:tr w:rsidR="00BB23C4" w:rsidRPr="00BB23C4" w14:paraId="37533654" w14:textId="77777777" w:rsidTr="002320F4">
        <w:trPr>
          <w:trHeight w:val="300"/>
        </w:trPr>
        <w:tc>
          <w:tcPr>
            <w:tcW w:w="5098" w:type="dxa"/>
            <w:noWrap/>
            <w:hideMark/>
          </w:tcPr>
          <w:p w14:paraId="58409AC8"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Valley Grassy Forest</w:t>
            </w:r>
          </w:p>
        </w:tc>
        <w:tc>
          <w:tcPr>
            <w:tcW w:w="1276" w:type="dxa"/>
            <w:noWrap/>
            <w:hideMark/>
          </w:tcPr>
          <w:p w14:paraId="417EDFB2"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8042</w:t>
            </w:r>
          </w:p>
        </w:tc>
        <w:tc>
          <w:tcPr>
            <w:tcW w:w="1276" w:type="dxa"/>
            <w:noWrap/>
            <w:hideMark/>
          </w:tcPr>
          <w:p w14:paraId="3B587EDD"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6265</w:t>
            </w:r>
          </w:p>
        </w:tc>
        <w:tc>
          <w:tcPr>
            <w:tcW w:w="1253" w:type="dxa"/>
            <w:noWrap/>
            <w:hideMark/>
          </w:tcPr>
          <w:p w14:paraId="4D07BDE6"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1777</w:t>
            </w:r>
          </w:p>
        </w:tc>
        <w:tc>
          <w:tcPr>
            <w:tcW w:w="847" w:type="dxa"/>
            <w:noWrap/>
            <w:hideMark/>
          </w:tcPr>
          <w:p w14:paraId="3D0D03AF"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22</w:t>
            </w:r>
          </w:p>
        </w:tc>
      </w:tr>
      <w:tr w:rsidR="00BB23C4" w:rsidRPr="00BB23C4" w14:paraId="185DA529" w14:textId="77777777" w:rsidTr="002320F4">
        <w:trPr>
          <w:trHeight w:val="300"/>
        </w:trPr>
        <w:tc>
          <w:tcPr>
            <w:tcW w:w="5098" w:type="dxa"/>
            <w:noWrap/>
            <w:hideMark/>
          </w:tcPr>
          <w:p w14:paraId="0E58019F"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Valley Heathy Forest</w:t>
            </w:r>
          </w:p>
        </w:tc>
        <w:tc>
          <w:tcPr>
            <w:tcW w:w="1276" w:type="dxa"/>
            <w:noWrap/>
            <w:hideMark/>
          </w:tcPr>
          <w:p w14:paraId="6142E0B7"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110</w:t>
            </w:r>
          </w:p>
        </w:tc>
        <w:tc>
          <w:tcPr>
            <w:tcW w:w="1276" w:type="dxa"/>
            <w:noWrap/>
            <w:hideMark/>
          </w:tcPr>
          <w:p w14:paraId="5DB3AFE9"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100</w:t>
            </w:r>
          </w:p>
        </w:tc>
        <w:tc>
          <w:tcPr>
            <w:tcW w:w="1253" w:type="dxa"/>
            <w:noWrap/>
            <w:hideMark/>
          </w:tcPr>
          <w:p w14:paraId="517058E8"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10</w:t>
            </w:r>
          </w:p>
        </w:tc>
        <w:tc>
          <w:tcPr>
            <w:tcW w:w="847" w:type="dxa"/>
            <w:noWrap/>
            <w:hideMark/>
          </w:tcPr>
          <w:p w14:paraId="5E0F9F43"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9</w:t>
            </w:r>
          </w:p>
        </w:tc>
      </w:tr>
      <w:tr w:rsidR="00144BF9" w:rsidRPr="00BB23C4" w14:paraId="2C837792" w14:textId="77777777" w:rsidTr="00830F30">
        <w:trPr>
          <w:trHeight w:val="121"/>
        </w:trPr>
        <w:tc>
          <w:tcPr>
            <w:tcW w:w="9750" w:type="dxa"/>
            <w:gridSpan w:val="5"/>
            <w:shd w:val="clear" w:color="auto" w:fill="E5B8B7" w:themeFill="accent2" w:themeFillTint="66"/>
            <w:noWrap/>
            <w:hideMark/>
          </w:tcPr>
          <w:p w14:paraId="5F50741D" w14:textId="28C739E0" w:rsidR="00144BF9" w:rsidRPr="00144BF9" w:rsidRDefault="00144BF9" w:rsidP="00BB23C4">
            <w:pPr>
              <w:rPr>
                <w:rFonts w:ascii="Arial" w:hAnsi="Arial" w:cs="Arial"/>
                <w:b/>
                <w:color w:val="242A35"/>
                <w:sz w:val="21"/>
                <w:szCs w:val="21"/>
              </w:rPr>
            </w:pPr>
            <w:r w:rsidRPr="00144BF9">
              <w:rPr>
                <w:rFonts w:ascii="Arial" w:hAnsi="Arial" w:cs="Arial"/>
                <w:b/>
                <w:color w:val="242A35"/>
                <w:sz w:val="21"/>
                <w:szCs w:val="21"/>
              </w:rPr>
              <w:t>DEPLETED</w:t>
            </w:r>
          </w:p>
        </w:tc>
      </w:tr>
      <w:tr w:rsidR="00BB23C4" w:rsidRPr="00BB23C4" w14:paraId="179CFC0C" w14:textId="77777777" w:rsidTr="002320F4">
        <w:trPr>
          <w:trHeight w:val="300"/>
        </w:trPr>
        <w:tc>
          <w:tcPr>
            <w:tcW w:w="5098" w:type="dxa"/>
            <w:noWrap/>
            <w:hideMark/>
          </w:tcPr>
          <w:p w14:paraId="4A8ED941"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Granitic Hills Woodland</w:t>
            </w:r>
          </w:p>
        </w:tc>
        <w:tc>
          <w:tcPr>
            <w:tcW w:w="1276" w:type="dxa"/>
            <w:noWrap/>
            <w:hideMark/>
          </w:tcPr>
          <w:p w14:paraId="65317BD0"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73</w:t>
            </w:r>
          </w:p>
        </w:tc>
        <w:tc>
          <w:tcPr>
            <w:tcW w:w="1276" w:type="dxa"/>
            <w:noWrap/>
            <w:hideMark/>
          </w:tcPr>
          <w:p w14:paraId="3667B54D"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14</w:t>
            </w:r>
          </w:p>
        </w:tc>
        <w:tc>
          <w:tcPr>
            <w:tcW w:w="1253" w:type="dxa"/>
            <w:noWrap/>
            <w:hideMark/>
          </w:tcPr>
          <w:p w14:paraId="43A3238A"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59</w:t>
            </w:r>
          </w:p>
        </w:tc>
        <w:tc>
          <w:tcPr>
            <w:tcW w:w="847" w:type="dxa"/>
            <w:noWrap/>
            <w:hideMark/>
          </w:tcPr>
          <w:p w14:paraId="6497336E"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81</w:t>
            </w:r>
          </w:p>
        </w:tc>
      </w:tr>
      <w:tr w:rsidR="00BB23C4" w:rsidRPr="00BB23C4" w14:paraId="0371C915" w14:textId="77777777" w:rsidTr="002320F4">
        <w:trPr>
          <w:trHeight w:val="300"/>
        </w:trPr>
        <w:tc>
          <w:tcPr>
            <w:tcW w:w="5098" w:type="dxa"/>
            <w:noWrap/>
            <w:hideMark/>
          </w:tcPr>
          <w:p w14:paraId="7C7E2036"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Grassy Dry Forest</w:t>
            </w:r>
          </w:p>
        </w:tc>
        <w:tc>
          <w:tcPr>
            <w:tcW w:w="1276" w:type="dxa"/>
            <w:noWrap/>
            <w:hideMark/>
          </w:tcPr>
          <w:p w14:paraId="0DA6BF3E"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3167</w:t>
            </w:r>
          </w:p>
        </w:tc>
        <w:tc>
          <w:tcPr>
            <w:tcW w:w="1276" w:type="dxa"/>
            <w:noWrap/>
            <w:hideMark/>
          </w:tcPr>
          <w:p w14:paraId="5103584F"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2941</w:t>
            </w:r>
          </w:p>
        </w:tc>
        <w:tc>
          <w:tcPr>
            <w:tcW w:w="1253" w:type="dxa"/>
            <w:noWrap/>
            <w:hideMark/>
          </w:tcPr>
          <w:p w14:paraId="085F9DAD"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226</w:t>
            </w:r>
          </w:p>
        </w:tc>
        <w:tc>
          <w:tcPr>
            <w:tcW w:w="847" w:type="dxa"/>
            <w:noWrap/>
            <w:hideMark/>
          </w:tcPr>
          <w:p w14:paraId="5730BA8E"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7</w:t>
            </w:r>
          </w:p>
        </w:tc>
      </w:tr>
      <w:tr w:rsidR="00BB23C4" w:rsidRPr="00BB23C4" w14:paraId="580D544A" w14:textId="77777777" w:rsidTr="002320F4">
        <w:trPr>
          <w:trHeight w:val="300"/>
        </w:trPr>
        <w:tc>
          <w:tcPr>
            <w:tcW w:w="5098" w:type="dxa"/>
            <w:noWrap/>
            <w:hideMark/>
          </w:tcPr>
          <w:p w14:paraId="3F3BE8E5"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Heathy Woodland</w:t>
            </w:r>
          </w:p>
        </w:tc>
        <w:tc>
          <w:tcPr>
            <w:tcW w:w="1276" w:type="dxa"/>
            <w:noWrap/>
            <w:hideMark/>
          </w:tcPr>
          <w:p w14:paraId="786270DB"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283</w:t>
            </w:r>
          </w:p>
        </w:tc>
        <w:tc>
          <w:tcPr>
            <w:tcW w:w="1276" w:type="dxa"/>
            <w:noWrap/>
            <w:hideMark/>
          </w:tcPr>
          <w:p w14:paraId="73906F53"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14</w:t>
            </w:r>
          </w:p>
        </w:tc>
        <w:tc>
          <w:tcPr>
            <w:tcW w:w="1253" w:type="dxa"/>
            <w:noWrap/>
            <w:hideMark/>
          </w:tcPr>
          <w:p w14:paraId="070BC768"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269</w:t>
            </w:r>
          </w:p>
        </w:tc>
        <w:tc>
          <w:tcPr>
            <w:tcW w:w="847" w:type="dxa"/>
            <w:noWrap/>
            <w:hideMark/>
          </w:tcPr>
          <w:p w14:paraId="69ED84D2"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95</w:t>
            </w:r>
          </w:p>
        </w:tc>
      </w:tr>
      <w:tr w:rsidR="00BB23C4" w:rsidRPr="00BB23C4" w14:paraId="27908EAA" w14:textId="77777777" w:rsidTr="002320F4">
        <w:trPr>
          <w:trHeight w:val="300"/>
        </w:trPr>
        <w:tc>
          <w:tcPr>
            <w:tcW w:w="5098" w:type="dxa"/>
            <w:noWrap/>
            <w:hideMark/>
          </w:tcPr>
          <w:p w14:paraId="12677938"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Herb-rich Foothill Forest</w:t>
            </w:r>
          </w:p>
        </w:tc>
        <w:tc>
          <w:tcPr>
            <w:tcW w:w="1276" w:type="dxa"/>
            <w:noWrap/>
            <w:hideMark/>
          </w:tcPr>
          <w:p w14:paraId="26A2271F"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16501</w:t>
            </w:r>
          </w:p>
        </w:tc>
        <w:tc>
          <w:tcPr>
            <w:tcW w:w="1276" w:type="dxa"/>
            <w:noWrap/>
            <w:hideMark/>
          </w:tcPr>
          <w:p w14:paraId="35C39892"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12176</w:t>
            </w:r>
          </w:p>
        </w:tc>
        <w:tc>
          <w:tcPr>
            <w:tcW w:w="1253" w:type="dxa"/>
            <w:noWrap/>
            <w:hideMark/>
          </w:tcPr>
          <w:p w14:paraId="2BC0D762"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4325</w:t>
            </w:r>
          </w:p>
        </w:tc>
        <w:tc>
          <w:tcPr>
            <w:tcW w:w="847" w:type="dxa"/>
            <w:noWrap/>
            <w:hideMark/>
          </w:tcPr>
          <w:p w14:paraId="201382E0"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26</w:t>
            </w:r>
          </w:p>
        </w:tc>
      </w:tr>
      <w:tr w:rsidR="00BB23C4" w:rsidRPr="00BB23C4" w14:paraId="0162ABDF" w14:textId="77777777" w:rsidTr="002320F4">
        <w:trPr>
          <w:trHeight w:val="300"/>
        </w:trPr>
        <w:tc>
          <w:tcPr>
            <w:tcW w:w="5098" w:type="dxa"/>
            <w:noWrap/>
            <w:hideMark/>
          </w:tcPr>
          <w:p w14:paraId="6FBDC794"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Sedgy Riparian Woodland</w:t>
            </w:r>
          </w:p>
        </w:tc>
        <w:tc>
          <w:tcPr>
            <w:tcW w:w="1276" w:type="dxa"/>
            <w:noWrap/>
            <w:hideMark/>
          </w:tcPr>
          <w:p w14:paraId="5E9E5EF7"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736</w:t>
            </w:r>
          </w:p>
        </w:tc>
        <w:tc>
          <w:tcPr>
            <w:tcW w:w="1276" w:type="dxa"/>
            <w:noWrap/>
            <w:hideMark/>
          </w:tcPr>
          <w:p w14:paraId="7CAE20A3"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391</w:t>
            </w:r>
          </w:p>
        </w:tc>
        <w:tc>
          <w:tcPr>
            <w:tcW w:w="1253" w:type="dxa"/>
            <w:noWrap/>
            <w:hideMark/>
          </w:tcPr>
          <w:p w14:paraId="3F271788"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345</w:t>
            </w:r>
          </w:p>
        </w:tc>
        <w:tc>
          <w:tcPr>
            <w:tcW w:w="847" w:type="dxa"/>
            <w:noWrap/>
            <w:hideMark/>
          </w:tcPr>
          <w:p w14:paraId="59BEA23C"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47</w:t>
            </w:r>
          </w:p>
        </w:tc>
      </w:tr>
      <w:tr w:rsidR="00144BF9" w:rsidRPr="00BB23C4" w14:paraId="1FD7F44C" w14:textId="77777777" w:rsidTr="00830F30">
        <w:trPr>
          <w:trHeight w:val="161"/>
        </w:trPr>
        <w:tc>
          <w:tcPr>
            <w:tcW w:w="9750" w:type="dxa"/>
            <w:gridSpan w:val="5"/>
            <w:shd w:val="clear" w:color="auto" w:fill="F2DBDB" w:themeFill="accent2" w:themeFillTint="33"/>
            <w:noWrap/>
            <w:hideMark/>
          </w:tcPr>
          <w:p w14:paraId="614B4661" w14:textId="60E1FE4A" w:rsidR="00144BF9" w:rsidRPr="00144BF9" w:rsidRDefault="00144BF9" w:rsidP="00BB23C4">
            <w:pPr>
              <w:rPr>
                <w:rFonts w:ascii="Arial" w:hAnsi="Arial" w:cs="Arial"/>
                <w:b/>
                <w:color w:val="242A35"/>
                <w:sz w:val="21"/>
                <w:szCs w:val="21"/>
              </w:rPr>
            </w:pPr>
            <w:r w:rsidRPr="00144BF9">
              <w:rPr>
                <w:rFonts w:ascii="Arial" w:hAnsi="Arial" w:cs="Arial"/>
                <w:b/>
                <w:color w:val="242A35"/>
                <w:sz w:val="21"/>
                <w:szCs w:val="21"/>
              </w:rPr>
              <w:t>LEAST CONCERN</w:t>
            </w:r>
          </w:p>
        </w:tc>
      </w:tr>
      <w:tr w:rsidR="00BB23C4" w:rsidRPr="00BB23C4" w14:paraId="2CB5F418" w14:textId="77777777" w:rsidTr="002320F4">
        <w:trPr>
          <w:trHeight w:val="300"/>
        </w:trPr>
        <w:tc>
          <w:tcPr>
            <w:tcW w:w="5098" w:type="dxa"/>
            <w:noWrap/>
            <w:hideMark/>
          </w:tcPr>
          <w:p w14:paraId="3AC3C128"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Damp Forest</w:t>
            </w:r>
          </w:p>
        </w:tc>
        <w:tc>
          <w:tcPr>
            <w:tcW w:w="1276" w:type="dxa"/>
            <w:noWrap/>
            <w:hideMark/>
          </w:tcPr>
          <w:p w14:paraId="02D5E231"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1139</w:t>
            </w:r>
          </w:p>
        </w:tc>
        <w:tc>
          <w:tcPr>
            <w:tcW w:w="1276" w:type="dxa"/>
            <w:noWrap/>
            <w:hideMark/>
          </w:tcPr>
          <w:p w14:paraId="6253304A"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441</w:t>
            </w:r>
          </w:p>
        </w:tc>
        <w:tc>
          <w:tcPr>
            <w:tcW w:w="1253" w:type="dxa"/>
            <w:noWrap/>
            <w:hideMark/>
          </w:tcPr>
          <w:p w14:paraId="2C707375"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698</w:t>
            </w:r>
          </w:p>
        </w:tc>
        <w:tc>
          <w:tcPr>
            <w:tcW w:w="847" w:type="dxa"/>
            <w:noWrap/>
            <w:hideMark/>
          </w:tcPr>
          <w:p w14:paraId="710A218C"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61</w:t>
            </w:r>
          </w:p>
        </w:tc>
      </w:tr>
      <w:tr w:rsidR="00BB23C4" w:rsidRPr="00BB23C4" w14:paraId="18F5FF70" w14:textId="77777777" w:rsidTr="002320F4">
        <w:trPr>
          <w:trHeight w:val="300"/>
        </w:trPr>
        <w:tc>
          <w:tcPr>
            <w:tcW w:w="5098" w:type="dxa"/>
            <w:noWrap/>
            <w:hideMark/>
          </w:tcPr>
          <w:p w14:paraId="5B61F67D"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Heathy Dry Forest</w:t>
            </w:r>
          </w:p>
        </w:tc>
        <w:tc>
          <w:tcPr>
            <w:tcW w:w="1276" w:type="dxa"/>
            <w:noWrap/>
            <w:hideMark/>
          </w:tcPr>
          <w:p w14:paraId="5839F4F9"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5171</w:t>
            </w:r>
          </w:p>
        </w:tc>
        <w:tc>
          <w:tcPr>
            <w:tcW w:w="1276" w:type="dxa"/>
            <w:noWrap/>
            <w:hideMark/>
          </w:tcPr>
          <w:p w14:paraId="4277CCF3"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1777</w:t>
            </w:r>
          </w:p>
        </w:tc>
        <w:tc>
          <w:tcPr>
            <w:tcW w:w="1253" w:type="dxa"/>
            <w:noWrap/>
            <w:hideMark/>
          </w:tcPr>
          <w:p w14:paraId="08FE4D9D"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3394</w:t>
            </w:r>
          </w:p>
        </w:tc>
        <w:tc>
          <w:tcPr>
            <w:tcW w:w="847" w:type="dxa"/>
            <w:noWrap/>
            <w:hideMark/>
          </w:tcPr>
          <w:p w14:paraId="1EF43084"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66</w:t>
            </w:r>
          </w:p>
        </w:tc>
      </w:tr>
      <w:tr w:rsidR="00BB23C4" w:rsidRPr="00BB23C4" w14:paraId="41EACF3A" w14:textId="77777777" w:rsidTr="002320F4">
        <w:trPr>
          <w:trHeight w:val="300"/>
        </w:trPr>
        <w:tc>
          <w:tcPr>
            <w:tcW w:w="5098" w:type="dxa"/>
            <w:noWrap/>
            <w:hideMark/>
          </w:tcPr>
          <w:p w14:paraId="30552A1B"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Lowland Forest</w:t>
            </w:r>
          </w:p>
        </w:tc>
        <w:tc>
          <w:tcPr>
            <w:tcW w:w="1276" w:type="dxa"/>
            <w:noWrap/>
            <w:hideMark/>
          </w:tcPr>
          <w:p w14:paraId="4E3D0D0C"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1004</w:t>
            </w:r>
          </w:p>
        </w:tc>
        <w:tc>
          <w:tcPr>
            <w:tcW w:w="1276" w:type="dxa"/>
            <w:noWrap/>
            <w:hideMark/>
          </w:tcPr>
          <w:p w14:paraId="172A6AE4"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686</w:t>
            </w:r>
          </w:p>
        </w:tc>
        <w:tc>
          <w:tcPr>
            <w:tcW w:w="1253" w:type="dxa"/>
            <w:noWrap/>
            <w:hideMark/>
          </w:tcPr>
          <w:p w14:paraId="51536506"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318</w:t>
            </w:r>
          </w:p>
        </w:tc>
        <w:tc>
          <w:tcPr>
            <w:tcW w:w="847" w:type="dxa"/>
            <w:noWrap/>
            <w:hideMark/>
          </w:tcPr>
          <w:p w14:paraId="075779DD"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32</w:t>
            </w:r>
          </w:p>
        </w:tc>
      </w:tr>
      <w:tr w:rsidR="00BB23C4" w:rsidRPr="00BB23C4" w14:paraId="58B6B2BE" w14:textId="77777777" w:rsidTr="002320F4">
        <w:trPr>
          <w:trHeight w:val="300"/>
        </w:trPr>
        <w:tc>
          <w:tcPr>
            <w:tcW w:w="5098" w:type="dxa"/>
            <w:noWrap/>
            <w:hideMark/>
          </w:tcPr>
          <w:p w14:paraId="681CC9E5"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Shrubby Dry Forest</w:t>
            </w:r>
          </w:p>
        </w:tc>
        <w:tc>
          <w:tcPr>
            <w:tcW w:w="1276" w:type="dxa"/>
            <w:noWrap/>
            <w:hideMark/>
          </w:tcPr>
          <w:p w14:paraId="337A50A0"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514</w:t>
            </w:r>
          </w:p>
        </w:tc>
        <w:tc>
          <w:tcPr>
            <w:tcW w:w="1276" w:type="dxa"/>
            <w:noWrap/>
            <w:hideMark/>
          </w:tcPr>
          <w:p w14:paraId="7673DC51"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241</w:t>
            </w:r>
          </w:p>
        </w:tc>
        <w:tc>
          <w:tcPr>
            <w:tcW w:w="1253" w:type="dxa"/>
            <w:noWrap/>
            <w:hideMark/>
          </w:tcPr>
          <w:p w14:paraId="55D81998"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273</w:t>
            </w:r>
          </w:p>
        </w:tc>
        <w:tc>
          <w:tcPr>
            <w:tcW w:w="847" w:type="dxa"/>
            <w:noWrap/>
            <w:hideMark/>
          </w:tcPr>
          <w:p w14:paraId="5E5AB3F5"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53</w:t>
            </w:r>
          </w:p>
        </w:tc>
      </w:tr>
      <w:tr w:rsidR="00BB23C4" w:rsidRPr="00BB23C4" w14:paraId="3C9F3DD5" w14:textId="77777777" w:rsidTr="002320F4">
        <w:trPr>
          <w:trHeight w:val="300"/>
        </w:trPr>
        <w:tc>
          <w:tcPr>
            <w:tcW w:w="5098" w:type="dxa"/>
            <w:noWrap/>
            <w:hideMark/>
          </w:tcPr>
          <w:p w14:paraId="73F3FCB6"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Shrubby Foothill Forest</w:t>
            </w:r>
          </w:p>
        </w:tc>
        <w:tc>
          <w:tcPr>
            <w:tcW w:w="1276" w:type="dxa"/>
            <w:noWrap/>
            <w:hideMark/>
          </w:tcPr>
          <w:p w14:paraId="7232BC37"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7321</w:t>
            </w:r>
          </w:p>
        </w:tc>
        <w:tc>
          <w:tcPr>
            <w:tcW w:w="1276" w:type="dxa"/>
            <w:noWrap/>
            <w:hideMark/>
          </w:tcPr>
          <w:p w14:paraId="1F6B6B9D"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2314</w:t>
            </w:r>
          </w:p>
        </w:tc>
        <w:tc>
          <w:tcPr>
            <w:tcW w:w="1253" w:type="dxa"/>
            <w:noWrap/>
            <w:hideMark/>
          </w:tcPr>
          <w:p w14:paraId="770C3395"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5007</w:t>
            </w:r>
          </w:p>
        </w:tc>
        <w:tc>
          <w:tcPr>
            <w:tcW w:w="847" w:type="dxa"/>
            <w:noWrap/>
            <w:hideMark/>
          </w:tcPr>
          <w:p w14:paraId="2A23DB42"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68</w:t>
            </w:r>
          </w:p>
        </w:tc>
      </w:tr>
      <w:tr w:rsidR="00BB23C4" w:rsidRPr="00BB23C4" w14:paraId="522A50C4" w14:textId="77777777" w:rsidTr="00FF586E">
        <w:trPr>
          <w:trHeight w:val="300"/>
        </w:trPr>
        <w:tc>
          <w:tcPr>
            <w:tcW w:w="5098" w:type="dxa"/>
            <w:tcBorders>
              <w:bottom w:val="single" w:sz="12" w:space="0" w:color="D99594" w:themeColor="accent2" w:themeTint="99"/>
            </w:tcBorders>
            <w:noWrap/>
            <w:hideMark/>
          </w:tcPr>
          <w:p w14:paraId="4413D976"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Wet Forest</w:t>
            </w:r>
          </w:p>
        </w:tc>
        <w:tc>
          <w:tcPr>
            <w:tcW w:w="1276" w:type="dxa"/>
            <w:tcBorders>
              <w:bottom w:val="single" w:sz="12" w:space="0" w:color="D99594" w:themeColor="accent2" w:themeTint="99"/>
            </w:tcBorders>
            <w:noWrap/>
            <w:hideMark/>
          </w:tcPr>
          <w:p w14:paraId="488A6FD7"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83</w:t>
            </w:r>
          </w:p>
        </w:tc>
        <w:tc>
          <w:tcPr>
            <w:tcW w:w="1276" w:type="dxa"/>
            <w:tcBorders>
              <w:bottom w:val="single" w:sz="12" w:space="0" w:color="D99594" w:themeColor="accent2" w:themeTint="99"/>
            </w:tcBorders>
            <w:noWrap/>
            <w:hideMark/>
          </w:tcPr>
          <w:p w14:paraId="01F15B22"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54</w:t>
            </w:r>
          </w:p>
        </w:tc>
        <w:tc>
          <w:tcPr>
            <w:tcW w:w="1253" w:type="dxa"/>
            <w:tcBorders>
              <w:bottom w:val="single" w:sz="12" w:space="0" w:color="D99594" w:themeColor="accent2" w:themeTint="99"/>
            </w:tcBorders>
            <w:noWrap/>
            <w:hideMark/>
          </w:tcPr>
          <w:p w14:paraId="2341DA88"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29</w:t>
            </w:r>
          </w:p>
        </w:tc>
        <w:tc>
          <w:tcPr>
            <w:tcW w:w="847" w:type="dxa"/>
            <w:tcBorders>
              <w:bottom w:val="single" w:sz="12" w:space="0" w:color="D99594" w:themeColor="accent2" w:themeTint="99"/>
            </w:tcBorders>
            <w:noWrap/>
            <w:hideMark/>
          </w:tcPr>
          <w:p w14:paraId="30694935" w14:textId="77777777" w:rsidR="00BB23C4" w:rsidRPr="00815AB4" w:rsidRDefault="00BB23C4" w:rsidP="00BB23C4">
            <w:pPr>
              <w:jc w:val="right"/>
              <w:rPr>
                <w:rFonts w:ascii="Arial" w:hAnsi="Arial" w:cs="Arial"/>
                <w:color w:val="242A35"/>
                <w:sz w:val="21"/>
                <w:szCs w:val="21"/>
              </w:rPr>
            </w:pPr>
            <w:r w:rsidRPr="00815AB4">
              <w:rPr>
                <w:rFonts w:ascii="Arial" w:hAnsi="Arial" w:cs="Arial"/>
                <w:color w:val="242A35"/>
                <w:sz w:val="21"/>
                <w:szCs w:val="21"/>
              </w:rPr>
              <w:t>35</w:t>
            </w:r>
          </w:p>
        </w:tc>
      </w:tr>
      <w:tr w:rsidR="00BB23C4" w:rsidRPr="00BB23C4" w14:paraId="233B1BFB" w14:textId="77777777" w:rsidTr="00FF586E">
        <w:trPr>
          <w:trHeight w:val="177"/>
        </w:trPr>
        <w:tc>
          <w:tcPr>
            <w:tcW w:w="5098" w:type="dxa"/>
            <w:tcBorders>
              <w:top w:val="single" w:sz="12" w:space="0" w:color="D99594" w:themeColor="accent2" w:themeTint="99"/>
            </w:tcBorders>
            <w:noWrap/>
            <w:hideMark/>
          </w:tcPr>
          <w:p w14:paraId="3C69593A" w14:textId="77777777" w:rsidR="00BB23C4" w:rsidRPr="00144BF9" w:rsidRDefault="00BB23C4" w:rsidP="00BB23C4">
            <w:pPr>
              <w:rPr>
                <w:rFonts w:ascii="Arial" w:hAnsi="Arial" w:cs="Arial"/>
                <w:b/>
                <w:color w:val="242A35"/>
                <w:sz w:val="21"/>
                <w:szCs w:val="21"/>
              </w:rPr>
            </w:pPr>
            <w:r w:rsidRPr="00144BF9">
              <w:rPr>
                <w:rFonts w:ascii="Arial" w:hAnsi="Arial" w:cs="Arial"/>
                <w:b/>
                <w:color w:val="242A35"/>
                <w:sz w:val="21"/>
                <w:szCs w:val="21"/>
              </w:rPr>
              <w:t>Total Area</w:t>
            </w:r>
          </w:p>
        </w:tc>
        <w:tc>
          <w:tcPr>
            <w:tcW w:w="1276" w:type="dxa"/>
            <w:tcBorders>
              <w:top w:val="single" w:sz="12" w:space="0" w:color="D99594" w:themeColor="accent2" w:themeTint="99"/>
            </w:tcBorders>
            <w:noWrap/>
            <w:hideMark/>
          </w:tcPr>
          <w:p w14:paraId="3090E0BC" w14:textId="66F4499A" w:rsidR="00BB23C4" w:rsidRPr="00144BF9" w:rsidRDefault="00144BF9" w:rsidP="00BB23C4">
            <w:pPr>
              <w:jc w:val="right"/>
              <w:rPr>
                <w:rFonts w:ascii="Arial" w:hAnsi="Arial" w:cs="Arial"/>
                <w:b/>
                <w:color w:val="242A35"/>
                <w:sz w:val="21"/>
                <w:szCs w:val="21"/>
              </w:rPr>
            </w:pPr>
            <w:r w:rsidRPr="00144BF9">
              <w:rPr>
                <w:rFonts w:ascii="Arial" w:hAnsi="Arial" w:cs="Arial"/>
                <w:b/>
                <w:color w:val="242A35"/>
                <w:sz w:val="21"/>
                <w:szCs w:val="21"/>
              </w:rPr>
              <w:t>57380</w:t>
            </w:r>
          </w:p>
        </w:tc>
        <w:tc>
          <w:tcPr>
            <w:tcW w:w="1276" w:type="dxa"/>
            <w:tcBorders>
              <w:top w:val="single" w:sz="12" w:space="0" w:color="D99594" w:themeColor="accent2" w:themeTint="99"/>
            </w:tcBorders>
            <w:noWrap/>
            <w:hideMark/>
          </w:tcPr>
          <w:p w14:paraId="410A5DE5" w14:textId="50A4E7CF" w:rsidR="00BB23C4" w:rsidRPr="00144BF9" w:rsidRDefault="00144BF9" w:rsidP="00BB23C4">
            <w:pPr>
              <w:jc w:val="right"/>
              <w:rPr>
                <w:rFonts w:ascii="Arial" w:hAnsi="Arial" w:cs="Arial"/>
                <w:b/>
                <w:color w:val="242A35"/>
                <w:sz w:val="21"/>
                <w:szCs w:val="21"/>
              </w:rPr>
            </w:pPr>
            <w:r w:rsidRPr="00144BF9">
              <w:rPr>
                <w:rFonts w:ascii="Arial" w:hAnsi="Arial" w:cs="Arial"/>
                <w:b/>
                <w:color w:val="242A35"/>
                <w:sz w:val="21"/>
                <w:szCs w:val="21"/>
              </w:rPr>
              <w:t>38364</w:t>
            </w:r>
          </w:p>
        </w:tc>
        <w:tc>
          <w:tcPr>
            <w:tcW w:w="1253" w:type="dxa"/>
            <w:tcBorders>
              <w:top w:val="single" w:sz="12" w:space="0" w:color="D99594" w:themeColor="accent2" w:themeTint="99"/>
            </w:tcBorders>
            <w:noWrap/>
            <w:hideMark/>
          </w:tcPr>
          <w:p w14:paraId="45C0EC9D" w14:textId="6BDC7642" w:rsidR="00BB23C4" w:rsidRPr="00144BF9" w:rsidRDefault="00144BF9" w:rsidP="00BB23C4">
            <w:pPr>
              <w:jc w:val="right"/>
              <w:rPr>
                <w:rFonts w:ascii="Arial" w:hAnsi="Arial" w:cs="Arial"/>
                <w:b/>
                <w:color w:val="242A35"/>
                <w:sz w:val="21"/>
                <w:szCs w:val="21"/>
              </w:rPr>
            </w:pPr>
            <w:r w:rsidRPr="00144BF9">
              <w:rPr>
                <w:rFonts w:ascii="Arial" w:hAnsi="Arial" w:cs="Arial"/>
                <w:b/>
                <w:color w:val="242A35"/>
                <w:sz w:val="21"/>
                <w:szCs w:val="21"/>
              </w:rPr>
              <w:t>19015</w:t>
            </w:r>
          </w:p>
        </w:tc>
        <w:tc>
          <w:tcPr>
            <w:tcW w:w="847" w:type="dxa"/>
            <w:tcBorders>
              <w:top w:val="single" w:sz="12" w:space="0" w:color="D99594" w:themeColor="accent2" w:themeTint="99"/>
            </w:tcBorders>
            <w:noWrap/>
            <w:hideMark/>
          </w:tcPr>
          <w:p w14:paraId="15421562" w14:textId="77777777" w:rsidR="00BB23C4" w:rsidRPr="00815AB4" w:rsidRDefault="00BB23C4" w:rsidP="00BB23C4">
            <w:pPr>
              <w:rPr>
                <w:rFonts w:ascii="Arial" w:hAnsi="Arial" w:cs="Arial"/>
                <w:color w:val="242A35"/>
                <w:sz w:val="21"/>
                <w:szCs w:val="21"/>
              </w:rPr>
            </w:pPr>
            <w:r w:rsidRPr="00815AB4">
              <w:rPr>
                <w:rFonts w:ascii="Arial" w:hAnsi="Arial" w:cs="Arial"/>
                <w:color w:val="242A35"/>
                <w:sz w:val="21"/>
                <w:szCs w:val="21"/>
              </w:rPr>
              <w:t> </w:t>
            </w:r>
          </w:p>
        </w:tc>
      </w:tr>
    </w:tbl>
    <w:p w14:paraId="7A80483F" w14:textId="77777777" w:rsidR="00AA41B2" w:rsidRPr="009D61C1" w:rsidRDefault="00AA41B2" w:rsidP="006A4041">
      <w:pPr>
        <w:pStyle w:val="Paragraphtext"/>
      </w:pPr>
    </w:p>
    <w:sectPr w:rsidR="00AA41B2" w:rsidRPr="009D61C1" w:rsidSect="00075D9B">
      <w:headerReference w:type="default" r:id="rId114"/>
      <w:footerReference w:type="default" r:id="rId115"/>
      <w:pgSz w:w="11900" w:h="16840"/>
      <w:pgMar w:top="1077" w:right="985" w:bottom="1247" w:left="1134" w:header="709" w:footer="777" w:gutter="0"/>
      <w:pgNumType w:start="1"/>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CD97251" w16cid:durableId="1F195962"/>
  <w16cid:commentId w16cid:paraId="600B04A2" w16cid:durableId="1F195963"/>
  <w16cid:commentId w16cid:paraId="04D0BB6A" w16cid:durableId="1F15B4C2"/>
  <w16cid:commentId w16cid:paraId="755372EB" w16cid:durableId="1F15B4C3"/>
  <w16cid:commentId w16cid:paraId="3EE365BE" w16cid:durableId="1F195966"/>
  <w16cid:commentId w16cid:paraId="6A215ADB" w16cid:durableId="1F15D5C9"/>
  <w16cid:commentId w16cid:paraId="3F9E1C62" w16cid:durableId="1F15D6E7"/>
  <w16cid:commentId w16cid:paraId="7D04DDC1" w16cid:durableId="1F15D70A"/>
  <w16cid:commentId w16cid:paraId="3421B117" w16cid:durableId="1F15D76C"/>
  <w16cid:commentId w16cid:paraId="3762B9DC" w16cid:durableId="1F19596B"/>
  <w16cid:commentId w16cid:paraId="55524153" w16cid:durableId="1F19596C"/>
  <w16cid:commentId w16cid:paraId="0FF18301" w16cid:durableId="1F19596D"/>
  <w16cid:commentId w16cid:paraId="7C80CC7D" w16cid:durableId="1F19596E"/>
  <w16cid:commentId w16cid:paraId="0AEA1523" w16cid:durableId="1F195D8E"/>
  <w16cid:commentId w16cid:paraId="660D7651" w16cid:durableId="1F19596F"/>
  <w16cid:commentId w16cid:paraId="5E9B5FC6" w16cid:durableId="1F195970"/>
  <w16cid:commentId w16cid:paraId="24E3BC95" w16cid:durableId="1F195971"/>
  <w16cid:commentId w16cid:paraId="3EAD1DC4" w16cid:durableId="1F195972"/>
  <w16cid:commentId w16cid:paraId="36A930C9" w16cid:durableId="1F195973"/>
  <w16cid:commentId w16cid:paraId="06A4C951" w16cid:durableId="1F195974"/>
  <w16cid:commentId w16cid:paraId="05FDEC44" w16cid:durableId="1F195975"/>
  <w16cid:commentId w16cid:paraId="10774630" w16cid:durableId="1F195976"/>
  <w16cid:commentId w16cid:paraId="2C4EB578" w16cid:durableId="1F195977"/>
  <w16cid:commentId w16cid:paraId="054FEADD" w16cid:durableId="1F195978"/>
  <w16cid:commentId w16cid:paraId="22097DBF" w16cid:durableId="1F195979"/>
  <w16cid:commentId w16cid:paraId="22E72D4B" w16cid:durableId="1F19597A"/>
  <w16cid:commentId w16cid:paraId="5E444962" w16cid:durableId="1F19597B"/>
  <w16cid:commentId w16cid:paraId="268BE74E" w16cid:durableId="1F19597C"/>
  <w16cid:commentId w16cid:paraId="33BBBA58" w16cid:durableId="1F19597D"/>
  <w16cid:commentId w16cid:paraId="159BD810" w16cid:durableId="1F195D0B"/>
  <w16cid:commentId w16cid:paraId="27CA2A58" w16cid:durableId="1F195D3B"/>
  <w16cid:commentId w16cid:paraId="6420E153" w16cid:durableId="1F195DC9"/>
  <w16cid:commentId w16cid:paraId="0002DCE0" w16cid:durableId="1F195F73"/>
  <w16cid:commentId w16cid:paraId="32A80F8C" w16cid:durableId="1F19601A"/>
  <w16cid:commentId w16cid:paraId="2F4A1668" w16cid:durableId="1F196119"/>
  <w16cid:commentId w16cid:paraId="23FA8E17" w16cid:durableId="1F196172"/>
  <w16cid:commentId w16cid:paraId="652E7817" w16cid:durableId="1F19621D"/>
  <w16cid:commentId w16cid:paraId="2724763F" w16cid:durableId="1F19632C"/>
  <w16cid:commentId w16cid:paraId="2DE5DEE2" w16cid:durableId="1F196401"/>
  <w16cid:commentId w16cid:paraId="5FE230D4" w16cid:durableId="1F196492"/>
  <w16cid:commentId w16cid:paraId="0CD6A140" w16cid:durableId="1F19644C"/>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890B7D" w14:textId="77777777" w:rsidR="00BD2C8D" w:rsidRDefault="00BD2C8D" w:rsidP="00A849BD">
      <w:r>
        <w:separator/>
      </w:r>
    </w:p>
  </w:endnote>
  <w:endnote w:type="continuationSeparator" w:id="0">
    <w:p w14:paraId="0F543FA9" w14:textId="77777777" w:rsidR="00BD2C8D" w:rsidRDefault="00BD2C8D" w:rsidP="00A849BD">
      <w:r>
        <w:continuationSeparator/>
      </w:r>
    </w:p>
  </w:endnote>
  <w:endnote w:type="continuationNotice" w:id="1">
    <w:p w14:paraId="5BC9C7D1" w14:textId="77777777" w:rsidR="00BD2C8D" w:rsidRDefault="00BD2C8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VIC Light">
    <w:altName w:val="Courier New"/>
    <w:panose1 w:val="00000000000000000000"/>
    <w:charset w:val="00"/>
    <w:family w:val="modern"/>
    <w:notTrueType/>
    <w:pitch w:val="variable"/>
    <w:sig w:usb0="00000007" w:usb1="00000000" w:usb2="00000000" w:usb3="00000000" w:csb0="00000093" w:csb1="00000000"/>
  </w:font>
  <w:font w:name="VIC SemiBold">
    <w:altName w:val="Arial"/>
    <w:panose1 w:val="00000000000000000000"/>
    <w:charset w:val="00"/>
    <w:family w:val="modern"/>
    <w:notTrueType/>
    <w:pitch w:val="variable"/>
    <w:sig w:usb0="00000001" w:usb1="00000000" w:usb2="00000000" w:usb3="00000000" w:csb0="00000093" w:csb1="00000000"/>
  </w:font>
  <w:font w:name="HelveticaNeue">
    <w:altName w:val="Arial"/>
    <w:panose1 w:val="00000000000000000000"/>
    <w:charset w:val="4D"/>
    <w:family w:val="auto"/>
    <w:notTrueType/>
    <w:pitch w:val="default"/>
    <w:sig w:usb0="00000003" w:usb1="00000000" w:usb2="00000000" w:usb3="00000000" w:csb0="00000001" w:csb1="00000000"/>
  </w:font>
  <w:font w:name="HelveticaNeue-Italic">
    <w:altName w:val="Arial"/>
    <w:panose1 w:val="00000000000000000000"/>
    <w:charset w:val="4D"/>
    <w:family w:val="auto"/>
    <w:notTrueType/>
    <w:pitch w:val="default"/>
    <w:sig w:usb0="00000003" w:usb1="00000000" w:usb2="00000000" w:usb3="00000000" w:csb0="00000001" w:csb1="00000000"/>
  </w:font>
  <w:font w:name="Styrene A Light">
    <w:altName w:val="Styrene A Light"/>
    <w:panose1 w:val="00000000000000000000"/>
    <w:charset w:val="00"/>
    <w:family w:val="swiss"/>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HelveticaNeue-Light">
    <w:altName w:val="Arial"/>
    <w:panose1 w:val="00000000000000000000"/>
    <w:charset w:val="00"/>
    <w:family w:val="swiss"/>
    <w:notTrueType/>
    <w:pitch w:val="default"/>
    <w:sig w:usb0="00000003" w:usb1="00000000" w:usb2="00000000" w:usb3="00000000" w:csb0="00000001" w:csb1="00000000"/>
  </w:font>
  <w:font w:name="HelveticaNeue-LightItalic">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proxima-nova">
    <w:altName w:val="Times New Roman"/>
    <w:charset w:val="00"/>
    <w:family w:val="auto"/>
    <w:pitch w:val="default"/>
  </w:font>
  <w:font w:name="Calibri-Italic">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392C61" w14:textId="77777777" w:rsidR="001A133B" w:rsidRPr="00A0186D" w:rsidRDefault="001A133B" w:rsidP="00CA46B0">
    <w:pPr>
      <w:pStyle w:val="Footer"/>
      <w:framePr w:w="721" w:wrap="around" w:vAnchor="text" w:hAnchor="page" w:x="10516" w:y="207"/>
      <w:jc w:val="center"/>
      <w:rPr>
        <w:rStyle w:val="PageNumber"/>
        <w:rFonts w:ascii="Arial" w:hAnsi="Arial"/>
        <w:sz w:val="20"/>
        <w:szCs w:val="20"/>
      </w:rPr>
    </w:pPr>
    <w:r w:rsidRPr="00A0186D">
      <w:rPr>
        <w:rStyle w:val="PageNumber"/>
        <w:rFonts w:ascii="Arial" w:hAnsi="Arial"/>
        <w:sz w:val="20"/>
        <w:szCs w:val="20"/>
      </w:rPr>
      <w:t xml:space="preserve">Page </w:t>
    </w:r>
    <w:r w:rsidRPr="00A0186D">
      <w:rPr>
        <w:rStyle w:val="PageNumber"/>
        <w:rFonts w:ascii="Arial" w:hAnsi="Arial"/>
        <w:sz w:val="20"/>
        <w:szCs w:val="20"/>
      </w:rPr>
      <w:fldChar w:fldCharType="begin"/>
    </w:r>
    <w:r w:rsidRPr="00A0186D">
      <w:rPr>
        <w:rStyle w:val="PageNumber"/>
        <w:rFonts w:ascii="Arial" w:hAnsi="Arial"/>
        <w:sz w:val="20"/>
        <w:szCs w:val="20"/>
      </w:rPr>
      <w:instrText xml:space="preserve">PAGE  </w:instrText>
    </w:r>
    <w:r w:rsidRPr="00A0186D">
      <w:rPr>
        <w:rStyle w:val="PageNumber"/>
        <w:rFonts w:ascii="Arial" w:hAnsi="Arial"/>
        <w:sz w:val="20"/>
        <w:szCs w:val="20"/>
      </w:rPr>
      <w:fldChar w:fldCharType="separate"/>
    </w:r>
    <w:r w:rsidR="008C00D4">
      <w:rPr>
        <w:rStyle w:val="PageNumber"/>
        <w:rFonts w:ascii="Arial" w:hAnsi="Arial"/>
        <w:noProof/>
        <w:sz w:val="20"/>
        <w:szCs w:val="20"/>
      </w:rPr>
      <w:t>1</w:t>
    </w:r>
    <w:r w:rsidRPr="00A0186D">
      <w:rPr>
        <w:rStyle w:val="PageNumber"/>
        <w:rFonts w:ascii="Arial" w:hAnsi="Arial"/>
        <w:sz w:val="20"/>
        <w:szCs w:val="20"/>
      </w:rPr>
      <w:fldChar w:fldCharType="end"/>
    </w:r>
  </w:p>
  <w:p w14:paraId="33685543" w14:textId="77777777" w:rsidR="001A133B" w:rsidRPr="00A0186D" w:rsidRDefault="001A133B">
    <w:pPr>
      <w:pStyle w:val="Footer"/>
      <w:rPr>
        <w:sz w:val="20"/>
        <w:szCs w:val="20"/>
      </w:rPr>
    </w:pPr>
    <w:r>
      <w:rPr>
        <w:noProof/>
        <w:sz w:val="20"/>
        <w:szCs w:val="20"/>
        <w:lang w:eastAsia="en-AU"/>
      </w:rPr>
      <mc:AlternateContent>
        <mc:Choice Requires="wpg">
          <w:drawing>
            <wp:anchor distT="0" distB="0" distL="114300" distR="114300" simplePos="0" relativeHeight="251671552" behindDoc="0" locked="0" layoutInCell="1" allowOverlap="1" wp14:anchorId="42126DC7" wp14:editId="580A3D0A">
              <wp:simplePos x="0" y="0"/>
              <wp:positionH relativeFrom="column">
                <wp:posOffset>-272415</wp:posOffset>
              </wp:positionH>
              <wp:positionV relativeFrom="paragraph">
                <wp:posOffset>16510</wp:posOffset>
              </wp:positionV>
              <wp:extent cx="5753100" cy="354330"/>
              <wp:effectExtent l="0" t="0" r="0" b="7620"/>
              <wp:wrapNone/>
              <wp:docPr id="7" name="Group 7"/>
              <wp:cNvGraphicFramePr/>
              <a:graphic xmlns:a="http://schemas.openxmlformats.org/drawingml/2006/main">
                <a:graphicData uri="http://schemas.microsoft.com/office/word/2010/wordprocessingGroup">
                  <wpg:wgp>
                    <wpg:cNvGrpSpPr/>
                    <wpg:grpSpPr>
                      <a:xfrm>
                        <a:off x="0" y="0"/>
                        <a:ext cx="5753100" cy="354330"/>
                        <a:chOff x="0" y="0"/>
                        <a:chExt cx="5753100" cy="354330"/>
                      </a:xfrm>
                    </wpg:grpSpPr>
                    <wps:wsp>
                      <wps:cNvPr id="2" name="Text Box 2"/>
                      <wps:cNvSpPr txBox="1">
                        <a:spLocks noChangeArrowheads="1"/>
                      </wps:cNvSpPr>
                      <wps:spPr bwMode="auto">
                        <a:xfrm>
                          <a:off x="2771775" y="47625"/>
                          <a:ext cx="2981325"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387B45" w14:textId="71728B68" w:rsidR="001A133B" w:rsidRPr="00AD3D26" w:rsidRDefault="001A133B">
                            <w:pPr>
                              <w:rPr>
                                <w:sz w:val="20"/>
                                <w:szCs w:val="20"/>
                              </w:rPr>
                            </w:pPr>
                            <w:r>
                              <w:rPr>
                                <w:rFonts w:ascii="Arial" w:hAnsi="Arial" w:cs="Arial"/>
                                <w:position w:val="6"/>
                                <w:sz w:val="20"/>
                                <w:szCs w:val="20"/>
                              </w:rPr>
                              <w:t>Biodiversity Strategy 2018</w:t>
                            </w:r>
                          </w:p>
                        </w:txbxContent>
                      </wps:txbx>
                      <wps:bodyPr rot="0" vert="horz" wrap="square" lIns="91440" tIns="45720" rIns="91440" bIns="45720" anchor="t" anchorCtr="0" upright="1">
                        <a:noAutofit/>
                      </wps:bodyPr>
                    </wps:wsp>
                    <pic:pic xmlns:pic="http://schemas.openxmlformats.org/drawingml/2006/picture">
                      <pic:nvPicPr>
                        <pic:cNvPr id="5" name="Picture 2"/>
                        <pic:cNvPicPr>
                          <a:picLocks noChangeAspect="1"/>
                        </pic:cNvPicPr>
                      </pic:nvPicPr>
                      <pic:blipFill rotWithShape="1">
                        <a:blip r:embed="rId1">
                          <a:extLst>
                            <a:ext uri="{28A0092B-C50C-407E-A947-70E740481C1C}">
                              <a14:useLocalDpi xmlns:a14="http://schemas.microsoft.com/office/drawing/2010/main" val="0"/>
                            </a:ext>
                          </a:extLst>
                        </a:blip>
                        <a:srcRect l="3900" t="16744" r="1932" b="12085"/>
                        <a:stretch/>
                      </pic:blipFill>
                      <pic:spPr bwMode="auto">
                        <a:xfrm>
                          <a:off x="0" y="0"/>
                          <a:ext cx="2352675" cy="35433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2126DC7" id="Group 7" o:spid="_x0000_s1079" style="position:absolute;margin-left:-21.45pt;margin-top:1.3pt;width:453pt;height:27.9pt;z-index:251671552" coordsize="57531,354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0ADEFkb2JlX0NNAAH/7gAOQWRvYmUAZIAA&#10;AAAB/9sAhAAMCAgICQgMCQkMEQsKCxEVDwwMDxUYExMVExMYEQwMDAwMDBEMDAwMDAwMDAwMDAwM&#10;DAwMDAwMDAwMDAwMDAwMAQ0LCw0ODRAODhAUDg4OFBQODg4OFBEMDAwMDBERDAwMDAwMEQwMDAwM&#10;DAwMDAwMDAwMDAwMDAwMDAwMDAwMDAz/wAARCAAgAKADASIAAhEBAxEB/90ABAAK/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0ADEFkb2JlX0NNAAH/7gAOQWRvYmUAZIAAAAAB/9sA&#10;hAAMCAgICQgMCQkMEQsKCxEVDwwMDxUYExMVExMYEQwMDAwMDBEMDAwMDAwMDAwMDAwMDAwMDAwM&#10;DAwMDAwMDAwMAQ0LCw0ODRAODhAUDg4OFBQODg4OFBEMDAwMDBERDAwMDAwMEQwMDAwMDAwMDAwM&#10;DAwMDAwMDAwMDAwMDAwMDAz/wAARCAAgAKADASIAAhEBAxEB/90ABAAK/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8P3hwYWNrZXQgZW5kPSJ3Ij8+/+IMWElDQ19QUk9GSUxFAAEBAAAMSExpbm8CEAAAbW50&#10;clJHQiBYWVogB84AAgAJAAYAMQAAYWNzcE1TRlQAAAAASUVDIHNSR0IAAAAAAAAAAAAAAAEAAPbW&#10;AAEAAAAA0y1IUCAgAAAAAAAAAAAAAAAAAAAAAA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Q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S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T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U3+P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f/9b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f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9D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f/9H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f/9L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">
              <v:shapetype id="_x0000_t202" coordsize="21600,21600" o:spt="202" path="m,l,21600r21600,l21600,xe">
                <v:stroke joinstyle="miter"/>
                <v:path gradientshapeok="t" o:connecttype="rect"/>
              </v:shapetype>
              <v:shape id="Text Box 2" o:spid="_x0000_s1080" type="#_x0000_t202" style="position:absolute;left:27717;top:476;width:29814;height:2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OtKMEA&#10;AADaAAAADwAAAGRycy9kb3ducmV2LnhtbESPT4vCMBTE74LfITzBmyaKiluNIrsInhT/7MLeHs2z&#10;LTYvpYm2fnuzsOBxmJnfMMt1a0vxoNoXjjWMhgoEcepMwZmGy3k7mIPwAdlg6Zg0PMnDetXtLDEx&#10;ruEjPU4hExHCPkENeQhVIqVPc7Loh64ijt7V1RZDlHUmTY1NhNtSjpWaSYsFx4UcK/rMKb2d7lbD&#10;9/76+zNRh+zLTqvGtUqy/ZBa93vtZgEiUBve4f/2zmgYw9+VeAPk6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TrSjBAAAA2gAAAA8AAAAAAAAAAAAAAAAAmAIAAGRycy9kb3du&#10;cmV2LnhtbFBLBQYAAAAABAAEAPUAAACGAwAAAAA=&#10;" filled="f" stroked="f">
                <v:textbox>
                  <w:txbxContent>
                    <w:p w14:paraId="45387B45" w14:textId="71728B68" w:rsidR="00780EA6" w:rsidRPr="00AD3D26" w:rsidRDefault="00780EA6">
                      <w:pPr>
                        <w:rPr>
                          <w:sz w:val="20"/>
                          <w:szCs w:val="20"/>
                        </w:rPr>
                      </w:pPr>
                      <w:r>
                        <w:rPr>
                          <w:rFonts w:ascii="Arial" w:hAnsi="Arial" w:cs="Arial"/>
                          <w:position w:val="6"/>
                          <w:sz w:val="20"/>
                          <w:szCs w:val="20"/>
                        </w:rPr>
                        <w:t>Biodiversity Strategy 2018</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81" type="#_x0000_t75" style="position:absolute;width:23526;height:3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ApV7BAAAA2gAAAA8AAABkcnMvZG93bnJldi54bWxET1trwjAUfhf2H8IZ7M2mG2xI11SmIAg+&#10;iJcHH4/NWdstOSlJZqu/3gwGe/z47uV8tEZcyIfOsYLnLAdBXDvdcaPgeFhNZyBCRNZoHJOCKwWY&#10;Vw+TEgvtBt7RZR8bkUI4FKigjbEvpAx1SxZD5nrixH06bzEm6BupPQ4p3Br5kudv0mLHqaHFnpYt&#10;1d/7H5tm9Ldhu/kym/OJluvVth4X7BdKPT2OH+8gIo3xX/znXmsFr/B7JflBVn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WApV7BAAAA2gAAAA8AAAAAAAAAAAAAAAAAnwIA&#10;AGRycy9kb3ducmV2LnhtbFBLBQYAAAAABAAEAPcAAACNAwAAAAA=&#10;">
                <v:imagedata r:id="rId2" o:title="" croptop="10973f" cropbottom="7920f" cropleft="2556f" cropright="1266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664E7E7" w14:textId="77777777" w:rsidR="00BD2C8D" w:rsidRDefault="00BD2C8D" w:rsidP="00A849BD">
      <w:r>
        <w:separator/>
      </w:r>
    </w:p>
  </w:footnote>
  <w:footnote w:type="continuationSeparator" w:id="0">
    <w:p w14:paraId="46408258" w14:textId="77777777" w:rsidR="00BD2C8D" w:rsidRDefault="00BD2C8D" w:rsidP="00A849BD">
      <w:r>
        <w:continuationSeparator/>
      </w:r>
    </w:p>
  </w:footnote>
  <w:footnote w:type="continuationNotice" w:id="1">
    <w:p w14:paraId="16F914FD" w14:textId="77777777" w:rsidR="00BD2C8D" w:rsidRDefault="00BD2C8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532DFC" w14:textId="77777777" w:rsidR="001A133B" w:rsidRDefault="001A133B">
    <w:pPr>
      <w:pStyle w:val="Header"/>
    </w:pPr>
    <w:r>
      <w:rPr>
        <w:noProof/>
        <w:lang w:eastAsia="en-AU"/>
      </w:rPr>
      <w:drawing>
        <wp:anchor distT="0" distB="0" distL="114300" distR="114300" simplePos="0" relativeHeight="251645440" behindDoc="1" locked="0" layoutInCell="1" allowOverlap="1" wp14:anchorId="7EEDAC6D" wp14:editId="7EFCC4AF">
          <wp:simplePos x="0" y="0"/>
          <wp:positionH relativeFrom="page">
            <wp:posOffset>3873500</wp:posOffset>
          </wp:positionH>
          <wp:positionV relativeFrom="page">
            <wp:posOffset>4219575</wp:posOffset>
          </wp:positionV>
          <wp:extent cx="4208145" cy="2171065"/>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1"/>
                  <pic:cNvPicPr>
                    <a:picLocks noChangeAspect="1"/>
                  </pic:cNvPicPr>
                </pic:nvPicPr>
                <pic:blipFill>
                  <a:blip r:embed="rId1" cstate="screen">
                    <a:extLst>
                      <a:ext uri="{28A0092B-C50C-407E-A947-70E740481C1C}">
                        <a14:useLocalDpi xmlns:a14="http://schemas.microsoft.com/office/drawing/2010/main" val="0"/>
                      </a:ext>
                    </a:extLst>
                  </a:blip>
                  <a:stretch>
                    <a:fillRect/>
                  </a:stretch>
                </pic:blipFill>
                <pic:spPr>
                  <a:xfrm>
                    <a:off x="0" y="0"/>
                    <a:ext cx="4208145" cy="2171065"/>
                  </a:xfrm>
                  <a:prstGeom prst="rect">
                    <a:avLst/>
                  </a:prstGeom>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747DC3" w14:textId="77777777" w:rsidR="001A133B" w:rsidRDefault="001A133B">
    <w:pPr>
      <w:pStyle w:val="Header"/>
    </w:pPr>
  </w:p>
  <w:p w14:paraId="2B09930F" w14:textId="77777777" w:rsidR="001A133B" w:rsidRDefault="001A133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A2189"/>
    <w:multiLevelType w:val="hybridMultilevel"/>
    <w:tmpl w:val="9E78D2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9500C8"/>
    <w:multiLevelType w:val="hybridMultilevel"/>
    <w:tmpl w:val="5216946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2494925"/>
    <w:multiLevelType w:val="hybridMultilevel"/>
    <w:tmpl w:val="C9D455E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53D24B2"/>
    <w:multiLevelType w:val="hybridMultilevel"/>
    <w:tmpl w:val="09DA57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55664F7"/>
    <w:multiLevelType w:val="hybridMultilevel"/>
    <w:tmpl w:val="5B80A48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5" w15:restartNumberingAfterBreak="0">
    <w:nsid w:val="05BA7196"/>
    <w:multiLevelType w:val="hybridMultilevel"/>
    <w:tmpl w:val="A44A55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06A51FFD"/>
    <w:multiLevelType w:val="multilevel"/>
    <w:tmpl w:val="D03C2BAE"/>
    <w:lvl w:ilvl="0">
      <w:start w:val="2"/>
      <w:numFmt w:val="decimal"/>
      <w:lvlText w:val="%1"/>
      <w:lvlJc w:val="left"/>
      <w:pPr>
        <w:ind w:left="420" w:hanging="420"/>
      </w:pPr>
      <w:rPr>
        <w:rFonts w:hint="default"/>
      </w:rPr>
    </w:lvl>
    <w:lvl w:ilvl="1">
      <w:start w:val="13"/>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6ED5CB9"/>
    <w:multiLevelType w:val="hybridMultilevel"/>
    <w:tmpl w:val="BABE7B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96A6906"/>
    <w:multiLevelType w:val="hybridMultilevel"/>
    <w:tmpl w:val="A06CC6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C6F3CE5"/>
    <w:multiLevelType w:val="hybridMultilevel"/>
    <w:tmpl w:val="AACA999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0CEF53E1"/>
    <w:multiLevelType w:val="multilevel"/>
    <w:tmpl w:val="DEBA37C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060770F"/>
    <w:multiLevelType w:val="multilevel"/>
    <w:tmpl w:val="0C09001F"/>
    <w:numStyleLink w:val="Style1"/>
  </w:abstractNum>
  <w:abstractNum w:abstractNumId="12" w15:restartNumberingAfterBreak="0">
    <w:nsid w:val="123E17B4"/>
    <w:multiLevelType w:val="hybridMultilevel"/>
    <w:tmpl w:val="2CD653E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15E34D80"/>
    <w:multiLevelType w:val="hybridMultilevel"/>
    <w:tmpl w:val="F424BE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5E76D68"/>
    <w:multiLevelType w:val="multilevel"/>
    <w:tmpl w:val="8CD0788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1AFE41AD"/>
    <w:multiLevelType w:val="multilevel"/>
    <w:tmpl w:val="A5A2C8D2"/>
    <w:lvl w:ilvl="0">
      <w:start w:val="2"/>
      <w:numFmt w:val="decimal"/>
      <w:lvlText w:val="%1"/>
      <w:lvlJc w:val="left"/>
      <w:pPr>
        <w:ind w:left="600" w:hanging="600"/>
      </w:pPr>
      <w:rPr>
        <w:rFonts w:hint="default"/>
      </w:rPr>
    </w:lvl>
    <w:lvl w:ilvl="1">
      <w:start w:val="4"/>
      <w:numFmt w:val="decimal"/>
      <w:lvlText w:val="%1.%2"/>
      <w:lvlJc w:val="left"/>
      <w:pPr>
        <w:ind w:left="1080" w:hanging="1080"/>
      </w:pPr>
      <w:rPr>
        <w:rFonts w:hint="default"/>
      </w:rPr>
    </w:lvl>
    <w:lvl w:ilvl="2">
      <w:start w:val="1"/>
      <w:numFmt w:val="decimal"/>
      <w:lvlText w:val="%1.%2.%3"/>
      <w:lvlJc w:val="left"/>
      <w:pPr>
        <w:ind w:left="1440" w:hanging="1440"/>
      </w:pPr>
      <w:rPr>
        <w:rFonts w:hint="default"/>
      </w:rPr>
    </w:lvl>
    <w:lvl w:ilvl="3">
      <w:start w:val="1"/>
      <w:numFmt w:val="decimal"/>
      <w:lvlText w:val="%1.%2.%3.%4"/>
      <w:lvlJc w:val="left"/>
      <w:pPr>
        <w:ind w:left="2160" w:hanging="2160"/>
      </w:pPr>
      <w:rPr>
        <w:rFonts w:hint="default"/>
      </w:rPr>
    </w:lvl>
    <w:lvl w:ilvl="4">
      <w:start w:val="1"/>
      <w:numFmt w:val="decimal"/>
      <w:lvlText w:val="%1.%2.%3.%4.%5"/>
      <w:lvlJc w:val="left"/>
      <w:pPr>
        <w:ind w:left="2520" w:hanging="2520"/>
      </w:pPr>
      <w:rPr>
        <w:rFonts w:hint="default"/>
      </w:rPr>
    </w:lvl>
    <w:lvl w:ilvl="5">
      <w:start w:val="1"/>
      <w:numFmt w:val="decimal"/>
      <w:lvlText w:val="%1.%2.%3.%4.%5.%6"/>
      <w:lvlJc w:val="left"/>
      <w:pPr>
        <w:ind w:left="2880" w:hanging="2880"/>
      </w:pPr>
      <w:rPr>
        <w:rFonts w:hint="default"/>
      </w:rPr>
    </w:lvl>
    <w:lvl w:ilvl="6">
      <w:start w:val="1"/>
      <w:numFmt w:val="decimal"/>
      <w:lvlText w:val="%1.%2.%3.%4.%5.%6.%7"/>
      <w:lvlJc w:val="left"/>
      <w:pPr>
        <w:ind w:left="3600" w:hanging="3600"/>
      </w:pPr>
      <w:rPr>
        <w:rFonts w:hint="default"/>
      </w:rPr>
    </w:lvl>
    <w:lvl w:ilvl="7">
      <w:start w:val="1"/>
      <w:numFmt w:val="decimal"/>
      <w:lvlText w:val="%1.%2.%3.%4.%5.%6.%7.%8"/>
      <w:lvlJc w:val="left"/>
      <w:pPr>
        <w:ind w:left="3960" w:hanging="3960"/>
      </w:pPr>
      <w:rPr>
        <w:rFonts w:hint="default"/>
      </w:rPr>
    </w:lvl>
    <w:lvl w:ilvl="8">
      <w:start w:val="1"/>
      <w:numFmt w:val="decimal"/>
      <w:lvlText w:val="%1.%2.%3.%4.%5.%6.%7.%8.%9"/>
      <w:lvlJc w:val="left"/>
      <w:pPr>
        <w:ind w:left="4680" w:hanging="4680"/>
      </w:pPr>
      <w:rPr>
        <w:rFonts w:hint="default"/>
      </w:rPr>
    </w:lvl>
  </w:abstractNum>
  <w:abstractNum w:abstractNumId="16" w15:restartNumberingAfterBreak="0">
    <w:nsid w:val="1BC16B4E"/>
    <w:multiLevelType w:val="hybridMultilevel"/>
    <w:tmpl w:val="9D0C46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D034233"/>
    <w:multiLevelType w:val="hybridMultilevel"/>
    <w:tmpl w:val="9BEE689C"/>
    <w:lvl w:ilvl="0" w:tplc="54ACB1EE">
      <w:numFmt w:val="bullet"/>
      <w:lvlText w:val="-"/>
      <w:lvlJc w:val="left"/>
      <w:pPr>
        <w:ind w:left="720" w:hanging="360"/>
      </w:pPr>
      <w:rPr>
        <w:rFonts w:ascii="Calibri" w:eastAsia="Calibri" w:hAnsi="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 w15:restartNumberingAfterBreak="0">
    <w:nsid w:val="1D3123C1"/>
    <w:multiLevelType w:val="hybridMultilevel"/>
    <w:tmpl w:val="A5F0589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1D590BE3"/>
    <w:multiLevelType w:val="hybridMultilevel"/>
    <w:tmpl w:val="74C64C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39C55C6"/>
    <w:multiLevelType w:val="hybridMultilevel"/>
    <w:tmpl w:val="BD9A5F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3C5044E"/>
    <w:multiLevelType w:val="hybridMultilevel"/>
    <w:tmpl w:val="C688D13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23C918A0"/>
    <w:multiLevelType w:val="multilevel"/>
    <w:tmpl w:val="0C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25FB4578"/>
    <w:multiLevelType w:val="hybridMultilevel"/>
    <w:tmpl w:val="B6E604C0"/>
    <w:lvl w:ilvl="0" w:tplc="0C090001">
      <w:start w:val="1"/>
      <w:numFmt w:val="bullet"/>
      <w:lvlText w:val=""/>
      <w:lvlJc w:val="left"/>
      <w:pPr>
        <w:ind w:left="720" w:hanging="360"/>
      </w:pPr>
      <w:rPr>
        <w:rFonts w:ascii="Symbol" w:hAnsi="Symbol" w:hint="default"/>
      </w:rPr>
    </w:lvl>
    <w:lvl w:ilvl="1" w:tplc="B8FE761C">
      <w:numFmt w:val="bullet"/>
      <w:lvlText w:val="•"/>
      <w:lvlJc w:val="left"/>
      <w:pPr>
        <w:ind w:left="1440" w:hanging="360"/>
      </w:pPr>
      <w:rPr>
        <w:rFonts w:ascii="Arial" w:eastAsiaTheme="minorEastAsia"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676316A"/>
    <w:multiLevelType w:val="hybridMultilevel"/>
    <w:tmpl w:val="C62890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7830101"/>
    <w:multiLevelType w:val="hybridMultilevel"/>
    <w:tmpl w:val="707CCCB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28EA44D9"/>
    <w:multiLevelType w:val="hybridMultilevel"/>
    <w:tmpl w:val="21D653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AA542D0"/>
    <w:multiLevelType w:val="hybridMultilevel"/>
    <w:tmpl w:val="D6FAE5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C0B601D"/>
    <w:multiLevelType w:val="hybridMultilevel"/>
    <w:tmpl w:val="779C02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DC5225F"/>
    <w:multiLevelType w:val="hybridMultilevel"/>
    <w:tmpl w:val="C1C67F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E203DA9"/>
    <w:multiLevelType w:val="hybridMultilevel"/>
    <w:tmpl w:val="5EA2F8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F951D1C"/>
    <w:multiLevelType w:val="hybridMultilevel"/>
    <w:tmpl w:val="C0A02B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30AE36FC"/>
    <w:multiLevelType w:val="hybridMultilevel"/>
    <w:tmpl w:val="1D1ACCD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3" w15:restartNumberingAfterBreak="0">
    <w:nsid w:val="31A47BC3"/>
    <w:multiLevelType w:val="hybridMultilevel"/>
    <w:tmpl w:val="8F826B55"/>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15:restartNumberingAfterBreak="0">
    <w:nsid w:val="32A5321E"/>
    <w:multiLevelType w:val="multilevel"/>
    <w:tmpl w:val="EDF69EC8"/>
    <w:lvl w:ilvl="0">
      <w:start w:val="2"/>
      <w:numFmt w:val="decimal"/>
      <w:lvlText w:val="%1"/>
      <w:lvlJc w:val="left"/>
      <w:pPr>
        <w:ind w:left="420" w:hanging="420"/>
      </w:pPr>
      <w:rPr>
        <w:rFonts w:hint="default"/>
      </w:rPr>
    </w:lvl>
    <w:lvl w:ilvl="1">
      <w:start w:val="13"/>
      <w:numFmt w:val="decimal"/>
      <w:lvlText w:val="%1.%2"/>
      <w:lvlJc w:val="left"/>
      <w:pPr>
        <w:ind w:left="454" w:hanging="420"/>
      </w:pPr>
      <w:rPr>
        <w:rFonts w:hint="default"/>
      </w:rPr>
    </w:lvl>
    <w:lvl w:ilvl="2">
      <w:start w:val="1"/>
      <w:numFmt w:val="decimal"/>
      <w:lvlText w:val="%1.%2.%3"/>
      <w:lvlJc w:val="left"/>
      <w:pPr>
        <w:ind w:left="788" w:hanging="720"/>
      </w:pPr>
      <w:rPr>
        <w:rFonts w:hint="default"/>
      </w:rPr>
    </w:lvl>
    <w:lvl w:ilvl="3">
      <w:start w:val="1"/>
      <w:numFmt w:val="decimal"/>
      <w:lvlText w:val="%1.%2.%3.%4"/>
      <w:lvlJc w:val="left"/>
      <w:pPr>
        <w:ind w:left="822" w:hanging="720"/>
      </w:pPr>
      <w:rPr>
        <w:rFonts w:hint="default"/>
      </w:rPr>
    </w:lvl>
    <w:lvl w:ilvl="4">
      <w:start w:val="1"/>
      <w:numFmt w:val="decimal"/>
      <w:lvlText w:val="%1.%2.%3.%4.%5"/>
      <w:lvlJc w:val="left"/>
      <w:pPr>
        <w:ind w:left="1216" w:hanging="1080"/>
      </w:pPr>
      <w:rPr>
        <w:rFonts w:hint="default"/>
      </w:rPr>
    </w:lvl>
    <w:lvl w:ilvl="5">
      <w:start w:val="1"/>
      <w:numFmt w:val="decimal"/>
      <w:lvlText w:val="%1.%2.%3.%4.%5.%6"/>
      <w:lvlJc w:val="left"/>
      <w:pPr>
        <w:ind w:left="1250" w:hanging="1080"/>
      </w:pPr>
      <w:rPr>
        <w:rFonts w:hint="default"/>
      </w:rPr>
    </w:lvl>
    <w:lvl w:ilvl="6">
      <w:start w:val="1"/>
      <w:numFmt w:val="decimal"/>
      <w:lvlText w:val="%1.%2.%3.%4.%5.%6.%7"/>
      <w:lvlJc w:val="left"/>
      <w:pPr>
        <w:ind w:left="1644" w:hanging="1440"/>
      </w:pPr>
      <w:rPr>
        <w:rFonts w:hint="default"/>
      </w:rPr>
    </w:lvl>
    <w:lvl w:ilvl="7">
      <w:start w:val="1"/>
      <w:numFmt w:val="decimal"/>
      <w:lvlText w:val="%1.%2.%3.%4.%5.%6.%7.%8"/>
      <w:lvlJc w:val="left"/>
      <w:pPr>
        <w:ind w:left="1678" w:hanging="1440"/>
      </w:pPr>
      <w:rPr>
        <w:rFonts w:hint="default"/>
      </w:rPr>
    </w:lvl>
    <w:lvl w:ilvl="8">
      <w:start w:val="1"/>
      <w:numFmt w:val="decimal"/>
      <w:lvlText w:val="%1.%2.%3.%4.%5.%6.%7.%8.%9"/>
      <w:lvlJc w:val="left"/>
      <w:pPr>
        <w:ind w:left="2072" w:hanging="1800"/>
      </w:pPr>
      <w:rPr>
        <w:rFonts w:hint="default"/>
      </w:rPr>
    </w:lvl>
  </w:abstractNum>
  <w:abstractNum w:abstractNumId="35" w15:restartNumberingAfterBreak="0">
    <w:nsid w:val="34D87848"/>
    <w:multiLevelType w:val="multilevel"/>
    <w:tmpl w:val="86387C24"/>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6" w15:restartNumberingAfterBreak="0">
    <w:nsid w:val="36D95402"/>
    <w:multiLevelType w:val="hybridMultilevel"/>
    <w:tmpl w:val="37F65D9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373D4B31"/>
    <w:multiLevelType w:val="multilevel"/>
    <w:tmpl w:val="BB0C6DD6"/>
    <w:lvl w:ilvl="0">
      <w:start w:val="1"/>
      <w:numFmt w:val="bullet"/>
      <w:lvlText w:val=""/>
      <w:lvlJc w:val="left"/>
      <w:pPr>
        <w:ind w:left="720" w:hanging="360"/>
      </w:pPr>
      <w:rPr>
        <w:rFonts w:ascii="Symbol" w:hAnsi="Symbol" w:hint="default"/>
      </w:rPr>
    </w:lvl>
    <w:lvl w:ilvl="1">
      <w:start w:val="1"/>
      <w:numFmt w:val="decimal"/>
      <w:lvlText w:val="%1.%2"/>
      <w:lvlJc w:val="left"/>
      <w:pPr>
        <w:ind w:left="720" w:hanging="36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44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00" w:hanging="1440"/>
      </w:pPr>
      <w:rPr>
        <w:rFonts w:hint="default"/>
      </w:rPr>
    </w:lvl>
    <w:lvl w:ilvl="8">
      <w:start w:val="1"/>
      <w:numFmt w:val="decimal"/>
      <w:lvlText w:val="%1.%2.%3.%4.%5.%6.%7.%8.%9"/>
      <w:lvlJc w:val="left"/>
      <w:pPr>
        <w:ind w:left="2160" w:hanging="1800"/>
      </w:pPr>
      <w:rPr>
        <w:rFonts w:hint="default"/>
      </w:rPr>
    </w:lvl>
  </w:abstractNum>
  <w:abstractNum w:abstractNumId="38" w15:restartNumberingAfterBreak="0">
    <w:nsid w:val="3906659B"/>
    <w:multiLevelType w:val="hybridMultilevel"/>
    <w:tmpl w:val="C124FB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C5E20EB"/>
    <w:multiLevelType w:val="hybridMultilevel"/>
    <w:tmpl w:val="10E6CA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CB366C1"/>
    <w:multiLevelType w:val="hybridMultilevel"/>
    <w:tmpl w:val="885CADA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3D4541B0"/>
    <w:multiLevelType w:val="multilevel"/>
    <w:tmpl w:val="6CF6806C"/>
    <w:lvl w:ilvl="0">
      <w:start w:val="2"/>
      <w:numFmt w:val="decimal"/>
      <w:lvlText w:val="%1"/>
      <w:lvlJc w:val="left"/>
      <w:pPr>
        <w:ind w:left="420" w:hanging="420"/>
      </w:pPr>
      <w:rPr>
        <w:rFonts w:hint="default"/>
      </w:rPr>
    </w:lvl>
    <w:lvl w:ilvl="1">
      <w:start w:val="16"/>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3DDF5663"/>
    <w:multiLevelType w:val="hybridMultilevel"/>
    <w:tmpl w:val="EC0413B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15:restartNumberingAfterBreak="0">
    <w:nsid w:val="3E5B6BDB"/>
    <w:multiLevelType w:val="hybridMultilevel"/>
    <w:tmpl w:val="F1FCD8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3F625206"/>
    <w:multiLevelType w:val="hybridMultilevel"/>
    <w:tmpl w:val="EEDC0E0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42B37D54"/>
    <w:multiLevelType w:val="hybridMultilevel"/>
    <w:tmpl w:val="C35086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438B77DF"/>
    <w:multiLevelType w:val="hybridMultilevel"/>
    <w:tmpl w:val="E368B57E"/>
    <w:lvl w:ilvl="0" w:tplc="0C09000F">
      <w:start w:val="1"/>
      <w:numFmt w:val="decimal"/>
      <w:lvlText w:val="%1."/>
      <w:lvlJc w:val="left"/>
      <w:pPr>
        <w:ind w:left="780" w:hanging="360"/>
      </w:pPr>
      <w:rPr>
        <w:rFonts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7" w15:restartNumberingAfterBreak="0">
    <w:nsid w:val="4B067164"/>
    <w:multiLevelType w:val="multilevel"/>
    <w:tmpl w:val="9C3AF982"/>
    <w:lvl w:ilvl="0">
      <w:start w:val="2"/>
      <w:numFmt w:val="decimal"/>
      <w:lvlText w:val="%1"/>
      <w:lvlJc w:val="left"/>
      <w:pPr>
        <w:ind w:left="420" w:hanging="420"/>
      </w:pPr>
      <w:rPr>
        <w:rFonts w:hint="default"/>
      </w:rPr>
    </w:lvl>
    <w:lvl w:ilvl="1">
      <w:start w:val="13"/>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4C910C47"/>
    <w:multiLevelType w:val="hybridMultilevel"/>
    <w:tmpl w:val="452887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4DDF2981"/>
    <w:multiLevelType w:val="hybridMultilevel"/>
    <w:tmpl w:val="E58CEE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4E862654"/>
    <w:multiLevelType w:val="multilevel"/>
    <w:tmpl w:val="38966002"/>
    <w:lvl w:ilvl="0">
      <w:start w:val="1"/>
      <w:numFmt w:val="decimal"/>
      <w:lvlText w:val="%1"/>
      <w:lvlJc w:val="left"/>
      <w:pPr>
        <w:ind w:left="600" w:hanging="60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51" w15:restartNumberingAfterBreak="0">
    <w:nsid w:val="5117217C"/>
    <w:multiLevelType w:val="multilevel"/>
    <w:tmpl w:val="B036B636"/>
    <w:lvl w:ilvl="0">
      <w:start w:val="2"/>
      <w:numFmt w:val="decimal"/>
      <w:lvlText w:val="%1"/>
      <w:lvlJc w:val="left"/>
      <w:pPr>
        <w:ind w:left="420" w:hanging="420"/>
      </w:pPr>
      <w:rPr>
        <w:rFonts w:hint="default"/>
      </w:rPr>
    </w:lvl>
    <w:lvl w:ilvl="1">
      <w:start w:val="15"/>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15:restartNumberingAfterBreak="0">
    <w:nsid w:val="519A492F"/>
    <w:multiLevelType w:val="multilevel"/>
    <w:tmpl w:val="0C09001F"/>
    <w:styleLink w:val="Style1"/>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51C12702"/>
    <w:multiLevelType w:val="multilevel"/>
    <w:tmpl w:val="B0D44F0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4" w15:restartNumberingAfterBreak="0">
    <w:nsid w:val="52D90DB3"/>
    <w:multiLevelType w:val="hybridMultilevel"/>
    <w:tmpl w:val="79AC3CF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5" w15:restartNumberingAfterBreak="0">
    <w:nsid w:val="54FD3354"/>
    <w:multiLevelType w:val="hybridMultilevel"/>
    <w:tmpl w:val="B43CD7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5C77ED6"/>
    <w:multiLevelType w:val="multilevel"/>
    <w:tmpl w:val="54221ECC"/>
    <w:lvl w:ilvl="0">
      <w:start w:val="2"/>
      <w:numFmt w:val="decimal"/>
      <w:lvlText w:val="%1"/>
      <w:lvlJc w:val="left"/>
      <w:pPr>
        <w:ind w:left="600" w:hanging="60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57" w15:restartNumberingAfterBreak="0">
    <w:nsid w:val="57437143"/>
    <w:multiLevelType w:val="hybridMultilevel"/>
    <w:tmpl w:val="F17A93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58173978"/>
    <w:multiLevelType w:val="hybridMultilevel"/>
    <w:tmpl w:val="005E6D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9" w15:restartNumberingAfterBreak="0">
    <w:nsid w:val="581F54B5"/>
    <w:multiLevelType w:val="hybridMultilevel"/>
    <w:tmpl w:val="F69C851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0" w15:restartNumberingAfterBreak="0">
    <w:nsid w:val="5A5703FA"/>
    <w:multiLevelType w:val="hybridMultilevel"/>
    <w:tmpl w:val="8E221E80"/>
    <w:lvl w:ilvl="0" w:tplc="0C090001">
      <w:start w:val="1"/>
      <w:numFmt w:val="bullet"/>
      <w:lvlText w:val=""/>
      <w:lvlJc w:val="left"/>
      <w:pPr>
        <w:ind w:left="360" w:hanging="360"/>
      </w:pPr>
      <w:rPr>
        <w:rFonts w:ascii="Symbol" w:hAnsi="Symbo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1" w15:restartNumberingAfterBreak="0">
    <w:nsid w:val="5CCF4179"/>
    <w:multiLevelType w:val="multilevel"/>
    <w:tmpl w:val="8CD0788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2" w15:restartNumberingAfterBreak="0">
    <w:nsid w:val="5D3345AB"/>
    <w:multiLevelType w:val="hybridMultilevel"/>
    <w:tmpl w:val="FFF868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5E786330"/>
    <w:multiLevelType w:val="multilevel"/>
    <w:tmpl w:val="3070899C"/>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4" w15:restartNumberingAfterBreak="0">
    <w:nsid w:val="6202295F"/>
    <w:multiLevelType w:val="hybridMultilevel"/>
    <w:tmpl w:val="D248AD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5" w15:restartNumberingAfterBreak="0">
    <w:nsid w:val="66732388"/>
    <w:multiLevelType w:val="hybridMultilevel"/>
    <w:tmpl w:val="9D4CD9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66D83DBF"/>
    <w:multiLevelType w:val="multilevel"/>
    <w:tmpl w:val="EC6201C2"/>
    <w:lvl w:ilvl="0">
      <w:start w:val="2"/>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7" w15:restartNumberingAfterBreak="0">
    <w:nsid w:val="6787611D"/>
    <w:multiLevelType w:val="hybridMultilevel"/>
    <w:tmpl w:val="A65EEC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6A493B8E"/>
    <w:multiLevelType w:val="hybridMultilevel"/>
    <w:tmpl w:val="07FA4F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6C6537C4"/>
    <w:multiLevelType w:val="hybridMultilevel"/>
    <w:tmpl w:val="500AF3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6D257FFE"/>
    <w:multiLevelType w:val="multilevel"/>
    <w:tmpl w:val="1616A630"/>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1" w15:restartNumberingAfterBreak="0">
    <w:nsid w:val="6FD87D28"/>
    <w:multiLevelType w:val="multilevel"/>
    <w:tmpl w:val="8C680DCA"/>
    <w:lvl w:ilvl="0">
      <w:start w:val="2"/>
      <w:numFmt w:val="decimal"/>
      <w:lvlText w:val="%1"/>
      <w:lvlJc w:val="left"/>
      <w:pPr>
        <w:ind w:left="420" w:hanging="420"/>
      </w:pPr>
      <w:rPr>
        <w:rFonts w:hint="default"/>
      </w:rPr>
    </w:lvl>
    <w:lvl w:ilvl="1">
      <w:start w:val="33"/>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2" w15:restartNumberingAfterBreak="0">
    <w:nsid w:val="70D60B04"/>
    <w:multiLevelType w:val="hybridMultilevel"/>
    <w:tmpl w:val="BEB818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72876749"/>
    <w:multiLevelType w:val="hybridMultilevel"/>
    <w:tmpl w:val="C056150C"/>
    <w:lvl w:ilvl="0" w:tplc="C78E44F0">
      <w:start w:val="1"/>
      <w:numFmt w:val="bullet"/>
      <w:pStyle w:val="BulletPoints"/>
      <w:lvlText w:val=""/>
      <w:lvlJc w:val="left"/>
      <w:pPr>
        <w:tabs>
          <w:tab w:val="num" w:pos="284"/>
        </w:tabs>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Symbol" w:hAnsi="Symbol" w:hint="default"/>
      </w:rPr>
    </w:lvl>
  </w:abstractNum>
  <w:abstractNum w:abstractNumId="74" w15:restartNumberingAfterBreak="0">
    <w:nsid w:val="73096FCD"/>
    <w:multiLevelType w:val="multilevel"/>
    <w:tmpl w:val="C07259C6"/>
    <w:lvl w:ilvl="0">
      <w:start w:val="2"/>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5" w15:restartNumberingAfterBreak="0">
    <w:nsid w:val="751C0EDC"/>
    <w:multiLevelType w:val="multilevel"/>
    <w:tmpl w:val="0478CB9A"/>
    <w:lvl w:ilvl="0">
      <w:start w:val="2"/>
      <w:numFmt w:val="decimal"/>
      <w:lvlText w:val="%1."/>
      <w:lvlJc w:val="left"/>
      <w:pPr>
        <w:ind w:left="1080" w:hanging="72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6" w15:restartNumberingAfterBreak="0">
    <w:nsid w:val="7BA67563"/>
    <w:multiLevelType w:val="hybridMultilevel"/>
    <w:tmpl w:val="254A08A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7CA47393"/>
    <w:multiLevelType w:val="hybridMultilevel"/>
    <w:tmpl w:val="569CF25C"/>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78" w15:restartNumberingAfterBreak="0">
    <w:nsid w:val="7D3B034C"/>
    <w:multiLevelType w:val="hybridMultilevel"/>
    <w:tmpl w:val="5E86CB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7E07269A"/>
    <w:multiLevelType w:val="hybridMultilevel"/>
    <w:tmpl w:val="2C66D0AC"/>
    <w:lvl w:ilvl="0" w:tplc="70BA2BEE">
      <w:numFmt w:val="bullet"/>
      <w:lvlText w:val="-"/>
      <w:lvlJc w:val="left"/>
      <w:pPr>
        <w:ind w:left="720" w:hanging="36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7EBF3C87"/>
    <w:multiLevelType w:val="hybridMultilevel"/>
    <w:tmpl w:val="08448326"/>
    <w:lvl w:ilvl="0" w:tplc="F0E64442">
      <w:start w:val="4"/>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1" w15:restartNumberingAfterBreak="0">
    <w:nsid w:val="7F180361"/>
    <w:multiLevelType w:val="hybridMultilevel"/>
    <w:tmpl w:val="B1D48E3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2" w15:restartNumberingAfterBreak="0">
    <w:nsid w:val="7F827B42"/>
    <w:multiLevelType w:val="hybridMultilevel"/>
    <w:tmpl w:val="1EA0500A"/>
    <w:lvl w:ilvl="0" w:tplc="75ACD7CE">
      <w:start w:val="1"/>
      <w:numFmt w:val="bullet"/>
      <w:pStyle w:val="Lastbulletpointinlist"/>
      <w:lvlText w:val=""/>
      <w:lvlJc w:val="left"/>
      <w:pPr>
        <w:tabs>
          <w:tab w:val="num" w:pos="284"/>
        </w:tabs>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F896F47"/>
    <w:multiLevelType w:val="hybridMultilevel"/>
    <w:tmpl w:val="EF10FB6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4" w15:restartNumberingAfterBreak="0">
    <w:nsid w:val="7FBD4F93"/>
    <w:multiLevelType w:val="multilevel"/>
    <w:tmpl w:val="1AF21DE4"/>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82"/>
  </w:num>
  <w:num w:numId="2">
    <w:abstractNumId w:val="22"/>
  </w:num>
  <w:num w:numId="3">
    <w:abstractNumId w:val="28"/>
  </w:num>
  <w:num w:numId="4">
    <w:abstractNumId w:val="2"/>
  </w:num>
  <w:num w:numId="5">
    <w:abstractNumId w:val="54"/>
  </w:num>
  <w:num w:numId="6">
    <w:abstractNumId w:val="73"/>
  </w:num>
  <w:num w:numId="7">
    <w:abstractNumId w:val="76"/>
  </w:num>
  <w:num w:numId="8">
    <w:abstractNumId w:val="43"/>
  </w:num>
  <w:num w:numId="9">
    <w:abstractNumId w:val="3"/>
  </w:num>
  <w:num w:numId="10">
    <w:abstractNumId w:val="16"/>
  </w:num>
  <w:num w:numId="11">
    <w:abstractNumId w:val="29"/>
  </w:num>
  <w:num w:numId="12">
    <w:abstractNumId w:val="50"/>
  </w:num>
  <w:num w:numId="13">
    <w:abstractNumId w:val="57"/>
  </w:num>
  <w:num w:numId="14">
    <w:abstractNumId w:val="23"/>
  </w:num>
  <w:num w:numId="15">
    <w:abstractNumId w:val="9"/>
  </w:num>
  <w:num w:numId="16">
    <w:abstractNumId w:val="25"/>
  </w:num>
  <w:num w:numId="17">
    <w:abstractNumId w:val="62"/>
  </w:num>
  <w:num w:numId="18">
    <w:abstractNumId w:val="0"/>
  </w:num>
  <w:num w:numId="19">
    <w:abstractNumId w:val="83"/>
  </w:num>
  <w:num w:numId="20">
    <w:abstractNumId w:val="58"/>
  </w:num>
  <w:num w:numId="21">
    <w:abstractNumId w:val="65"/>
  </w:num>
  <w:num w:numId="22">
    <w:abstractNumId w:val="55"/>
  </w:num>
  <w:num w:numId="23">
    <w:abstractNumId w:val="26"/>
  </w:num>
  <w:num w:numId="24">
    <w:abstractNumId w:val="14"/>
  </w:num>
  <w:num w:numId="25">
    <w:abstractNumId w:val="78"/>
  </w:num>
  <w:num w:numId="26">
    <w:abstractNumId w:val="48"/>
  </w:num>
  <w:num w:numId="27">
    <w:abstractNumId w:val="11"/>
  </w:num>
  <w:num w:numId="28">
    <w:abstractNumId w:val="52"/>
  </w:num>
  <w:num w:numId="29">
    <w:abstractNumId w:val="63"/>
  </w:num>
  <w:num w:numId="30">
    <w:abstractNumId w:val="10"/>
  </w:num>
  <w:num w:numId="31">
    <w:abstractNumId w:val="35"/>
  </w:num>
  <w:num w:numId="32">
    <w:abstractNumId w:val="84"/>
  </w:num>
  <w:num w:numId="33">
    <w:abstractNumId w:val="19"/>
  </w:num>
  <w:num w:numId="34">
    <w:abstractNumId w:val="53"/>
  </w:num>
  <w:num w:numId="35">
    <w:abstractNumId w:val="45"/>
  </w:num>
  <w:num w:numId="36">
    <w:abstractNumId w:val="38"/>
  </w:num>
  <w:num w:numId="37">
    <w:abstractNumId w:val="30"/>
  </w:num>
  <w:num w:numId="38">
    <w:abstractNumId w:val="8"/>
  </w:num>
  <w:num w:numId="39">
    <w:abstractNumId w:val="49"/>
  </w:num>
  <w:num w:numId="40">
    <w:abstractNumId w:val="4"/>
  </w:num>
  <w:num w:numId="41">
    <w:abstractNumId w:val="13"/>
  </w:num>
  <w:num w:numId="42">
    <w:abstractNumId w:val="44"/>
  </w:num>
  <w:num w:numId="43">
    <w:abstractNumId w:val="36"/>
  </w:num>
  <w:num w:numId="44">
    <w:abstractNumId w:val="21"/>
  </w:num>
  <w:num w:numId="45">
    <w:abstractNumId w:val="5"/>
  </w:num>
  <w:num w:numId="46">
    <w:abstractNumId w:val="59"/>
  </w:num>
  <w:num w:numId="47">
    <w:abstractNumId w:val="1"/>
  </w:num>
  <w:num w:numId="48">
    <w:abstractNumId w:val="64"/>
  </w:num>
  <w:num w:numId="49">
    <w:abstractNumId w:val="42"/>
  </w:num>
  <w:num w:numId="50">
    <w:abstractNumId w:val="68"/>
  </w:num>
  <w:num w:numId="51">
    <w:abstractNumId w:val="46"/>
  </w:num>
  <w:num w:numId="52">
    <w:abstractNumId w:val="40"/>
  </w:num>
  <w:num w:numId="53">
    <w:abstractNumId w:val="79"/>
  </w:num>
  <w:num w:numId="54">
    <w:abstractNumId w:val="72"/>
  </w:num>
  <w:num w:numId="55">
    <w:abstractNumId w:val="37"/>
  </w:num>
  <w:num w:numId="56">
    <w:abstractNumId w:val="60"/>
  </w:num>
  <w:num w:numId="57">
    <w:abstractNumId w:val="18"/>
  </w:num>
  <w:num w:numId="58">
    <w:abstractNumId w:val="81"/>
  </w:num>
  <w:num w:numId="59">
    <w:abstractNumId w:val="20"/>
  </w:num>
  <w:num w:numId="60">
    <w:abstractNumId w:val="69"/>
  </w:num>
  <w:num w:numId="61">
    <w:abstractNumId w:val="12"/>
  </w:num>
  <w:num w:numId="62">
    <w:abstractNumId w:val="33"/>
  </w:num>
  <w:num w:numId="63">
    <w:abstractNumId w:val="67"/>
  </w:num>
  <w:num w:numId="64">
    <w:abstractNumId w:val="73"/>
  </w:num>
  <w:num w:numId="65">
    <w:abstractNumId w:val="7"/>
  </w:num>
  <w:num w:numId="66">
    <w:abstractNumId w:val="17"/>
  </w:num>
  <w:num w:numId="67">
    <w:abstractNumId w:val="32"/>
  </w:num>
  <w:num w:numId="68">
    <w:abstractNumId w:val="75"/>
  </w:num>
  <w:num w:numId="69">
    <w:abstractNumId w:val="24"/>
  </w:num>
  <w:num w:numId="70">
    <w:abstractNumId w:val="39"/>
  </w:num>
  <w:num w:numId="71">
    <w:abstractNumId w:val="70"/>
  </w:num>
  <w:num w:numId="72">
    <w:abstractNumId w:val="15"/>
  </w:num>
  <w:num w:numId="73">
    <w:abstractNumId w:val="80"/>
  </w:num>
  <w:num w:numId="74">
    <w:abstractNumId w:val="56"/>
  </w:num>
  <w:num w:numId="75">
    <w:abstractNumId w:val="77"/>
  </w:num>
  <w:num w:numId="76">
    <w:abstractNumId w:val="31"/>
  </w:num>
  <w:num w:numId="77">
    <w:abstractNumId w:val="27"/>
  </w:num>
  <w:num w:numId="78">
    <w:abstractNumId w:val="66"/>
  </w:num>
  <w:num w:numId="79">
    <w:abstractNumId w:val="47"/>
  </w:num>
  <w:num w:numId="80">
    <w:abstractNumId w:val="41"/>
  </w:num>
  <w:num w:numId="81">
    <w:abstractNumId w:val="74"/>
  </w:num>
  <w:num w:numId="82">
    <w:abstractNumId w:val="6"/>
  </w:num>
  <w:num w:numId="83">
    <w:abstractNumId w:val="51"/>
  </w:num>
  <w:num w:numId="84">
    <w:abstractNumId w:val="71"/>
  </w:num>
  <w:num w:numId="85">
    <w:abstractNumId w:val="34"/>
  </w:num>
  <w:num w:numId="86">
    <w:abstractNumId w:val="61"/>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OpenInPublishingView" w:val="0"/>
  </w:docVars>
  <w:rsids>
    <w:rsidRoot w:val="00A0186D"/>
    <w:rsid w:val="00000731"/>
    <w:rsid w:val="00001CAA"/>
    <w:rsid w:val="00002CE1"/>
    <w:rsid w:val="000035FA"/>
    <w:rsid w:val="0000396A"/>
    <w:rsid w:val="000044E4"/>
    <w:rsid w:val="00004D66"/>
    <w:rsid w:val="00004E1E"/>
    <w:rsid w:val="00007560"/>
    <w:rsid w:val="000102D0"/>
    <w:rsid w:val="000104B0"/>
    <w:rsid w:val="00010999"/>
    <w:rsid w:val="00013A1A"/>
    <w:rsid w:val="00013A5B"/>
    <w:rsid w:val="00014033"/>
    <w:rsid w:val="000144F7"/>
    <w:rsid w:val="0001452B"/>
    <w:rsid w:val="000145CA"/>
    <w:rsid w:val="00014DEB"/>
    <w:rsid w:val="00016686"/>
    <w:rsid w:val="00022745"/>
    <w:rsid w:val="00023027"/>
    <w:rsid w:val="000253EE"/>
    <w:rsid w:val="00026B80"/>
    <w:rsid w:val="00030448"/>
    <w:rsid w:val="00030B92"/>
    <w:rsid w:val="00030EC7"/>
    <w:rsid w:val="0003231E"/>
    <w:rsid w:val="000323FD"/>
    <w:rsid w:val="00033068"/>
    <w:rsid w:val="0003513E"/>
    <w:rsid w:val="0003597B"/>
    <w:rsid w:val="00037791"/>
    <w:rsid w:val="000401C7"/>
    <w:rsid w:val="0004167C"/>
    <w:rsid w:val="000419D5"/>
    <w:rsid w:val="000421B6"/>
    <w:rsid w:val="000425E7"/>
    <w:rsid w:val="00042669"/>
    <w:rsid w:val="00043222"/>
    <w:rsid w:val="000434E3"/>
    <w:rsid w:val="0004377C"/>
    <w:rsid w:val="0004494B"/>
    <w:rsid w:val="0004511F"/>
    <w:rsid w:val="00045589"/>
    <w:rsid w:val="00046FFF"/>
    <w:rsid w:val="00051AAC"/>
    <w:rsid w:val="00052BF1"/>
    <w:rsid w:val="000556C6"/>
    <w:rsid w:val="00055F77"/>
    <w:rsid w:val="00056DE9"/>
    <w:rsid w:val="000601B4"/>
    <w:rsid w:val="00061354"/>
    <w:rsid w:val="0006146C"/>
    <w:rsid w:val="00061C84"/>
    <w:rsid w:val="0006246A"/>
    <w:rsid w:val="00062DA9"/>
    <w:rsid w:val="000633CE"/>
    <w:rsid w:val="000636FD"/>
    <w:rsid w:val="00064402"/>
    <w:rsid w:val="000646B4"/>
    <w:rsid w:val="00064E6D"/>
    <w:rsid w:val="00065C69"/>
    <w:rsid w:val="00067C49"/>
    <w:rsid w:val="0007036F"/>
    <w:rsid w:val="00071581"/>
    <w:rsid w:val="000719AB"/>
    <w:rsid w:val="00073161"/>
    <w:rsid w:val="00074110"/>
    <w:rsid w:val="00074120"/>
    <w:rsid w:val="00074648"/>
    <w:rsid w:val="0007554E"/>
    <w:rsid w:val="00075D9B"/>
    <w:rsid w:val="000762F6"/>
    <w:rsid w:val="00077298"/>
    <w:rsid w:val="00077367"/>
    <w:rsid w:val="0008191B"/>
    <w:rsid w:val="00082840"/>
    <w:rsid w:val="00082BBA"/>
    <w:rsid w:val="00083011"/>
    <w:rsid w:val="0008423A"/>
    <w:rsid w:val="00086EB8"/>
    <w:rsid w:val="00087783"/>
    <w:rsid w:val="00087860"/>
    <w:rsid w:val="0009082A"/>
    <w:rsid w:val="00090BD2"/>
    <w:rsid w:val="00090C69"/>
    <w:rsid w:val="000922D0"/>
    <w:rsid w:val="000922E6"/>
    <w:rsid w:val="0009232E"/>
    <w:rsid w:val="00092CD3"/>
    <w:rsid w:val="00092F2D"/>
    <w:rsid w:val="00093BE7"/>
    <w:rsid w:val="0009403E"/>
    <w:rsid w:val="00095302"/>
    <w:rsid w:val="0009583F"/>
    <w:rsid w:val="00095BB2"/>
    <w:rsid w:val="000970D9"/>
    <w:rsid w:val="0009713F"/>
    <w:rsid w:val="0009788F"/>
    <w:rsid w:val="000A02C6"/>
    <w:rsid w:val="000A1830"/>
    <w:rsid w:val="000A38F4"/>
    <w:rsid w:val="000A43D7"/>
    <w:rsid w:val="000A64E1"/>
    <w:rsid w:val="000A6844"/>
    <w:rsid w:val="000A6889"/>
    <w:rsid w:val="000B0ADF"/>
    <w:rsid w:val="000B1617"/>
    <w:rsid w:val="000B1BC2"/>
    <w:rsid w:val="000B2CE4"/>
    <w:rsid w:val="000B314F"/>
    <w:rsid w:val="000B4BD1"/>
    <w:rsid w:val="000B4F33"/>
    <w:rsid w:val="000B514F"/>
    <w:rsid w:val="000C1408"/>
    <w:rsid w:val="000C14E8"/>
    <w:rsid w:val="000C29D4"/>
    <w:rsid w:val="000C3B00"/>
    <w:rsid w:val="000C429C"/>
    <w:rsid w:val="000C43DE"/>
    <w:rsid w:val="000C4BA5"/>
    <w:rsid w:val="000C5B0F"/>
    <w:rsid w:val="000C6832"/>
    <w:rsid w:val="000C7332"/>
    <w:rsid w:val="000C79EC"/>
    <w:rsid w:val="000D07D4"/>
    <w:rsid w:val="000D1123"/>
    <w:rsid w:val="000D2E87"/>
    <w:rsid w:val="000D49BF"/>
    <w:rsid w:val="000D6B58"/>
    <w:rsid w:val="000E1374"/>
    <w:rsid w:val="000E1800"/>
    <w:rsid w:val="000E1BD7"/>
    <w:rsid w:val="000E21C0"/>
    <w:rsid w:val="000E292C"/>
    <w:rsid w:val="000E2C26"/>
    <w:rsid w:val="000E3080"/>
    <w:rsid w:val="000E4150"/>
    <w:rsid w:val="000E41CF"/>
    <w:rsid w:val="000E45B0"/>
    <w:rsid w:val="000E5681"/>
    <w:rsid w:val="000E58EA"/>
    <w:rsid w:val="000F06DF"/>
    <w:rsid w:val="000F2430"/>
    <w:rsid w:val="000F2F5A"/>
    <w:rsid w:val="000F30F5"/>
    <w:rsid w:val="000F334C"/>
    <w:rsid w:val="000F3E5C"/>
    <w:rsid w:val="000F61C6"/>
    <w:rsid w:val="000F73A2"/>
    <w:rsid w:val="00101C58"/>
    <w:rsid w:val="00103FDD"/>
    <w:rsid w:val="00104026"/>
    <w:rsid w:val="00105932"/>
    <w:rsid w:val="001064BB"/>
    <w:rsid w:val="00107F49"/>
    <w:rsid w:val="0011210E"/>
    <w:rsid w:val="001130E1"/>
    <w:rsid w:val="00114EC3"/>
    <w:rsid w:val="00116595"/>
    <w:rsid w:val="00117067"/>
    <w:rsid w:val="00117F36"/>
    <w:rsid w:val="00120767"/>
    <w:rsid w:val="001211A5"/>
    <w:rsid w:val="00122558"/>
    <w:rsid w:val="0012326A"/>
    <w:rsid w:val="00123A46"/>
    <w:rsid w:val="001251D3"/>
    <w:rsid w:val="00125451"/>
    <w:rsid w:val="00131046"/>
    <w:rsid w:val="0013230A"/>
    <w:rsid w:val="0013243F"/>
    <w:rsid w:val="00133028"/>
    <w:rsid w:val="00133683"/>
    <w:rsid w:val="001337E7"/>
    <w:rsid w:val="00133A64"/>
    <w:rsid w:val="00135855"/>
    <w:rsid w:val="00136239"/>
    <w:rsid w:val="00137108"/>
    <w:rsid w:val="001379EC"/>
    <w:rsid w:val="00137D7C"/>
    <w:rsid w:val="0014024C"/>
    <w:rsid w:val="00140D10"/>
    <w:rsid w:val="001410DA"/>
    <w:rsid w:val="00141D4F"/>
    <w:rsid w:val="00143965"/>
    <w:rsid w:val="00144BF9"/>
    <w:rsid w:val="00144EEE"/>
    <w:rsid w:val="001451B8"/>
    <w:rsid w:val="00146357"/>
    <w:rsid w:val="0014685D"/>
    <w:rsid w:val="00147262"/>
    <w:rsid w:val="00147D2A"/>
    <w:rsid w:val="001504ED"/>
    <w:rsid w:val="00151464"/>
    <w:rsid w:val="00155821"/>
    <w:rsid w:val="00155FC4"/>
    <w:rsid w:val="00156F6B"/>
    <w:rsid w:val="00157549"/>
    <w:rsid w:val="00157E0A"/>
    <w:rsid w:val="00164A5C"/>
    <w:rsid w:val="0016643C"/>
    <w:rsid w:val="001664D4"/>
    <w:rsid w:val="00172A16"/>
    <w:rsid w:val="0017543C"/>
    <w:rsid w:val="00176E9D"/>
    <w:rsid w:val="0018246F"/>
    <w:rsid w:val="0018316B"/>
    <w:rsid w:val="0018333B"/>
    <w:rsid w:val="001846C2"/>
    <w:rsid w:val="001850FB"/>
    <w:rsid w:val="0018517D"/>
    <w:rsid w:val="0019186B"/>
    <w:rsid w:val="00193BD4"/>
    <w:rsid w:val="00194FEB"/>
    <w:rsid w:val="00195380"/>
    <w:rsid w:val="00195A41"/>
    <w:rsid w:val="00195BF1"/>
    <w:rsid w:val="00196734"/>
    <w:rsid w:val="00196882"/>
    <w:rsid w:val="001A0C9B"/>
    <w:rsid w:val="001A133B"/>
    <w:rsid w:val="001A2FF3"/>
    <w:rsid w:val="001A3214"/>
    <w:rsid w:val="001A35A2"/>
    <w:rsid w:val="001A4B51"/>
    <w:rsid w:val="001A4E24"/>
    <w:rsid w:val="001A65C0"/>
    <w:rsid w:val="001A6909"/>
    <w:rsid w:val="001A6D1D"/>
    <w:rsid w:val="001A6D6E"/>
    <w:rsid w:val="001A6F42"/>
    <w:rsid w:val="001A7F2E"/>
    <w:rsid w:val="001B02B7"/>
    <w:rsid w:val="001B1803"/>
    <w:rsid w:val="001B295B"/>
    <w:rsid w:val="001B2A2F"/>
    <w:rsid w:val="001B37F3"/>
    <w:rsid w:val="001B7199"/>
    <w:rsid w:val="001C058E"/>
    <w:rsid w:val="001C078E"/>
    <w:rsid w:val="001C1603"/>
    <w:rsid w:val="001C1B1D"/>
    <w:rsid w:val="001C3E8C"/>
    <w:rsid w:val="001C459D"/>
    <w:rsid w:val="001C52F4"/>
    <w:rsid w:val="001C5BC6"/>
    <w:rsid w:val="001C60E1"/>
    <w:rsid w:val="001C798F"/>
    <w:rsid w:val="001C7FA0"/>
    <w:rsid w:val="001D416C"/>
    <w:rsid w:val="001D5669"/>
    <w:rsid w:val="001D6793"/>
    <w:rsid w:val="001D732F"/>
    <w:rsid w:val="001D75EA"/>
    <w:rsid w:val="001E1446"/>
    <w:rsid w:val="001E26FE"/>
    <w:rsid w:val="001E3250"/>
    <w:rsid w:val="001E3465"/>
    <w:rsid w:val="001E4E01"/>
    <w:rsid w:val="001E5BC2"/>
    <w:rsid w:val="001E6045"/>
    <w:rsid w:val="001E6A63"/>
    <w:rsid w:val="001E6D57"/>
    <w:rsid w:val="001E6DD3"/>
    <w:rsid w:val="001E6F04"/>
    <w:rsid w:val="001E736D"/>
    <w:rsid w:val="001F05C1"/>
    <w:rsid w:val="001F482C"/>
    <w:rsid w:val="001F4991"/>
    <w:rsid w:val="001F65B1"/>
    <w:rsid w:val="001F65B5"/>
    <w:rsid w:val="001F743F"/>
    <w:rsid w:val="001F7CAE"/>
    <w:rsid w:val="00200034"/>
    <w:rsid w:val="0020011D"/>
    <w:rsid w:val="00200228"/>
    <w:rsid w:val="00201BCC"/>
    <w:rsid w:val="0020358B"/>
    <w:rsid w:val="00204517"/>
    <w:rsid w:val="00204E73"/>
    <w:rsid w:val="00206A04"/>
    <w:rsid w:val="00207B57"/>
    <w:rsid w:val="00207EA8"/>
    <w:rsid w:val="00210191"/>
    <w:rsid w:val="00210DB0"/>
    <w:rsid w:val="002118A9"/>
    <w:rsid w:val="00212F7D"/>
    <w:rsid w:val="00215C86"/>
    <w:rsid w:val="00215CA9"/>
    <w:rsid w:val="00216932"/>
    <w:rsid w:val="00217DEF"/>
    <w:rsid w:val="00222BA3"/>
    <w:rsid w:val="00222DDF"/>
    <w:rsid w:val="00224820"/>
    <w:rsid w:val="00225C1B"/>
    <w:rsid w:val="00225CDD"/>
    <w:rsid w:val="00226782"/>
    <w:rsid w:val="002268FF"/>
    <w:rsid w:val="0023173F"/>
    <w:rsid w:val="00231A57"/>
    <w:rsid w:val="002320F4"/>
    <w:rsid w:val="002331B7"/>
    <w:rsid w:val="0023326C"/>
    <w:rsid w:val="0023346E"/>
    <w:rsid w:val="00233D46"/>
    <w:rsid w:val="0023502B"/>
    <w:rsid w:val="00236CD5"/>
    <w:rsid w:val="002374B0"/>
    <w:rsid w:val="00237960"/>
    <w:rsid w:val="00240151"/>
    <w:rsid w:val="002408C4"/>
    <w:rsid w:val="00241C14"/>
    <w:rsid w:val="00243989"/>
    <w:rsid w:val="002440A8"/>
    <w:rsid w:val="002447EB"/>
    <w:rsid w:val="00246C85"/>
    <w:rsid w:val="002512EB"/>
    <w:rsid w:val="002520D9"/>
    <w:rsid w:val="00253C02"/>
    <w:rsid w:val="002557A7"/>
    <w:rsid w:val="00255C76"/>
    <w:rsid w:val="00255F9F"/>
    <w:rsid w:val="002563E0"/>
    <w:rsid w:val="00260EA6"/>
    <w:rsid w:val="00261C54"/>
    <w:rsid w:val="002632D1"/>
    <w:rsid w:val="002640D8"/>
    <w:rsid w:val="00264FAF"/>
    <w:rsid w:val="002654B9"/>
    <w:rsid w:val="00265A8A"/>
    <w:rsid w:val="0026602A"/>
    <w:rsid w:val="002660F9"/>
    <w:rsid w:val="00267452"/>
    <w:rsid w:val="00270BF1"/>
    <w:rsid w:val="00271444"/>
    <w:rsid w:val="002728A2"/>
    <w:rsid w:val="00272E1C"/>
    <w:rsid w:val="00274485"/>
    <w:rsid w:val="00275308"/>
    <w:rsid w:val="0027671A"/>
    <w:rsid w:val="00277E7C"/>
    <w:rsid w:val="00280A50"/>
    <w:rsid w:val="00280C00"/>
    <w:rsid w:val="00280D9A"/>
    <w:rsid w:val="002823C1"/>
    <w:rsid w:val="002826CF"/>
    <w:rsid w:val="002828B7"/>
    <w:rsid w:val="00282AE1"/>
    <w:rsid w:val="002835AA"/>
    <w:rsid w:val="00283A91"/>
    <w:rsid w:val="00284796"/>
    <w:rsid w:val="00284B09"/>
    <w:rsid w:val="0028516A"/>
    <w:rsid w:val="002855C2"/>
    <w:rsid w:val="00286CDE"/>
    <w:rsid w:val="00287546"/>
    <w:rsid w:val="00290CE9"/>
    <w:rsid w:val="002920A2"/>
    <w:rsid w:val="002923FF"/>
    <w:rsid w:val="00292B27"/>
    <w:rsid w:val="00292C37"/>
    <w:rsid w:val="002940A2"/>
    <w:rsid w:val="00294436"/>
    <w:rsid w:val="00297665"/>
    <w:rsid w:val="002A3425"/>
    <w:rsid w:val="002A34AC"/>
    <w:rsid w:val="002A3E3C"/>
    <w:rsid w:val="002A48D9"/>
    <w:rsid w:val="002A4E57"/>
    <w:rsid w:val="002A5157"/>
    <w:rsid w:val="002A67D2"/>
    <w:rsid w:val="002A6CA4"/>
    <w:rsid w:val="002A7813"/>
    <w:rsid w:val="002A785D"/>
    <w:rsid w:val="002B0518"/>
    <w:rsid w:val="002B14F9"/>
    <w:rsid w:val="002B2CB3"/>
    <w:rsid w:val="002B2E53"/>
    <w:rsid w:val="002B33B9"/>
    <w:rsid w:val="002B3476"/>
    <w:rsid w:val="002B3D82"/>
    <w:rsid w:val="002B4ABC"/>
    <w:rsid w:val="002B545D"/>
    <w:rsid w:val="002B763A"/>
    <w:rsid w:val="002B7DD0"/>
    <w:rsid w:val="002C0A3C"/>
    <w:rsid w:val="002C117C"/>
    <w:rsid w:val="002C17DD"/>
    <w:rsid w:val="002C3BA5"/>
    <w:rsid w:val="002C4335"/>
    <w:rsid w:val="002C53A9"/>
    <w:rsid w:val="002C6336"/>
    <w:rsid w:val="002C7B36"/>
    <w:rsid w:val="002D2F72"/>
    <w:rsid w:val="002D578C"/>
    <w:rsid w:val="002D6581"/>
    <w:rsid w:val="002D6893"/>
    <w:rsid w:val="002D7324"/>
    <w:rsid w:val="002D7462"/>
    <w:rsid w:val="002D7F13"/>
    <w:rsid w:val="002E15D7"/>
    <w:rsid w:val="002E1AA1"/>
    <w:rsid w:val="002E1C50"/>
    <w:rsid w:val="002E21DC"/>
    <w:rsid w:val="002E3D71"/>
    <w:rsid w:val="002E4104"/>
    <w:rsid w:val="002E754F"/>
    <w:rsid w:val="002F040D"/>
    <w:rsid w:val="002F5400"/>
    <w:rsid w:val="002F59A8"/>
    <w:rsid w:val="002F620F"/>
    <w:rsid w:val="002F653B"/>
    <w:rsid w:val="002F6BBF"/>
    <w:rsid w:val="00301DC0"/>
    <w:rsid w:val="0030314A"/>
    <w:rsid w:val="00303881"/>
    <w:rsid w:val="003041F9"/>
    <w:rsid w:val="00304911"/>
    <w:rsid w:val="00304F3F"/>
    <w:rsid w:val="00306868"/>
    <w:rsid w:val="00307082"/>
    <w:rsid w:val="00310127"/>
    <w:rsid w:val="00311AD9"/>
    <w:rsid w:val="00311D1E"/>
    <w:rsid w:val="0031469A"/>
    <w:rsid w:val="00316B83"/>
    <w:rsid w:val="00316E65"/>
    <w:rsid w:val="00317B04"/>
    <w:rsid w:val="00321CC5"/>
    <w:rsid w:val="00322A65"/>
    <w:rsid w:val="00324960"/>
    <w:rsid w:val="0032532F"/>
    <w:rsid w:val="00325C6F"/>
    <w:rsid w:val="00326154"/>
    <w:rsid w:val="00326A3F"/>
    <w:rsid w:val="00327130"/>
    <w:rsid w:val="003272BA"/>
    <w:rsid w:val="003273DD"/>
    <w:rsid w:val="00327F3A"/>
    <w:rsid w:val="003308F6"/>
    <w:rsid w:val="003319D0"/>
    <w:rsid w:val="0033274E"/>
    <w:rsid w:val="00334100"/>
    <w:rsid w:val="0033450D"/>
    <w:rsid w:val="003346DF"/>
    <w:rsid w:val="0033497F"/>
    <w:rsid w:val="00334F45"/>
    <w:rsid w:val="0033571A"/>
    <w:rsid w:val="003366C4"/>
    <w:rsid w:val="003372E7"/>
    <w:rsid w:val="00337720"/>
    <w:rsid w:val="003403E4"/>
    <w:rsid w:val="00340862"/>
    <w:rsid w:val="003415A0"/>
    <w:rsid w:val="00341EF1"/>
    <w:rsid w:val="00342642"/>
    <w:rsid w:val="00342F9D"/>
    <w:rsid w:val="00343601"/>
    <w:rsid w:val="00345B62"/>
    <w:rsid w:val="00351B12"/>
    <w:rsid w:val="0035318F"/>
    <w:rsid w:val="0035390E"/>
    <w:rsid w:val="003543C5"/>
    <w:rsid w:val="003546C7"/>
    <w:rsid w:val="00355FA2"/>
    <w:rsid w:val="00356D2B"/>
    <w:rsid w:val="00360E44"/>
    <w:rsid w:val="00361918"/>
    <w:rsid w:val="00362E3E"/>
    <w:rsid w:val="00363F07"/>
    <w:rsid w:val="00364E42"/>
    <w:rsid w:val="00365F2E"/>
    <w:rsid w:val="003665C0"/>
    <w:rsid w:val="00366FA1"/>
    <w:rsid w:val="00371D34"/>
    <w:rsid w:val="00372B8A"/>
    <w:rsid w:val="00372EEE"/>
    <w:rsid w:val="003735F7"/>
    <w:rsid w:val="0037438C"/>
    <w:rsid w:val="00374B69"/>
    <w:rsid w:val="00376BC7"/>
    <w:rsid w:val="00380AF1"/>
    <w:rsid w:val="00380CE3"/>
    <w:rsid w:val="00382C01"/>
    <w:rsid w:val="00382FD1"/>
    <w:rsid w:val="003835A8"/>
    <w:rsid w:val="00383897"/>
    <w:rsid w:val="00385090"/>
    <w:rsid w:val="003852CD"/>
    <w:rsid w:val="003863EB"/>
    <w:rsid w:val="0038699B"/>
    <w:rsid w:val="003902E9"/>
    <w:rsid w:val="00390F39"/>
    <w:rsid w:val="003915A6"/>
    <w:rsid w:val="00391A98"/>
    <w:rsid w:val="00392380"/>
    <w:rsid w:val="00392E43"/>
    <w:rsid w:val="00394422"/>
    <w:rsid w:val="003950DB"/>
    <w:rsid w:val="00395683"/>
    <w:rsid w:val="003958E4"/>
    <w:rsid w:val="003962A7"/>
    <w:rsid w:val="00396D8C"/>
    <w:rsid w:val="00397CB8"/>
    <w:rsid w:val="003A0E2E"/>
    <w:rsid w:val="003A3C5E"/>
    <w:rsid w:val="003A4958"/>
    <w:rsid w:val="003A4CE9"/>
    <w:rsid w:val="003A5283"/>
    <w:rsid w:val="003A6934"/>
    <w:rsid w:val="003B074D"/>
    <w:rsid w:val="003B24EC"/>
    <w:rsid w:val="003B2C33"/>
    <w:rsid w:val="003B4293"/>
    <w:rsid w:val="003B43AA"/>
    <w:rsid w:val="003B6A1A"/>
    <w:rsid w:val="003C17AE"/>
    <w:rsid w:val="003C2A65"/>
    <w:rsid w:val="003C2BAB"/>
    <w:rsid w:val="003C2C0F"/>
    <w:rsid w:val="003C2EDF"/>
    <w:rsid w:val="003C333B"/>
    <w:rsid w:val="003C519E"/>
    <w:rsid w:val="003C6B16"/>
    <w:rsid w:val="003D1572"/>
    <w:rsid w:val="003D17F2"/>
    <w:rsid w:val="003D207C"/>
    <w:rsid w:val="003D3F47"/>
    <w:rsid w:val="003D4FEC"/>
    <w:rsid w:val="003D53BA"/>
    <w:rsid w:val="003D5858"/>
    <w:rsid w:val="003D604A"/>
    <w:rsid w:val="003D7FAD"/>
    <w:rsid w:val="003E00E2"/>
    <w:rsid w:val="003E3BC7"/>
    <w:rsid w:val="003E3E7E"/>
    <w:rsid w:val="003E3F5E"/>
    <w:rsid w:val="003E48D8"/>
    <w:rsid w:val="003E4921"/>
    <w:rsid w:val="003E4FA5"/>
    <w:rsid w:val="003E5945"/>
    <w:rsid w:val="003E6C5F"/>
    <w:rsid w:val="003E7D51"/>
    <w:rsid w:val="003F098E"/>
    <w:rsid w:val="003F09CA"/>
    <w:rsid w:val="003F2E18"/>
    <w:rsid w:val="003F743E"/>
    <w:rsid w:val="0040275E"/>
    <w:rsid w:val="00404038"/>
    <w:rsid w:val="0040587F"/>
    <w:rsid w:val="00405C59"/>
    <w:rsid w:val="0040661D"/>
    <w:rsid w:val="004076D4"/>
    <w:rsid w:val="004110B8"/>
    <w:rsid w:val="004115AF"/>
    <w:rsid w:val="00411623"/>
    <w:rsid w:val="00412004"/>
    <w:rsid w:val="004123E9"/>
    <w:rsid w:val="00413470"/>
    <w:rsid w:val="004140F4"/>
    <w:rsid w:val="00414328"/>
    <w:rsid w:val="00414879"/>
    <w:rsid w:val="00415981"/>
    <w:rsid w:val="00415A39"/>
    <w:rsid w:val="004175FE"/>
    <w:rsid w:val="00421D33"/>
    <w:rsid w:val="0042297E"/>
    <w:rsid w:val="00422F28"/>
    <w:rsid w:val="00425B65"/>
    <w:rsid w:val="0042669F"/>
    <w:rsid w:val="004276E4"/>
    <w:rsid w:val="00430178"/>
    <w:rsid w:val="00430F5A"/>
    <w:rsid w:val="00432F5D"/>
    <w:rsid w:val="0043409B"/>
    <w:rsid w:val="0043426E"/>
    <w:rsid w:val="00435D2B"/>
    <w:rsid w:val="00436C0B"/>
    <w:rsid w:val="00436E89"/>
    <w:rsid w:val="00441A07"/>
    <w:rsid w:val="00443A3F"/>
    <w:rsid w:val="004454F4"/>
    <w:rsid w:val="0044638B"/>
    <w:rsid w:val="00447471"/>
    <w:rsid w:val="0045016F"/>
    <w:rsid w:val="0045109A"/>
    <w:rsid w:val="004520D3"/>
    <w:rsid w:val="00453A57"/>
    <w:rsid w:val="00454510"/>
    <w:rsid w:val="00454772"/>
    <w:rsid w:val="00455224"/>
    <w:rsid w:val="004557A5"/>
    <w:rsid w:val="00455A71"/>
    <w:rsid w:val="004568D3"/>
    <w:rsid w:val="0046023A"/>
    <w:rsid w:val="004620C4"/>
    <w:rsid w:val="00463E64"/>
    <w:rsid w:val="00463F03"/>
    <w:rsid w:val="00464A41"/>
    <w:rsid w:val="004677D8"/>
    <w:rsid w:val="00470FD4"/>
    <w:rsid w:val="00471AE7"/>
    <w:rsid w:val="00471B77"/>
    <w:rsid w:val="0047385A"/>
    <w:rsid w:val="00473C94"/>
    <w:rsid w:val="00474045"/>
    <w:rsid w:val="0047680C"/>
    <w:rsid w:val="0048051F"/>
    <w:rsid w:val="004809C9"/>
    <w:rsid w:val="00481A1E"/>
    <w:rsid w:val="004831F7"/>
    <w:rsid w:val="0048377C"/>
    <w:rsid w:val="00484139"/>
    <w:rsid w:val="004848D8"/>
    <w:rsid w:val="00484B7B"/>
    <w:rsid w:val="00485F5B"/>
    <w:rsid w:val="004873A0"/>
    <w:rsid w:val="00487542"/>
    <w:rsid w:val="004878AE"/>
    <w:rsid w:val="00490224"/>
    <w:rsid w:val="00490710"/>
    <w:rsid w:val="00490A3B"/>
    <w:rsid w:val="00492B2D"/>
    <w:rsid w:val="00492D4C"/>
    <w:rsid w:val="004937AA"/>
    <w:rsid w:val="00495A41"/>
    <w:rsid w:val="004962DE"/>
    <w:rsid w:val="00496796"/>
    <w:rsid w:val="00496BD1"/>
    <w:rsid w:val="004974EF"/>
    <w:rsid w:val="004A089F"/>
    <w:rsid w:val="004A1161"/>
    <w:rsid w:val="004A127F"/>
    <w:rsid w:val="004A20B2"/>
    <w:rsid w:val="004A41EB"/>
    <w:rsid w:val="004A5113"/>
    <w:rsid w:val="004A563C"/>
    <w:rsid w:val="004A69A8"/>
    <w:rsid w:val="004A6EE1"/>
    <w:rsid w:val="004A7926"/>
    <w:rsid w:val="004A7BAC"/>
    <w:rsid w:val="004B0166"/>
    <w:rsid w:val="004B0C03"/>
    <w:rsid w:val="004B1157"/>
    <w:rsid w:val="004B2EC9"/>
    <w:rsid w:val="004B3107"/>
    <w:rsid w:val="004B31EA"/>
    <w:rsid w:val="004B49B5"/>
    <w:rsid w:val="004B55E7"/>
    <w:rsid w:val="004B5F74"/>
    <w:rsid w:val="004B666F"/>
    <w:rsid w:val="004B6975"/>
    <w:rsid w:val="004C0B84"/>
    <w:rsid w:val="004C15F5"/>
    <w:rsid w:val="004C18BB"/>
    <w:rsid w:val="004C21C5"/>
    <w:rsid w:val="004C24D9"/>
    <w:rsid w:val="004C2A24"/>
    <w:rsid w:val="004C3667"/>
    <w:rsid w:val="004C408B"/>
    <w:rsid w:val="004C51E8"/>
    <w:rsid w:val="004C5234"/>
    <w:rsid w:val="004C5959"/>
    <w:rsid w:val="004C5D3B"/>
    <w:rsid w:val="004C6794"/>
    <w:rsid w:val="004C6E1D"/>
    <w:rsid w:val="004C72F4"/>
    <w:rsid w:val="004C7A98"/>
    <w:rsid w:val="004D0347"/>
    <w:rsid w:val="004D0ABE"/>
    <w:rsid w:val="004D22B3"/>
    <w:rsid w:val="004D42D9"/>
    <w:rsid w:val="004D5FB3"/>
    <w:rsid w:val="004D663D"/>
    <w:rsid w:val="004D7C1F"/>
    <w:rsid w:val="004E058F"/>
    <w:rsid w:val="004E1888"/>
    <w:rsid w:val="004E4C77"/>
    <w:rsid w:val="004E4DC5"/>
    <w:rsid w:val="004E53FD"/>
    <w:rsid w:val="004E6046"/>
    <w:rsid w:val="004E7564"/>
    <w:rsid w:val="004F047E"/>
    <w:rsid w:val="004F2DD1"/>
    <w:rsid w:val="004F3454"/>
    <w:rsid w:val="004F5886"/>
    <w:rsid w:val="004F682F"/>
    <w:rsid w:val="005010C9"/>
    <w:rsid w:val="005021FB"/>
    <w:rsid w:val="00502496"/>
    <w:rsid w:val="00505620"/>
    <w:rsid w:val="00505C29"/>
    <w:rsid w:val="0050752F"/>
    <w:rsid w:val="00511013"/>
    <w:rsid w:val="00511DD3"/>
    <w:rsid w:val="00515FEE"/>
    <w:rsid w:val="005175DA"/>
    <w:rsid w:val="00522915"/>
    <w:rsid w:val="005232DE"/>
    <w:rsid w:val="00523EFF"/>
    <w:rsid w:val="00526EC2"/>
    <w:rsid w:val="00527240"/>
    <w:rsid w:val="005273D5"/>
    <w:rsid w:val="0053505A"/>
    <w:rsid w:val="00535CDB"/>
    <w:rsid w:val="00537013"/>
    <w:rsid w:val="00537730"/>
    <w:rsid w:val="00537DCC"/>
    <w:rsid w:val="005406EA"/>
    <w:rsid w:val="00540793"/>
    <w:rsid w:val="00540D8B"/>
    <w:rsid w:val="005437D4"/>
    <w:rsid w:val="00545627"/>
    <w:rsid w:val="005460B4"/>
    <w:rsid w:val="00546D75"/>
    <w:rsid w:val="00546F59"/>
    <w:rsid w:val="0054769B"/>
    <w:rsid w:val="00552BA7"/>
    <w:rsid w:val="00553673"/>
    <w:rsid w:val="0055399B"/>
    <w:rsid w:val="00554225"/>
    <w:rsid w:val="00554A67"/>
    <w:rsid w:val="005578C8"/>
    <w:rsid w:val="00557ED3"/>
    <w:rsid w:val="005604AB"/>
    <w:rsid w:val="0056231F"/>
    <w:rsid w:val="00562552"/>
    <w:rsid w:val="005635B3"/>
    <w:rsid w:val="0056390E"/>
    <w:rsid w:val="00570378"/>
    <w:rsid w:val="00570A66"/>
    <w:rsid w:val="00570F72"/>
    <w:rsid w:val="0057165B"/>
    <w:rsid w:val="0057270C"/>
    <w:rsid w:val="00572B7B"/>
    <w:rsid w:val="00573C82"/>
    <w:rsid w:val="005742E5"/>
    <w:rsid w:val="00574C81"/>
    <w:rsid w:val="00577886"/>
    <w:rsid w:val="005800AC"/>
    <w:rsid w:val="00580148"/>
    <w:rsid w:val="00582003"/>
    <w:rsid w:val="00582C24"/>
    <w:rsid w:val="0058473E"/>
    <w:rsid w:val="00586054"/>
    <w:rsid w:val="00586912"/>
    <w:rsid w:val="00590E25"/>
    <w:rsid w:val="00590FC6"/>
    <w:rsid w:val="005917F4"/>
    <w:rsid w:val="00592288"/>
    <w:rsid w:val="005924AF"/>
    <w:rsid w:val="00593AB0"/>
    <w:rsid w:val="00594D5E"/>
    <w:rsid w:val="00595653"/>
    <w:rsid w:val="005960F0"/>
    <w:rsid w:val="00597681"/>
    <w:rsid w:val="005A01E3"/>
    <w:rsid w:val="005A0E40"/>
    <w:rsid w:val="005A1794"/>
    <w:rsid w:val="005A34C5"/>
    <w:rsid w:val="005A533C"/>
    <w:rsid w:val="005A5543"/>
    <w:rsid w:val="005A5CC1"/>
    <w:rsid w:val="005A64A0"/>
    <w:rsid w:val="005A7C4C"/>
    <w:rsid w:val="005B015B"/>
    <w:rsid w:val="005B0C2F"/>
    <w:rsid w:val="005B1CBB"/>
    <w:rsid w:val="005B1DC6"/>
    <w:rsid w:val="005B25B4"/>
    <w:rsid w:val="005B345E"/>
    <w:rsid w:val="005B35CE"/>
    <w:rsid w:val="005B4C2A"/>
    <w:rsid w:val="005B6402"/>
    <w:rsid w:val="005C1643"/>
    <w:rsid w:val="005C208E"/>
    <w:rsid w:val="005C2A33"/>
    <w:rsid w:val="005C4BF8"/>
    <w:rsid w:val="005C6571"/>
    <w:rsid w:val="005C78FB"/>
    <w:rsid w:val="005C7E28"/>
    <w:rsid w:val="005D124F"/>
    <w:rsid w:val="005D2469"/>
    <w:rsid w:val="005D2992"/>
    <w:rsid w:val="005D2F8D"/>
    <w:rsid w:val="005D7531"/>
    <w:rsid w:val="005D7B38"/>
    <w:rsid w:val="005E05D5"/>
    <w:rsid w:val="005E15FD"/>
    <w:rsid w:val="005E1E0D"/>
    <w:rsid w:val="005E2280"/>
    <w:rsid w:val="005E2413"/>
    <w:rsid w:val="005E2C91"/>
    <w:rsid w:val="005E3334"/>
    <w:rsid w:val="005E3892"/>
    <w:rsid w:val="005E4861"/>
    <w:rsid w:val="005E5729"/>
    <w:rsid w:val="005E5F7A"/>
    <w:rsid w:val="005E631B"/>
    <w:rsid w:val="005E68D3"/>
    <w:rsid w:val="005E6AB3"/>
    <w:rsid w:val="005F0687"/>
    <w:rsid w:val="005F0C06"/>
    <w:rsid w:val="005F0CCE"/>
    <w:rsid w:val="005F35D8"/>
    <w:rsid w:val="005F3712"/>
    <w:rsid w:val="005F3AAF"/>
    <w:rsid w:val="005F4D9A"/>
    <w:rsid w:val="005F5BAE"/>
    <w:rsid w:val="00600254"/>
    <w:rsid w:val="00600AFE"/>
    <w:rsid w:val="00602BB5"/>
    <w:rsid w:val="00602CAB"/>
    <w:rsid w:val="00602E82"/>
    <w:rsid w:val="00603DEF"/>
    <w:rsid w:val="006058F9"/>
    <w:rsid w:val="00605E1E"/>
    <w:rsid w:val="00606178"/>
    <w:rsid w:val="00606416"/>
    <w:rsid w:val="00607F46"/>
    <w:rsid w:val="0061028A"/>
    <w:rsid w:val="00611CC1"/>
    <w:rsid w:val="00612F11"/>
    <w:rsid w:val="006137AE"/>
    <w:rsid w:val="0061413B"/>
    <w:rsid w:val="0061454B"/>
    <w:rsid w:val="006156C9"/>
    <w:rsid w:val="00615FB7"/>
    <w:rsid w:val="0061674D"/>
    <w:rsid w:val="006172AE"/>
    <w:rsid w:val="006211FC"/>
    <w:rsid w:val="00621A4A"/>
    <w:rsid w:val="0062218F"/>
    <w:rsid w:val="0062298B"/>
    <w:rsid w:val="006230ED"/>
    <w:rsid w:val="0062386D"/>
    <w:rsid w:val="0062636D"/>
    <w:rsid w:val="00631373"/>
    <w:rsid w:val="006330F6"/>
    <w:rsid w:val="00634647"/>
    <w:rsid w:val="0063645A"/>
    <w:rsid w:val="00637855"/>
    <w:rsid w:val="006403B6"/>
    <w:rsid w:val="006415A8"/>
    <w:rsid w:val="006457B3"/>
    <w:rsid w:val="00645DD2"/>
    <w:rsid w:val="00646590"/>
    <w:rsid w:val="0064699A"/>
    <w:rsid w:val="00647310"/>
    <w:rsid w:val="00651266"/>
    <w:rsid w:val="00651554"/>
    <w:rsid w:val="00652D49"/>
    <w:rsid w:val="00652E8A"/>
    <w:rsid w:val="006557F5"/>
    <w:rsid w:val="006563A4"/>
    <w:rsid w:val="006568C0"/>
    <w:rsid w:val="00656C70"/>
    <w:rsid w:val="00657706"/>
    <w:rsid w:val="00657D84"/>
    <w:rsid w:val="00662598"/>
    <w:rsid w:val="00663D1F"/>
    <w:rsid w:val="00663F79"/>
    <w:rsid w:val="0066446E"/>
    <w:rsid w:val="0066672D"/>
    <w:rsid w:val="006678AC"/>
    <w:rsid w:val="00670460"/>
    <w:rsid w:val="006716C1"/>
    <w:rsid w:val="00671C44"/>
    <w:rsid w:val="006728C4"/>
    <w:rsid w:val="00672C21"/>
    <w:rsid w:val="006731E9"/>
    <w:rsid w:val="00674CC6"/>
    <w:rsid w:val="00680F17"/>
    <w:rsid w:val="00681045"/>
    <w:rsid w:val="00681991"/>
    <w:rsid w:val="006824FE"/>
    <w:rsid w:val="0068278C"/>
    <w:rsid w:val="00685DC1"/>
    <w:rsid w:val="00686666"/>
    <w:rsid w:val="00686863"/>
    <w:rsid w:val="006868BB"/>
    <w:rsid w:val="00687228"/>
    <w:rsid w:val="00687FF8"/>
    <w:rsid w:val="00690734"/>
    <w:rsid w:val="006907E8"/>
    <w:rsid w:val="00691CEF"/>
    <w:rsid w:val="00693ED5"/>
    <w:rsid w:val="006941E0"/>
    <w:rsid w:val="0069526D"/>
    <w:rsid w:val="00695299"/>
    <w:rsid w:val="006966CB"/>
    <w:rsid w:val="00697311"/>
    <w:rsid w:val="006A0078"/>
    <w:rsid w:val="006A02D3"/>
    <w:rsid w:val="006A0E1E"/>
    <w:rsid w:val="006A2948"/>
    <w:rsid w:val="006A4041"/>
    <w:rsid w:val="006A447A"/>
    <w:rsid w:val="006A4949"/>
    <w:rsid w:val="006A5686"/>
    <w:rsid w:val="006A5A16"/>
    <w:rsid w:val="006A7EDE"/>
    <w:rsid w:val="006B2A4F"/>
    <w:rsid w:val="006B37CE"/>
    <w:rsid w:val="006B396D"/>
    <w:rsid w:val="006B39C5"/>
    <w:rsid w:val="006B4063"/>
    <w:rsid w:val="006B75B4"/>
    <w:rsid w:val="006B7D70"/>
    <w:rsid w:val="006C067E"/>
    <w:rsid w:val="006C12B6"/>
    <w:rsid w:val="006C2127"/>
    <w:rsid w:val="006C51B4"/>
    <w:rsid w:val="006C569B"/>
    <w:rsid w:val="006C5A0B"/>
    <w:rsid w:val="006C600C"/>
    <w:rsid w:val="006D1730"/>
    <w:rsid w:val="006D2DA5"/>
    <w:rsid w:val="006D4BA3"/>
    <w:rsid w:val="006D4FD6"/>
    <w:rsid w:val="006D57C4"/>
    <w:rsid w:val="006D5A21"/>
    <w:rsid w:val="006D5A5C"/>
    <w:rsid w:val="006D6E4C"/>
    <w:rsid w:val="006D707C"/>
    <w:rsid w:val="006E01AE"/>
    <w:rsid w:val="006E0818"/>
    <w:rsid w:val="006E0D83"/>
    <w:rsid w:val="006E3C6C"/>
    <w:rsid w:val="006E3F44"/>
    <w:rsid w:val="006E44CA"/>
    <w:rsid w:val="006E455E"/>
    <w:rsid w:val="006E6A44"/>
    <w:rsid w:val="006E7045"/>
    <w:rsid w:val="006F0CDF"/>
    <w:rsid w:val="006F1152"/>
    <w:rsid w:val="006F3937"/>
    <w:rsid w:val="006F396F"/>
    <w:rsid w:val="006F47A2"/>
    <w:rsid w:val="006F4A7C"/>
    <w:rsid w:val="006F6C1E"/>
    <w:rsid w:val="006F73F1"/>
    <w:rsid w:val="006F7F39"/>
    <w:rsid w:val="00700E5C"/>
    <w:rsid w:val="0070193B"/>
    <w:rsid w:val="00701E72"/>
    <w:rsid w:val="00703059"/>
    <w:rsid w:val="007054B4"/>
    <w:rsid w:val="00705B16"/>
    <w:rsid w:val="00706037"/>
    <w:rsid w:val="007068BC"/>
    <w:rsid w:val="00706DAD"/>
    <w:rsid w:val="00707E48"/>
    <w:rsid w:val="00711FFF"/>
    <w:rsid w:val="00712441"/>
    <w:rsid w:val="007125F5"/>
    <w:rsid w:val="00712858"/>
    <w:rsid w:val="00712E6D"/>
    <w:rsid w:val="00713A87"/>
    <w:rsid w:val="00713F84"/>
    <w:rsid w:val="0071469B"/>
    <w:rsid w:val="00714DAD"/>
    <w:rsid w:val="00715798"/>
    <w:rsid w:val="0071597E"/>
    <w:rsid w:val="00715D77"/>
    <w:rsid w:val="00715E68"/>
    <w:rsid w:val="007166F4"/>
    <w:rsid w:val="007178FC"/>
    <w:rsid w:val="00720A39"/>
    <w:rsid w:val="00720D3B"/>
    <w:rsid w:val="0072192C"/>
    <w:rsid w:val="007228D1"/>
    <w:rsid w:val="00722B88"/>
    <w:rsid w:val="00723462"/>
    <w:rsid w:val="00724D44"/>
    <w:rsid w:val="00724F2D"/>
    <w:rsid w:val="00725718"/>
    <w:rsid w:val="00725A63"/>
    <w:rsid w:val="00726B79"/>
    <w:rsid w:val="00730385"/>
    <w:rsid w:val="00730B1D"/>
    <w:rsid w:val="007316B3"/>
    <w:rsid w:val="00732E9B"/>
    <w:rsid w:val="007350C3"/>
    <w:rsid w:val="007359B1"/>
    <w:rsid w:val="00735BA0"/>
    <w:rsid w:val="00735E58"/>
    <w:rsid w:val="00735F76"/>
    <w:rsid w:val="00736335"/>
    <w:rsid w:val="00737302"/>
    <w:rsid w:val="00737455"/>
    <w:rsid w:val="007415EC"/>
    <w:rsid w:val="007417F4"/>
    <w:rsid w:val="00742570"/>
    <w:rsid w:val="00746A68"/>
    <w:rsid w:val="00746FB7"/>
    <w:rsid w:val="007521C9"/>
    <w:rsid w:val="0075228A"/>
    <w:rsid w:val="00752324"/>
    <w:rsid w:val="0075390D"/>
    <w:rsid w:val="00753EAF"/>
    <w:rsid w:val="00755CCA"/>
    <w:rsid w:val="007560B2"/>
    <w:rsid w:val="00757557"/>
    <w:rsid w:val="00757A69"/>
    <w:rsid w:val="00760E53"/>
    <w:rsid w:val="0076268F"/>
    <w:rsid w:val="0076506D"/>
    <w:rsid w:val="0076513E"/>
    <w:rsid w:val="00765238"/>
    <w:rsid w:val="007653A4"/>
    <w:rsid w:val="007661DA"/>
    <w:rsid w:val="00770754"/>
    <w:rsid w:val="00771863"/>
    <w:rsid w:val="0077295B"/>
    <w:rsid w:val="00772B75"/>
    <w:rsid w:val="00772F17"/>
    <w:rsid w:val="007739A4"/>
    <w:rsid w:val="00773DC0"/>
    <w:rsid w:val="00774591"/>
    <w:rsid w:val="007745ED"/>
    <w:rsid w:val="007754CC"/>
    <w:rsid w:val="007766E0"/>
    <w:rsid w:val="00780274"/>
    <w:rsid w:val="00780EA6"/>
    <w:rsid w:val="0078192A"/>
    <w:rsid w:val="007822FB"/>
    <w:rsid w:val="00782F2B"/>
    <w:rsid w:val="00783ECC"/>
    <w:rsid w:val="00784BA0"/>
    <w:rsid w:val="00785012"/>
    <w:rsid w:val="00785299"/>
    <w:rsid w:val="00787082"/>
    <w:rsid w:val="00790502"/>
    <w:rsid w:val="00791444"/>
    <w:rsid w:val="007914B2"/>
    <w:rsid w:val="00793562"/>
    <w:rsid w:val="00793B62"/>
    <w:rsid w:val="007949BF"/>
    <w:rsid w:val="00795017"/>
    <w:rsid w:val="007967CA"/>
    <w:rsid w:val="007A0128"/>
    <w:rsid w:val="007A1889"/>
    <w:rsid w:val="007A250F"/>
    <w:rsid w:val="007B2915"/>
    <w:rsid w:val="007B37DA"/>
    <w:rsid w:val="007B490A"/>
    <w:rsid w:val="007B6525"/>
    <w:rsid w:val="007B66FE"/>
    <w:rsid w:val="007C3EFE"/>
    <w:rsid w:val="007C4440"/>
    <w:rsid w:val="007C462A"/>
    <w:rsid w:val="007C4BCF"/>
    <w:rsid w:val="007C6044"/>
    <w:rsid w:val="007C7975"/>
    <w:rsid w:val="007D01DC"/>
    <w:rsid w:val="007D13DF"/>
    <w:rsid w:val="007D22B3"/>
    <w:rsid w:val="007D2508"/>
    <w:rsid w:val="007D3557"/>
    <w:rsid w:val="007D39EB"/>
    <w:rsid w:val="007D4EF8"/>
    <w:rsid w:val="007D6D9E"/>
    <w:rsid w:val="007E0229"/>
    <w:rsid w:val="007E1FC8"/>
    <w:rsid w:val="007E2A28"/>
    <w:rsid w:val="007E3758"/>
    <w:rsid w:val="007E3A7A"/>
    <w:rsid w:val="007E45CA"/>
    <w:rsid w:val="007E5290"/>
    <w:rsid w:val="007E5657"/>
    <w:rsid w:val="007E5EB5"/>
    <w:rsid w:val="007E61C4"/>
    <w:rsid w:val="007E7618"/>
    <w:rsid w:val="007F00F1"/>
    <w:rsid w:val="007F4186"/>
    <w:rsid w:val="007F41A9"/>
    <w:rsid w:val="007F56F1"/>
    <w:rsid w:val="007F6F0E"/>
    <w:rsid w:val="00800BA3"/>
    <w:rsid w:val="00800EBB"/>
    <w:rsid w:val="008013ED"/>
    <w:rsid w:val="0080156E"/>
    <w:rsid w:val="008019F8"/>
    <w:rsid w:val="0080310E"/>
    <w:rsid w:val="008036F3"/>
    <w:rsid w:val="00803A90"/>
    <w:rsid w:val="00804EE4"/>
    <w:rsid w:val="008058A9"/>
    <w:rsid w:val="00806839"/>
    <w:rsid w:val="00806DC9"/>
    <w:rsid w:val="00810B3D"/>
    <w:rsid w:val="00815AB4"/>
    <w:rsid w:val="0081746A"/>
    <w:rsid w:val="00820DD3"/>
    <w:rsid w:val="00825AA4"/>
    <w:rsid w:val="0082611A"/>
    <w:rsid w:val="00826C96"/>
    <w:rsid w:val="008270DA"/>
    <w:rsid w:val="00830701"/>
    <w:rsid w:val="00830F30"/>
    <w:rsid w:val="00833283"/>
    <w:rsid w:val="0083413D"/>
    <w:rsid w:val="008342E3"/>
    <w:rsid w:val="008343DC"/>
    <w:rsid w:val="008353E1"/>
    <w:rsid w:val="00835F86"/>
    <w:rsid w:val="00837106"/>
    <w:rsid w:val="00837BD8"/>
    <w:rsid w:val="00840DBF"/>
    <w:rsid w:val="0084108E"/>
    <w:rsid w:val="008417D1"/>
    <w:rsid w:val="0084192A"/>
    <w:rsid w:val="008419F7"/>
    <w:rsid w:val="00841E85"/>
    <w:rsid w:val="0084251A"/>
    <w:rsid w:val="00844F31"/>
    <w:rsid w:val="0084594D"/>
    <w:rsid w:val="00846F9E"/>
    <w:rsid w:val="00847116"/>
    <w:rsid w:val="008471DE"/>
    <w:rsid w:val="008504D0"/>
    <w:rsid w:val="00850B57"/>
    <w:rsid w:val="00850D9F"/>
    <w:rsid w:val="0085218A"/>
    <w:rsid w:val="00853348"/>
    <w:rsid w:val="00853C4A"/>
    <w:rsid w:val="00853DB2"/>
    <w:rsid w:val="00854D3B"/>
    <w:rsid w:val="00855212"/>
    <w:rsid w:val="00855494"/>
    <w:rsid w:val="00856194"/>
    <w:rsid w:val="008561CB"/>
    <w:rsid w:val="008563A4"/>
    <w:rsid w:val="00860D13"/>
    <w:rsid w:val="00861043"/>
    <w:rsid w:val="008630C0"/>
    <w:rsid w:val="00863E07"/>
    <w:rsid w:val="00864448"/>
    <w:rsid w:val="00864823"/>
    <w:rsid w:val="00864E7A"/>
    <w:rsid w:val="008651E9"/>
    <w:rsid w:val="00865884"/>
    <w:rsid w:val="00866055"/>
    <w:rsid w:val="00866273"/>
    <w:rsid w:val="008708FE"/>
    <w:rsid w:val="008718D0"/>
    <w:rsid w:val="008721D9"/>
    <w:rsid w:val="00872356"/>
    <w:rsid w:val="0087297B"/>
    <w:rsid w:val="00872F91"/>
    <w:rsid w:val="008732D8"/>
    <w:rsid w:val="008748EF"/>
    <w:rsid w:val="00874C9C"/>
    <w:rsid w:val="00876FFF"/>
    <w:rsid w:val="0087746C"/>
    <w:rsid w:val="008801D0"/>
    <w:rsid w:val="008811CC"/>
    <w:rsid w:val="0088494C"/>
    <w:rsid w:val="008855C1"/>
    <w:rsid w:val="00890034"/>
    <w:rsid w:val="00890BB0"/>
    <w:rsid w:val="00891214"/>
    <w:rsid w:val="008949DE"/>
    <w:rsid w:val="00894C97"/>
    <w:rsid w:val="00895A66"/>
    <w:rsid w:val="00895B21"/>
    <w:rsid w:val="00897056"/>
    <w:rsid w:val="00897977"/>
    <w:rsid w:val="00897CD0"/>
    <w:rsid w:val="008A10CF"/>
    <w:rsid w:val="008A19FC"/>
    <w:rsid w:val="008A1BEE"/>
    <w:rsid w:val="008A1DA8"/>
    <w:rsid w:val="008A216E"/>
    <w:rsid w:val="008A235E"/>
    <w:rsid w:val="008A4262"/>
    <w:rsid w:val="008A48BC"/>
    <w:rsid w:val="008A6289"/>
    <w:rsid w:val="008A639F"/>
    <w:rsid w:val="008A63BA"/>
    <w:rsid w:val="008A6DC9"/>
    <w:rsid w:val="008A726D"/>
    <w:rsid w:val="008A77C3"/>
    <w:rsid w:val="008B00B3"/>
    <w:rsid w:val="008B3405"/>
    <w:rsid w:val="008B3D0C"/>
    <w:rsid w:val="008B4110"/>
    <w:rsid w:val="008B77D8"/>
    <w:rsid w:val="008B7991"/>
    <w:rsid w:val="008B7ABF"/>
    <w:rsid w:val="008B7F75"/>
    <w:rsid w:val="008C00D4"/>
    <w:rsid w:val="008C4D2A"/>
    <w:rsid w:val="008C4D73"/>
    <w:rsid w:val="008C55D4"/>
    <w:rsid w:val="008C6836"/>
    <w:rsid w:val="008C6F7F"/>
    <w:rsid w:val="008C780C"/>
    <w:rsid w:val="008C782C"/>
    <w:rsid w:val="008D0592"/>
    <w:rsid w:val="008D0FC8"/>
    <w:rsid w:val="008D281C"/>
    <w:rsid w:val="008D29DB"/>
    <w:rsid w:val="008D2DE3"/>
    <w:rsid w:val="008D56D6"/>
    <w:rsid w:val="008D5BB0"/>
    <w:rsid w:val="008D678F"/>
    <w:rsid w:val="008D722A"/>
    <w:rsid w:val="008E01B2"/>
    <w:rsid w:val="008E1065"/>
    <w:rsid w:val="008E332C"/>
    <w:rsid w:val="008E40A9"/>
    <w:rsid w:val="008E515E"/>
    <w:rsid w:val="008E5345"/>
    <w:rsid w:val="008E6A21"/>
    <w:rsid w:val="008E7592"/>
    <w:rsid w:val="008F180E"/>
    <w:rsid w:val="008F1D53"/>
    <w:rsid w:val="008F32C9"/>
    <w:rsid w:val="008F430E"/>
    <w:rsid w:val="008F4472"/>
    <w:rsid w:val="008F51B4"/>
    <w:rsid w:val="008F56CB"/>
    <w:rsid w:val="008F5C67"/>
    <w:rsid w:val="008F63F8"/>
    <w:rsid w:val="008F67A4"/>
    <w:rsid w:val="008F699D"/>
    <w:rsid w:val="008F7FC3"/>
    <w:rsid w:val="00901E33"/>
    <w:rsid w:val="009022B5"/>
    <w:rsid w:val="009025D0"/>
    <w:rsid w:val="009032D0"/>
    <w:rsid w:val="00904138"/>
    <w:rsid w:val="00904D31"/>
    <w:rsid w:val="0090571D"/>
    <w:rsid w:val="00906A29"/>
    <w:rsid w:val="0091003C"/>
    <w:rsid w:val="009102BA"/>
    <w:rsid w:val="00912726"/>
    <w:rsid w:val="00914237"/>
    <w:rsid w:val="009144C9"/>
    <w:rsid w:val="00914582"/>
    <w:rsid w:val="00914AE8"/>
    <w:rsid w:val="00915A4F"/>
    <w:rsid w:val="00922450"/>
    <w:rsid w:val="0092320C"/>
    <w:rsid w:val="009239BC"/>
    <w:rsid w:val="00923FCD"/>
    <w:rsid w:val="00924893"/>
    <w:rsid w:val="0092574E"/>
    <w:rsid w:val="00926969"/>
    <w:rsid w:val="009269F5"/>
    <w:rsid w:val="00930057"/>
    <w:rsid w:val="00930582"/>
    <w:rsid w:val="00931697"/>
    <w:rsid w:val="00934D57"/>
    <w:rsid w:val="00935882"/>
    <w:rsid w:val="00937320"/>
    <w:rsid w:val="00937EC5"/>
    <w:rsid w:val="00940720"/>
    <w:rsid w:val="00940789"/>
    <w:rsid w:val="00940D97"/>
    <w:rsid w:val="00942E9E"/>
    <w:rsid w:val="009458A0"/>
    <w:rsid w:val="00945AE8"/>
    <w:rsid w:val="00945F0D"/>
    <w:rsid w:val="00946AA6"/>
    <w:rsid w:val="009517EF"/>
    <w:rsid w:val="00953ADE"/>
    <w:rsid w:val="0095705E"/>
    <w:rsid w:val="009576DF"/>
    <w:rsid w:val="009578E8"/>
    <w:rsid w:val="00960617"/>
    <w:rsid w:val="00961306"/>
    <w:rsid w:val="00962F44"/>
    <w:rsid w:val="0096318D"/>
    <w:rsid w:val="00963942"/>
    <w:rsid w:val="00967876"/>
    <w:rsid w:val="00970BAB"/>
    <w:rsid w:val="00971033"/>
    <w:rsid w:val="00971A34"/>
    <w:rsid w:val="00973BDD"/>
    <w:rsid w:val="00976FF3"/>
    <w:rsid w:val="00977103"/>
    <w:rsid w:val="009772A0"/>
    <w:rsid w:val="00980233"/>
    <w:rsid w:val="0098202D"/>
    <w:rsid w:val="00982323"/>
    <w:rsid w:val="00985638"/>
    <w:rsid w:val="00985C79"/>
    <w:rsid w:val="009868F9"/>
    <w:rsid w:val="00987236"/>
    <w:rsid w:val="00990037"/>
    <w:rsid w:val="009913F5"/>
    <w:rsid w:val="009919BD"/>
    <w:rsid w:val="00993060"/>
    <w:rsid w:val="00993E5B"/>
    <w:rsid w:val="00995142"/>
    <w:rsid w:val="0099518E"/>
    <w:rsid w:val="009961E7"/>
    <w:rsid w:val="009966C4"/>
    <w:rsid w:val="009A1B87"/>
    <w:rsid w:val="009A280F"/>
    <w:rsid w:val="009A3D7B"/>
    <w:rsid w:val="009A4E42"/>
    <w:rsid w:val="009A5A6E"/>
    <w:rsid w:val="009A6416"/>
    <w:rsid w:val="009A7A20"/>
    <w:rsid w:val="009B0D31"/>
    <w:rsid w:val="009B1A7D"/>
    <w:rsid w:val="009B257B"/>
    <w:rsid w:val="009B3F34"/>
    <w:rsid w:val="009B457B"/>
    <w:rsid w:val="009B49A2"/>
    <w:rsid w:val="009B5555"/>
    <w:rsid w:val="009B5627"/>
    <w:rsid w:val="009B6285"/>
    <w:rsid w:val="009B6478"/>
    <w:rsid w:val="009B7EAB"/>
    <w:rsid w:val="009C15BE"/>
    <w:rsid w:val="009C2A70"/>
    <w:rsid w:val="009C360E"/>
    <w:rsid w:val="009C39DA"/>
    <w:rsid w:val="009C3DC5"/>
    <w:rsid w:val="009C4DEE"/>
    <w:rsid w:val="009C5A37"/>
    <w:rsid w:val="009C695F"/>
    <w:rsid w:val="009C7DE1"/>
    <w:rsid w:val="009D0C34"/>
    <w:rsid w:val="009D0D8E"/>
    <w:rsid w:val="009D0EE6"/>
    <w:rsid w:val="009D114A"/>
    <w:rsid w:val="009D1208"/>
    <w:rsid w:val="009D2A23"/>
    <w:rsid w:val="009D4B74"/>
    <w:rsid w:val="009D5108"/>
    <w:rsid w:val="009D61C1"/>
    <w:rsid w:val="009D6DE5"/>
    <w:rsid w:val="009D7DCC"/>
    <w:rsid w:val="009E0AFB"/>
    <w:rsid w:val="009E144B"/>
    <w:rsid w:val="009E278C"/>
    <w:rsid w:val="009E2DBA"/>
    <w:rsid w:val="009E3D8C"/>
    <w:rsid w:val="009E40C5"/>
    <w:rsid w:val="009E5EB9"/>
    <w:rsid w:val="009E6B02"/>
    <w:rsid w:val="009E6C25"/>
    <w:rsid w:val="009E7718"/>
    <w:rsid w:val="009F0AED"/>
    <w:rsid w:val="009F24CC"/>
    <w:rsid w:val="009F293C"/>
    <w:rsid w:val="009F5C95"/>
    <w:rsid w:val="009F6C0C"/>
    <w:rsid w:val="009F7BDF"/>
    <w:rsid w:val="00A00CF7"/>
    <w:rsid w:val="00A00E68"/>
    <w:rsid w:val="00A0186D"/>
    <w:rsid w:val="00A01CA2"/>
    <w:rsid w:val="00A02E2F"/>
    <w:rsid w:val="00A0371E"/>
    <w:rsid w:val="00A043EB"/>
    <w:rsid w:val="00A05EF2"/>
    <w:rsid w:val="00A062BD"/>
    <w:rsid w:val="00A067B1"/>
    <w:rsid w:val="00A102B6"/>
    <w:rsid w:val="00A10EE2"/>
    <w:rsid w:val="00A12239"/>
    <w:rsid w:val="00A12C24"/>
    <w:rsid w:val="00A13409"/>
    <w:rsid w:val="00A13742"/>
    <w:rsid w:val="00A13D5F"/>
    <w:rsid w:val="00A15AC8"/>
    <w:rsid w:val="00A17149"/>
    <w:rsid w:val="00A22378"/>
    <w:rsid w:val="00A2319B"/>
    <w:rsid w:val="00A24B32"/>
    <w:rsid w:val="00A25F17"/>
    <w:rsid w:val="00A306C7"/>
    <w:rsid w:val="00A31B3B"/>
    <w:rsid w:val="00A32831"/>
    <w:rsid w:val="00A35680"/>
    <w:rsid w:val="00A363B0"/>
    <w:rsid w:val="00A36A5B"/>
    <w:rsid w:val="00A36B80"/>
    <w:rsid w:val="00A37EE0"/>
    <w:rsid w:val="00A4038C"/>
    <w:rsid w:val="00A42AFA"/>
    <w:rsid w:val="00A448C6"/>
    <w:rsid w:val="00A50660"/>
    <w:rsid w:val="00A5072D"/>
    <w:rsid w:val="00A517FC"/>
    <w:rsid w:val="00A521F0"/>
    <w:rsid w:val="00A540BC"/>
    <w:rsid w:val="00A55043"/>
    <w:rsid w:val="00A55CA3"/>
    <w:rsid w:val="00A56735"/>
    <w:rsid w:val="00A57538"/>
    <w:rsid w:val="00A60F6E"/>
    <w:rsid w:val="00A631DC"/>
    <w:rsid w:val="00A64066"/>
    <w:rsid w:val="00A65503"/>
    <w:rsid w:val="00A66D25"/>
    <w:rsid w:val="00A70F9F"/>
    <w:rsid w:val="00A71273"/>
    <w:rsid w:val="00A736B3"/>
    <w:rsid w:val="00A74CE4"/>
    <w:rsid w:val="00A75505"/>
    <w:rsid w:val="00A75827"/>
    <w:rsid w:val="00A75DA1"/>
    <w:rsid w:val="00A75E6C"/>
    <w:rsid w:val="00A76750"/>
    <w:rsid w:val="00A827DD"/>
    <w:rsid w:val="00A8302B"/>
    <w:rsid w:val="00A83A5A"/>
    <w:rsid w:val="00A84022"/>
    <w:rsid w:val="00A849BD"/>
    <w:rsid w:val="00A84E75"/>
    <w:rsid w:val="00A86966"/>
    <w:rsid w:val="00A8764B"/>
    <w:rsid w:val="00A87D8A"/>
    <w:rsid w:val="00A91F07"/>
    <w:rsid w:val="00A91FA4"/>
    <w:rsid w:val="00A93430"/>
    <w:rsid w:val="00A93EF7"/>
    <w:rsid w:val="00A94774"/>
    <w:rsid w:val="00A95864"/>
    <w:rsid w:val="00A9591E"/>
    <w:rsid w:val="00A95C63"/>
    <w:rsid w:val="00AA0CD5"/>
    <w:rsid w:val="00AA1D47"/>
    <w:rsid w:val="00AA41B2"/>
    <w:rsid w:val="00AA57DA"/>
    <w:rsid w:val="00AA69D2"/>
    <w:rsid w:val="00AA70E5"/>
    <w:rsid w:val="00AA7C1D"/>
    <w:rsid w:val="00AB082E"/>
    <w:rsid w:val="00AB190E"/>
    <w:rsid w:val="00AB2B6E"/>
    <w:rsid w:val="00AB42A4"/>
    <w:rsid w:val="00AB4C08"/>
    <w:rsid w:val="00AB4E92"/>
    <w:rsid w:val="00AB5B86"/>
    <w:rsid w:val="00AB61F5"/>
    <w:rsid w:val="00AC00F1"/>
    <w:rsid w:val="00AC1BD0"/>
    <w:rsid w:val="00AC23EF"/>
    <w:rsid w:val="00AC2E39"/>
    <w:rsid w:val="00AC3435"/>
    <w:rsid w:val="00AC4876"/>
    <w:rsid w:val="00AC4BD6"/>
    <w:rsid w:val="00AC524C"/>
    <w:rsid w:val="00AC5FA9"/>
    <w:rsid w:val="00AC66F8"/>
    <w:rsid w:val="00AD056E"/>
    <w:rsid w:val="00AD3D26"/>
    <w:rsid w:val="00AD451F"/>
    <w:rsid w:val="00AD4B1A"/>
    <w:rsid w:val="00AD5345"/>
    <w:rsid w:val="00AD594E"/>
    <w:rsid w:val="00AD62FC"/>
    <w:rsid w:val="00AD644C"/>
    <w:rsid w:val="00AD6482"/>
    <w:rsid w:val="00AD73F0"/>
    <w:rsid w:val="00AD7AA5"/>
    <w:rsid w:val="00AE439A"/>
    <w:rsid w:val="00AE4A51"/>
    <w:rsid w:val="00AE6129"/>
    <w:rsid w:val="00AE72A1"/>
    <w:rsid w:val="00AE751D"/>
    <w:rsid w:val="00AE79AE"/>
    <w:rsid w:val="00AF10A0"/>
    <w:rsid w:val="00AF1A08"/>
    <w:rsid w:val="00AF2199"/>
    <w:rsid w:val="00AF2DA8"/>
    <w:rsid w:val="00AF3C09"/>
    <w:rsid w:val="00AF3D63"/>
    <w:rsid w:val="00AF4FFC"/>
    <w:rsid w:val="00AF569D"/>
    <w:rsid w:val="00B02507"/>
    <w:rsid w:val="00B02E5C"/>
    <w:rsid w:val="00B02F7A"/>
    <w:rsid w:val="00B03086"/>
    <w:rsid w:val="00B044EA"/>
    <w:rsid w:val="00B067B9"/>
    <w:rsid w:val="00B10422"/>
    <w:rsid w:val="00B1211C"/>
    <w:rsid w:val="00B13D94"/>
    <w:rsid w:val="00B13E7B"/>
    <w:rsid w:val="00B14706"/>
    <w:rsid w:val="00B14EFC"/>
    <w:rsid w:val="00B15658"/>
    <w:rsid w:val="00B158E1"/>
    <w:rsid w:val="00B16022"/>
    <w:rsid w:val="00B162D6"/>
    <w:rsid w:val="00B167C1"/>
    <w:rsid w:val="00B17399"/>
    <w:rsid w:val="00B1743F"/>
    <w:rsid w:val="00B17FC1"/>
    <w:rsid w:val="00B21B08"/>
    <w:rsid w:val="00B21D7F"/>
    <w:rsid w:val="00B222BA"/>
    <w:rsid w:val="00B22545"/>
    <w:rsid w:val="00B2303F"/>
    <w:rsid w:val="00B25103"/>
    <w:rsid w:val="00B27A53"/>
    <w:rsid w:val="00B310A6"/>
    <w:rsid w:val="00B32178"/>
    <w:rsid w:val="00B34011"/>
    <w:rsid w:val="00B373ED"/>
    <w:rsid w:val="00B401BB"/>
    <w:rsid w:val="00B4021B"/>
    <w:rsid w:val="00B40F1F"/>
    <w:rsid w:val="00B41CEE"/>
    <w:rsid w:val="00B41EE5"/>
    <w:rsid w:val="00B432D4"/>
    <w:rsid w:val="00B43C9A"/>
    <w:rsid w:val="00B44F4F"/>
    <w:rsid w:val="00B46289"/>
    <w:rsid w:val="00B467AA"/>
    <w:rsid w:val="00B505A9"/>
    <w:rsid w:val="00B51FEF"/>
    <w:rsid w:val="00B5202F"/>
    <w:rsid w:val="00B526AF"/>
    <w:rsid w:val="00B537FE"/>
    <w:rsid w:val="00B5484B"/>
    <w:rsid w:val="00B550D3"/>
    <w:rsid w:val="00B55357"/>
    <w:rsid w:val="00B56316"/>
    <w:rsid w:val="00B56D1B"/>
    <w:rsid w:val="00B608DE"/>
    <w:rsid w:val="00B61DCD"/>
    <w:rsid w:val="00B6245A"/>
    <w:rsid w:val="00B626BA"/>
    <w:rsid w:val="00B6279A"/>
    <w:rsid w:val="00B62CB7"/>
    <w:rsid w:val="00B632BC"/>
    <w:rsid w:val="00B64673"/>
    <w:rsid w:val="00B64766"/>
    <w:rsid w:val="00B6623A"/>
    <w:rsid w:val="00B705B1"/>
    <w:rsid w:val="00B70887"/>
    <w:rsid w:val="00B72066"/>
    <w:rsid w:val="00B726E6"/>
    <w:rsid w:val="00B72B4F"/>
    <w:rsid w:val="00B74657"/>
    <w:rsid w:val="00B75E83"/>
    <w:rsid w:val="00B7653C"/>
    <w:rsid w:val="00B767B6"/>
    <w:rsid w:val="00B76D10"/>
    <w:rsid w:val="00B76E89"/>
    <w:rsid w:val="00B775CC"/>
    <w:rsid w:val="00B77C88"/>
    <w:rsid w:val="00B80D19"/>
    <w:rsid w:val="00B81803"/>
    <w:rsid w:val="00B81900"/>
    <w:rsid w:val="00B82ED3"/>
    <w:rsid w:val="00B840C4"/>
    <w:rsid w:val="00B85EB2"/>
    <w:rsid w:val="00B86114"/>
    <w:rsid w:val="00B90A4F"/>
    <w:rsid w:val="00B90B7A"/>
    <w:rsid w:val="00B90C1E"/>
    <w:rsid w:val="00B91AB3"/>
    <w:rsid w:val="00B9467F"/>
    <w:rsid w:val="00B94B36"/>
    <w:rsid w:val="00B965C0"/>
    <w:rsid w:val="00B9677A"/>
    <w:rsid w:val="00B968AC"/>
    <w:rsid w:val="00B96B0D"/>
    <w:rsid w:val="00B97396"/>
    <w:rsid w:val="00BA20AD"/>
    <w:rsid w:val="00BA32B4"/>
    <w:rsid w:val="00BA3619"/>
    <w:rsid w:val="00BA404E"/>
    <w:rsid w:val="00BA4F26"/>
    <w:rsid w:val="00BA5C6B"/>
    <w:rsid w:val="00BA6228"/>
    <w:rsid w:val="00BA7D67"/>
    <w:rsid w:val="00BB0044"/>
    <w:rsid w:val="00BB01E7"/>
    <w:rsid w:val="00BB1328"/>
    <w:rsid w:val="00BB18B3"/>
    <w:rsid w:val="00BB20D3"/>
    <w:rsid w:val="00BB23C4"/>
    <w:rsid w:val="00BB2779"/>
    <w:rsid w:val="00BB34F4"/>
    <w:rsid w:val="00BB4C7B"/>
    <w:rsid w:val="00BB53B6"/>
    <w:rsid w:val="00BB6128"/>
    <w:rsid w:val="00BC08C3"/>
    <w:rsid w:val="00BC0BD3"/>
    <w:rsid w:val="00BC2D22"/>
    <w:rsid w:val="00BC3243"/>
    <w:rsid w:val="00BC3432"/>
    <w:rsid w:val="00BC3797"/>
    <w:rsid w:val="00BC454C"/>
    <w:rsid w:val="00BC458F"/>
    <w:rsid w:val="00BC47BE"/>
    <w:rsid w:val="00BC6771"/>
    <w:rsid w:val="00BC7867"/>
    <w:rsid w:val="00BD0E9F"/>
    <w:rsid w:val="00BD17F3"/>
    <w:rsid w:val="00BD265B"/>
    <w:rsid w:val="00BD2C8D"/>
    <w:rsid w:val="00BD2F04"/>
    <w:rsid w:val="00BD37A9"/>
    <w:rsid w:val="00BD40FA"/>
    <w:rsid w:val="00BD4BB5"/>
    <w:rsid w:val="00BD5C8D"/>
    <w:rsid w:val="00BD69F1"/>
    <w:rsid w:val="00BE0C62"/>
    <w:rsid w:val="00BE4BD0"/>
    <w:rsid w:val="00BE4C1F"/>
    <w:rsid w:val="00BE4C3D"/>
    <w:rsid w:val="00BE5168"/>
    <w:rsid w:val="00BE522D"/>
    <w:rsid w:val="00BF2369"/>
    <w:rsid w:val="00BF47DF"/>
    <w:rsid w:val="00BF59CB"/>
    <w:rsid w:val="00C01CED"/>
    <w:rsid w:val="00C026F1"/>
    <w:rsid w:val="00C02867"/>
    <w:rsid w:val="00C02A0B"/>
    <w:rsid w:val="00C02D21"/>
    <w:rsid w:val="00C045E7"/>
    <w:rsid w:val="00C046E8"/>
    <w:rsid w:val="00C06123"/>
    <w:rsid w:val="00C06B50"/>
    <w:rsid w:val="00C118E2"/>
    <w:rsid w:val="00C122DD"/>
    <w:rsid w:val="00C1264D"/>
    <w:rsid w:val="00C128A0"/>
    <w:rsid w:val="00C1323E"/>
    <w:rsid w:val="00C138E4"/>
    <w:rsid w:val="00C14474"/>
    <w:rsid w:val="00C163B2"/>
    <w:rsid w:val="00C163B7"/>
    <w:rsid w:val="00C1683F"/>
    <w:rsid w:val="00C221FB"/>
    <w:rsid w:val="00C23811"/>
    <w:rsid w:val="00C23DA3"/>
    <w:rsid w:val="00C25533"/>
    <w:rsid w:val="00C3072E"/>
    <w:rsid w:val="00C32955"/>
    <w:rsid w:val="00C32978"/>
    <w:rsid w:val="00C32BF0"/>
    <w:rsid w:val="00C33283"/>
    <w:rsid w:val="00C332A1"/>
    <w:rsid w:val="00C3438F"/>
    <w:rsid w:val="00C35D26"/>
    <w:rsid w:val="00C36121"/>
    <w:rsid w:val="00C366BC"/>
    <w:rsid w:val="00C377F2"/>
    <w:rsid w:val="00C401C6"/>
    <w:rsid w:val="00C40CF4"/>
    <w:rsid w:val="00C42074"/>
    <w:rsid w:val="00C42642"/>
    <w:rsid w:val="00C43AB0"/>
    <w:rsid w:val="00C46C96"/>
    <w:rsid w:val="00C46FF0"/>
    <w:rsid w:val="00C50DB9"/>
    <w:rsid w:val="00C51DA3"/>
    <w:rsid w:val="00C52EFB"/>
    <w:rsid w:val="00C55222"/>
    <w:rsid w:val="00C556CC"/>
    <w:rsid w:val="00C559EA"/>
    <w:rsid w:val="00C55B2A"/>
    <w:rsid w:val="00C564E7"/>
    <w:rsid w:val="00C570B0"/>
    <w:rsid w:val="00C6183C"/>
    <w:rsid w:val="00C62063"/>
    <w:rsid w:val="00C625EB"/>
    <w:rsid w:val="00C62CE0"/>
    <w:rsid w:val="00C63310"/>
    <w:rsid w:val="00C63BAF"/>
    <w:rsid w:val="00C63E99"/>
    <w:rsid w:val="00C65AA6"/>
    <w:rsid w:val="00C669CF"/>
    <w:rsid w:val="00C674BB"/>
    <w:rsid w:val="00C732AA"/>
    <w:rsid w:val="00C7430D"/>
    <w:rsid w:val="00C74A16"/>
    <w:rsid w:val="00C74A38"/>
    <w:rsid w:val="00C74C83"/>
    <w:rsid w:val="00C772F5"/>
    <w:rsid w:val="00C77C8D"/>
    <w:rsid w:val="00C80247"/>
    <w:rsid w:val="00C81036"/>
    <w:rsid w:val="00C81233"/>
    <w:rsid w:val="00C8185D"/>
    <w:rsid w:val="00C8385F"/>
    <w:rsid w:val="00C83E7E"/>
    <w:rsid w:val="00C90289"/>
    <w:rsid w:val="00C91EFD"/>
    <w:rsid w:val="00C925A0"/>
    <w:rsid w:val="00C93115"/>
    <w:rsid w:val="00C940A7"/>
    <w:rsid w:val="00C94A7F"/>
    <w:rsid w:val="00C950EA"/>
    <w:rsid w:val="00C95C99"/>
    <w:rsid w:val="00C979D3"/>
    <w:rsid w:val="00CA0382"/>
    <w:rsid w:val="00CA099F"/>
    <w:rsid w:val="00CA3614"/>
    <w:rsid w:val="00CA424F"/>
    <w:rsid w:val="00CA4421"/>
    <w:rsid w:val="00CA46B0"/>
    <w:rsid w:val="00CA56B4"/>
    <w:rsid w:val="00CA5820"/>
    <w:rsid w:val="00CA5870"/>
    <w:rsid w:val="00CA5D60"/>
    <w:rsid w:val="00CA6586"/>
    <w:rsid w:val="00CA6B7A"/>
    <w:rsid w:val="00CA6CDE"/>
    <w:rsid w:val="00CA7262"/>
    <w:rsid w:val="00CB0820"/>
    <w:rsid w:val="00CB0CCB"/>
    <w:rsid w:val="00CB1448"/>
    <w:rsid w:val="00CB1CAC"/>
    <w:rsid w:val="00CB33FE"/>
    <w:rsid w:val="00CB4473"/>
    <w:rsid w:val="00CB46A5"/>
    <w:rsid w:val="00CB4A77"/>
    <w:rsid w:val="00CB60AA"/>
    <w:rsid w:val="00CB641C"/>
    <w:rsid w:val="00CB7700"/>
    <w:rsid w:val="00CB7DA0"/>
    <w:rsid w:val="00CB7E03"/>
    <w:rsid w:val="00CB7EB6"/>
    <w:rsid w:val="00CB7F4A"/>
    <w:rsid w:val="00CC0CDB"/>
    <w:rsid w:val="00CC1A6D"/>
    <w:rsid w:val="00CC2F30"/>
    <w:rsid w:val="00CC3634"/>
    <w:rsid w:val="00CC3F7B"/>
    <w:rsid w:val="00CD09E5"/>
    <w:rsid w:val="00CD29D5"/>
    <w:rsid w:val="00CD5291"/>
    <w:rsid w:val="00CD53A4"/>
    <w:rsid w:val="00CD55F6"/>
    <w:rsid w:val="00CD7013"/>
    <w:rsid w:val="00CE168A"/>
    <w:rsid w:val="00CE24F5"/>
    <w:rsid w:val="00CE2EAB"/>
    <w:rsid w:val="00CE47B6"/>
    <w:rsid w:val="00CE525D"/>
    <w:rsid w:val="00CE5C30"/>
    <w:rsid w:val="00CE5D8D"/>
    <w:rsid w:val="00CE6411"/>
    <w:rsid w:val="00CE66DB"/>
    <w:rsid w:val="00CF09F5"/>
    <w:rsid w:val="00CF0B88"/>
    <w:rsid w:val="00CF3DA4"/>
    <w:rsid w:val="00CF4A3E"/>
    <w:rsid w:val="00CF62FA"/>
    <w:rsid w:val="00CF71B2"/>
    <w:rsid w:val="00CF7A8B"/>
    <w:rsid w:val="00D00BAD"/>
    <w:rsid w:val="00D00DDB"/>
    <w:rsid w:val="00D02A5D"/>
    <w:rsid w:val="00D02BDB"/>
    <w:rsid w:val="00D04274"/>
    <w:rsid w:val="00D042A2"/>
    <w:rsid w:val="00D05957"/>
    <w:rsid w:val="00D1045F"/>
    <w:rsid w:val="00D109B5"/>
    <w:rsid w:val="00D10BBA"/>
    <w:rsid w:val="00D10FF0"/>
    <w:rsid w:val="00D13254"/>
    <w:rsid w:val="00D137EF"/>
    <w:rsid w:val="00D13ECD"/>
    <w:rsid w:val="00D1408E"/>
    <w:rsid w:val="00D14A73"/>
    <w:rsid w:val="00D15CD7"/>
    <w:rsid w:val="00D17921"/>
    <w:rsid w:val="00D21ED5"/>
    <w:rsid w:val="00D21F7D"/>
    <w:rsid w:val="00D23092"/>
    <w:rsid w:val="00D254C7"/>
    <w:rsid w:val="00D25C55"/>
    <w:rsid w:val="00D30D63"/>
    <w:rsid w:val="00D314E9"/>
    <w:rsid w:val="00D31AFA"/>
    <w:rsid w:val="00D325D1"/>
    <w:rsid w:val="00D33BE7"/>
    <w:rsid w:val="00D34C55"/>
    <w:rsid w:val="00D34FB3"/>
    <w:rsid w:val="00D35F60"/>
    <w:rsid w:val="00D40E66"/>
    <w:rsid w:val="00D417F8"/>
    <w:rsid w:val="00D43B17"/>
    <w:rsid w:val="00D44EBB"/>
    <w:rsid w:val="00D45839"/>
    <w:rsid w:val="00D45D8F"/>
    <w:rsid w:val="00D460C4"/>
    <w:rsid w:val="00D46353"/>
    <w:rsid w:val="00D468C2"/>
    <w:rsid w:val="00D4711B"/>
    <w:rsid w:val="00D50F84"/>
    <w:rsid w:val="00D515E3"/>
    <w:rsid w:val="00D5172A"/>
    <w:rsid w:val="00D527B9"/>
    <w:rsid w:val="00D528D8"/>
    <w:rsid w:val="00D52C13"/>
    <w:rsid w:val="00D52C92"/>
    <w:rsid w:val="00D52D6C"/>
    <w:rsid w:val="00D550BF"/>
    <w:rsid w:val="00D552D1"/>
    <w:rsid w:val="00D56E62"/>
    <w:rsid w:val="00D570E3"/>
    <w:rsid w:val="00D57DB1"/>
    <w:rsid w:val="00D60750"/>
    <w:rsid w:val="00D6231C"/>
    <w:rsid w:val="00D62887"/>
    <w:rsid w:val="00D6393B"/>
    <w:rsid w:val="00D64B12"/>
    <w:rsid w:val="00D651E4"/>
    <w:rsid w:val="00D653B4"/>
    <w:rsid w:val="00D662C8"/>
    <w:rsid w:val="00D66E38"/>
    <w:rsid w:val="00D670DF"/>
    <w:rsid w:val="00D700C1"/>
    <w:rsid w:val="00D722DD"/>
    <w:rsid w:val="00D725E4"/>
    <w:rsid w:val="00D743FA"/>
    <w:rsid w:val="00D744F2"/>
    <w:rsid w:val="00D748BA"/>
    <w:rsid w:val="00D74930"/>
    <w:rsid w:val="00D760B4"/>
    <w:rsid w:val="00D77034"/>
    <w:rsid w:val="00D779C6"/>
    <w:rsid w:val="00D77D4F"/>
    <w:rsid w:val="00D822F9"/>
    <w:rsid w:val="00D825FC"/>
    <w:rsid w:val="00D836CB"/>
    <w:rsid w:val="00D843C0"/>
    <w:rsid w:val="00D8514C"/>
    <w:rsid w:val="00D85658"/>
    <w:rsid w:val="00D856C6"/>
    <w:rsid w:val="00D872FC"/>
    <w:rsid w:val="00D8783A"/>
    <w:rsid w:val="00D90A30"/>
    <w:rsid w:val="00D90CA1"/>
    <w:rsid w:val="00D92E51"/>
    <w:rsid w:val="00D94007"/>
    <w:rsid w:val="00D94B1F"/>
    <w:rsid w:val="00D94EF1"/>
    <w:rsid w:val="00D9523B"/>
    <w:rsid w:val="00D97C3E"/>
    <w:rsid w:val="00DA21F8"/>
    <w:rsid w:val="00DA3D63"/>
    <w:rsid w:val="00DA43B0"/>
    <w:rsid w:val="00DA5049"/>
    <w:rsid w:val="00DA7972"/>
    <w:rsid w:val="00DB09B0"/>
    <w:rsid w:val="00DB2ED6"/>
    <w:rsid w:val="00DB3150"/>
    <w:rsid w:val="00DB60A7"/>
    <w:rsid w:val="00DB6969"/>
    <w:rsid w:val="00DB7B9B"/>
    <w:rsid w:val="00DC0A66"/>
    <w:rsid w:val="00DC1A2C"/>
    <w:rsid w:val="00DC1CCD"/>
    <w:rsid w:val="00DC471C"/>
    <w:rsid w:val="00DC477D"/>
    <w:rsid w:val="00DC4B7E"/>
    <w:rsid w:val="00DC566D"/>
    <w:rsid w:val="00DC5791"/>
    <w:rsid w:val="00DC62FD"/>
    <w:rsid w:val="00DC6DE5"/>
    <w:rsid w:val="00DD008B"/>
    <w:rsid w:val="00DD0314"/>
    <w:rsid w:val="00DD0F65"/>
    <w:rsid w:val="00DD1BFD"/>
    <w:rsid w:val="00DD218F"/>
    <w:rsid w:val="00DD230D"/>
    <w:rsid w:val="00DD290E"/>
    <w:rsid w:val="00DD2EEF"/>
    <w:rsid w:val="00DD32DD"/>
    <w:rsid w:val="00DD38B0"/>
    <w:rsid w:val="00DD3B4F"/>
    <w:rsid w:val="00DD3B93"/>
    <w:rsid w:val="00DE02F4"/>
    <w:rsid w:val="00DE13CD"/>
    <w:rsid w:val="00DE1AD1"/>
    <w:rsid w:val="00DE24EB"/>
    <w:rsid w:val="00DE45EC"/>
    <w:rsid w:val="00DE507D"/>
    <w:rsid w:val="00DE5386"/>
    <w:rsid w:val="00DE53A0"/>
    <w:rsid w:val="00DE59A0"/>
    <w:rsid w:val="00DF1753"/>
    <w:rsid w:val="00DF18B8"/>
    <w:rsid w:val="00DF2911"/>
    <w:rsid w:val="00DF4304"/>
    <w:rsid w:val="00DF6105"/>
    <w:rsid w:val="00DF66D4"/>
    <w:rsid w:val="00DF68E2"/>
    <w:rsid w:val="00DF6AA6"/>
    <w:rsid w:val="00DF7962"/>
    <w:rsid w:val="00DF7B6E"/>
    <w:rsid w:val="00E000CF"/>
    <w:rsid w:val="00E012D9"/>
    <w:rsid w:val="00E01AA3"/>
    <w:rsid w:val="00E027F4"/>
    <w:rsid w:val="00E040BA"/>
    <w:rsid w:val="00E079D9"/>
    <w:rsid w:val="00E10EE4"/>
    <w:rsid w:val="00E11449"/>
    <w:rsid w:val="00E11A12"/>
    <w:rsid w:val="00E128EB"/>
    <w:rsid w:val="00E149B4"/>
    <w:rsid w:val="00E1705D"/>
    <w:rsid w:val="00E178F6"/>
    <w:rsid w:val="00E20373"/>
    <w:rsid w:val="00E2204A"/>
    <w:rsid w:val="00E222EF"/>
    <w:rsid w:val="00E22499"/>
    <w:rsid w:val="00E22C26"/>
    <w:rsid w:val="00E2336A"/>
    <w:rsid w:val="00E238E4"/>
    <w:rsid w:val="00E23D69"/>
    <w:rsid w:val="00E25BCE"/>
    <w:rsid w:val="00E25E5D"/>
    <w:rsid w:val="00E26576"/>
    <w:rsid w:val="00E274CB"/>
    <w:rsid w:val="00E3029D"/>
    <w:rsid w:val="00E315C3"/>
    <w:rsid w:val="00E316EE"/>
    <w:rsid w:val="00E32BDC"/>
    <w:rsid w:val="00E339D5"/>
    <w:rsid w:val="00E35B4F"/>
    <w:rsid w:val="00E36C48"/>
    <w:rsid w:val="00E36EE7"/>
    <w:rsid w:val="00E40EE3"/>
    <w:rsid w:val="00E424A1"/>
    <w:rsid w:val="00E4273D"/>
    <w:rsid w:val="00E428FE"/>
    <w:rsid w:val="00E42C9B"/>
    <w:rsid w:val="00E44D72"/>
    <w:rsid w:val="00E45069"/>
    <w:rsid w:val="00E453F3"/>
    <w:rsid w:val="00E46D6B"/>
    <w:rsid w:val="00E4772F"/>
    <w:rsid w:val="00E53B51"/>
    <w:rsid w:val="00E5594B"/>
    <w:rsid w:val="00E575BC"/>
    <w:rsid w:val="00E61012"/>
    <w:rsid w:val="00E6169C"/>
    <w:rsid w:val="00E621CB"/>
    <w:rsid w:val="00E6297C"/>
    <w:rsid w:val="00E664A1"/>
    <w:rsid w:val="00E66C65"/>
    <w:rsid w:val="00E67BE5"/>
    <w:rsid w:val="00E7302C"/>
    <w:rsid w:val="00E736EE"/>
    <w:rsid w:val="00E73D33"/>
    <w:rsid w:val="00E74E4D"/>
    <w:rsid w:val="00E7595D"/>
    <w:rsid w:val="00E75CDA"/>
    <w:rsid w:val="00E82360"/>
    <w:rsid w:val="00E83D2D"/>
    <w:rsid w:val="00E84711"/>
    <w:rsid w:val="00E84A2B"/>
    <w:rsid w:val="00E85187"/>
    <w:rsid w:val="00E85882"/>
    <w:rsid w:val="00E85EDF"/>
    <w:rsid w:val="00E874F2"/>
    <w:rsid w:val="00E87FB7"/>
    <w:rsid w:val="00E90272"/>
    <w:rsid w:val="00E9042D"/>
    <w:rsid w:val="00E90EDA"/>
    <w:rsid w:val="00E91A08"/>
    <w:rsid w:val="00E920AE"/>
    <w:rsid w:val="00E92C42"/>
    <w:rsid w:val="00E93CC3"/>
    <w:rsid w:val="00E945C0"/>
    <w:rsid w:val="00E95B18"/>
    <w:rsid w:val="00E966B1"/>
    <w:rsid w:val="00E96DED"/>
    <w:rsid w:val="00EA01CF"/>
    <w:rsid w:val="00EA0493"/>
    <w:rsid w:val="00EA0B3B"/>
    <w:rsid w:val="00EA26F6"/>
    <w:rsid w:val="00EA2B50"/>
    <w:rsid w:val="00EA4B33"/>
    <w:rsid w:val="00EA735A"/>
    <w:rsid w:val="00EA7F06"/>
    <w:rsid w:val="00EB1988"/>
    <w:rsid w:val="00EB2AC8"/>
    <w:rsid w:val="00EB3B95"/>
    <w:rsid w:val="00EB3B99"/>
    <w:rsid w:val="00EB5195"/>
    <w:rsid w:val="00EB565F"/>
    <w:rsid w:val="00EB6A1E"/>
    <w:rsid w:val="00EC01A3"/>
    <w:rsid w:val="00EC0440"/>
    <w:rsid w:val="00EC13C3"/>
    <w:rsid w:val="00EC15CB"/>
    <w:rsid w:val="00EC1F06"/>
    <w:rsid w:val="00EC3032"/>
    <w:rsid w:val="00EC37DE"/>
    <w:rsid w:val="00EC68D6"/>
    <w:rsid w:val="00EC6A5C"/>
    <w:rsid w:val="00EC6AD3"/>
    <w:rsid w:val="00EC7D8D"/>
    <w:rsid w:val="00ED0219"/>
    <w:rsid w:val="00ED1687"/>
    <w:rsid w:val="00ED20DD"/>
    <w:rsid w:val="00ED43D1"/>
    <w:rsid w:val="00ED5927"/>
    <w:rsid w:val="00ED6E5C"/>
    <w:rsid w:val="00EE0FCA"/>
    <w:rsid w:val="00EE12C5"/>
    <w:rsid w:val="00EE3780"/>
    <w:rsid w:val="00EE45F2"/>
    <w:rsid w:val="00EE48F7"/>
    <w:rsid w:val="00EE4A6F"/>
    <w:rsid w:val="00EE4D6D"/>
    <w:rsid w:val="00EE5181"/>
    <w:rsid w:val="00EE5766"/>
    <w:rsid w:val="00EE5A23"/>
    <w:rsid w:val="00EE66AB"/>
    <w:rsid w:val="00EE6A70"/>
    <w:rsid w:val="00EE6DBF"/>
    <w:rsid w:val="00EF05CB"/>
    <w:rsid w:val="00EF0663"/>
    <w:rsid w:val="00EF1091"/>
    <w:rsid w:val="00EF122A"/>
    <w:rsid w:val="00EF2AA2"/>
    <w:rsid w:val="00EF4B79"/>
    <w:rsid w:val="00EF4BF2"/>
    <w:rsid w:val="00EF56EC"/>
    <w:rsid w:val="00EF5E10"/>
    <w:rsid w:val="00EF6F21"/>
    <w:rsid w:val="00F03211"/>
    <w:rsid w:val="00F056F6"/>
    <w:rsid w:val="00F06D84"/>
    <w:rsid w:val="00F1002C"/>
    <w:rsid w:val="00F113DD"/>
    <w:rsid w:val="00F1248C"/>
    <w:rsid w:val="00F14D91"/>
    <w:rsid w:val="00F17839"/>
    <w:rsid w:val="00F210DF"/>
    <w:rsid w:val="00F21224"/>
    <w:rsid w:val="00F232A1"/>
    <w:rsid w:val="00F25DED"/>
    <w:rsid w:val="00F25F2C"/>
    <w:rsid w:val="00F266C8"/>
    <w:rsid w:val="00F26D02"/>
    <w:rsid w:val="00F26FE8"/>
    <w:rsid w:val="00F3170C"/>
    <w:rsid w:val="00F36EB0"/>
    <w:rsid w:val="00F3758C"/>
    <w:rsid w:val="00F37BB4"/>
    <w:rsid w:val="00F37BC6"/>
    <w:rsid w:val="00F44384"/>
    <w:rsid w:val="00F45DF8"/>
    <w:rsid w:val="00F466AD"/>
    <w:rsid w:val="00F4748E"/>
    <w:rsid w:val="00F514DE"/>
    <w:rsid w:val="00F521A8"/>
    <w:rsid w:val="00F538D4"/>
    <w:rsid w:val="00F541BA"/>
    <w:rsid w:val="00F54A28"/>
    <w:rsid w:val="00F554B4"/>
    <w:rsid w:val="00F555BA"/>
    <w:rsid w:val="00F55F72"/>
    <w:rsid w:val="00F566D2"/>
    <w:rsid w:val="00F56943"/>
    <w:rsid w:val="00F620CD"/>
    <w:rsid w:val="00F63495"/>
    <w:rsid w:val="00F6467B"/>
    <w:rsid w:val="00F65CD0"/>
    <w:rsid w:val="00F65FFD"/>
    <w:rsid w:val="00F7012E"/>
    <w:rsid w:val="00F703DA"/>
    <w:rsid w:val="00F7134E"/>
    <w:rsid w:val="00F729FE"/>
    <w:rsid w:val="00F74219"/>
    <w:rsid w:val="00F74392"/>
    <w:rsid w:val="00F74AFA"/>
    <w:rsid w:val="00F74B34"/>
    <w:rsid w:val="00F75333"/>
    <w:rsid w:val="00F7627A"/>
    <w:rsid w:val="00F76AF1"/>
    <w:rsid w:val="00F8238A"/>
    <w:rsid w:val="00F834C7"/>
    <w:rsid w:val="00F8567D"/>
    <w:rsid w:val="00F85ECE"/>
    <w:rsid w:val="00F86273"/>
    <w:rsid w:val="00F872D7"/>
    <w:rsid w:val="00F87500"/>
    <w:rsid w:val="00F901D2"/>
    <w:rsid w:val="00F90A9E"/>
    <w:rsid w:val="00F94272"/>
    <w:rsid w:val="00F96BDE"/>
    <w:rsid w:val="00F976C6"/>
    <w:rsid w:val="00FA1CD4"/>
    <w:rsid w:val="00FA333A"/>
    <w:rsid w:val="00FA388C"/>
    <w:rsid w:val="00FA39D8"/>
    <w:rsid w:val="00FA4EB7"/>
    <w:rsid w:val="00FA5A55"/>
    <w:rsid w:val="00FA5D2F"/>
    <w:rsid w:val="00FA6CE2"/>
    <w:rsid w:val="00FA714C"/>
    <w:rsid w:val="00FB03EB"/>
    <w:rsid w:val="00FB0B3E"/>
    <w:rsid w:val="00FB1FD1"/>
    <w:rsid w:val="00FB21F6"/>
    <w:rsid w:val="00FB2BFA"/>
    <w:rsid w:val="00FB56BC"/>
    <w:rsid w:val="00FB5B77"/>
    <w:rsid w:val="00FB7403"/>
    <w:rsid w:val="00FB7904"/>
    <w:rsid w:val="00FC0CE7"/>
    <w:rsid w:val="00FC2EA8"/>
    <w:rsid w:val="00FC38A9"/>
    <w:rsid w:val="00FC42B8"/>
    <w:rsid w:val="00FC60E9"/>
    <w:rsid w:val="00FC64ED"/>
    <w:rsid w:val="00FC70C5"/>
    <w:rsid w:val="00FC7123"/>
    <w:rsid w:val="00FC7603"/>
    <w:rsid w:val="00FD01BE"/>
    <w:rsid w:val="00FD0BA0"/>
    <w:rsid w:val="00FD0C66"/>
    <w:rsid w:val="00FD229A"/>
    <w:rsid w:val="00FD28F6"/>
    <w:rsid w:val="00FD2FF2"/>
    <w:rsid w:val="00FD35C3"/>
    <w:rsid w:val="00FD51AE"/>
    <w:rsid w:val="00FD5AA6"/>
    <w:rsid w:val="00FD6FC3"/>
    <w:rsid w:val="00FD7EB5"/>
    <w:rsid w:val="00FE0388"/>
    <w:rsid w:val="00FE0AE5"/>
    <w:rsid w:val="00FE0E93"/>
    <w:rsid w:val="00FE0F3B"/>
    <w:rsid w:val="00FE1476"/>
    <w:rsid w:val="00FE1AEB"/>
    <w:rsid w:val="00FE1C6E"/>
    <w:rsid w:val="00FE20D2"/>
    <w:rsid w:val="00FE27E0"/>
    <w:rsid w:val="00FE4265"/>
    <w:rsid w:val="00FE48C9"/>
    <w:rsid w:val="00FE59E0"/>
    <w:rsid w:val="00FE71AA"/>
    <w:rsid w:val="00FE7222"/>
    <w:rsid w:val="00FF0449"/>
    <w:rsid w:val="00FF1081"/>
    <w:rsid w:val="00FF26AB"/>
    <w:rsid w:val="00FF34BC"/>
    <w:rsid w:val="00FF41D8"/>
    <w:rsid w:val="00FF586E"/>
    <w:rsid w:val="00FF5AFA"/>
    <w:rsid w:val="00FF5B1C"/>
    <w:rsid w:val="00FF70B2"/>
    <w:rsid w:val="00FF74EB"/>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928780"/>
  <w15:docId w15:val="{7B43C952-3ABA-4BE9-9B4A-6765691D74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7430D"/>
  </w:style>
  <w:style w:type="paragraph" w:styleId="Heading1">
    <w:name w:val="heading 1"/>
    <w:basedOn w:val="HeadingOne"/>
    <w:next w:val="Normal"/>
    <w:link w:val="Heading1Char"/>
    <w:uiPriority w:val="9"/>
    <w:qFormat/>
    <w:rsid w:val="0070193B"/>
    <w:pPr>
      <w:spacing w:before="120"/>
      <w:outlineLvl w:val="0"/>
    </w:pPr>
    <w:rPr>
      <w:sz w:val="60"/>
    </w:rPr>
  </w:style>
  <w:style w:type="paragraph" w:styleId="Heading2">
    <w:name w:val="heading 2"/>
    <w:basedOn w:val="HeadingTwo"/>
    <w:next w:val="Normal"/>
    <w:link w:val="Heading2Char"/>
    <w:uiPriority w:val="9"/>
    <w:unhideWhenUsed/>
    <w:qFormat/>
    <w:rsid w:val="0070193B"/>
    <w:pPr>
      <w:outlineLvl w:val="1"/>
    </w:pPr>
    <w:rPr>
      <w:sz w:val="44"/>
    </w:rPr>
  </w:style>
  <w:style w:type="paragraph" w:styleId="Heading3">
    <w:name w:val="heading 3"/>
    <w:basedOn w:val="SubheadingOne"/>
    <w:next w:val="Normal"/>
    <w:link w:val="Heading3Char"/>
    <w:uiPriority w:val="9"/>
    <w:unhideWhenUsed/>
    <w:qFormat/>
    <w:rsid w:val="00D13254"/>
    <w:pPr>
      <w:spacing w:before="120" w:after="120"/>
      <w:outlineLvl w:val="2"/>
    </w:pPr>
    <w:rPr>
      <w:b w:val="0"/>
      <w:sz w:val="32"/>
      <w:lang w:val="en-US"/>
    </w:rPr>
  </w:style>
  <w:style w:type="paragraph" w:styleId="Heading4">
    <w:name w:val="heading 4"/>
    <w:basedOn w:val="SubheadingTwo"/>
    <w:next w:val="Normal"/>
    <w:link w:val="Heading4Char"/>
    <w:uiPriority w:val="9"/>
    <w:unhideWhenUsed/>
    <w:qFormat/>
    <w:rsid w:val="00D13254"/>
    <w:pPr>
      <w:spacing w:before="240" w:after="240"/>
      <w:outlineLvl w:val="3"/>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849BD"/>
    <w:pPr>
      <w:tabs>
        <w:tab w:val="center" w:pos="4320"/>
        <w:tab w:val="right" w:pos="8640"/>
      </w:tabs>
    </w:pPr>
  </w:style>
  <w:style w:type="character" w:customStyle="1" w:styleId="HeaderChar">
    <w:name w:val="Header Char"/>
    <w:basedOn w:val="DefaultParagraphFont"/>
    <w:link w:val="Header"/>
    <w:uiPriority w:val="99"/>
    <w:rsid w:val="00A849BD"/>
  </w:style>
  <w:style w:type="paragraph" w:styleId="Footer">
    <w:name w:val="footer"/>
    <w:basedOn w:val="Normal"/>
    <w:link w:val="FooterChar"/>
    <w:uiPriority w:val="99"/>
    <w:unhideWhenUsed/>
    <w:rsid w:val="00A849BD"/>
    <w:pPr>
      <w:tabs>
        <w:tab w:val="center" w:pos="4320"/>
        <w:tab w:val="right" w:pos="8640"/>
      </w:tabs>
    </w:pPr>
  </w:style>
  <w:style w:type="character" w:customStyle="1" w:styleId="FooterChar">
    <w:name w:val="Footer Char"/>
    <w:basedOn w:val="DefaultParagraphFont"/>
    <w:link w:val="Footer"/>
    <w:uiPriority w:val="99"/>
    <w:rsid w:val="00A849BD"/>
  </w:style>
  <w:style w:type="character" w:styleId="PageNumber">
    <w:name w:val="page number"/>
    <w:basedOn w:val="DefaultParagraphFont"/>
    <w:uiPriority w:val="99"/>
    <w:semiHidden/>
    <w:unhideWhenUsed/>
    <w:rsid w:val="006E0D83"/>
  </w:style>
  <w:style w:type="paragraph" w:customStyle="1" w:styleId="CoverHeadingPart1">
    <w:name w:val="Cover Heading Part 1"/>
    <w:basedOn w:val="Normal"/>
    <w:qFormat/>
    <w:rsid w:val="004F5886"/>
    <w:pPr>
      <w:spacing w:line="840" w:lineRule="exact"/>
      <w:ind w:left="142"/>
    </w:pPr>
    <w:rPr>
      <w:rFonts w:ascii="Arial" w:hAnsi="Arial" w:cs="Arial"/>
      <w:b/>
      <w:color w:val="FFFFFF" w:themeColor="background1"/>
      <w:sz w:val="88"/>
      <w:szCs w:val="88"/>
    </w:rPr>
  </w:style>
  <w:style w:type="paragraph" w:customStyle="1" w:styleId="HeadingOne">
    <w:name w:val="Heading One"/>
    <w:basedOn w:val="Normal"/>
    <w:rsid w:val="004809C9"/>
    <w:pPr>
      <w:spacing w:after="240" w:line="640" w:lineRule="exact"/>
    </w:pPr>
    <w:rPr>
      <w:rFonts w:ascii="Arial" w:hAnsi="Arial" w:cs="Arial"/>
      <w:b/>
      <w:color w:val="792021"/>
      <w:sz w:val="68"/>
      <w:szCs w:val="68"/>
    </w:rPr>
  </w:style>
  <w:style w:type="paragraph" w:customStyle="1" w:styleId="SubheadingOne">
    <w:name w:val="Subheading One"/>
    <w:basedOn w:val="Normal"/>
    <w:rsid w:val="004809C9"/>
    <w:pPr>
      <w:spacing w:after="60" w:line="320" w:lineRule="exact"/>
    </w:pPr>
    <w:rPr>
      <w:rFonts w:ascii="Arial" w:hAnsi="Arial" w:cs="Arial"/>
      <w:b/>
      <w:color w:val="800000"/>
      <w:sz w:val="36"/>
      <w:szCs w:val="36"/>
    </w:rPr>
  </w:style>
  <w:style w:type="paragraph" w:customStyle="1" w:styleId="Paragraphtext">
    <w:name w:val="Paragraph text"/>
    <w:basedOn w:val="Normal"/>
    <w:qFormat/>
    <w:rsid w:val="005F0687"/>
    <w:pPr>
      <w:spacing w:after="100" w:line="240" w:lineRule="exact"/>
    </w:pPr>
    <w:rPr>
      <w:rFonts w:ascii="Arial" w:hAnsi="Arial" w:cs="Arial"/>
      <w:color w:val="4A4B4C"/>
      <w:spacing w:val="-2"/>
      <w:sz w:val="22"/>
      <w:szCs w:val="22"/>
    </w:rPr>
  </w:style>
  <w:style w:type="paragraph" w:customStyle="1" w:styleId="SubheadingTwo">
    <w:name w:val="Subheading Two"/>
    <w:basedOn w:val="Paragraphtext"/>
    <w:qFormat/>
    <w:rsid w:val="005F0687"/>
    <w:pPr>
      <w:spacing w:before="160" w:after="60"/>
    </w:pPr>
    <w:rPr>
      <w:b/>
      <w:color w:val="404040" w:themeColor="text1" w:themeTint="BF"/>
      <w:sz w:val="26"/>
      <w:szCs w:val="28"/>
    </w:rPr>
  </w:style>
  <w:style w:type="paragraph" w:customStyle="1" w:styleId="HeadingTwo">
    <w:name w:val="Heading Two"/>
    <w:basedOn w:val="Normal"/>
    <w:rsid w:val="00B705B1"/>
    <w:pPr>
      <w:spacing w:before="320" w:after="160" w:line="480" w:lineRule="exact"/>
    </w:pPr>
    <w:rPr>
      <w:rFonts w:ascii="Arial" w:hAnsi="Arial" w:cs="Arial"/>
      <w:b/>
      <w:color w:val="404040" w:themeColor="text1" w:themeTint="BF"/>
      <w:sz w:val="52"/>
      <w:szCs w:val="56"/>
    </w:rPr>
  </w:style>
  <w:style w:type="paragraph" w:customStyle="1" w:styleId="ContentsHeading">
    <w:name w:val="Contents Heading"/>
    <w:basedOn w:val="Normal"/>
    <w:qFormat/>
    <w:rsid w:val="002A7813"/>
    <w:pPr>
      <w:spacing w:after="240" w:line="680" w:lineRule="exact"/>
      <w:ind w:left="5103"/>
    </w:pPr>
    <w:rPr>
      <w:rFonts w:ascii="Arial" w:hAnsi="Arial" w:cs="Arial"/>
      <w:b/>
      <w:color w:val="FFFFFF" w:themeColor="background1"/>
      <w:spacing w:val="-2"/>
      <w:sz w:val="68"/>
      <w:szCs w:val="68"/>
    </w:rPr>
  </w:style>
  <w:style w:type="paragraph" w:customStyle="1" w:styleId="Bulletpoints0">
    <w:name w:val="Bullet points"/>
    <w:basedOn w:val="Paragraphtext"/>
    <w:qFormat/>
    <w:rsid w:val="002A7813"/>
    <w:pPr>
      <w:tabs>
        <w:tab w:val="num" w:pos="720"/>
      </w:tabs>
      <w:spacing w:after="40" w:line="220" w:lineRule="exact"/>
      <w:ind w:left="720" w:hanging="720"/>
    </w:pPr>
    <w:rPr>
      <w:lang w:val="en-US"/>
    </w:rPr>
  </w:style>
  <w:style w:type="paragraph" w:customStyle="1" w:styleId="Lastbulletpointinlist">
    <w:name w:val="Last bullet point in list"/>
    <w:basedOn w:val="Paragraphtext"/>
    <w:qFormat/>
    <w:rsid w:val="002A7813"/>
    <w:pPr>
      <w:numPr>
        <w:numId w:val="1"/>
      </w:numPr>
      <w:spacing w:after="120" w:line="220" w:lineRule="exact"/>
    </w:pPr>
    <w:rPr>
      <w:lang w:val="en-US"/>
    </w:rPr>
  </w:style>
  <w:style w:type="paragraph" w:customStyle="1" w:styleId="PulloutQuote">
    <w:name w:val="Pullout Quote"/>
    <w:basedOn w:val="Paragraphtext"/>
    <w:qFormat/>
    <w:rsid w:val="00DC471C"/>
    <w:pPr>
      <w:spacing w:before="200" w:after="240" w:line="360" w:lineRule="exact"/>
      <w:ind w:right="2552"/>
    </w:pPr>
    <w:rPr>
      <w:color w:val="984806" w:themeColor="accent6" w:themeShade="80"/>
      <w:sz w:val="34"/>
      <w:szCs w:val="34"/>
    </w:rPr>
  </w:style>
  <w:style w:type="table" w:styleId="TableGrid">
    <w:name w:val="Table Grid"/>
    <w:basedOn w:val="TableNormal"/>
    <w:uiPriority w:val="39"/>
    <w:rsid w:val="00DC1CCD"/>
    <w:rPr>
      <w:rFonts w:ascii="Times New Roman" w:hAnsi="Times New Roman" w:cs="Times New Roman"/>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ellheadings">
    <w:name w:val="Table cell headings"/>
    <w:basedOn w:val="Paragraphtext"/>
    <w:qFormat/>
    <w:rsid w:val="00DC1CCD"/>
    <w:rPr>
      <w:b/>
      <w:color w:val="FFFFFF" w:themeColor="background1"/>
    </w:rPr>
  </w:style>
  <w:style w:type="character" w:styleId="Hyperlink">
    <w:name w:val="Hyperlink"/>
    <w:basedOn w:val="DefaultParagraphFont"/>
    <w:uiPriority w:val="99"/>
    <w:unhideWhenUsed/>
    <w:rsid w:val="00BB18B3"/>
    <w:rPr>
      <w:color w:val="791F21"/>
      <w:u w:val="single"/>
    </w:rPr>
  </w:style>
  <w:style w:type="paragraph" w:styleId="BalloonText">
    <w:name w:val="Balloon Text"/>
    <w:basedOn w:val="Normal"/>
    <w:link w:val="BalloonTextChar"/>
    <w:uiPriority w:val="99"/>
    <w:semiHidden/>
    <w:unhideWhenUsed/>
    <w:rsid w:val="00940789"/>
    <w:rPr>
      <w:rFonts w:ascii="Tahoma" w:hAnsi="Tahoma" w:cs="Tahoma"/>
      <w:sz w:val="16"/>
      <w:szCs w:val="16"/>
    </w:rPr>
  </w:style>
  <w:style w:type="character" w:customStyle="1" w:styleId="BalloonTextChar">
    <w:name w:val="Balloon Text Char"/>
    <w:basedOn w:val="DefaultParagraphFont"/>
    <w:link w:val="BalloonText"/>
    <w:uiPriority w:val="99"/>
    <w:semiHidden/>
    <w:rsid w:val="00940789"/>
    <w:rPr>
      <w:rFonts w:ascii="Tahoma" w:hAnsi="Tahoma" w:cs="Tahoma"/>
      <w:sz w:val="16"/>
      <w:szCs w:val="16"/>
    </w:rPr>
  </w:style>
  <w:style w:type="paragraph" w:customStyle="1" w:styleId="Contentsitems">
    <w:name w:val="Contents items"/>
    <w:basedOn w:val="Normal"/>
    <w:qFormat/>
    <w:rsid w:val="00D02A5D"/>
    <w:pPr>
      <w:spacing w:after="100" w:line="240" w:lineRule="exact"/>
      <w:ind w:left="5103"/>
    </w:pPr>
    <w:rPr>
      <w:rFonts w:ascii="Arial" w:hAnsi="Arial" w:cs="Arial"/>
      <w:color w:val="FFFFFF" w:themeColor="background1"/>
      <w:spacing w:val="-2"/>
      <w:sz w:val="22"/>
      <w:szCs w:val="22"/>
    </w:rPr>
  </w:style>
  <w:style w:type="character" w:customStyle="1" w:styleId="Heading1Char">
    <w:name w:val="Heading 1 Char"/>
    <w:basedOn w:val="DefaultParagraphFont"/>
    <w:link w:val="Heading1"/>
    <w:uiPriority w:val="9"/>
    <w:rsid w:val="0070193B"/>
    <w:rPr>
      <w:rFonts w:ascii="Arial" w:hAnsi="Arial" w:cs="Arial"/>
      <w:b/>
      <w:color w:val="792021"/>
      <w:sz w:val="60"/>
      <w:szCs w:val="68"/>
    </w:rPr>
  </w:style>
  <w:style w:type="paragraph" w:styleId="TOCHeading">
    <w:name w:val="TOC Heading"/>
    <w:basedOn w:val="Heading1"/>
    <w:next w:val="Normal"/>
    <w:uiPriority w:val="39"/>
    <w:unhideWhenUsed/>
    <w:qFormat/>
    <w:rsid w:val="00D02A5D"/>
    <w:pPr>
      <w:spacing w:line="276" w:lineRule="auto"/>
      <w:outlineLvl w:val="9"/>
    </w:pPr>
    <w:rPr>
      <w:lang w:val="en-US"/>
    </w:rPr>
  </w:style>
  <w:style w:type="paragraph" w:styleId="TOC2">
    <w:name w:val="toc 2"/>
    <w:basedOn w:val="Normal"/>
    <w:next w:val="Normal"/>
    <w:autoRedefine/>
    <w:uiPriority w:val="39"/>
    <w:unhideWhenUsed/>
    <w:qFormat/>
    <w:rsid w:val="000E2C26"/>
    <w:pPr>
      <w:tabs>
        <w:tab w:val="right" w:leader="dot" w:pos="8601"/>
      </w:tabs>
      <w:spacing w:after="100" w:line="276" w:lineRule="auto"/>
    </w:pPr>
    <w:rPr>
      <w:rFonts w:ascii="Arial" w:hAnsi="Arial"/>
      <w:b/>
      <w:color w:val="595959" w:themeColor="text1" w:themeTint="A6"/>
      <w:sz w:val="28"/>
      <w:szCs w:val="22"/>
      <w:lang w:val="en-US"/>
    </w:rPr>
  </w:style>
  <w:style w:type="paragraph" w:styleId="TOC1">
    <w:name w:val="toc 1"/>
    <w:basedOn w:val="Normal"/>
    <w:next w:val="Normal"/>
    <w:autoRedefine/>
    <w:uiPriority w:val="39"/>
    <w:unhideWhenUsed/>
    <w:qFormat/>
    <w:rsid w:val="00274485"/>
    <w:pPr>
      <w:tabs>
        <w:tab w:val="right" w:leader="dot" w:pos="9622"/>
      </w:tabs>
      <w:spacing w:after="100" w:line="276" w:lineRule="auto"/>
    </w:pPr>
    <w:rPr>
      <w:rFonts w:ascii="Arial" w:hAnsi="Arial"/>
      <w:b/>
      <w:color w:val="792021"/>
      <w:sz w:val="28"/>
      <w:szCs w:val="22"/>
      <w:lang w:val="en-US"/>
    </w:rPr>
  </w:style>
  <w:style w:type="paragraph" w:styleId="TOC3">
    <w:name w:val="toc 3"/>
    <w:basedOn w:val="Normal"/>
    <w:next w:val="Normal"/>
    <w:autoRedefine/>
    <w:uiPriority w:val="39"/>
    <w:unhideWhenUsed/>
    <w:qFormat/>
    <w:rsid w:val="00290CE9"/>
    <w:pPr>
      <w:spacing w:after="100" w:line="276" w:lineRule="auto"/>
      <w:ind w:left="440"/>
    </w:pPr>
    <w:rPr>
      <w:rFonts w:ascii="Arial" w:hAnsi="Arial"/>
      <w:color w:val="595959" w:themeColor="text1" w:themeTint="A6"/>
      <w:sz w:val="22"/>
      <w:szCs w:val="22"/>
      <w:lang w:val="en-US"/>
    </w:rPr>
  </w:style>
  <w:style w:type="character" w:customStyle="1" w:styleId="Heading2Char">
    <w:name w:val="Heading 2 Char"/>
    <w:basedOn w:val="DefaultParagraphFont"/>
    <w:link w:val="Heading2"/>
    <w:uiPriority w:val="9"/>
    <w:rsid w:val="0070193B"/>
    <w:rPr>
      <w:rFonts w:ascii="Arial" w:hAnsi="Arial" w:cs="Arial"/>
      <w:b/>
      <w:color w:val="404040" w:themeColor="text1" w:themeTint="BF"/>
      <w:sz w:val="44"/>
      <w:szCs w:val="56"/>
    </w:rPr>
  </w:style>
  <w:style w:type="character" w:customStyle="1" w:styleId="Heading3Char">
    <w:name w:val="Heading 3 Char"/>
    <w:basedOn w:val="DefaultParagraphFont"/>
    <w:link w:val="Heading3"/>
    <w:uiPriority w:val="9"/>
    <w:rsid w:val="00D13254"/>
    <w:rPr>
      <w:rFonts w:ascii="Arial" w:hAnsi="Arial" w:cs="Arial"/>
      <w:color w:val="800000"/>
      <w:sz w:val="32"/>
      <w:szCs w:val="36"/>
      <w:lang w:val="en-US"/>
    </w:rPr>
  </w:style>
  <w:style w:type="character" w:customStyle="1" w:styleId="Heading4Char">
    <w:name w:val="Heading 4 Char"/>
    <w:basedOn w:val="DefaultParagraphFont"/>
    <w:link w:val="Heading4"/>
    <w:uiPriority w:val="9"/>
    <w:rsid w:val="00D13254"/>
    <w:rPr>
      <w:rFonts w:ascii="Arial" w:hAnsi="Arial" w:cs="Arial"/>
      <w:b/>
      <w:color w:val="404040" w:themeColor="text1" w:themeTint="BF"/>
      <w:spacing w:val="-2"/>
      <w:sz w:val="26"/>
      <w:szCs w:val="28"/>
      <w:lang w:val="en-US"/>
    </w:rPr>
  </w:style>
  <w:style w:type="paragraph" w:styleId="TOC4">
    <w:name w:val="toc 4"/>
    <w:basedOn w:val="Normal"/>
    <w:next w:val="Normal"/>
    <w:autoRedefine/>
    <w:uiPriority w:val="39"/>
    <w:unhideWhenUsed/>
    <w:rsid w:val="008A6289"/>
    <w:pPr>
      <w:spacing w:after="100"/>
      <w:ind w:left="720"/>
    </w:pPr>
    <w:rPr>
      <w:rFonts w:ascii="Arial" w:hAnsi="Arial"/>
      <w:b/>
      <w:color w:val="404040" w:themeColor="text1" w:themeTint="BF"/>
      <w:sz w:val="22"/>
    </w:rPr>
  </w:style>
  <w:style w:type="paragraph" w:styleId="ListParagraph">
    <w:name w:val="List Paragraph"/>
    <w:aliases w:val="Bullet List,number List"/>
    <w:basedOn w:val="Normal"/>
    <w:link w:val="ListParagraphChar"/>
    <w:uiPriority w:val="34"/>
    <w:qFormat/>
    <w:rsid w:val="000E21C0"/>
    <w:pPr>
      <w:ind w:left="720"/>
      <w:contextualSpacing/>
    </w:pPr>
  </w:style>
  <w:style w:type="paragraph" w:styleId="Title">
    <w:name w:val="Title"/>
    <w:basedOn w:val="Normal"/>
    <w:next w:val="Normal"/>
    <w:link w:val="TitleChar"/>
    <w:uiPriority w:val="10"/>
    <w:qFormat/>
    <w:rsid w:val="00537730"/>
    <w:pPr>
      <w:spacing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TitleChar">
    <w:name w:val="Title Char"/>
    <w:basedOn w:val="DefaultParagraphFont"/>
    <w:link w:val="Title"/>
    <w:uiPriority w:val="10"/>
    <w:rsid w:val="00537730"/>
    <w:rPr>
      <w:rFonts w:asciiTheme="majorHAnsi" w:eastAsiaTheme="majorEastAsia" w:hAnsiTheme="majorHAnsi" w:cstheme="majorBidi"/>
      <w:caps/>
      <w:color w:val="1F497D" w:themeColor="text2"/>
      <w:spacing w:val="-15"/>
      <w:sz w:val="72"/>
      <w:szCs w:val="72"/>
    </w:rPr>
  </w:style>
  <w:style w:type="table" w:styleId="PlainTable4">
    <w:name w:val="Plain Table 4"/>
    <w:basedOn w:val="TableNormal"/>
    <w:uiPriority w:val="44"/>
    <w:rsid w:val="006F4A7C"/>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Default">
    <w:name w:val="Default"/>
    <w:rsid w:val="00405C59"/>
    <w:pPr>
      <w:autoSpaceDE w:val="0"/>
      <w:autoSpaceDN w:val="0"/>
      <w:adjustRightInd w:val="0"/>
    </w:pPr>
    <w:rPr>
      <w:rFonts w:ascii="VIC Light" w:eastAsiaTheme="minorHAnsi" w:hAnsi="VIC Light" w:cs="VIC Light"/>
      <w:color w:val="000000"/>
    </w:rPr>
  </w:style>
  <w:style w:type="paragraph" w:customStyle="1" w:styleId="Pa19">
    <w:name w:val="Pa19"/>
    <w:basedOn w:val="Default"/>
    <w:next w:val="Default"/>
    <w:uiPriority w:val="99"/>
    <w:rsid w:val="00405C59"/>
    <w:pPr>
      <w:spacing w:line="241" w:lineRule="atLeast"/>
    </w:pPr>
    <w:rPr>
      <w:rFonts w:ascii="VIC SemiBold" w:hAnsi="VIC SemiBold" w:cstheme="minorBidi"/>
      <w:color w:val="auto"/>
    </w:rPr>
  </w:style>
  <w:style w:type="paragraph" w:customStyle="1" w:styleId="Heading40">
    <w:name w:val="Heading4"/>
    <w:basedOn w:val="Paragraphtext"/>
    <w:qFormat/>
    <w:rsid w:val="00405C59"/>
    <w:pPr>
      <w:spacing w:before="40" w:after="0"/>
    </w:pPr>
    <w:rPr>
      <w:b/>
      <w:color w:val="404040" w:themeColor="text1" w:themeTint="BF"/>
      <w:sz w:val="26"/>
      <w:szCs w:val="28"/>
    </w:rPr>
  </w:style>
  <w:style w:type="paragraph" w:customStyle="1" w:styleId="BulletPoints">
    <w:name w:val="Bullet Points"/>
    <w:basedOn w:val="Paragraphtext"/>
    <w:qFormat/>
    <w:rsid w:val="00F1002C"/>
    <w:pPr>
      <w:numPr>
        <w:numId w:val="6"/>
      </w:numPr>
    </w:pPr>
  </w:style>
  <w:style w:type="paragraph" w:customStyle="1" w:styleId="Subheading">
    <w:name w:val="Subheading"/>
    <w:basedOn w:val="Normal"/>
    <w:qFormat/>
    <w:rsid w:val="00F1002C"/>
    <w:pPr>
      <w:spacing w:before="120" w:after="180"/>
    </w:pPr>
    <w:rPr>
      <w:rFonts w:ascii="Arial" w:hAnsi="Arial" w:cs="Arial"/>
      <w:b/>
      <w:color w:val="4A4B4C"/>
      <w:sz w:val="36"/>
      <w:szCs w:val="36"/>
    </w:rPr>
  </w:style>
  <w:style w:type="table" w:styleId="GridTable4-Accent2">
    <w:name w:val="Grid Table 4 Accent 2"/>
    <w:basedOn w:val="TableNormal"/>
    <w:uiPriority w:val="49"/>
    <w:rsid w:val="00C42074"/>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ListTable4-Accent1">
    <w:name w:val="List Table 4 Accent 1"/>
    <w:basedOn w:val="TableNormal"/>
    <w:uiPriority w:val="49"/>
    <w:rsid w:val="00425B65"/>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Strong">
    <w:name w:val="Strong"/>
    <w:basedOn w:val="DefaultParagraphFont"/>
    <w:uiPriority w:val="22"/>
    <w:qFormat/>
    <w:rsid w:val="004D0347"/>
    <w:rPr>
      <w:b/>
      <w:bCs/>
    </w:rPr>
  </w:style>
  <w:style w:type="character" w:customStyle="1" w:styleId="question-box-title">
    <w:name w:val="question-box-title"/>
    <w:basedOn w:val="DefaultParagraphFont"/>
    <w:rsid w:val="00CA3614"/>
  </w:style>
  <w:style w:type="paragraph" w:styleId="NormalWeb">
    <w:name w:val="Normal (Web)"/>
    <w:basedOn w:val="Normal"/>
    <w:uiPriority w:val="99"/>
    <w:semiHidden/>
    <w:unhideWhenUsed/>
    <w:rsid w:val="00CA3614"/>
    <w:pPr>
      <w:spacing w:before="100" w:beforeAutospacing="1" w:after="100" w:afterAutospacing="1"/>
    </w:pPr>
    <w:rPr>
      <w:rFonts w:ascii="Times New Roman" w:eastAsia="Times New Roman" w:hAnsi="Times New Roman" w:cs="Times New Roman"/>
      <w:lang w:eastAsia="en-AU"/>
    </w:rPr>
  </w:style>
  <w:style w:type="table" w:styleId="ListTable3-Accent2">
    <w:name w:val="List Table 3 Accent 2"/>
    <w:basedOn w:val="TableNormal"/>
    <w:uiPriority w:val="48"/>
    <w:rsid w:val="005800AC"/>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styleId="GridTable1Light-Accent2">
    <w:name w:val="Grid Table 1 Light Accent 2"/>
    <w:basedOn w:val="TableNormal"/>
    <w:uiPriority w:val="46"/>
    <w:rsid w:val="00E424A1"/>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E424A1"/>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GridTable5Dark-Accent2">
    <w:name w:val="Grid Table 5 Dark Accent 2"/>
    <w:basedOn w:val="TableNormal"/>
    <w:uiPriority w:val="50"/>
    <w:rsid w:val="00E424A1"/>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GridTable5Dark-Accent3">
    <w:name w:val="Grid Table 5 Dark Accent 3"/>
    <w:basedOn w:val="TableNormal"/>
    <w:uiPriority w:val="50"/>
    <w:rsid w:val="00C52EF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GridTable4-Accent3">
    <w:name w:val="Grid Table 4 Accent 3"/>
    <w:basedOn w:val="TableNormal"/>
    <w:uiPriority w:val="49"/>
    <w:rsid w:val="00AB42A4"/>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Caption">
    <w:name w:val="caption"/>
    <w:basedOn w:val="Normal"/>
    <w:next w:val="Normal"/>
    <w:uiPriority w:val="35"/>
    <w:unhideWhenUsed/>
    <w:qFormat/>
    <w:rsid w:val="00DD1BFD"/>
    <w:pPr>
      <w:spacing w:after="200"/>
    </w:pPr>
    <w:rPr>
      <w:rFonts w:ascii="Arial" w:hAnsi="Arial"/>
      <w:b/>
      <w:iCs/>
      <w:sz w:val="16"/>
      <w:szCs w:val="18"/>
    </w:rPr>
  </w:style>
  <w:style w:type="character" w:styleId="Emphasis">
    <w:name w:val="Emphasis"/>
    <w:basedOn w:val="DefaultParagraphFont"/>
    <w:uiPriority w:val="20"/>
    <w:qFormat/>
    <w:rsid w:val="00FA1CD4"/>
    <w:rPr>
      <w:i/>
      <w:iCs/>
    </w:rPr>
  </w:style>
  <w:style w:type="table" w:styleId="GridTable4-Accent1">
    <w:name w:val="Grid Table 4 Accent 1"/>
    <w:basedOn w:val="TableNormal"/>
    <w:uiPriority w:val="49"/>
    <w:rsid w:val="00A827DD"/>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2-Accent3">
    <w:name w:val="Grid Table 2 Accent 3"/>
    <w:basedOn w:val="TableNormal"/>
    <w:uiPriority w:val="47"/>
    <w:rsid w:val="002F620F"/>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4-Accent5">
    <w:name w:val="Grid Table 4 Accent 5"/>
    <w:basedOn w:val="TableNormal"/>
    <w:uiPriority w:val="49"/>
    <w:rsid w:val="006A0E1E"/>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GridTable4-Accent4">
    <w:name w:val="Grid Table 4 Accent 4"/>
    <w:basedOn w:val="TableNormal"/>
    <w:uiPriority w:val="49"/>
    <w:rsid w:val="006A0E1E"/>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3-Accent1">
    <w:name w:val="Grid Table 3 Accent 1"/>
    <w:basedOn w:val="TableNormal"/>
    <w:uiPriority w:val="48"/>
    <w:rsid w:val="00AF3D63"/>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1Light-Accent1">
    <w:name w:val="Grid Table 1 Light Accent 1"/>
    <w:basedOn w:val="TableNormal"/>
    <w:uiPriority w:val="46"/>
    <w:rsid w:val="00DA3D63"/>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customStyle="1" w:styleId="ListParagraphChar">
    <w:name w:val="List Paragraph Char"/>
    <w:aliases w:val="Bullet List Char,number List Char"/>
    <w:link w:val="ListParagraph"/>
    <w:uiPriority w:val="34"/>
    <w:locked/>
    <w:rsid w:val="00C95C99"/>
  </w:style>
  <w:style w:type="paragraph" w:styleId="FootnoteText">
    <w:name w:val="footnote text"/>
    <w:basedOn w:val="Normal"/>
    <w:link w:val="FootnoteTextChar"/>
    <w:uiPriority w:val="99"/>
    <w:unhideWhenUsed/>
    <w:rsid w:val="00C95C99"/>
    <w:rPr>
      <w:rFonts w:eastAsiaTheme="minorHAnsi"/>
      <w:sz w:val="20"/>
      <w:szCs w:val="20"/>
    </w:rPr>
  </w:style>
  <w:style w:type="character" w:customStyle="1" w:styleId="FootnoteTextChar">
    <w:name w:val="Footnote Text Char"/>
    <w:basedOn w:val="DefaultParagraphFont"/>
    <w:link w:val="FootnoteText"/>
    <w:uiPriority w:val="99"/>
    <w:rsid w:val="00C95C99"/>
    <w:rPr>
      <w:rFonts w:eastAsiaTheme="minorHAnsi"/>
      <w:sz w:val="20"/>
      <w:szCs w:val="20"/>
    </w:rPr>
  </w:style>
  <w:style w:type="character" w:styleId="FootnoteReference">
    <w:name w:val="footnote reference"/>
    <w:basedOn w:val="DefaultParagraphFont"/>
    <w:uiPriority w:val="99"/>
    <w:unhideWhenUsed/>
    <w:rsid w:val="00C95C99"/>
    <w:rPr>
      <w:vertAlign w:val="superscript"/>
    </w:rPr>
  </w:style>
  <w:style w:type="table" w:styleId="GridTable5Dark-Accent1">
    <w:name w:val="Grid Table 5 Dark Accent 1"/>
    <w:basedOn w:val="TableNormal"/>
    <w:uiPriority w:val="50"/>
    <w:rsid w:val="0019186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5Dark-Accent6">
    <w:name w:val="Grid Table 5 Dark Accent 6"/>
    <w:basedOn w:val="TableNormal"/>
    <w:uiPriority w:val="50"/>
    <w:rsid w:val="00155FC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character" w:styleId="CommentReference">
    <w:name w:val="annotation reference"/>
    <w:basedOn w:val="DefaultParagraphFont"/>
    <w:uiPriority w:val="99"/>
    <w:semiHidden/>
    <w:unhideWhenUsed/>
    <w:rsid w:val="00FF41D8"/>
    <w:rPr>
      <w:sz w:val="16"/>
      <w:szCs w:val="16"/>
    </w:rPr>
  </w:style>
  <w:style w:type="paragraph" w:styleId="CommentText">
    <w:name w:val="annotation text"/>
    <w:basedOn w:val="Normal"/>
    <w:link w:val="CommentTextChar"/>
    <w:uiPriority w:val="99"/>
    <w:unhideWhenUsed/>
    <w:rsid w:val="00FF41D8"/>
    <w:rPr>
      <w:sz w:val="20"/>
      <w:szCs w:val="20"/>
    </w:rPr>
  </w:style>
  <w:style w:type="character" w:customStyle="1" w:styleId="CommentTextChar">
    <w:name w:val="Comment Text Char"/>
    <w:basedOn w:val="DefaultParagraphFont"/>
    <w:link w:val="CommentText"/>
    <w:uiPriority w:val="99"/>
    <w:rsid w:val="00FF41D8"/>
    <w:rPr>
      <w:sz w:val="20"/>
      <w:szCs w:val="20"/>
    </w:rPr>
  </w:style>
  <w:style w:type="paragraph" w:styleId="CommentSubject">
    <w:name w:val="annotation subject"/>
    <w:basedOn w:val="CommentText"/>
    <w:next w:val="CommentText"/>
    <w:link w:val="CommentSubjectChar"/>
    <w:uiPriority w:val="99"/>
    <w:semiHidden/>
    <w:unhideWhenUsed/>
    <w:rsid w:val="00FF41D8"/>
    <w:rPr>
      <w:b/>
      <w:bCs/>
    </w:rPr>
  </w:style>
  <w:style w:type="character" w:customStyle="1" w:styleId="CommentSubjectChar">
    <w:name w:val="Comment Subject Char"/>
    <w:basedOn w:val="CommentTextChar"/>
    <w:link w:val="CommentSubject"/>
    <w:uiPriority w:val="99"/>
    <w:semiHidden/>
    <w:rsid w:val="00FF41D8"/>
    <w:rPr>
      <w:b/>
      <w:bCs/>
      <w:sz w:val="20"/>
      <w:szCs w:val="20"/>
    </w:rPr>
  </w:style>
  <w:style w:type="paragraph" w:customStyle="1" w:styleId="EIItablefont">
    <w:name w:val="EII table font"/>
    <w:basedOn w:val="Normal"/>
    <w:qFormat/>
    <w:rsid w:val="00B608DE"/>
    <w:pPr>
      <w:widowControl w:val="0"/>
      <w:suppressAutoHyphens/>
      <w:autoSpaceDE w:val="0"/>
      <w:autoSpaceDN w:val="0"/>
      <w:adjustRightInd w:val="0"/>
      <w:spacing w:line="288" w:lineRule="auto"/>
      <w:textAlignment w:val="center"/>
    </w:pPr>
    <w:rPr>
      <w:rFonts w:ascii="HelveticaNeue" w:eastAsiaTheme="minorHAnsi" w:hAnsi="HelveticaNeue" w:cs="HelveticaNeue"/>
      <w:color w:val="000000"/>
      <w:sz w:val="22"/>
      <w:szCs w:val="22"/>
      <w:lang w:val="en-US"/>
    </w:rPr>
  </w:style>
  <w:style w:type="paragraph" w:customStyle="1" w:styleId="EIIparagraphtext">
    <w:name w:val="EII paragraph text"/>
    <w:basedOn w:val="Normal"/>
    <w:link w:val="EIIparagraphtextChar"/>
    <w:qFormat/>
    <w:rsid w:val="00215CA9"/>
    <w:pPr>
      <w:widowControl w:val="0"/>
      <w:suppressAutoHyphens/>
      <w:autoSpaceDE w:val="0"/>
      <w:autoSpaceDN w:val="0"/>
      <w:adjustRightInd w:val="0"/>
      <w:spacing w:line="288" w:lineRule="auto"/>
      <w:textAlignment w:val="center"/>
    </w:pPr>
    <w:rPr>
      <w:rFonts w:ascii="HelveticaNeue" w:eastAsiaTheme="minorHAnsi" w:hAnsi="HelveticaNeue" w:cs="HelveticaNeue"/>
      <w:color w:val="000000"/>
      <w:lang w:val="en-US"/>
    </w:rPr>
  </w:style>
  <w:style w:type="character" w:customStyle="1" w:styleId="EIIparagraphtextChar">
    <w:name w:val="EII paragraph text Char"/>
    <w:basedOn w:val="DefaultParagraphFont"/>
    <w:link w:val="EIIparagraphtext"/>
    <w:rsid w:val="00215CA9"/>
    <w:rPr>
      <w:rFonts w:ascii="HelveticaNeue" w:eastAsiaTheme="minorHAnsi" w:hAnsi="HelveticaNeue" w:cs="HelveticaNeue"/>
      <w:color w:val="000000"/>
      <w:lang w:val="en-US"/>
    </w:rPr>
  </w:style>
  <w:style w:type="paragraph" w:customStyle="1" w:styleId="EIIFiguretitles">
    <w:name w:val="EII Figure titles"/>
    <w:basedOn w:val="Normal"/>
    <w:link w:val="EIIFiguretitlesChar"/>
    <w:qFormat/>
    <w:rsid w:val="00382FD1"/>
    <w:pPr>
      <w:widowControl w:val="0"/>
      <w:autoSpaceDE w:val="0"/>
      <w:autoSpaceDN w:val="0"/>
      <w:adjustRightInd w:val="0"/>
      <w:spacing w:line="288" w:lineRule="auto"/>
      <w:textAlignment w:val="center"/>
    </w:pPr>
    <w:rPr>
      <w:rFonts w:ascii="HelveticaNeue-Italic" w:eastAsiaTheme="minorHAnsi" w:hAnsi="HelveticaNeue-Italic" w:cs="HelveticaNeue-Italic"/>
      <w:i/>
      <w:iCs/>
      <w:color w:val="0F6F02"/>
      <w:sz w:val="20"/>
      <w:szCs w:val="20"/>
      <w:lang w:val="en-US"/>
    </w:rPr>
  </w:style>
  <w:style w:type="character" w:customStyle="1" w:styleId="EIIFiguretitlesChar">
    <w:name w:val="EII Figure titles Char"/>
    <w:basedOn w:val="DefaultParagraphFont"/>
    <w:link w:val="EIIFiguretitles"/>
    <w:rsid w:val="00382FD1"/>
    <w:rPr>
      <w:rFonts w:ascii="HelveticaNeue-Italic" w:eastAsiaTheme="minorHAnsi" w:hAnsi="HelveticaNeue-Italic" w:cs="HelveticaNeue-Italic"/>
      <w:i/>
      <w:iCs/>
      <w:color w:val="0F6F02"/>
      <w:sz w:val="20"/>
      <w:szCs w:val="20"/>
      <w:lang w:val="en-US"/>
    </w:rPr>
  </w:style>
  <w:style w:type="paragraph" w:styleId="Revision">
    <w:name w:val="Revision"/>
    <w:hidden/>
    <w:uiPriority w:val="99"/>
    <w:semiHidden/>
    <w:rsid w:val="00E22C26"/>
  </w:style>
  <w:style w:type="character" w:customStyle="1" w:styleId="file-info">
    <w:name w:val="file-info"/>
    <w:basedOn w:val="DefaultParagraphFont"/>
    <w:rsid w:val="00487542"/>
  </w:style>
  <w:style w:type="character" w:customStyle="1" w:styleId="Policytext-Level1Char">
    <w:name w:val="Policy text -Level 1 Char"/>
    <w:link w:val="Policytext-Level1"/>
    <w:locked/>
    <w:rsid w:val="00487542"/>
    <w:rPr>
      <w:rFonts w:ascii="Arial" w:hAnsi="Arial" w:cs="Arial"/>
    </w:rPr>
  </w:style>
  <w:style w:type="paragraph" w:customStyle="1" w:styleId="Policytext-Level1">
    <w:name w:val="Policy text -Level 1"/>
    <w:basedOn w:val="Normal"/>
    <w:link w:val="Policytext-Level1Char"/>
    <w:rsid w:val="00487542"/>
    <w:pPr>
      <w:jc w:val="both"/>
    </w:pPr>
    <w:rPr>
      <w:rFonts w:ascii="Arial" w:hAnsi="Arial" w:cs="Arial"/>
    </w:rPr>
  </w:style>
  <w:style w:type="numbering" w:customStyle="1" w:styleId="Style1">
    <w:name w:val="Style1"/>
    <w:uiPriority w:val="99"/>
    <w:rsid w:val="007228D1"/>
    <w:pPr>
      <w:numPr>
        <w:numId w:val="28"/>
      </w:numPr>
    </w:pPr>
  </w:style>
  <w:style w:type="character" w:customStyle="1" w:styleId="A3">
    <w:name w:val="A3"/>
    <w:basedOn w:val="DefaultParagraphFont"/>
    <w:uiPriority w:val="99"/>
    <w:rsid w:val="00791444"/>
    <w:rPr>
      <w:color w:val="000000"/>
    </w:rPr>
  </w:style>
  <w:style w:type="paragraph" w:customStyle="1" w:styleId="Headingpart1">
    <w:name w:val="Heading part 1"/>
    <w:basedOn w:val="Normal"/>
    <w:qFormat/>
    <w:rsid w:val="00EE5A23"/>
    <w:pPr>
      <w:spacing w:after="120" w:line="640" w:lineRule="exact"/>
    </w:pPr>
    <w:rPr>
      <w:rFonts w:ascii="Arial" w:hAnsi="Arial" w:cs="Arial"/>
      <w:b/>
      <w:color w:val="792021"/>
      <w:sz w:val="56"/>
      <w:szCs w:val="68"/>
    </w:rPr>
  </w:style>
  <w:style w:type="paragraph" w:customStyle="1" w:styleId="InformationBold">
    <w:name w:val="Information Bold"/>
    <w:basedOn w:val="Paragraphtext"/>
    <w:qFormat/>
    <w:rsid w:val="00EE5A23"/>
    <w:rPr>
      <w:b/>
    </w:rPr>
  </w:style>
  <w:style w:type="paragraph" w:customStyle="1" w:styleId="Bullets">
    <w:name w:val="Bullets"/>
    <w:basedOn w:val="Paragraphtext"/>
    <w:qFormat/>
    <w:rsid w:val="00EE5A23"/>
    <w:pPr>
      <w:tabs>
        <w:tab w:val="num" w:pos="284"/>
      </w:tabs>
      <w:spacing w:after="120" w:line="220" w:lineRule="exact"/>
      <w:ind w:left="284" w:hanging="284"/>
    </w:pPr>
    <w:rPr>
      <w:lang w:val="en-US"/>
    </w:rPr>
  </w:style>
  <w:style w:type="paragraph" w:styleId="Quote">
    <w:name w:val="Quote"/>
    <w:basedOn w:val="Normal"/>
    <w:next w:val="Normal"/>
    <w:link w:val="QuoteChar"/>
    <w:uiPriority w:val="29"/>
    <w:qFormat/>
    <w:rsid w:val="00537013"/>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537013"/>
    <w:rPr>
      <w:i/>
      <w:iCs/>
      <w:color w:val="404040" w:themeColor="text1" w:themeTint="BF"/>
    </w:rPr>
  </w:style>
  <w:style w:type="paragraph" w:customStyle="1" w:styleId="Pa51">
    <w:name w:val="Pa5+1"/>
    <w:basedOn w:val="Default"/>
    <w:next w:val="Default"/>
    <w:uiPriority w:val="99"/>
    <w:rsid w:val="00030448"/>
    <w:pPr>
      <w:spacing w:line="191" w:lineRule="atLeast"/>
    </w:pPr>
    <w:rPr>
      <w:rFonts w:ascii="Styrene A Light" w:eastAsiaTheme="minorEastAsia" w:hAnsi="Styrene A Light" w:cstheme="minorBidi"/>
      <w:color w:val="auto"/>
    </w:rPr>
  </w:style>
  <w:style w:type="character" w:customStyle="1" w:styleId="ilfuvd">
    <w:name w:val="ilfuvd"/>
    <w:basedOn w:val="DefaultParagraphFont"/>
    <w:rsid w:val="000B2CE4"/>
  </w:style>
  <w:style w:type="paragraph" w:customStyle="1" w:styleId="paragraphtext4">
    <w:name w:val="paragraphtext4"/>
    <w:basedOn w:val="Normal"/>
    <w:rsid w:val="00ED0219"/>
    <w:pPr>
      <w:spacing w:after="100" w:line="240" w:lineRule="atLeast"/>
    </w:pPr>
    <w:rPr>
      <w:rFonts w:ascii="Arial" w:eastAsiaTheme="minorHAnsi" w:hAnsi="Arial" w:cs="Arial"/>
      <w:color w:val="4A4B4C"/>
      <w:spacing w:val="-2"/>
      <w:sz w:val="22"/>
      <w:szCs w:val="22"/>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913448">
      <w:bodyDiv w:val="1"/>
      <w:marLeft w:val="0"/>
      <w:marRight w:val="0"/>
      <w:marTop w:val="0"/>
      <w:marBottom w:val="0"/>
      <w:divBdr>
        <w:top w:val="none" w:sz="0" w:space="0" w:color="auto"/>
        <w:left w:val="none" w:sz="0" w:space="0" w:color="auto"/>
        <w:bottom w:val="none" w:sz="0" w:space="0" w:color="auto"/>
        <w:right w:val="none" w:sz="0" w:space="0" w:color="auto"/>
      </w:divBdr>
      <w:divsChild>
        <w:div w:id="1427996671">
          <w:marLeft w:val="0"/>
          <w:marRight w:val="0"/>
          <w:marTop w:val="0"/>
          <w:marBottom w:val="0"/>
          <w:divBdr>
            <w:top w:val="none" w:sz="0" w:space="0" w:color="auto"/>
            <w:left w:val="none" w:sz="0" w:space="0" w:color="auto"/>
            <w:bottom w:val="none" w:sz="0" w:space="0" w:color="auto"/>
            <w:right w:val="none" w:sz="0" w:space="0" w:color="auto"/>
          </w:divBdr>
          <w:divsChild>
            <w:div w:id="967860593">
              <w:marLeft w:val="0"/>
              <w:marRight w:val="0"/>
              <w:marTop w:val="0"/>
              <w:marBottom w:val="0"/>
              <w:divBdr>
                <w:top w:val="none" w:sz="0" w:space="0" w:color="auto"/>
                <w:left w:val="none" w:sz="0" w:space="0" w:color="auto"/>
                <w:bottom w:val="none" w:sz="0" w:space="0" w:color="auto"/>
                <w:right w:val="none" w:sz="0" w:space="0" w:color="auto"/>
              </w:divBdr>
              <w:divsChild>
                <w:div w:id="577178533">
                  <w:marLeft w:val="0"/>
                  <w:marRight w:val="0"/>
                  <w:marTop w:val="0"/>
                  <w:marBottom w:val="0"/>
                  <w:divBdr>
                    <w:top w:val="none" w:sz="0" w:space="0" w:color="auto"/>
                    <w:left w:val="none" w:sz="0" w:space="0" w:color="auto"/>
                    <w:bottom w:val="none" w:sz="0" w:space="0" w:color="auto"/>
                    <w:right w:val="none" w:sz="0" w:space="0" w:color="auto"/>
                  </w:divBdr>
                  <w:divsChild>
                    <w:div w:id="291054565">
                      <w:marLeft w:val="0"/>
                      <w:marRight w:val="0"/>
                      <w:marTop w:val="0"/>
                      <w:marBottom w:val="0"/>
                      <w:divBdr>
                        <w:top w:val="none" w:sz="0" w:space="0" w:color="auto"/>
                        <w:left w:val="none" w:sz="0" w:space="0" w:color="auto"/>
                        <w:bottom w:val="none" w:sz="0" w:space="0" w:color="auto"/>
                        <w:right w:val="none" w:sz="0" w:space="0" w:color="auto"/>
                      </w:divBdr>
                      <w:divsChild>
                        <w:div w:id="647590860">
                          <w:marLeft w:val="-390"/>
                          <w:marRight w:val="0"/>
                          <w:marTop w:val="0"/>
                          <w:marBottom w:val="0"/>
                          <w:divBdr>
                            <w:top w:val="none" w:sz="0" w:space="0" w:color="auto"/>
                            <w:left w:val="none" w:sz="0" w:space="0" w:color="auto"/>
                            <w:bottom w:val="none" w:sz="0" w:space="0" w:color="auto"/>
                            <w:right w:val="none" w:sz="0" w:space="0" w:color="auto"/>
                          </w:divBdr>
                          <w:divsChild>
                            <w:div w:id="206012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945481">
      <w:bodyDiv w:val="1"/>
      <w:marLeft w:val="0"/>
      <w:marRight w:val="0"/>
      <w:marTop w:val="0"/>
      <w:marBottom w:val="0"/>
      <w:divBdr>
        <w:top w:val="none" w:sz="0" w:space="0" w:color="auto"/>
        <w:left w:val="none" w:sz="0" w:space="0" w:color="auto"/>
        <w:bottom w:val="none" w:sz="0" w:space="0" w:color="auto"/>
        <w:right w:val="none" w:sz="0" w:space="0" w:color="auto"/>
      </w:divBdr>
    </w:div>
    <w:div w:id="100029018">
      <w:bodyDiv w:val="1"/>
      <w:marLeft w:val="0"/>
      <w:marRight w:val="0"/>
      <w:marTop w:val="0"/>
      <w:marBottom w:val="0"/>
      <w:divBdr>
        <w:top w:val="none" w:sz="0" w:space="0" w:color="auto"/>
        <w:left w:val="none" w:sz="0" w:space="0" w:color="auto"/>
        <w:bottom w:val="none" w:sz="0" w:space="0" w:color="auto"/>
        <w:right w:val="none" w:sz="0" w:space="0" w:color="auto"/>
      </w:divBdr>
      <w:divsChild>
        <w:div w:id="958871940">
          <w:marLeft w:val="0"/>
          <w:marRight w:val="0"/>
          <w:marTop w:val="0"/>
          <w:marBottom w:val="0"/>
          <w:divBdr>
            <w:top w:val="none" w:sz="0" w:space="0" w:color="auto"/>
            <w:left w:val="none" w:sz="0" w:space="0" w:color="auto"/>
            <w:bottom w:val="none" w:sz="0" w:space="0" w:color="auto"/>
            <w:right w:val="none" w:sz="0" w:space="0" w:color="auto"/>
          </w:divBdr>
          <w:divsChild>
            <w:div w:id="29887267">
              <w:marLeft w:val="0"/>
              <w:marRight w:val="0"/>
              <w:marTop w:val="0"/>
              <w:marBottom w:val="0"/>
              <w:divBdr>
                <w:top w:val="none" w:sz="0" w:space="0" w:color="auto"/>
                <w:left w:val="none" w:sz="0" w:space="0" w:color="auto"/>
                <w:bottom w:val="none" w:sz="0" w:space="0" w:color="auto"/>
                <w:right w:val="none" w:sz="0" w:space="0" w:color="auto"/>
              </w:divBdr>
              <w:divsChild>
                <w:div w:id="663437630">
                  <w:marLeft w:val="0"/>
                  <w:marRight w:val="0"/>
                  <w:marTop w:val="0"/>
                  <w:marBottom w:val="0"/>
                  <w:divBdr>
                    <w:top w:val="none" w:sz="0" w:space="0" w:color="auto"/>
                    <w:left w:val="none" w:sz="0" w:space="0" w:color="auto"/>
                    <w:bottom w:val="none" w:sz="0" w:space="0" w:color="auto"/>
                    <w:right w:val="none" w:sz="0" w:space="0" w:color="auto"/>
                  </w:divBdr>
                  <w:divsChild>
                    <w:div w:id="13847595">
                      <w:marLeft w:val="0"/>
                      <w:marRight w:val="0"/>
                      <w:marTop w:val="0"/>
                      <w:marBottom w:val="0"/>
                      <w:divBdr>
                        <w:top w:val="none" w:sz="0" w:space="0" w:color="auto"/>
                        <w:left w:val="none" w:sz="0" w:space="0" w:color="auto"/>
                        <w:bottom w:val="none" w:sz="0" w:space="0" w:color="auto"/>
                        <w:right w:val="none" w:sz="0" w:space="0" w:color="auto"/>
                      </w:divBdr>
                      <w:divsChild>
                        <w:div w:id="1996251203">
                          <w:marLeft w:val="-390"/>
                          <w:marRight w:val="0"/>
                          <w:marTop w:val="0"/>
                          <w:marBottom w:val="0"/>
                          <w:divBdr>
                            <w:top w:val="none" w:sz="0" w:space="0" w:color="auto"/>
                            <w:left w:val="none" w:sz="0" w:space="0" w:color="auto"/>
                            <w:bottom w:val="none" w:sz="0" w:space="0" w:color="auto"/>
                            <w:right w:val="none" w:sz="0" w:space="0" w:color="auto"/>
                          </w:divBdr>
                          <w:divsChild>
                            <w:div w:id="716703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415436">
      <w:bodyDiv w:val="1"/>
      <w:marLeft w:val="0"/>
      <w:marRight w:val="0"/>
      <w:marTop w:val="0"/>
      <w:marBottom w:val="0"/>
      <w:divBdr>
        <w:top w:val="none" w:sz="0" w:space="0" w:color="auto"/>
        <w:left w:val="none" w:sz="0" w:space="0" w:color="auto"/>
        <w:bottom w:val="none" w:sz="0" w:space="0" w:color="auto"/>
        <w:right w:val="none" w:sz="0" w:space="0" w:color="auto"/>
      </w:divBdr>
      <w:divsChild>
        <w:div w:id="1726827829">
          <w:marLeft w:val="0"/>
          <w:marRight w:val="0"/>
          <w:marTop w:val="0"/>
          <w:marBottom w:val="0"/>
          <w:divBdr>
            <w:top w:val="none" w:sz="0" w:space="0" w:color="auto"/>
            <w:left w:val="none" w:sz="0" w:space="0" w:color="auto"/>
            <w:bottom w:val="none" w:sz="0" w:space="0" w:color="auto"/>
            <w:right w:val="none" w:sz="0" w:space="0" w:color="auto"/>
          </w:divBdr>
          <w:divsChild>
            <w:div w:id="807935317">
              <w:marLeft w:val="0"/>
              <w:marRight w:val="0"/>
              <w:marTop w:val="0"/>
              <w:marBottom w:val="0"/>
              <w:divBdr>
                <w:top w:val="none" w:sz="0" w:space="0" w:color="auto"/>
                <w:left w:val="none" w:sz="0" w:space="0" w:color="auto"/>
                <w:bottom w:val="none" w:sz="0" w:space="0" w:color="auto"/>
                <w:right w:val="none" w:sz="0" w:space="0" w:color="auto"/>
              </w:divBdr>
              <w:divsChild>
                <w:div w:id="235821947">
                  <w:marLeft w:val="0"/>
                  <w:marRight w:val="0"/>
                  <w:marTop w:val="0"/>
                  <w:marBottom w:val="0"/>
                  <w:divBdr>
                    <w:top w:val="none" w:sz="0" w:space="0" w:color="auto"/>
                    <w:left w:val="none" w:sz="0" w:space="0" w:color="auto"/>
                    <w:bottom w:val="none" w:sz="0" w:space="0" w:color="auto"/>
                    <w:right w:val="none" w:sz="0" w:space="0" w:color="auto"/>
                  </w:divBdr>
                  <w:divsChild>
                    <w:div w:id="43713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414962">
      <w:bodyDiv w:val="1"/>
      <w:marLeft w:val="0"/>
      <w:marRight w:val="0"/>
      <w:marTop w:val="0"/>
      <w:marBottom w:val="0"/>
      <w:divBdr>
        <w:top w:val="none" w:sz="0" w:space="0" w:color="auto"/>
        <w:left w:val="none" w:sz="0" w:space="0" w:color="auto"/>
        <w:bottom w:val="none" w:sz="0" w:space="0" w:color="auto"/>
        <w:right w:val="none" w:sz="0" w:space="0" w:color="auto"/>
      </w:divBdr>
      <w:divsChild>
        <w:div w:id="992177790">
          <w:marLeft w:val="0"/>
          <w:marRight w:val="0"/>
          <w:marTop w:val="0"/>
          <w:marBottom w:val="0"/>
          <w:divBdr>
            <w:top w:val="none" w:sz="0" w:space="0" w:color="auto"/>
            <w:left w:val="none" w:sz="0" w:space="0" w:color="auto"/>
            <w:bottom w:val="none" w:sz="0" w:space="0" w:color="auto"/>
            <w:right w:val="none" w:sz="0" w:space="0" w:color="auto"/>
          </w:divBdr>
          <w:divsChild>
            <w:div w:id="2123836060">
              <w:marLeft w:val="0"/>
              <w:marRight w:val="0"/>
              <w:marTop w:val="0"/>
              <w:marBottom w:val="0"/>
              <w:divBdr>
                <w:top w:val="none" w:sz="0" w:space="0" w:color="auto"/>
                <w:left w:val="none" w:sz="0" w:space="0" w:color="auto"/>
                <w:bottom w:val="none" w:sz="0" w:space="0" w:color="auto"/>
                <w:right w:val="none" w:sz="0" w:space="0" w:color="auto"/>
              </w:divBdr>
              <w:divsChild>
                <w:div w:id="721563481">
                  <w:marLeft w:val="0"/>
                  <w:marRight w:val="0"/>
                  <w:marTop w:val="0"/>
                  <w:marBottom w:val="0"/>
                  <w:divBdr>
                    <w:top w:val="none" w:sz="0" w:space="0" w:color="auto"/>
                    <w:left w:val="none" w:sz="0" w:space="0" w:color="auto"/>
                    <w:bottom w:val="none" w:sz="0" w:space="0" w:color="auto"/>
                    <w:right w:val="none" w:sz="0" w:space="0" w:color="auto"/>
                  </w:divBdr>
                  <w:divsChild>
                    <w:div w:id="953361522">
                      <w:marLeft w:val="0"/>
                      <w:marRight w:val="0"/>
                      <w:marTop w:val="0"/>
                      <w:marBottom w:val="0"/>
                      <w:divBdr>
                        <w:top w:val="none" w:sz="0" w:space="0" w:color="auto"/>
                        <w:left w:val="none" w:sz="0" w:space="0" w:color="auto"/>
                        <w:bottom w:val="none" w:sz="0" w:space="0" w:color="auto"/>
                        <w:right w:val="none" w:sz="0" w:space="0" w:color="auto"/>
                      </w:divBdr>
                      <w:divsChild>
                        <w:div w:id="169306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187303">
      <w:bodyDiv w:val="1"/>
      <w:marLeft w:val="0"/>
      <w:marRight w:val="0"/>
      <w:marTop w:val="0"/>
      <w:marBottom w:val="0"/>
      <w:divBdr>
        <w:top w:val="none" w:sz="0" w:space="0" w:color="auto"/>
        <w:left w:val="none" w:sz="0" w:space="0" w:color="auto"/>
        <w:bottom w:val="none" w:sz="0" w:space="0" w:color="auto"/>
        <w:right w:val="none" w:sz="0" w:space="0" w:color="auto"/>
      </w:divBdr>
      <w:divsChild>
        <w:div w:id="1442337558">
          <w:marLeft w:val="0"/>
          <w:marRight w:val="0"/>
          <w:marTop w:val="0"/>
          <w:marBottom w:val="0"/>
          <w:divBdr>
            <w:top w:val="none" w:sz="0" w:space="0" w:color="auto"/>
            <w:left w:val="none" w:sz="0" w:space="0" w:color="auto"/>
            <w:bottom w:val="none" w:sz="0" w:space="0" w:color="auto"/>
            <w:right w:val="none" w:sz="0" w:space="0" w:color="auto"/>
          </w:divBdr>
          <w:divsChild>
            <w:div w:id="1955751815">
              <w:marLeft w:val="0"/>
              <w:marRight w:val="0"/>
              <w:marTop w:val="0"/>
              <w:marBottom w:val="0"/>
              <w:divBdr>
                <w:top w:val="none" w:sz="0" w:space="0" w:color="auto"/>
                <w:left w:val="none" w:sz="0" w:space="0" w:color="auto"/>
                <w:bottom w:val="none" w:sz="0" w:space="0" w:color="auto"/>
                <w:right w:val="none" w:sz="0" w:space="0" w:color="auto"/>
              </w:divBdr>
              <w:divsChild>
                <w:div w:id="354355727">
                  <w:marLeft w:val="0"/>
                  <w:marRight w:val="0"/>
                  <w:marTop w:val="0"/>
                  <w:marBottom w:val="0"/>
                  <w:divBdr>
                    <w:top w:val="none" w:sz="0" w:space="0" w:color="auto"/>
                    <w:left w:val="none" w:sz="0" w:space="0" w:color="auto"/>
                    <w:bottom w:val="none" w:sz="0" w:space="0" w:color="auto"/>
                    <w:right w:val="none" w:sz="0" w:space="0" w:color="auto"/>
                  </w:divBdr>
                  <w:divsChild>
                    <w:div w:id="1056472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96887">
      <w:bodyDiv w:val="1"/>
      <w:marLeft w:val="0"/>
      <w:marRight w:val="0"/>
      <w:marTop w:val="0"/>
      <w:marBottom w:val="0"/>
      <w:divBdr>
        <w:top w:val="none" w:sz="0" w:space="0" w:color="auto"/>
        <w:left w:val="none" w:sz="0" w:space="0" w:color="auto"/>
        <w:bottom w:val="none" w:sz="0" w:space="0" w:color="auto"/>
        <w:right w:val="none" w:sz="0" w:space="0" w:color="auto"/>
      </w:divBdr>
      <w:divsChild>
        <w:div w:id="955215396">
          <w:marLeft w:val="0"/>
          <w:marRight w:val="0"/>
          <w:marTop w:val="0"/>
          <w:marBottom w:val="0"/>
          <w:divBdr>
            <w:top w:val="none" w:sz="0" w:space="0" w:color="auto"/>
            <w:left w:val="none" w:sz="0" w:space="0" w:color="auto"/>
            <w:bottom w:val="none" w:sz="0" w:space="0" w:color="auto"/>
            <w:right w:val="none" w:sz="0" w:space="0" w:color="auto"/>
          </w:divBdr>
          <w:divsChild>
            <w:div w:id="1230311557">
              <w:marLeft w:val="0"/>
              <w:marRight w:val="0"/>
              <w:marTop w:val="0"/>
              <w:marBottom w:val="0"/>
              <w:divBdr>
                <w:top w:val="none" w:sz="0" w:space="0" w:color="auto"/>
                <w:left w:val="none" w:sz="0" w:space="0" w:color="auto"/>
                <w:bottom w:val="none" w:sz="0" w:space="0" w:color="auto"/>
                <w:right w:val="none" w:sz="0" w:space="0" w:color="auto"/>
              </w:divBdr>
              <w:divsChild>
                <w:div w:id="133910379">
                  <w:marLeft w:val="0"/>
                  <w:marRight w:val="0"/>
                  <w:marTop w:val="0"/>
                  <w:marBottom w:val="0"/>
                  <w:divBdr>
                    <w:top w:val="none" w:sz="0" w:space="0" w:color="auto"/>
                    <w:left w:val="none" w:sz="0" w:space="0" w:color="auto"/>
                    <w:bottom w:val="none" w:sz="0" w:space="0" w:color="auto"/>
                    <w:right w:val="none" w:sz="0" w:space="0" w:color="auto"/>
                  </w:divBdr>
                  <w:divsChild>
                    <w:div w:id="573778917">
                      <w:marLeft w:val="0"/>
                      <w:marRight w:val="0"/>
                      <w:marTop w:val="0"/>
                      <w:marBottom w:val="0"/>
                      <w:divBdr>
                        <w:top w:val="none" w:sz="0" w:space="0" w:color="auto"/>
                        <w:left w:val="none" w:sz="0" w:space="0" w:color="auto"/>
                        <w:bottom w:val="none" w:sz="0" w:space="0" w:color="auto"/>
                        <w:right w:val="none" w:sz="0" w:space="0" w:color="auto"/>
                      </w:divBdr>
                      <w:divsChild>
                        <w:div w:id="1716464757">
                          <w:marLeft w:val="-390"/>
                          <w:marRight w:val="0"/>
                          <w:marTop w:val="0"/>
                          <w:marBottom w:val="0"/>
                          <w:divBdr>
                            <w:top w:val="none" w:sz="0" w:space="0" w:color="auto"/>
                            <w:left w:val="none" w:sz="0" w:space="0" w:color="auto"/>
                            <w:bottom w:val="none" w:sz="0" w:space="0" w:color="auto"/>
                            <w:right w:val="none" w:sz="0" w:space="0" w:color="auto"/>
                          </w:divBdr>
                          <w:divsChild>
                            <w:div w:id="2106685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9635306">
      <w:bodyDiv w:val="1"/>
      <w:marLeft w:val="0"/>
      <w:marRight w:val="0"/>
      <w:marTop w:val="0"/>
      <w:marBottom w:val="0"/>
      <w:divBdr>
        <w:top w:val="none" w:sz="0" w:space="0" w:color="auto"/>
        <w:left w:val="none" w:sz="0" w:space="0" w:color="auto"/>
        <w:bottom w:val="none" w:sz="0" w:space="0" w:color="auto"/>
        <w:right w:val="none" w:sz="0" w:space="0" w:color="auto"/>
      </w:divBdr>
      <w:divsChild>
        <w:div w:id="1154031705">
          <w:marLeft w:val="0"/>
          <w:marRight w:val="0"/>
          <w:marTop w:val="0"/>
          <w:marBottom w:val="0"/>
          <w:divBdr>
            <w:top w:val="none" w:sz="0" w:space="0" w:color="auto"/>
            <w:left w:val="none" w:sz="0" w:space="0" w:color="auto"/>
            <w:bottom w:val="none" w:sz="0" w:space="0" w:color="auto"/>
            <w:right w:val="none" w:sz="0" w:space="0" w:color="auto"/>
          </w:divBdr>
          <w:divsChild>
            <w:div w:id="571047309">
              <w:marLeft w:val="0"/>
              <w:marRight w:val="0"/>
              <w:marTop w:val="0"/>
              <w:marBottom w:val="0"/>
              <w:divBdr>
                <w:top w:val="none" w:sz="0" w:space="0" w:color="auto"/>
                <w:left w:val="none" w:sz="0" w:space="0" w:color="auto"/>
                <w:bottom w:val="none" w:sz="0" w:space="0" w:color="auto"/>
                <w:right w:val="none" w:sz="0" w:space="0" w:color="auto"/>
              </w:divBdr>
              <w:divsChild>
                <w:div w:id="2017146398">
                  <w:marLeft w:val="0"/>
                  <w:marRight w:val="0"/>
                  <w:marTop w:val="0"/>
                  <w:marBottom w:val="0"/>
                  <w:divBdr>
                    <w:top w:val="none" w:sz="0" w:space="0" w:color="auto"/>
                    <w:left w:val="none" w:sz="0" w:space="0" w:color="auto"/>
                    <w:bottom w:val="none" w:sz="0" w:space="0" w:color="auto"/>
                    <w:right w:val="none" w:sz="0" w:space="0" w:color="auto"/>
                  </w:divBdr>
                  <w:divsChild>
                    <w:div w:id="316613427">
                      <w:marLeft w:val="0"/>
                      <w:marRight w:val="0"/>
                      <w:marTop w:val="0"/>
                      <w:marBottom w:val="0"/>
                      <w:divBdr>
                        <w:top w:val="none" w:sz="0" w:space="0" w:color="auto"/>
                        <w:left w:val="none" w:sz="0" w:space="0" w:color="auto"/>
                        <w:bottom w:val="none" w:sz="0" w:space="0" w:color="auto"/>
                        <w:right w:val="none" w:sz="0" w:space="0" w:color="auto"/>
                      </w:divBdr>
                      <w:divsChild>
                        <w:div w:id="1818523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63868444">
      <w:bodyDiv w:val="1"/>
      <w:marLeft w:val="0"/>
      <w:marRight w:val="0"/>
      <w:marTop w:val="0"/>
      <w:marBottom w:val="0"/>
      <w:divBdr>
        <w:top w:val="none" w:sz="0" w:space="0" w:color="auto"/>
        <w:left w:val="none" w:sz="0" w:space="0" w:color="auto"/>
        <w:bottom w:val="none" w:sz="0" w:space="0" w:color="auto"/>
        <w:right w:val="none" w:sz="0" w:space="0" w:color="auto"/>
      </w:divBdr>
    </w:div>
    <w:div w:id="391781407">
      <w:bodyDiv w:val="1"/>
      <w:marLeft w:val="0"/>
      <w:marRight w:val="0"/>
      <w:marTop w:val="0"/>
      <w:marBottom w:val="0"/>
      <w:divBdr>
        <w:top w:val="none" w:sz="0" w:space="0" w:color="auto"/>
        <w:left w:val="none" w:sz="0" w:space="0" w:color="auto"/>
        <w:bottom w:val="none" w:sz="0" w:space="0" w:color="auto"/>
        <w:right w:val="none" w:sz="0" w:space="0" w:color="auto"/>
      </w:divBdr>
      <w:divsChild>
        <w:div w:id="52049597">
          <w:marLeft w:val="0"/>
          <w:marRight w:val="0"/>
          <w:marTop w:val="0"/>
          <w:marBottom w:val="0"/>
          <w:divBdr>
            <w:top w:val="none" w:sz="0" w:space="0" w:color="auto"/>
            <w:left w:val="none" w:sz="0" w:space="0" w:color="auto"/>
            <w:bottom w:val="none" w:sz="0" w:space="0" w:color="auto"/>
            <w:right w:val="none" w:sz="0" w:space="0" w:color="auto"/>
          </w:divBdr>
          <w:divsChild>
            <w:div w:id="1270964868">
              <w:marLeft w:val="0"/>
              <w:marRight w:val="0"/>
              <w:marTop w:val="0"/>
              <w:marBottom w:val="0"/>
              <w:divBdr>
                <w:top w:val="none" w:sz="0" w:space="0" w:color="auto"/>
                <w:left w:val="none" w:sz="0" w:space="0" w:color="auto"/>
                <w:bottom w:val="none" w:sz="0" w:space="0" w:color="auto"/>
                <w:right w:val="none" w:sz="0" w:space="0" w:color="auto"/>
              </w:divBdr>
              <w:divsChild>
                <w:div w:id="1314676494">
                  <w:marLeft w:val="0"/>
                  <w:marRight w:val="0"/>
                  <w:marTop w:val="0"/>
                  <w:marBottom w:val="0"/>
                  <w:divBdr>
                    <w:top w:val="none" w:sz="0" w:space="0" w:color="auto"/>
                    <w:left w:val="none" w:sz="0" w:space="0" w:color="auto"/>
                    <w:bottom w:val="none" w:sz="0" w:space="0" w:color="auto"/>
                    <w:right w:val="none" w:sz="0" w:space="0" w:color="auto"/>
                  </w:divBdr>
                  <w:divsChild>
                    <w:div w:id="753627506">
                      <w:marLeft w:val="0"/>
                      <w:marRight w:val="0"/>
                      <w:marTop w:val="0"/>
                      <w:marBottom w:val="0"/>
                      <w:divBdr>
                        <w:top w:val="none" w:sz="0" w:space="0" w:color="auto"/>
                        <w:left w:val="none" w:sz="0" w:space="0" w:color="auto"/>
                        <w:bottom w:val="none" w:sz="0" w:space="0" w:color="auto"/>
                        <w:right w:val="none" w:sz="0" w:space="0" w:color="auto"/>
                      </w:divBdr>
                      <w:divsChild>
                        <w:div w:id="861166259">
                          <w:marLeft w:val="0"/>
                          <w:marRight w:val="0"/>
                          <w:marTop w:val="0"/>
                          <w:marBottom w:val="0"/>
                          <w:divBdr>
                            <w:top w:val="none" w:sz="0" w:space="0" w:color="auto"/>
                            <w:left w:val="none" w:sz="0" w:space="0" w:color="auto"/>
                            <w:bottom w:val="none" w:sz="0" w:space="0" w:color="auto"/>
                            <w:right w:val="none" w:sz="0" w:space="0" w:color="auto"/>
                          </w:divBdr>
                          <w:divsChild>
                            <w:div w:id="2029988328">
                              <w:marLeft w:val="0"/>
                              <w:marRight w:val="0"/>
                              <w:marTop w:val="0"/>
                              <w:marBottom w:val="0"/>
                              <w:divBdr>
                                <w:top w:val="none" w:sz="0" w:space="0" w:color="auto"/>
                                <w:left w:val="none" w:sz="0" w:space="0" w:color="auto"/>
                                <w:bottom w:val="none" w:sz="0" w:space="0" w:color="auto"/>
                                <w:right w:val="none" w:sz="0" w:space="0" w:color="auto"/>
                              </w:divBdr>
                              <w:divsChild>
                                <w:div w:id="624384690">
                                  <w:marLeft w:val="0"/>
                                  <w:marRight w:val="0"/>
                                  <w:marTop w:val="0"/>
                                  <w:marBottom w:val="0"/>
                                  <w:divBdr>
                                    <w:top w:val="none" w:sz="0" w:space="0" w:color="auto"/>
                                    <w:left w:val="none" w:sz="0" w:space="0" w:color="auto"/>
                                    <w:bottom w:val="none" w:sz="0" w:space="0" w:color="auto"/>
                                    <w:right w:val="none" w:sz="0" w:space="0" w:color="auto"/>
                                  </w:divBdr>
                                  <w:divsChild>
                                    <w:div w:id="897014014">
                                      <w:marLeft w:val="0"/>
                                      <w:marRight w:val="0"/>
                                      <w:marTop w:val="0"/>
                                      <w:marBottom w:val="0"/>
                                      <w:divBdr>
                                        <w:top w:val="none" w:sz="0" w:space="0" w:color="auto"/>
                                        <w:left w:val="none" w:sz="0" w:space="0" w:color="auto"/>
                                        <w:bottom w:val="none" w:sz="0" w:space="0" w:color="auto"/>
                                        <w:right w:val="none" w:sz="0" w:space="0" w:color="auto"/>
                                      </w:divBdr>
                                      <w:divsChild>
                                        <w:div w:id="62531168">
                                          <w:marLeft w:val="0"/>
                                          <w:marRight w:val="0"/>
                                          <w:marTop w:val="0"/>
                                          <w:marBottom w:val="0"/>
                                          <w:divBdr>
                                            <w:top w:val="none" w:sz="0" w:space="0" w:color="auto"/>
                                            <w:left w:val="none" w:sz="0" w:space="0" w:color="auto"/>
                                            <w:bottom w:val="none" w:sz="0" w:space="0" w:color="auto"/>
                                            <w:right w:val="none" w:sz="0" w:space="0" w:color="auto"/>
                                          </w:divBdr>
                                          <w:divsChild>
                                            <w:div w:id="2050839781">
                                              <w:marLeft w:val="0"/>
                                              <w:marRight w:val="0"/>
                                              <w:marTop w:val="0"/>
                                              <w:marBottom w:val="0"/>
                                              <w:divBdr>
                                                <w:top w:val="none" w:sz="0" w:space="0" w:color="auto"/>
                                                <w:left w:val="none" w:sz="0" w:space="0" w:color="auto"/>
                                                <w:bottom w:val="none" w:sz="0" w:space="0" w:color="auto"/>
                                                <w:right w:val="none" w:sz="0" w:space="0" w:color="auto"/>
                                              </w:divBdr>
                                              <w:divsChild>
                                                <w:div w:id="69326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30126313">
      <w:bodyDiv w:val="1"/>
      <w:marLeft w:val="0"/>
      <w:marRight w:val="0"/>
      <w:marTop w:val="0"/>
      <w:marBottom w:val="0"/>
      <w:divBdr>
        <w:top w:val="none" w:sz="0" w:space="0" w:color="auto"/>
        <w:left w:val="none" w:sz="0" w:space="0" w:color="auto"/>
        <w:bottom w:val="none" w:sz="0" w:space="0" w:color="auto"/>
        <w:right w:val="none" w:sz="0" w:space="0" w:color="auto"/>
      </w:divBdr>
      <w:divsChild>
        <w:div w:id="1191065845">
          <w:marLeft w:val="0"/>
          <w:marRight w:val="0"/>
          <w:marTop w:val="0"/>
          <w:marBottom w:val="0"/>
          <w:divBdr>
            <w:top w:val="none" w:sz="0" w:space="0" w:color="auto"/>
            <w:left w:val="none" w:sz="0" w:space="0" w:color="auto"/>
            <w:bottom w:val="none" w:sz="0" w:space="0" w:color="auto"/>
            <w:right w:val="none" w:sz="0" w:space="0" w:color="auto"/>
          </w:divBdr>
          <w:divsChild>
            <w:div w:id="2069719129">
              <w:marLeft w:val="0"/>
              <w:marRight w:val="0"/>
              <w:marTop w:val="0"/>
              <w:marBottom w:val="0"/>
              <w:divBdr>
                <w:top w:val="none" w:sz="0" w:space="0" w:color="auto"/>
                <w:left w:val="none" w:sz="0" w:space="0" w:color="auto"/>
                <w:bottom w:val="none" w:sz="0" w:space="0" w:color="auto"/>
                <w:right w:val="none" w:sz="0" w:space="0" w:color="auto"/>
              </w:divBdr>
              <w:divsChild>
                <w:div w:id="177472812">
                  <w:marLeft w:val="0"/>
                  <w:marRight w:val="0"/>
                  <w:marTop w:val="0"/>
                  <w:marBottom w:val="0"/>
                  <w:divBdr>
                    <w:top w:val="none" w:sz="0" w:space="0" w:color="auto"/>
                    <w:left w:val="none" w:sz="0" w:space="0" w:color="auto"/>
                    <w:bottom w:val="none" w:sz="0" w:space="0" w:color="auto"/>
                    <w:right w:val="none" w:sz="0" w:space="0" w:color="auto"/>
                  </w:divBdr>
                  <w:divsChild>
                    <w:div w:id="51126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3474980">
      <w:bodyDiv w:val="1"/>
      <w:marLeft w:val="0"/>
      <w:marRight w:val="0"/>
      <w:marTop w:val="0"/>
      <w:marBottom w:val="0"/>
      <w:divBdr>
        <w:top w:val="none" w:sz="0" w:space="0" w:color="auto"/>
        <w:left w:val="none" w:sz="0" w:space="0" w:color="auto"/>
        <w:bottom w:val="none" w:sz="0" w:space="0" w:color="auto"/>
        <w:right w:val="none" w:sz="0" w:space="0" w:color="auto"/>
      </w:divBdr>
      <w:divsChild>
        <w:div w:id="1549999487">
          <w:marLeft w:val="0"/>
          <w:marRight w:val="0"/>
          <w:marTop w:val="0"/>
          <w:marBottom w:val="0"/>
          <w:divBdr>
            <w:top w:val="none" w:sz="0" w:space="0" w:color="auto"/>
            <w:left w:val="none" w:sz="0" w:space="0" w:color="auto"/>
            <w:bottom w:val="none" w:sz="0" w:space="0" w:color="auto"/>
            <w:right w:val="none" w:sz="0" w:space="0" w:color="auto"/>
          </w:divBdr>
          <w:divsChild>
            <w:div w:id="461267197">
              <w:marLeft w:val="0"/>
              <w:marRight w:val="0"/>
              <w:marTop w:val="0"/>
              <w:marBottom w:val="0"/>
              <w:divBdr>
                <w:top w:val="none" w:sz="0" w:space="0" w:color="auto"/>
                <w:left w:val="none" w:sz="0" w:space="0" w:color="auto"/>
                <w:bottom w:val="none" w:sz="0" w:space="0" w:color="auto"/>
                <w:right w:val="none" w:sz="0" w:space="0" w:color="auto"/>
              </w:divBdr>
              <w:divsChild>
                <w:div w:id="541207536">
                  <w:marLeft w:val="0"/>
                  <w:marRight w:val="0"/>
                  <w:marTop w:val="0"/>
                  <w:marBottom w:val="0"/>
                  <w:divBdr>
                    <w:top w:val="none" w:sz="0" w:space="0" w:color="auto"/>
                    <w:left w:val="none" w:sz="0" w:space="0" w:color="auto"/>
                    <w:bottom w:val="none" w:sz="0" w:space="0" w:color="auto"/>
                    <w:right w:val="none" w:sz="0" w:space="0" w:color="auto"/>
                  </w:divBdr>
                  <w:divsChild>
                    <w:div w:id="602155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922516">
      <w:bodyDiv w:val="1"/>
      <w:marLeft w:val="0"/>
      <w:marRight w:val="0"/>
      <w:marTop w:val="0"/>
      <w:marBottom w:val="0"/>
      <w:divBdr>
        <w:top w:val="none" w:sz="0" w:space="0" w:color="auto"/>
        <w:left w:val="none" w:sz="0" w:space="0" w:color="auto"/>
        <w:bottom w:val="none" w:sz="0" w:space="0" w:color="auto"/>
        <w:right w:val="none" w:sz="0" w:space="0" w:color="auto"/>
      </w:divBdr>
      <w:divsChild>
        <w:div w:id="537592469">
          <w:marLeft w:val="0"/>
          <w:marRight w:val="0"/>
          <w:marTop w:val="0"/>
          <w:marBottom w:val="0"/>
          <w:divBdr>
            <w:top w:val="none" w:sz="0" w:space="0" w:color="auto"/>
            <w:left w:val="none" w:sz="0" w:space="0" w:color="auto"/>
            <w:bottom w:val="none" w:sz="0" w:space="0" w:color="auto"/>
            <w:right w:val="none" w:sz="0" w:space="0" w:color="auto"/>
          </w:divBdr>
          <w:divsChild>
            <w:div w:id="799374432">
              <w:marLeft w:val="0"/>
              <w:marRight w:val="0"/>
              <w:marTop w:val="0"/>
              <w:marBottom w:val="0"/>
              <w:divBdr>
                <w:top w:val="none" w:sz="0" w:space="0" w:color="auto"/>
                <w:left w:val="none" w:sz="0" w:space="0" w:color="auto"/>
                <w:bottom w:val="none" w:sz="0" w:space="0" w:color="auto"/>
                <w:right w:val="none" w:sz="0" w:space="0" w:color="auto"/>
              </w:divBdr>
              <w:divsChild>
                <w:div w:id="2119134657">
                  <w:marLeft w:val="0"/>
                  <w:marRight w:val="0"/>
                  <w:marTop w:val="0"/>
                  <w:marBottom w:val="0"/>
                  <w:divBdr>
                    <w:top w:val="none" w:sz="0" w:space="0" w:color="auto"/>
                    <w:left w:val="none" w:sz="0" w:space="0" w:color="auto"/>
                    <w:bottom w:val="none" w:sz="0" w:space="0" w:color="auto"/>
                    <w:right w:val="none" w:sz="0" w:space="0" w:color="auto"/>
                  </w:divBdr>
                  <w:divsChild>
                    <w:div w:id="254245182">
                      <w:marLeft w:val="0"/>
                      <w:marRight w:val="0"/>
                      <w:marTop w:val="0"/>
                      <w:marBottom w:val="0"/>
                      <w:divBdr>
                        <w:top w:val="none" w:sz="0" w:space="0" w:color="auto"/>
                        <w:left w:val="none" w:sz="0" w:space="0" w:color="auto"/>
                        <w:bottom w:val="none" w:sz="0" w:space="0" w:color="auto"/>
                        <w:right w:val="none" w:sz="0" w:space="0" w:color="auto"/>
                      </w:divBdr>
                      <w:divsChild>
                        <w:div w:id="266236893">
                          <w:marLeft w:val="0"/>
                          <w:marRight w:val="0"/>
                          <w:marTop w:val="0"/>
                          <w:marBottom w:val="0"/>
                          <w:divBdr>
                            <w:top w:val="none" w:sz="0" w:space="0" w:color="auto"/>
                            <w:left w:val="none" w:sz="0" w:space="0" w:color="auto"/>
                            <w:bottom w:val="none" w:sz="0" w:space="0" w:color="auto"/>
                            <w:right w:val="none" w:sz="0" w:space="0" w:color="auto"/>
                          </w:divBdr>
                          <w:divsChild>
                            <w:div w:id="475342761">
                              <w:marLeft w:val="0"/>
                              <w:marRight w:val="0"/>
                              <w:marTop w:val="0"/>
                              <w:marBottom w:val="0"/>
                              <w:divBdr>
                                <w:top w:val="none" w:sz="0" w:space="0" w:color="auto"/>
                                <w:left w:val="none" w:sz="0" w:space="0" w:color="auto"/>
                                <w:bottom w:val="none" w:sz="0" w:space="0" w:color="auto"/>
                                <w:right w:val="none" w:sz="0" w:space="0" w:color="auto"/>
                              </w:divBdr>
                              <w:divsChild>
                                <w:div w:id="83457216">
                                  <w:marLeft w:val="0"/>
                                  <w:marRight w:val="0"/>
                                  <w:marTop w:val="0"/>
                                  <w:marBottom w:val="0"/>
                                  <w:divBdr>
                                    <w:top w:val="none" w:sz="0" w:space="0" w:color="auto"/>
                                    <w:left w:val="none" w:sz="0" w:space="0" w:color="auto"/>
                                    <w:bottom w:val="none" w:sz="0" w:space="0" w:color="auto"/>
                                    <w:right w:val="none" w:sz="0" w:space="0" w:color="auto"/>
                                  </w:divBdr>
                                  <w:divsChild>
                                    <w:div w:id="737477135">
                                      <w:marLeft w:val="0"/>
                                      <w:marRight w:val="0"/>
                                      <w:marTop w:val="0"/>
                                      <w:marBottom w:val="0"/>
                                      <w:divBdr>
                                        <w:top w:val="none" w:sz="0" w:space="0" w:color="auto"/>
                                        <w:left w:val="none" w:sz="0" w:space="0" w:color="auto"/>
                                        <w:bottom w:val="none" w:sz="0" w:space="0" w:color="auto"/>
                                        <w:right w:val="none" w:sz="0" w:space="0" w:color="auto"/>
                                      </w:divBdr>
                                      <w:divsChild>
                                        <w:div w:id="1526820266">
                                          <w:marLeft w:val="0"/>
                                          <w:marRight w:val="0"/>
                                          <w:marTop w:val="0"/>
                                          <w:marBottom w:val="0"/>
                                          <w:divBdr>
                                            <w:top w:val="none" w:sz="0" w:space="0" w:color="auto"/>
                                            <w:left w:val="none" w:sz="0" w:space="0" w:color="auto"/>
                                            <w:bottom w:val="none" w:sz="0" w:space="0" w:color="auto"/>
                                            <w:right w:val="none" w:sz="0" w:space="0" w:color="auto"/>
                                          </w:divBdr>
                                          <w:divsChild>
                                            <w:div w:id="856583148">
                                              <w:marLeft w:val="0"/>
                                              <w:marRight w:val="0"/>
                                              <w:marTop w:val="0"/>
                                              <w:marBottom w:val="0"/>
                                              <w:divBdr>
                                                <w:top w:val="none" w:sz="0" w:space="0" w:color="auto"/>
                                                <w:left w:val="none" w:sz="0" w:space="0" w:color="auto"/>
                                                <w:bottom w:val="none" w:sz="0" w:space="0" w:color="auto"/>
                                                <w:right w:val="none" w:sz="0" w:space="0" w:color="auto"/>
                                              </w:divBdr>
                                              <w:divsChild>
                                                <w:div w:id="886572484">
                                                  <w:marLeft w:val="0"/>
                                                  <w:marRight w:val="0"/>
                                                  <w:marTop w:val="0"/>
                                                  <w:marBottom w:val="0"/>
                                                  <w:divBdr>
                                                    <w:top w:val="none" w:sz="0" w:space="0" w:color="auto"/>
                                                    <w:left w:val="none" w:sz="0" w:space="0" w:color="auto"/>
                                                    <w:bottom w:val="none" w:sz="0" w:space="0" w:color="auto"/>
                                                    <w:right w:val="none" w:sz="0" w:space="0" w:color="auto"/>
                                                  </w:divBdr>
                                                  <w:divsChild>
                                                    <w:div w:id="1284456807">
                                                      <w:marLeft w:val="0"/>
                                                      <w:marRight w:val="0"/>
                                                      <w:marTop w:val="0"/>
                                                      <w:marBottom w:val="0"/>
                                                      <w:divBdr>
                                                        <w:top w:val="none" w:sz="0" w:space="0" w:color="auto"/>
                                                        <w:left w:val="none" w:sz="0" w:space="0" w:color="auto"/>
                                                        <w:bottom w:val="none" w:sz="0" w:space="0" w:color="auto"/>
                                                        <w:right w:val="none" w:sz="0" w:space="0" w:color="auto"/>
                                                      </w:divBdr>
                                                      <w:divsChild>
                                                        <w:div w:id="1276668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96191763">
      <w:bodyDiv w:val="1"/>
      <w:marLeft w:val="0"/>
      <w:marRight w:val="0"/>
      <w:marTop w:val="0"/>
      <w:marBottom w:val="0"/>
      <w:divBdr>
        <w:top w:val="none" w:sz="0" w:space="0" w:color="auto"/>
        <w:left w:val="none" w:sz="0" w:space="0" w:color="auto"/>
        <w:bottom w:val="none" w:sz="0" w:space="0" w:color="auto"/>
        <w:right w:val="none" w:sz="0" w:space="0" w:color="auto"/>
      </w:divBdr>
      <w:divsChild>
        <w:div w:id="1599485192">
          <w:marLeft w:val="0"/>
          <w:marRight w:val="0"/>
          <w:marTop w:val="0"/>
          <w:marBottom w:val="0"/>
          <w:divBdr>
            <w:top w:val="none" w:sz="0" w:space="0" w:color="auto"/>
            <w:left w:val="none" w:sz="0" w:space="0" w:color="auto"/>
            <w:bottom w:val="none" w:sz="0" w:space="0" w:color="auto"/>
            <w:right w:val="none" w:sz="0" w:space="0" w:color="auto"/>
          </w:divBdr>
          <w:divsChild>
            <w:div w:id="1747726178">
              <w:marLeft w:val="0"/>
              <w:marRight w:val="0"/>
              <w:marTop w:val="0"/>
              <w:marBottom w:val="0"/>
              <w:divBdr>
                <w:top w:val="none" w:sz="0" w:space="0" w:color="auto"/>
                <w:left w:val="none" w:sz="0" w:space="0" w:color="auto"/>
                <w:bottom w:val="none" w:sz="0" w:space="0" w:color="auto"/>
                <w:right w:val="none" w:sz="0" w:space="0" w:color="auto"/>
              </w:divBdr>
              <w:divsChild>
                <w:div w:id="791897858">
                  <w:marLeft w:val="0"/>
                  <w:marRight w:val="0"/>
                  <w:marTop w:val="0"/>
                  <w:marBottom w:val="0"/>
                  <w:divBdr>
                    <w:top w:val="none" w:sz="0" w:space="0" w:color="auto"/>
                    <w:left w:val="none" w:sz="0" w:space="0" w:color="auto"/>
                    <w:bottom w:val="none" w:sz="0" w:space="0" w:color="auto"/>
                    <w:right w:val="none" w:sz="0" w:space="0" w:color="auto"/>
                  </w:divBdr>
                  <w:divsChild>
                    <w:div w:id="1118568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8909317">
      <w:bodyDiv w:val="1"/>
      <w:marLeft w:val="0"/>
      <w:marRight w:val="0"/>
      <w:marTop w:val="0"/>
      <w:marBottom w:val="0"/>
      <w:divBdr>
        <w:top w:val="none" w:sz="0" w:space="0" w:color="auto"/>
        <w:left w:val="none" w:sz="0" w:space="0" w:color="auto"/>
        <w:bottom w:val="none" w:sz="0" w:space="0" w:color="auto"/>
        <w:right w:val="none" w:sz="0" w:space="0" w:color="auto"/>
      </w:divBdr>
      <w:divsChild>
        <w:div w:id="618415303">
          <w:marLeft w:val="0"/>
          <w:marRight w:val="0"/>
          <w:marTop w:val="0"/>
          <w:marBottom w:val="0"/>
          <w:divBdr>
            <w:top w:val="none" w:sz="0" w:space="0" w:color="auto"/>
            <w:left w:val="none" w:sz="0" w:space="0" w:color="auto"/>
            <w:bottom w:val="none" w:sz="0" w:space="0" w:color="auto"/>
            <w:right w:val="none" w:sz="0" w:space="0" w:color="auto"/>
          </w:divBdr>
          <w:divsChild>
            <w:div w:id="571281196">
              <w:marLeft w:val="0"/>
              <w:marRight w:val="0"/>
              <w:marTop w:val="0"/>
              <w:marBottom w:val="0"/>
              <w:divBdr>
                <w:top w:val="none" w:sz="0" w:space="0" w:color="auto"/>
                <w:left w:val="none" w:sz="0" w:space="0" w:color="auto"/>
                <w:bottom w:val="none" w:sz="0" w:space="0" w:color="auto"/>
                <w:right w:val="none" w:sz="0" w:space="0" w:color="auto"/>
              </w:divBdr>
              <w:divsChild>
                <w:div w:id="632910079">
                  <w:marLeft w:val="0"/>
                  <w:marRight w:val="0"/>
                  <w:marTop w:val="0"/>
                  <w:marBottom w:val="0"/>
                  <w:divBdr>
                    <w:top w:val="none" w:sz="0" w:space="0" w:color="auto"/>
                    <w:left w:val="none" w:sz="0" w:space="0" w:color="auto"/>
                    <w:bottom w:val="none" w:sz="0" w:space="0" w:color="auto"/>
                    <w:right w:val="none" w:sz="0" w:space="0" w:color="auto"/>
                  </w:divBdr>
                  <w:divsChild>
                    <w:div w:id="610861564">
                      <w:marLeft w:val="0"/>
                      <w:marRight w:val="0"/>
                      <w:marTop w:val="0"/>
                      <w:marBottom w:val="0"/>
                      <w:divBdr>
                        <w:top w:val="none" w:sz="0" w:space="0" w:color="auto"/>
                        <w:left w:val="none" w:sz="0" w:space="0" w:color="auto"/>
                        <w:bottom w:val="none" w:sz="0" w:space="0" w:color="auto"/>
                        <w:right w:val="none" w:sz="0" w:space="0" w:color="auto"/>
                      </w:divBdr>
                      <w:divsChild>
                        <w:div w:id="270669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4418611">
      <w:bodyDiv w:val="1"/>
      <w:marLeft w:val="0"/>
      <w:marRight w:val="0"/>
      <w:marTop w:val="0"/>
      <w:marBottom w:val="0"/>
      <w:divBdr>
        <w:top w:val="none" w:sz="0" w:space="0" w:color="auto"/>
        <w:left w:val="none" w:sz="0" w:space="0" w:color="auto"/>
        <w:bottom w:val="none" w:sz="0" w:space="0" w:color="auto"/>
        <w:right w:val="none" w:sz="0" w:space="0" w:color="auto"/>
      </w:divBdr>
      <w:divsChild>
        <w:div w:id="286549160">
          <w:marLeft w:val="0"/>
          <w:marRight w:val="0"/>
          <w:marTop w:val="0"/>
          <w:marBottom w:val="0"/>
          <w:divBdr>
            <w:top w:val="none" w:sz="0" w:space="0" w:color="auto"/>
            <w:left w:val="none" w:sz="0" w:space="0" w:color="auto"/>
            <w:bottom w:val="none" w:sz="0" w:space="0" w:color="auto"/>
            <w:right w:val="none" w:sz="0" w:space="0" w:color="auto"/>
          </w:divBdr>
          <w:divsChild>
            <w:div w:id="359933832">
              <w:marLeft w:val="0"/>
              <w:marRight w:val="0"/>
              <w:marTop w:val="0"/>
              <w:marBottom w:val="0"/>
              <w:divBdr>
                <w:top w:val="none" w:sz="0" w:space="0" w:color="auto"/>
                <w:left w:val="none" w:sz="0" w:space="0" w:color="auto"/>
                <w:bottom w:val="none" w:sz="0" w:space="0" w:color="auto"/>
                <w:right w:val="none" w:sz="0" w:space="0" w:color="auto"/>
              </w:divBdr>
              <w:divsChild>
                <w:div w:id="725757706">
                  <w:marLeft w:val="0"/>
                  <w:marRight w:val="0"/>
                  <w:marTop w:val="0"/>
                  <w:marBottom w:val="0"/>
                  <w:divBdr>
                    <w:top w:val="none" w:sz="0" w:space="0" w:color="auto"/>
                    <w:left w:val="none" w:sz="0" w:space="0" w:color="auto"/>
                    <w:bottom w:val="none" w:sz="0" w:space="0" w:color="auto"/>
                    <w:right w:val="none" w:sz="0" w:space="0" w:color="auto"/>
                  </w:divBdr>
                  <w:divsChild>
                    <w:div w:id="1459494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166349">
      <w:bodyDiv w:val="1"/>
      <w:marLeft w:val="0"/>
      <w:marRight w:val="0"/>
      <w:marTop w:val="0"/>
      <w:marBottom w:val="0"/>
      <w:divBdr>
        <w:top w:val="none" w:sz="0" w:space="0" w:color="auto"/>
        <w:left w:val="none" w:sz="0" w:space="0" w:color="auto"/>
        <w:bottom w:val="none" w:sz="0" w:space="0" w:color="auto"/>
        <w:right w:val="none" w:sz="0" w:space="0" w:color="auto"/>
      </w:divBdr>
      <w:divsChild>
        <w:div w:id="1029985267">
          <w:marLeft w:val="0"/>
          <w:marRight w:val="0"/>
          <w:marTop w:val="0"/>
          <w:marBottom w:val="0"/>
          <w:divBdr>
            <w:top w:val="none" w:sz="0" w:space="0" w:color="auto"/>
            <w:left w:val="none" w:sz="0" w:space="0" w:color="auto"/>
            <w:bottom w:val="none" w:sz="0" w:space="0" w:color="auto"/>
            <w:right w:val="none" w:sz="0" w:space="0" w:color="auto"/>
          </w:divBdr>
          <w:divsChild>
            <w:div w:id="350886228">
              <w:marLeft w:val="0"/>
              <w:marRight w:val="0"/>
              <w:marTop w:val="0"/>
              <w:marBottom w:val="0"/>
              <w:divBdr>
                <w:top w:val="none" w:sz="0" w:space="0" w:color="auto"/>
                <w:left w:val="none" w:sz="0" w:space="0" w:color="auto"/>
                <w:bottom w:val="none" w:sz="0" w:space="0" w:color="auto"/>
                <w:right w:val="none" w:sz="0" w:space="0" w:color="auto"/>
              </w:divBdr>
              <w:divsChild>
                <w:div w:id="2116750190">
                  <w:marLeft w:val="0"/>
                  <w:marRight w:val="0"/>
                  <w:marTop w:val="0"/>
                  <w:marBottom w:val="0"/>
                  <w:divBdr>
                    <w:top w:val="none" w:sz="0" w:space="0" w:color="auto"/>
                    <w:left w:val="none" w:sz="0" w:space="0" w:color="auto"/>
                    <w:bottom w:val="none" w:sz="0" w:space="0" w:color="auto"/>
                    <w:right w:val="none" w:sz="0" w:space="0" w:color="auto"/>
                  </w:divBdr>
                  <w:divsChild>
                    <w:div w:id="986785891">
                      <w:marLeft w:val="0"/>
                      <w:marRight w:val="0"/>
                      <w:marTop w:val="0"/>
                      <w:marBottom w:val="0"/>
                      <w:divBdr>
                        <w:top w:val="none" w:sz="0" w:space="0" w:color="auto"/>
                        <w:left w:val="none" w:sz="0" w:space="0" w:color="auto"/>
                        <w:bottom w:val="none" w:sz="0" w:space="0" w:color="auto"/>
                        <w:right w:val="none" w:sz="0" w:space="0" w:color="auto"/>
                      </w:divBdr>
                      <w:divsChild>
                        <w:div w:id="43655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4241526">
      <w:bodyDiv w:val="1"/>
      <w:marLeft w:val="0"/>
      <w:marRight w:val="0"/>
      <w:marTop w:val="0"/>
      <w:marBottom w:val="0"/>
      <w:divBdr>
        <w:top w:val="none" w:sz="0" w:space="0" w:color="auto"/>
        <w:left w:val="none" w:sz="0" w:space="0" w:color="auto"/>
        <w:bottom w:val="none" w:sz="0" w:space="0" w:color="auto"/>
        <w:right w:val="none" w:sz="0" w:space="0" w:color="auto"/>
      </w:divBdr>
    </w:div>
    <w:div w:id="653414498">
      <w:bodyDiv w:val="1"/>
      <w:marLeft w:val="0"/>
      <w:marRight w:val="0"/>
      <w:marTop w:val="0"/>
      <w:marBottom w:val="0"/>
      <w:divBdr>
        <w:top w:val="none" w:sz="0" w:space="0" w:color="auto"/>
        <w:left w:val="none" w:sz="0" w:space="0" w:color="auto"/>
        <w:bottom w:val="none" w:sz="0" w:space="0" w:color="auto"/>
        <w:right w:val="none" w:sz="0" w:space="0" w:color="auto"/>
      </w:divBdr>
    </w:div>
    <w:div w:id="702831822">
      <w:bodyDiv w:val="1"/>
      <w:marLeft w:val="0"/>
      <w:marRight w:val="0"/>
      <w:marTop w:val="0"/>
      <w:marBottom w:val="0"/>
      <w:divBdr>
        <w:top w:val="none" w:sz="0" w:space="0" w:color="auto"/>
        <w:left w:val="none" w:sz="0" w:space="0" w:color="auto"/>
        <w:bottom w:val="none" w:sz="0" w:space="0" w:color="auto"/>
        <w:right w:val="none" w:sz="0" w:space="0" w:color="auto"/>
      </w:divBdr>
    </w:div>
    <w:div w:id="731077834">
      <w:bodyDiv w:val="1"/>
      <w:marLeft w:val="0"/>
      <w:marRight w:val="0"/>
      <w:marTop w:val="0"/>
      <w:marBottom w:val="0"/>
      <w:divBdr>
        <w:top w:val="none" w:sz="0" w:space="0" w:color="auto"/>
        <w:left w:val="none" w:sz="0" w:space="0" w:color="auto"/>
        <w:bottom w:val="none" w:sz="0" w:space="0" w:color="auto"/>
        <w:right w:val="none" w:sz="0" w:space="0" w:color="auto"/>
      </w:divBdr>
      <w:divsChild>
        <w:div w:id="313918452">
          <w:marLeft w:val="0"/>
          <w:marRight w:val="0"/>
          <w:marTop w:val="0"/>
          <w:marBottom w:val="0"/>
          <w:divBdr>
            <w:top w:val="none" w:sz="0" w:space="0" w:color="auto"/>
            <w:left w:val="none" w:sz="0" w:space="0" w:color="auto"/>
            <w:bottom w:val="none" w:sz="0" w:space="0" w:color="auto"/>
            <w:right w:val="none" w:sz="0" w:space="0" w:color="auto"/>
          </w:divBdr>
          <w:divsChild>
            <w:div w:id="966467590">
              <w:marLeft w:val="0"/>
              <w:marRight w:val="0"/>
              <w:marTop w:val="0"/>
              <w:marBottom w:val="0"/>
              <w:divBdr>
                <w:top w:val="none" w:sz="0" w:space="0" w:color="auto"/>
                <w:left w:val="none" w:sz="0" w:space="0" w:color="auto"/>
                <w:bottom w:val="none" w:sz="0" w:space="0" w:color="auto"/>
                <w:right w:val="none" w:sz="0" w:space="0" w:color="auto"/>
              </w:divBdr>
              <w:divsChild>
                <w:div w:id="188448201">
                  <w:marLeft w:val="0"/>
                  <w:marRight w:val="0"/>
                  <w:marTop w:val="0"/>
                  <w:marBottom w:val="0"/>
                  <w:divBdr>
                    <w:top w:val="none" w:sz="0" w:space="0" w:color="auto"/>
                    <w:left w:val="none" w:sz="0" w:space="0" w:color="auto"/>
                    <w:bottom w:val="none" w:sz="0" w:space="0" w:color="auto"/>
                    <w:right w:val="none" w:sz="0" w:space="0" w:color="auto"/>
                  </w:divBdr>
                  <w:divsChild>
                    <w:div w:id="161245365">
                      <w:marLeft w:val="0"/>
                      <w:marRight w:val="0"/>
                      <w:marTop w:val="0"/>
                      <w:marBottom w:val="0"/>
                      <w:divBdr>
                        <w:top w:val="none" w:sz="0" w:space="0" w:color="auto"/>
                        <w:left w:val="none" w:sz="0" w:space="0" w:color="auto"/>
                        <w:bottom w:val="none" w:sz="0" w:space="0" w:color="auto"/>
                        <w:right w:val="none" w:sz="0" w:space="0" w:color="auto"/>
                      </w:divBdr>
                      <w:divsChild>
                        <w:div w:id="189654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2436312">
      <w:bodyDiv w:val="1"/>
      <w:marLeft w:val="0"/>
      <w:marRight w:val="0"/>
      <w:marTop w:val="0"/>
      <w:marBottom w:val="0"/>
      <w:divBdr>
        <w:top w:val="none" w:sz="0" w:space="0" w:color="auto"/>
        <w:left w:val="none" w:sz="0" w:space="0" w:color="auto"/>
        <w:bottom w:val="none" w:sz="0" w:space="0" w:color="auto"/>
        <w:right w:val="none" w:sz="0" w:space="0" w:color="auto"/>
      </w:divBdr>
    </w:div>
    <w:div w:id="753747861">
      <w:bodyDiv w:val="1"/>
      <w:marLeft w:val="0"/>
      <w:marRight w:val="0"/>
      <w:marTop w:val="0"/>
      <w:marBottom w:val="0"/>
      <w:divBdr>
        <w:top w:val="none" w:sz="0" w:space="0" w:color="auto"/>
        <w:left w:val="none" w:sz="0" w:space="0" w:color="auto"/>
        <w:bottom w:val="none" w:sz="0" w:space="0" w:color="auto"/>
        <w:right w:val="none" w:sz="0" w:space="0" w:color="auto"/>
      </w:divBdr>
      <w:divsChild>
        <w:div w:id="1814369306">
          <w:marLeft w:val="0"/>
          <w:marRight w:val="0"/>
          <w:marTop w:val="0"/>
          <w:marBottom w:val="0"/>
          <w:divBdr>
            <w:top w:val="none" w:sz="0" w:space="0" w:color="auto"/>
            <w:left w:val="none" w:sz="0" w:space="0" w:color="auto"/>
            <w:bottom w:val="none" w:sz="0" w:space="0" w:color="auto"/>
            <w:right w:val="none" w:sz="0" w:space="0" w:color="auto"/>
          </w:divBdr>
          <w:divsChild>
            <w:div w:id="1403524937">
              <w:marLeft w:val="0"/>
              <w:marRight w:val="0"/>
              <w:marTop w:val="0"/>
              <w:marBottom w:val="0"/>
              <w:divBdr>
                <w:top w:val="none" w:sz="0" w:space="0" w:color="auto"/>
                <w:left w:val="none" w:sz="0" w:space="0" w:color="auto"/>
                <w:bottom w:val="none" w:sz="0" w:space="0" w:color="auto"/>
                <w:right w:val="none" w:sz="0" w:space="0" w:color="auto"/>
              </w:divBdr>
              <w:divsChild>
                <w:div w:id="1157577377">
                  <w:marLeft w:val="0"/>
                  <w:marRight w:val="0"/>
                  <w:marTop w:val="0"/>
                  <w:marBottom w:val="0"/>
                  <w:divBdr>
                    <w:top w:val="none" w:sz="0" w:space="0" w:color="auto"/>
                    <w:left w:val="none" w:sz="0" w:space="0" w:color="auto"/>
                    <w:bottom w:val="none" w:sz="0" w:space="0" w:color="auto"/>
                    <w:right w:val="none" w:sz="0" w:space="0" w:color="auto"/>
                  </w:divBdr>
                  <w:divsChild>
                    <w:div w:id="2135638599">
                      <w:marLeft w:val="0"/>
                      <w:marRight w:val="0"/>
                      <w:marTop w:val="0"/>
                      <w:marBottom w:val="0"/>
                      <w:divBdr>
                        <w:top w:val="none" w:sz="0" w:space="0" w:color="auto"/>
                        <w:left w:val="none" w:sz="0" w:space="0" w:color="auto"/>
                        <w:bottom w:val="none" w:sz="0" w:space="0" w:color="auto"/>
                        <w:right w:val="none" w:sz="0" w:space="0" w:color="auto"/>
                      </w:divBdr>
                      <w:divsChild>
                        <w:div w:id="567425802">
                          <w:marLeft w:val="0"/>
                          <w:marRight w:val="0"/>
                          <w:marTop w:val="0"/>
                          <w:marBottom w:val="0"/>
                          <w:divBdr>
                            <w:top w:val="none" w:sz="0" w:space="0" w:color="auto"/>
                            <w:left w:val="none" w:sz="0" w:space="0" w:color="auto"/>
                            <w:bottom w:val="none" w:sz="0" w:space="0" w:color="auto"/>
                            <w:right w:val="none" w:sz="0" w:space="0" w:color="auto"/>
                          </w:divBdr>
                          <w:divsChild>
                            <w:div w:id="2058625154">
                              <w:marLeft w:val="0"/>
                              <w:marRight w:val="0"/>
                              <w:marTop w:val="0"/>
                              <w:marBottom w:val="0"/>
                              <w:divBdr>
                                <w:top w:val="none" w:sz="0" w:space="0" w:color="auto"/>
                                <w:left w:val="none" w:sz="0" w:space="0" w:color="auto"/>
                                <w:bottom w:val="none" w:sz="0" w:space="0" w:color="auto"/>
                                <w:right w:val="none" w:sz="0" w:space="0" w:color="auto"/>
                              </w:divBdr>
                              <w:divsChild>
                                <w:div w:id="1659649398">
                                  <w:marLeft w:val="0"/>
                                  <w:marRight w:val="0"/>
                                  <w:marTop w:val="0"/>
                                  <w:marBottom w:val="0"/>
                                  <w:divBdr>
                                    <w:top w:val="none" w:sz="0" w:space="0" w:color="auto"/>
                                    <w:left w:val="none" w:sz="0" w:space="0" w:color="auto"/>
                                    <w:bottom w:val="none" w:sz="0" w:space="0" w:color="auto"/>
                                    <w:right w:val="none" w:sz="0" w:space="0" w:color="auto"/>
                                  </w:divBdr>
                                  <w:divsChild>
                                    <w:div w:id="21324799">
                                      <w:marLeft w:val="0"/>
                                      <w:marRight w:val="0"/>
                                      <w:marTop w:val="0"/>
                                      <w:marBottom w:val="0"/>
                                      <w:divBdr>
                                        <w:top w:val="none" w:sz="0" w:space="0" w:color="auto"/>
                                        <w:left w:val="none" w:sz="0" w:space="0" w:color="auto"/>
                                        <w:bottom w:val="none" w:sz="0" w:space="0" w:color="auto"/>
                                        <w:right w:val="none" w:sz="0" w:space="0" w:color="auto"/>
                                      </w:divBdr>
                                      <w:divsChild>
                                        <w:div w:id="2144879731">
                                          <w:marLeft w:val="0"/>
                                          <w:marRight w:val="0"/>
                                          <w:marTop w:val="0"/>
                                          <w:marBottom w:val="0"/>
                                          <w:divBdr>
                                            <w:top w:val="none" w:sz="0" w:space="0" w:color="auto"/>
                                            <w:left w:val="none" w:sz="0" w:space="0" w:color="auto"/>
                                            <w:bottom w:val="none" w:sz="0" w:space="0" w:color="auto"/>
                                            <w:right w:val="none" w:sz="0" w:space="0" w:color="auto"/>
                                          </w:divBdr>
                                          <w:divsChild>
                                            <w:div w:id="2021347120">
                                              <w:marLeft w:val="0"/>
                                              <w:marRight w:val="0"/>
                                              <w:marTop w:val="0"/>
                                              <w:marBottom w:val="0"/>
                                              <w:divBdr>
                                                <w:top w:val="none" w:sz="0" w:space="0" w:color="auto"/>
                                                <w:left w:val="none" w:sz="0" w:space="0" w:color="auto"/>
                                                <w:bottom w:val="none" w:sz="0" w:space="0" w:color="auto"/>
                                                <w:right w:val="none" w:sz="0" w:space="0" w:color="auto"/>
                                              </w:divBdr>
                                              <w:divsChild>
                                                <w:div w:id="1707755038">
                                                  <w:marLeft w:val="0"/>
                                                  <w:marRight w:val="0"/>
                                                  <w:marTop w:val="0"/>
                                                  <w:marBottom w:val="0"/>
                                                  <w:divBdr>
                                                    <w:top w:val="none" w:sz="0" w:space="0" w:color="auto"/>
                                                    <w:left w:val="none" w:sz="0" w:space="0" w:color="auto"/>
                                                    <w:bottom w:val="none" w:sz="0" w:space="0" w:color="auto"/>
                                                    <w:right w:val="none" w:sz="0" w:space="0" w:color="auto"/>
                                                  </w:divBdr>
                                                  <w:divsChild>
                                                    <w:div w:id="1032653587">
                                                      <w:marLeft w:val="0"/>
                                                      <w:marRight w:val="0"/>
                                                      <w:marTop w:val="0"/>
                                                      <w:marBottom w:val="0"/>
                                                      <w:divBdr>
                                                        <w:top w:val="none" w:sz="0" w:space="0" w:color="auto"/>
                                                        <w:left w:val="none" w:sz="0" w:space="0" w:color="auto"/>
                                                        <w:bottom w:val="none" w:sz="0" w:space="0" w:color="auto"/>
                                                        <w:right w:val="none" w:sz="0" w:space="0" w:color="auto"/>
                                                      </w:divBdr>
                                                      <w:divsChild>
                                                        <w:div w:id="1019158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79450693">
      <w:bodyDiv w:val="1"/>
      <w:marLeft w:val="0"/>
      <w:marRight w:val="0"/>
      <w:marTop w:val="0"/>
      <w:marBottom w:val="0"/>
      <w:divBdr>
        <w:top w:val="none" w:sz="0" w:space="0" w:color="auto"/>
        <w:left w:val="none" w:sz="0" w:space="0" w:color="auto"/>
        <w:bottom w:val="none" w:sz="0" w:space="0" w:color="auto"/>
        <w:right w:val="none" w:sz="0" w:space="0" w:color="auto"/>
      </w:divBdr>
      <w:divsChild>
        <w:div w:id="1671251687">
          <w:marLeft w:val="0"/>
          <w:marRight w:val="0"/>
          <w:marTop w:val="0"/>
          <w:marBottom w:val="0"/>
          <w:divBdr>
            <w:top w:val="none" w:sz="0" w:space="0" w:color="auto"/>
            <w:left w:val="none" w:sz="0" w:space="0" w:color="auto"/>
            <w:bottom w:val="none" w:sz="0" w:space="0" w:color="auto"/>
            <w:right w:val="none" w:sz="0" w:space="0" w:color="auto"/>
          </w:divBdr>
          <w:divsChild>
            <w:div w:id="188303748">
              <w:marLeft w:val="0"/>
              <w:marRight w:val="0"/>
              <w:marTop w:val="0"/>
              <w:marBottom w:val="0"/>
              <w:divBdr>
                <w:top w:val="none" w:sz="0" w:space="0" w:color="auto"/>
                <w:left w:val="none" w:sz="0" w:space="0" w:color="auto"/>
                <w:bottom w:val="none" w:sz="0" w:space="0" w:color="auto"/>
                <w:right w:val="none" w:sz="0" w:space="0" w:color="auto"/>
              </w:divBdr>
              <w:divsChild>
                <w:div w:id="1068265140">
                  <w:marLeft w:val="0"/>
                  <w:marRight w:val="0"/>
                  <w:marTop w:val="0"/>
                  <w:marBottom w:val="0"/>
                  <w:divBdr>
                    <w:top w:val="none" w:sz="0" w:space="0" w:color="auto"/>
                    <w:left w:val="none" w:sz="0" w:space="0" w:color="auto"/>
                    <w:bottom w:val="none" w:sz="0" w:space="0" w:color="auto"/>
                    <w:right w:val="none" w:sz="0" w:space="0" w:color="auto"/>
                  </w:divBdr>
                  <w:divsChild>
                    <w:div w:id="1159689649">
                      <w:marLeft w:val="0"/>
                      <w:marRight w:val="0"/>
                      <w:marTop w:val="0"/>
                      <w:marBottom w:val="0"/>
                      <w:divBdr>
                        <w:top w:val="none" w:sz="0" w:space="0" w:color="auto"/>
                        <w:left w:val="none" w:sz="0" w:space="0" w:color="auto"/>
                        <w:bottom w:val="none" w:sz="0" w:space="0" w:color="auto"/>
                        <w:right w:val="none" w:sz="0" w:space="0" w:color="auto"/>
                      </w:divBdr>
                      <w:divsChild>
                        <w:div w:id="93536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5415043">
      <w:bodyDiv w:val="1"/>
      <w:marLeft w:val="0"/>
      <w:marRight w:val="0"/>
      <w:marTop w:val="0"/>
      <w:marBottom w:val="0"/>
      <w:divBdr>
        <w:top w:val="none" w:sz="0" w:space="0" w:color="auto"/>
        <w:left w:val="none" w:sz="0" w:space="0" w:color="auto"/>
        <w:bottom w:val="none" w:sz="0" w:space="0" w:color="auto"/>
        <w:right w:val="none" w:sz="0" w:space="0" w:color="auto"/>
      </w:divBdr>
      <w:divsChild>
        <w:div w:id="1410276585">
          <w:marLeft w:val="0"/>
          <w:marRight w:val="0"/>
          <w:marTop w:val="0"/>
          <w:marBottom w:val="0"/>
          <w:divBdr>
            <w:top w:val="none" w:sz="0" w:space="0" w:color="auto"/>
            <w:left w:val="none" w:sz="0" w:space="0" w:color="auto"/>
            <w:bottom w:val="none" w:sz="0" w:space="0" w:color="auto"/>
            <w:right w:val="none" w:sz="0" w:space="0" w:color="auto"/>
          </w:divBdr>
          <w:divsChild>
            <w:div w:id="1082141958">
              <w:marLeft w:val="0"/>
              <w:marRight w:val="0"/>
              <w:marTop w:val="0"/>
              <w:marBottom w:val="0"/>
              <w:divBdr>
                <w:top w:val="none" w:sz="0" w:space="0" w:color="auto"/>
                <w:left w:val="none" w:sz="0" w:space="0" w:color="auto"/>
                <w:bottom w:val="none" w:sz="0" w:space="0" w:color="auto"/>
                <w:right w:val="none" w:sz="0" w:space="0" w:color="auto"/>
              </w:divBdr>
              <w:divsChild>
                <w:div w:id="862130456">
                  <w:marLeft w:val="0"/>
                  <w:marRight w:val="0"/>
                  <w:marTop w:val="0"/>
                  <w:marBottom w:val="0"/>
                  <w:divBdr>
                    <w:top w:val="none" w:sz="0" w:space="0" w:color="auto"/>
                    <w:left w:val="none" w:sz="0" w:space="0" w:color="auto"/>
                    <w:bottom w:val="none" w:sz="0" w:space="0" w:color="auto"/>
                    <w:right w:val="none" w:sz="0" w:space="0" w:color="auto"/>
                  </w:divBdr>
                  <w:divsChild>
                    <w:div w:id="97807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647493">
      <w:bodyDiv w:val="1"/>
      <w:marLeft w:val="0"/>
      <w:marRight w:val="0"/>
      <w:marTop w:val="0"/>
      <w:marBottom w:val="0"/>
      <w:divBdr>
        <w:top w:val="none" w:sz="0" w:space="0" w:color="auto"/>
        <w:left w:val="none" w:sz="0" w:space="0" w:color="auto"/>
        <w:bottom w:val="none" w:sz="0" w:space="0" w:color="auto"/>
        <w:right w:val="none" w:sz="0" w:space="0" w:color="auto"/>
      </w:divBdr>
      <w:divsChild>
        <w:div w:id="529074745">
          <w:marLeft w:val="0"/>
          <w:marRight w:val="0"/>
          <w:marTop w:val="0"/>
          <w:marBottom w:val="0"/>
          <w:divBdr>
            <w:top w:val="none" w:sz="0" w:space="0" w:color="auto"/>
            <w:left w:val="none" w:sz="0" w:space="0" w:color="auto"/>
            <w:bottom w:val="none" w:sz="0" w:space="0" w:color="auto"/>
            <w:right w:val="none" w:sz="0" w:space="0" w:color="auto"/>
          </w:divBdr>
          <w:divsChild>
            <w:div w:id="142550002">
              <w:marLeft w:val="0"/>
              <w:marRight w:val="0"/>
              <w:marTop w:val="0"/>
              <w:marBottom w:val="0"/>
              <w:divBdr>
                <w:top w:val="none" w:sz="0" w:space="0" w:color="auto"/>
                <w:left w:val="none" w:sz="0" w:space="0" w:color="auto"/>
                <w:bottom w:val="none" w:sz="0" w:space="0" w:color="auto"/>
                <w:right w:val="none" w:sz="0" w:space="0" w:color="auto"/>
              </w:divBdr>
              <w:divsChild>
                <w:div w:id="289285653">
                  <w:marLeft w:val="0"/>
                  <w:marRight w:val="0"/>
                  <w:marTop w:val="0"/>
                  <w:marBottom w:val="0"/>
                  <w:divBdr>
                    <w:top w:val="none" w:sz="0" w:space="0" w:color="auto"/>
                    <w:left w:val="none" w:sz="0" w:space="0" w:color="auto"/>
                    <w:bottom w:val="none" w:sz="0" w:space="0" w:color="auto"/>
                    <w:right w:val="none" w:sz="0" w:space="0" w:color="auto"/>
                  </w:divBdr>
                  <w:divsChild>
                    <w:div w:id="202782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763022">
      <w:bodyDiv w:val="1"/>
      <w:marLeft w:val="0"/>
      <w:marRight w:val="0"/>
      <w:marTop w:val="0"/>
      <w:marBottom w:val="0"/>
      <w:divBdr>
        <w:top w:val="none" w:sz="0" w:space="0" w:color="auto"/>
        <w:left w:val="none" w:sz="0" w:space="0" w:color="auto"/>
        <w:bottom w:val="none" w:sz="0" w:space="0" w:color="auto"/>
        <w:right w:val="none" w:sz="0" w:space="0" w:color="auto"/>
      </w:divBdr>
    </w:div>
    <w:div w:id="912010510">
      <w:bodyDiv w:val="1"/>
      <w:marLeft w:val="0"/>
      <w:marRight w:val="0"/>
      <w:marTop w:val="0"/>
      <w:marBottom w:val="0"/>
      <w:divBdr>
        <w:top w:val="none" w:sz="0" w:space="0" w:color="auto"/>
        <w:left w:val="none" w:sz="0" w:space="0" w:color="auto"/>
        <w:bottom w:val="none" w:sz="0" w:space="0" w:color="auto"/>
        <w:right w:val="none" w:sz="0" w:space="0" w:color="auto"/>
      </w:divBdr>
      <w:divsChild>
        <w:div w:id="771898430">
          <w:marLeft w:val="0"/>
          <w:marRight w:val="0"/>
          <w:marTop w:val="0"/>
          <w:marBottom w:val="0"/>
          <w:divBdr>
            <w:top w:val="none" w:sz="0" w:space="0" w:color="auto"/>
            <w:left w:val="none" w:sz="0" w:space="0" w:color="auto"/>
            <w:bottom w:val="none" w:sz="0" w:space="0" w:color="auto"/>
            <w:right w:val="none" w:sz="0" w:space="0" w:color="auto"/>
          </w:divBdr>
          <w:divsChild>
            <w:div w:id="116994603">
              <w:marLeft w:val="0"/>
              <w:marRight w:val="0"/>
              <w:marTop w:val="0"/>
              <w:marBottom w:val="0"/>
              <w:divBdr>
                <w:top w:val="none" w:sz="0" w:space="0" w:color="auto"/>
                <w:left w:val="none" w:sz="0" w:space="0" w:color="auto"/>
                <w:bottom w:val="none" w:sz="0" w:space="0" w:color="auto"/>
                <w:right w:val="none" w:sz="0" w:space="0" w:color="auto"/>
              </w:divBdr>
              <w:divsChild>
                <w:div w:id="829059587">
                  <w:marLeft w:val="0"/>
                  <w:marRight w:val="0"/>
                  <w:marTop w:val="0"/>
                  <w:marBottom w:val="0"/>
                  <w:divBdr>
                    <w:top w:val="none" w:sz="0" w:space="0" w:color="auto"/>
                    <w:left w:val="none" w:sz="0" w:space="0" w:color="auto"/>
                    <w:bottom w:val="none" w:sz="0" w:space="0" w:color="auto"/>
                    <w:right w:val="none" w:sz="0" w:space="0" w:color="auto"/>
                  </w:divBdr>
                  <w:divsChild>
                    <w:div w:id="732894524">
                      <w:marLeft w:val="0"/>
                      <w:marRight w:val="0"/>
                      <w:marTop w:val="0"/>
                      <w:marBottom w:val="0"/>
                      <w:divBdr>
                        <w:top w:val="none" w:sz="0" w:space="0" w:color="auto"/>
                        <w:left w:val="none" w:sz="0" w:space="0" w:color="auto"/>
                        <w:bottom w:val="none" w:sz="0" w:space="0" w:color="auto"/>
                        <w:right w:val="none" w:sz="0" w:space="0" w:color="auto"/>
                      </w:divBdr>
                      <w:divsChild>
                        <w:div w:id="1102872072">
                          <w:marLeft w:val="-225"/>
                          <w:marRight w:val="-225"/>
                          <w:marTop w:val="0"/>
                          <w:marBottom w:val="0"/>
                          <w:divBdr>
                            <w:top w:val="none" w:sz="0" w:space="0" w:color="auto"/>
                            <w:left w:val="none" w:sz="0" w:space="0" w:color="auto"/>
                            <w:bottom w:val="none" w:sz="0" w:space="0" w:color="auto"/>
                            <w:right w:val="none" w:sz="0" w:space="0" w:color="auto"/>
                          </w:divBdr>
                          <w:divsChild>
                            <w:div w:id="18632401">
                              <w:marLeft w:val="0"/>
                              <w:marRight w:val="0"/>
                              <w:marTop w:val="0"/>
                              <w:marBottom w:val="0"/>
                              <w:divBdr>
                                <w:top w:val="none" w:sz="0" w:space="0" w:color="auto"/>
                                <w:left w:val="none" w:sz="0" w:space="0" w:color="auto"/>
                                <w:bottom w:val="none" w:sz="0" w:space="0" w:color="auto"/>
                                <w:right w:val="none" w:sz="0" w:space="0" w:color="auto"/>
                              </w:divBdr>
                              <w:divsChild>
                                <w:div w:id="2020697001">
                                  <w:marLeft w:val="0"/>
                                  <w:marRight w:val="0"/>
                                  <w:marTop w:val="0"/>
                                  <w:marBottom w:val="0"/>
                                  <w:divBdr>
                                    <w:top w:val="none" w:sz="0" w:space="0" w:color="auto"/>
                                    <w:left w:val="none" w:sz="0" w:space="0" w:color="auto"/>
                                    <w:bottom w:val="none" w:sz="0" w:space="0" w:color="auto"/>
                                    <w:right w:val="none" w:sz="0" w:space="0" w:color="auto"/>
                                  </w:divBdr>
                                  <w:divsChild>
                                    <w:div w:id="1968588613">
                                      <w:marLeft w:val="-225"/>
                                      <w:marRight w:val="-225"/>
                                      <w:marTop w:val="0"/>
                                      <w:marBottom w:val="0"/>
                                      <w:divBdr>
                                        <w:top w:val="none" w:sz="0" w:space="0" w:color="auto"/>
                                        <w:left w:val="none" w:sz="0" w:space="0" w:color="auto"/>
                                        <w:bottom w:val="none" w:sz="0" w:space="0" w:color="auto"/>
                                        <w:right w:val="none" w:sz="0" w:space="0" w:color="auto"/>
                                      </w:divBdr>
                                      <w:divsChild>
                                        <w:div w:id="1388256995">
                                          <w:marLeft w:val="0"/>
                                          <w:marRight w:val="0"/>
                                          <w:marTop w:val="0"/>
                                          <w:marBottom w:val="0"/>
                                          <w:divBdr>
                                            <w:top w:val="none" w:sz="0" w:space="0" w:color="auto"/>
                                            <w:left w:val="none" w:sz="0" w:space="0" w:color="auto"/>
                                            <w:bottom w:val="none" w:sz="0" w:space="0" w:color="auto"/>
                                            <w:right w:val="none" w:sz="0" w:space="0" w:color="auto"/>
                                          </w:divBdr>
                                          <w:divsChild>
                                            <w:div w:id="439375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5438200">
                                      <w:marLeft w:val="-225"/>
                                      <w:marRight w:val="-225"/>
                                      <w:marTop w:val="0"/>
                                      <w:marBottom w:val="0"/>
                                      <w:divBdr>
                                        <w:top w:val="none" w:sz="0" w:space="0" w:color="auto"/>
                                        <w:left w:val="none" w:sz="0" w:space="0" w:color="auto"/>
                                        <w:bottom w:val="none" w:sz="0" w:space="0" w:color="auto"/>
                                        <w:right w:val="none" w:sz="0" w:space="0" w:color="auto"/>
                                      </w:divBdr>
                                      <w:divsChild>
                                        <w:div w:id="1655375567">
                                          <w:marLeft w:val="0"/>
                                          <w:marRight w:val="0"/>
                                          <w:marTop w:val="0"/>
                                          <w:marBottom w:val="0"/>
                                          <w:divBdr>
                                            <w:top w:val="none" w:sz="0" w:space="0" w:color="auto"/>
                                            <w:left w:val="none" w:sz="0" w:space="0" w:color="auto"/>
                                            <w:bottom w:val="none" w:sz="0" w:space="0" w:color="auto"/>
                                            <w:right w:val="none" w:sz="0" w:space="0" w:color="auto"/>
                                          </w:divBdr>
                                          <w:divsChild>
                                            <w:div w:id="1046687343">
                                              <w:marLeft w:val="0"/>
                                              <w:marRight w:val="0"/>
                                              <w:marTop w:val="0"/>
                                              <w:marBottom w:val="0"/>
                                              <w:divBdr>
                                                <w:top w:val="none" w:sz="0" w:space="0" w:color="auto"/>
                                                <w:left w:val="none" w:sz="0" w:space="0" w:color="auto"/>
                                                <w:bottom w:val="none" w:sz="0" w:space="0" w:color="auto"/>
                                                <w:right w:val="none" w:sz="0" w:space="0" w:color="auto"/>
                                              </w:divBdr>
                                              <w:divsChild>
                                                <w:div w:id="231353295">
                                                  <w:marLeft w:val="0"/>
                                                  <w:marRight w:val="0"/>
                                                  <w:marTop w:val="0"/>
                                                  <w:marBottom w:val="0"/>
                                                  <w:divBdr>
                                                    <w:top w:val="none" w:sz="0" w:space="0" w:color="auto"/>
                                                    <w:left w:val="none" w:sz="0" w:space="0" w:color="auto"/>
                                                    <w:bottom w:val="none" w:sz="0" w:space="0" w:color="auto"/>
                                                    <w:right w:val="none" w:sz="0" w:space="0" w:color="auto"/>
                                                  </w:divBdr>
                                                  <w:divsChild>
                                                    <w:div w:id="1232692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920067340">
      <w:bodyDiv w:val="1"/>
      <w:marLeft w:val="0"/>
      <w:marRight w:val="0"/>
      <w:marTop w:val="0"/>
      <w:marBottom w:val="0"/>
      <w:divBdr>
        <w:top w:val="none" w:sz="0" w:space="0" w:color="auto"/>
        <w:left w:val="none" w:sz="0" w:space="0" w:color="auto"/>
        <w:bottom w:val="none" w:sz="0" w:space="0" w:color="auto"/>
        <w:right w:val="none" w:sz="0" w:space="0" w:color="auto"/>
      </w:divBdr>
    </w:div>
    <w:div w:id="975449360">
      <w:bodyDiv w:val="1"/>
      <w:marLeft w:val="0"/>
      <w:marRight w:val="0"/>
      <w:marTop w:val="0"/>
      <w:marBottom w:val="0"/>
      <w:divBdr>
        <w:top w:val="none" w:sz="0" w:space="0" w:color="auto"/>
        <w:left w:val="none" w:sz="0" w:space="0" w:color="auto"/>
        <w:bottom w:val="none" w:sz="0" w:space="0" w:color="auto"/>
        <w:right w:val="none" w:sz="0" w:space="0" w:color="auto"/>
      </w:divBdr>
      <w:divsChild>
        <w:div w:id="1813251577">
          <w:marLeft w:val="0"/>
          <w:marRight w:val="0"/>
          <w:marTop w:val="0"/>
          <w:marBottom w:val="0"/>
          <w:divBdr>
            <w:top w:val="none" w:sz="0" w:space="0" w:color="auto"/>
            <w:left w:val="none" w:sz="0" w:space="0" w:color="auto"/>
            <w:bottom w:val="none" w:sz="0" w:space="0" w:color="auto"/>
            <w:right w:val="none" w:sz="0" w:space="0" w:color="auto"/>
          </w:divBdr>
          <w:divsChild>
            <w:div w:id="1592739864">
              <w:marLeft w:val="0"/>
              <w:marRight w:val="0"/>
              <w:marTop w:val="0"/>
              <w:marBottom w:val="0"/>
              <w:divBdr>
                <w:top w:val="none" w:sz="0" w:space="0" w:color="auto"/>
                <w:left w:val="none" w:sz="0" w:space="0" w:color="auto"/>
                <w:bottom w:val="none" w:sz="0" w:space="0" w:color="auto"/>
                <w:right w:val="none" w:sz="0" w:space="0" w:color="auto"/>
              </w:divBdr>
              <w:divsChild>
                <w:div w:id="2098790426">
                  <w:marLeft w:val="-4200"/>
                  <w:marRight w:val="0"/>
                  <w:marTop w:val="0"/>
                  <w:marBottom w:val="0"/>
                  <w:divBdr>
                    <w:top w:val="single" w:sz="6" w:space="0" w:color="999999"/>
                    <w:left w:val="single" w:sz="6" w:space="0" w:color="999999"/>
                    <w:bottom w:val="single" w:sz="6" w:space="0" w:color="999999"/>
                    <w:right w:val="single" w:sz="6" w:space="0" w:color="999999"/>
                  </w:divBdr>
                  <w:divsChild>
                    <w:div w:id="75590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4884952">
      <w:bodyDiv w:val="1"/>
      <w:marLeft w:val="0"/>
      <w:marRight w:val="0"/>
      <w:marTop w:val="0"/>
      <w:marBottom w:val="0"/>
      <w:divBdr>
        <w:top w:val="none" w:sz="0" w:space="0" w:color="auto"/>
        <w:left w:val="none" w:sz="0" w:space="0" w:color="auto"/>
        <w:bottom w:val="none" w:sz="0" w:space="0" w:color="auto"/>
        <w:right w:val="none" w:sz="0" w:space="0" w:color="auto"/>
      </w:divBdr>
      <w:divsChild>
        <w:div w:id="1193418672">
          <w:marLeft w:val="0"/>
          <w:marRight w:val="0"/>
          <w:marTop w:val="0"/>
          <w:marBottom w:val="0"/>
          <w:divBdr>
            <w:top w:val="none" w:sz="0" w:space="0" w:color="auto"/>
            <w:left w:val="none" w:sz="0" w:space="0" w:color="auto"/>
            <w:bottom w:val="none" w:sz="0" w:space="0" w:color="auto"/>
            <w:right w:val="none" w:sz="0" w:space="0" w:color="auto"/>
          </w:divBdr>
          <w:divsChild>
            <w:div w:id="60298083">
              <w:marLeft w:val="0"/>
              <w:marRight w:val="0"/>
              <w:marTop w:val="0"/>
              <w:marBottom w:val="0"/>
              <w:divBdr>
                <w:top w:val="none" w:sz="0" w:space="0" w:color="auto"/>
                <w:left w:val="none" w:sz="0" w:space="0" w:color="auto"/>
                <w:bottom w:val="none" w:sz="0" w:space="0" w:color="auto"/>
                <w:right w:val="none" w:sz="0" w:space="0" w:color="auto"/>
              </w:divBdr>
              <w:divsChild>
                <w:div w:id="235096119">
                  <w:marLeft w:val="0"/>
                  <w:marRight w:val="0"/>
                  <w:marTop w:val="0"/>
                  <w:marBottom w:val="0"/>
                  <w:divBdr>
                    <w:top w:val="none" w:sz="0" w:space="0" w:color="auto"/>
                    <w:left w:val="none" w:sz="0" w:space="0" w:color="auto"/>
                    <w:bottom w:val="none" w:sz="0" w:space="0" w:color="auto"/>
                    <w:right w:val="none" w:sz="0" w:space="0" w:color="auto"/>
                  </w:divBdr>
                  <w:divsChild>
                    <w:div w:id="45248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116873">
      <w:bodyDiv w:val="1"/>
      <w:marLeft w:val="0"/>
      <w:marRight w:val="0"/>
      <w:marTop w:val="0"/>
      <w:marBottom w:val="0"/>
      <w:divBdr>
        <w:top w:val="none" w:sz="0" w:space="0" w:color="auto"/>
        <w:left w:val="none" w:sz="0" w:space="0" w:color="auto"/>
        <w:bottom w:val="none" w:sz="0" w:space="0" w:color="auto"/>
        <w:right w:val="none" w:sz="0" w:space="0" w:color="auto"/>
      </w:divBdr>
    </w:div>
    <w:div w:id="1079446851">
      <w:bodyDiv w:val="1"/>
      <w:marLeft w:val="0"/>
      <w:marRight w:val="0"/>
      <w:marTop w:val="0"/>
      <w:marBottom w:val="0"/>
      <w:divBdr>
        <w:top w:val="none" w:sz="0" w:space="0" w:color="auto"/>
        <w:left w:val="none" w:sz="0" w:space="0" w:color="auto"/>
        <w:bottom w:val="none" w:sz="0" w:space="0" w:color="auto"/>
        <w:right w:val="none" w:sz="0" w:space="0" w:color="auto"/>
      </w:divBdr>
      <w:divsChild>
        <w:div w:id="1890723447">
          <w:marLeft w:val="0"/>
          <w:marRight w:val="0"/>
          <w:marTop w:val="0"/>
          <w:marBottom w:val="0"/>
          <w:divBdr>
            <w:top w:val="none" w:sz="0" w:space="0" w:color="auto"/>
            <w:left w:val="none" w:sz="0" w:space="0" w:color="auto"/>
            <w:bottom w:val="none" w:sz="0" w:space="0" w:color="auto"/>
            <w:right w:val="none" w:sz="0" w:space="0" w:color="auto"/>
          </w:divBdr>
          <w:divsChild>
            <w:div w:id="581841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0947643">
      <w:bodyDiv w:val="1"/>
      <w:marLeft w:val="0"/>
      <w:marRight w:val="0"/>
      <w:marTop w:val="0"/>
      <w:marBottom w:val="0"/>
      <w:divBdr>
        <w:top w:val="none" w:sz="0" w:space="0" w:color="auto"/>
        <w:left w:val="none" w:sz="0" w:space="0" w:color="auto"/>
        <w:bottom w:val="none" w:sz="0" w:space="0" w:color="auto"/>
        <w:right w:val="none" w:sz="0" w:space="0" w:color="auto"/>
      </w:divBdr>
      <w:divsChild>
        <w:div w:id="1364096330">
          <w:marLeft w:val="0"/>
          <w:marRight w:val="0"/>
          <w:marTop w:val="0"/>
          <w:marBottom w:val="0"/>
          <w:divBdr>
            <w:top w:val="none" w:sz="0" w:space="0" w:color="auto"/>
            <w:left w:val="none" w:sz="0" w:space="0" w:color="auto"/>
            <w:bottom w:val="none" w:sz="0" w:space="0" w:color="auto"/>
            <w:right w:val="none" w:sz="0" w:space="0" w:color="auto"/>
          </w:divBdr>
          <w:divsChild>
            <w:div w:id="1880966471">
              <w:marLeft w:val="0"/>
              <w:marRight w:val="0"/>
              <w:marTop w:val="0"/>
              <w:marBottom w:val="0"/>
              <w:divBdr>
                <w:top w:val="none" w:sz="0" w:space="0" w:color="auto"/>
                <w:left w:val="none" w:sz="0" w:space="0" w:color="auto"/>
                <w:bottom w:val="none" w:sz="0" w:space="0" w:color="auto"/>
                <w:right w:val="none" w:sz="0" w:space="0" w:color="auto"/>
              </w:divBdr>
              <w:divsChild>
                <w:div w:id="1709330040">
                  <w:marLeft w:val="0"/>
                  <w:marRight w:val="0"/>
                  <w:marTop w:val="0"/>
                  <w:marBottom w:val="0"/>
                  <w:divBdr>
                    <w:top w:val="none" w:sz="0" w:space="0" w:color="auto"/>
                    <w:left w:val="none" w:sz="0" w:space="0" w:color="auto"/>
                    <w:bottom w:val="none" w:sz="0" w:space="0" w:color="auto"/>
                    <w:right w:val="none" w:sz="0" w:space="0" w:color="auto"/>
                  </w:divBdr>
                  <w:divsChild>
                    <w:div w:id="1926068595">
                      <w:marLeft w:val="0"/>
                      <w:marRight w:val="0"/>
                      <w:marTop w:val="0"/>
                      <w:marBottom w:val="0"/>
                      <w:divBdr>
                        <w:top w:val="none" w:sz="0" w:space="0" w:color="auto"/>
                        <w:left w:val="none" w:sz="0" w:space="0" w:color="auto"/>
                        <w:bottom w:val="none" w:sz="0" w:space="0" w:color="auto"/>
                        <w:right w:val="none" w:sz="0" w:space="0" w:color="auto"/>
                      </w:divBdr>
                      <w:divsChild>
                        <w:div w:id="164550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4560061">
      <w:bodyDiv w:val="1"/>
      <w:marLeft w:val="0"/>
      <w:marRight w:val="0"/>
      <w:marTop w:val="0"/>
      <w:marBottom w:val="0"/>
      <w:divBdr>
        <w:top w:val="none" w:sz="0" w:space="0" w:color="auto"/>
        <w:left w:val="none" w:sz="0" w:space="0" w:color="auto"/>
        <w:bottom w:val="none" w:sz="0" w:space="0" w:color="auto"/>
        <w:right w:val="none" w:sz="0" w:space="0" w:color="auto"/>
      </w:divBdr>
    </w:div>
    <w:div w:id="1316569917">
      <w:bodyDiv w:val="1"/>
      <w:marLeft w:val="0"/>
      <w:marRight w:val="0"/>
      <w:marTop w:val="0"/>
      <w:marBottom w:val="0"/>
      <w:divBdr>
        <w:top w:val="none" w:sz="0" w:space="0" w:color="auto"/>
        <w:left w:val="none" w:sz="0" w:space="0" w:color="auto"/>
        <w:bottom w:val="none" w:sz="0" w:space="0" w:color="auto"/>
        <w:right w:val="none" w:sz="0" w:space="0" w:color="auto"/>
      </w:divBdr>
    </w:div>
    <w:div w:id="1324817676">
      <w:bodyDiv w:val="1"/>
      <w:marLeft w:val="0"/>
      <w:marRight w:val="0"/>
      <w:marTop w:val="0"/>
      <w:marBottom w:val="0"/>
      <w:divBdr>
        <w:top w:val="none" w:sz="0" w:space="0" w:color="auto"/>
        <w:left w:val="none" w:sz="0" w:space="0" w:color="auto"/>
        <w:bottom w:val="none" w:sz="0" w:space="0" w:color="auto"/>
        <w:right w:val="none" w:sz="0" w:space="0" w:color="auto"/>
      </w:divBdr>
    </w:div>
    <w:div w:id="1399936735">
      <w:bodyDiv w:val="1"/>
      <w:marLeft w:val="0"/>
      <w:marRight w:val="0"/>
      <w:marTop w:val="0"/>
      <w:marBottom w:val="0"/>
      <w:divBdr>
        <w:top w:val="none" w:sz="0" w:space="0" w:color="auto"/>
        <w:left w:val="none" w:sz="0" w:space="0" w:color="auto"/>
        <w:bottom w:val="none" w:sz="0" w:space="0" w:color="auto"/>
        <w:right w:val="none" w:sz="0" w:space="0" w:color="auto"/>
      </w:divBdr>
    </w:div>
    <w:div w:id="1408646952">
      <w:bodyDiv w:val="1"/>
      <w:marLeft w:val="0"/>
      <w:marRight w:val="0"/>
      <w:marTop w:val="0"/>
      <w:marBottom w:val="0"/>
      <w:divBdr>
        <w:top w:val="none" w:sz="0" w:space="0" w:color="auto"/>
        <w:left w:val="none" w:sz="0" w:space="0" w:color="auto"/>
        <w:bottom w:val="none" w:sz="0" w:space="0" w:color="auto"/>
        <w:right w:val="none" w:sz="0" w:space="0" w:color="auto"/>
      </w:divBdr>
      <w:divsChild>
        <w:div w:id="740640491">
          <w:marLeft w:val="0"/>
          <w:marRight w:val="0"/>
          <w:marTop w:val="0"/>
          <w:marBottom w:val="0"/>
          <w:divBdr>
            <w:top w:val="none" w:sz="0" w:space="0" w:color="auto"/>
            <w:left w:val="none" w:sz="0" w:space="0" w:color="auto"/>
            <w:bottom w:val="none" w:sz="0" w:space="0" w:color="auto"/>
            <w:right w:val="none" w:sz="0" w:space="0" w:color="auto"/>
          </w:divBdr>
          <w:divsChild>
            <w:div w:id="1718889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324849">
      <w:bodyDiv w:val="1"/>
      <w:marLeft w:val="0"/>
      <w:marRight w:val="0"/>
      <w:marTop w:val="0"/>
      <w:marBottom w:val="0"/>
      <w:divBdr>
        <w:top w:val="none" w:sz="0" w:space="0" w:color="auto"/>
        <w:left w:val="none" w:sz="0" w:space="0" w:color="auto"/>
        <w:bottom w:val="none" w:sz="0" w:space="0" w:color="auto"/>
        <w:right w:val="none" w:sz="0" w:space="0" w:color="auto"/>
      </w:divBdr>
      <w:divsChild>
        <w:div w:id="1364668735">
          <w:marLeft w:val="0"/>
          <w:marRight w:val="0"/>
          <w:marTop w:val="0"/>
          <w:marBottom w:val="0"/>
          <w:divBdr>
            <w:top w:val="none" w:sz="0" w:space="0" w:color="auto"/>
            <w:left w:val="none" w:sz="0" w:space="0" w:color="auto"/>
            <w:bottom w:val="none" w:sz="0" w:space="0" w:color="auto"/>
            <w:right w:val="none" w:sz="0" w:space="0" w:color="auto"/>
          </w:divBdr>
          <w:divsChild>
            <w:div w:id="1244603126">
              <w:marLeft w:val="0"/>
              <w:marRight w:val="0"/>
              <w:marTop w:val="0"/>
              <w:marBottom w:val="0"/>
              <w:divBdr>
                <w:top w:val="none" w:sz="0" w:space="0" w:color="auto"/>
                <w:left w:val="none" w:sz="0" w:space="0" w:color="auto"/>
                <w:bottom w:val="none" w:sz="0" w:space="0" w:color="auto"/>
                <w:right w:val="none" w:sz="0" w:space="0" w:color="auto"/>
              </w:divBdr>
              <w:divsChild>
                <w:div w:id="137311341">
                  <w:marLeft w:val="0"/>
                  <w:marRight w:val="0"/>
                  <w:marTop w:val="0"/>
                  <w:marBottom w:val="0"/>
                  <w:divBdr>
                    <w:top w:val="none" w:sz="0" w:space="0" w:color="auto"/>
                    <w:left w:val="none" w:sz="0" w:space="0" w:color="auto"/>
                    <w:bottom w:val="none" w:sz="0" w:space="0" w:color="auto"/>
                    <w:right w:val="none" w:sz="0" w:space="0" w:color="auto"/>
                  </w:divBdr>
                  <w:divsChild>
                    <w:div w:id="111413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2427058">
      <w:bodyDiv w:val="1"/>
      <w:marLeft w:val="0"/>
      <w:marRight w:val="0"/>
      <w:marTop w:val="0"/>
      <w:marBottom w:val="0"/>
      <w:divBdr>
        <w:top w:val="none" w:sz="0" w:space="0" w:color="auto"/>
        <w:left w:val="none" w:sz="0" w:space="0" w:color="auto"/>
        <w:bottom w:val="none" w:sz="0" w:space="0" w:color="auto"/>
        <w:right w:val="none" w:sz="0" w:space="0" w:color="auto"/>
      </w:divBdr>
      <w:divsChild>
        <w:div w:id="721949483">
          <w:marLeft w:val="0"/>
          <w:marRight w:val="0"/>
          <w:marTop w:val="0"/>
          <w:marBottom w:val="0"/>
          <w:divBdr>
            <w:top w:val="none" w:sz="0" w:space="0" w:color="auto"/>
            <w:left w:val="none" w:sz="0" w:space="0" w:color="auto"/>
            <w:bottom w:val="none" w:sz="0" w:space="0" w:color="auto"/>
            <w:right w:val="none" w:sz="0" w:space="0" w:color="auto"/>
          </w:divBdr>
          <w:divsChild>
            <w:div w:id="183860087">
              <w:marLeft w:val="0"/>
              <w:marRight w:val="0"/>
              <w:marTop w:val="0"/>
              <w:marBottom w:val="0"/>
              <w:divBdr>
                <w:top w:val="none" w:sz="0" w:space="0" w:color="auto"/>
                <w:left w:val="none" w:sz="0" w:space="0" w:color="auto"/>
                <w:bottom w:val="none" w:sz="0" w:space="0" w:color="auto"/>
                <w:right w:val="none" w:sz="0" w:space="0" w:color="auto"/>
              </w:divBdr>
              <w:divsChild>
                <w:div w:id="200434358">
                  <w:marLeft w:val="0"/>
                  <w:marRight w:val="0"/>
                  <w:marTop w:val="0"/>
                  <w:marBottom w:val="0"/>
                  <w:divBdr>
                    <w:top w:val="none" w:sz="0" w:space="0" w:color="auto"/>
                    <w:left w:val="none" w:sz="0" w:space="0" w:color="auto"/>
                    <w:bottom w:val="none" w:sz="0" w:space="0" w:color="auto"/>
                    <w:right w:val="none" w:sz="0" w:space="0" w:color="auto"/>
                  </w:divBdr>
                  <w:divsChild>
                    <w:div w:id="134225118">
                      <w:marLeft w:val="0"/>
                      <w:marRight w:val="0"/>
                      <w:marTop w:val="0"/>
                      <w:marBottom w:val="0"/>
                      <w:divBdr>
                        <w:top w:val="none" w:sz="0" w:space="0" w:color="auto"/>
                        <w:left w:val="none" w:sz="0" w:space="0" w:color="auto"/>
                        <w:bottom w:val="none" w:sz="0" w:space="0" w:color="auto"/>
                        <w:right w:val="none" w:sz="0" w:space="0" w:color="auto"/>
                      </w:divBdr>
                      <w:divsChild>
                        <w:div w:id="2012950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7235562">
      <w:bodyDiv w:val="1"/>
      <w:marLeft w:val="0"/>
      <w:marRight w:val="0"/>
      <w:marTop w:val="0"/>
      <w:marBottom w:val="0"/>
      <w:divBdr>
        <w:top w:val="none" w:sz="0" w:space="0" w:color="auto"/>
        <w:left w:val="none" w:sz="0" w:space="0" w:color="auto"/>
        <w:bottom w:val="none" w:sz="0" w:space="0" w:color="auto"/>
        <w:right w:val="none" w:sz="0" w:space="0" w:color="auto"/>
      </w:divBdr>
      <w:divsChild>
        <w:div w:id="396048367">
          <w:marLeft w:val="0"/>
          <w:marRight w:val="0"/>
          <w:marTop w:val="0"/>
          <w:marBottom w:val="0"/>
          <w:divBdr>
            <w:top w:val="none" w:sz="0" w:space="0" w:color="auto"/>
            <w:left w:val="none" w:sz="0" w:space="0" w:color="auto"/>
            <w:bottom w:val="none" w:sz="0" w:space="0" w:color="auto"/>
            <w:right w:val="none" w:sz="0" w:space="0" w:color="auto"/>
          </w:divBdr>
          <w:divsChild>
            <w:div w:id="1152715914">
              <w:marLeft w:val="0"/>
              <w:marRight w:val="0"/>
              <w:marTop w:val="0"/>
              <w:marBottom w:val="0"/>
              <w:divBdr>
                <w:top w:val="none" w:sz="0" w:space="0" w:color="auto"/>
                <w:left w:val="none" w:sz="0" w:space="0" w:color="auto"/>
                <w:bottom w:val="none" w:sz="0" w:space="0" w:color="auto"/>
                <w:right w:val="none" w:sz="0" w:space="0" w:color="auto"/>
              </w:divBdr>
              <w:divsChild>
                <w:div w:id="572469540">
                  <w:marLeft w:val="0"/>
                  <w:marRight w:val="0"/>
                  <w:marTop w:val="0"/>
                  <w:marBottom w:val="0"/>
                  <w:divBdr>
                    <w:top w:val="none" w:sz="0" w:space="0" w:color="auto"/>
                    <w:left w:val="none" w:sz="0" w:space="0" w:color="auto"/>
                    <w:bottom w:val="none" w:sz="0" w:space="0" w:color="auto"/>
                    <w:right w:val="none" w:sz="0" w:space="0" w:color="auto"/>
                  </w:divBdr>
                  <w:divsChild>
                    <w:div w:id="1124494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0163868">
      <w:bodyDiv w:val="1"/>
      <w:marLeft w:val="0"/>
      <w:marRight w:val="0"/>
      <w:marTop w:val="0"/>
      <w:marBottom w:val="0"/>
      <w:divBdr>
        <w:top w:val="none" w:sz="0" w:space="0" w:color="auto"/>
        <w:left w:val="none" w:sz="0" w:space="0" w:color="auto"/>
        <w:bottom w:val="none" w:sz="0" w:space="0" w:color="auto"/>
        <w:right w:val="none" w:sz="0" w:space="0" w:color="auto"/>
      </w:divBdr>
      <w:divsChild>
        <w:div w:id="419832109">
          <w:marLeft w:val="0"/>
          <w:marRight w:val="0"/>
          <w:marTop w:val="0"/>
          <w:marBottom w:val="0"/>
          <w:divBdr>
            <w:top w:val="none" w:sz="0" w:space="0" w:color="auto"/>
            <w:left w:val="none" w:sz="0" w:space="0" w:color="auto"/>
            <w:bottom w:val="none" w:sz="0" w:space="0" w:color="auto"/>
            <w:right w:val="none" w:sz="0" w:space="0" w:color="auto"/>
          </w:divBdr>
          <w:divsChild>
            <w:div w:id="600259992">
              <w:marLeft w:val="0"/>
              <w:marRight w:val="0"/>
              <w:marTop w:val="0"/>
              <w:marBottom w:val="0"/>
              <w:divBdr>
                <w:top w:val="none" w:sz="0" w:space="0" w:color="auto"/>
                <w:left w:val="none" w:sz="0" w:space="0" w:color="auto"/>
                <w:bottom w:val="none" w:sz="0" w:space="0" w:color="auto"/>
                <w:right w:val="none" w:sz="0" w:space="0" w:color="auto"/>
              </w:divBdr>
              <w:divsChild>
                <w:div w:id="1467897743">
                  <w:marLeft w:val="0"/>
                  <w:marRight w:val="0"/>
                  <w:marTop w:val="0"/>
                  <w:marBottom w:val="0"/>
                  <w:divBdr>
                    <w:top w:val="none" w:sz="0" w:space="0" w:color="auto"/>
                    <w:left w:val="none" w:sz="0" w:space="0" w:color="auto"/>
                    <w:bottom w:val="none" w:sz="0" w:space="0" w:color="auto"/>
                    <w:right w:val="none" w:sz="0" w:space="0" w:color="auto"/>
                  </w:divBdr>
                  <w:divsChild>
                    <w:div w:id="960496899">
                      <w:marLeft w:val="0"/>
                      <w:marRight w:val="0"/>
                      <w:marTop w:val="0"/>
                      <w:marBottom w:val="0"/>
                      <w:divBdr>
                        <w:top w:val="none" w:sz="0" w:space="0" w:color="auto"/>
                        <w:left w:val="none" w:sz="0" w:space="0" w:color="auto"/>
                        <w:bottom w:val="none" w:sz="0" w:space="0" w:color="auto"/>
                        <w:right w:val="none" w:sz="0" w:space="0" w:color="auto"/>
                      </w:divBdr>
                      <w:divsChild>
                        <w:div w:id="103265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1258147">
      <w:bodyDiv w:val="1"/>
      <w:marLeft w:val="0"/>
      <w:marRight w:val="0"/>
      <w:marTop w:val="0"/>
      <w:marBottom w:val="0"/>
      <w:divBdr>
        <w:top w:val="none" w:sz="0" w:space="0" w:color="auto"/>
        <w:left w:val="none" w:sz="0" w:space="0" w:color="auto"/>
        <w:bottom w:val="none" w:sz="0" w:space="0" w:color="auto"/>
        <w:right w:val="none" w:sz="0" w:space="0" w:color="auto"/>
      </w:divBdr>
      <w:divsChild>
        <w:div w:id="261380852">
          <w:marLeft w:val="0"/>
          <w:marRight w:val="0"/>
          <w:marTop w:val="0"/>
          <w:marBottom w:val="0"/>
          <w:divBdr>
            <w:top w:val="none" w:sz="0" w:space="0" w:color="auto"/>
            <w:left w:val="none" w:sz="0" w:space="0" w:color="auto"/>
            <w:bottom w:val="none" w:sz="0" w:space="0" w:color="auto"/>
            <w:right w:val="none" w:sz="0" w:space="0" w:color="auto"/>
          </w:divBdr>
          <w:divsChild>
            <w:div w:id="1081147736">
              <w:marLeft w:val="0"/>
              <w:marRight w:val="0"/>
              <w:marTop w:val="0"/>
              <w:marBottom w:val="0"/>
              <w:divBdr>
                <w:top w:val="none" w:sz="0" w:space="0" w:color="auto"/>
                <w:left w:val="none" w:sz="0" w:space="0" w:color="auto"/>
                <w:bottom w:val="none" w:sz="0" w:space="0" w:color="auto"/>
                <w:right w:val="none" w:sz="0" w:space="0" w:color="auto"/>
              </w:divBdr>
              <w:divsChild>
                <w:div w:id="1975523214">
                  <w:marLeft w:val="0"/>
                  <w:marRight w:val="0"/>
                  <w:marTop w:val="0"/>
                  <w:marBottom w:val="0"/>
                  <w:divBdr>
                    <w:top w:val="none" w:sz="0" w:space="0" w:color="auto"/>
                    <w:left w:val="none" w:sz="0" w:space="0" w:color="auto"/>
                    <w:bottom w:val="none" w:sz="0" w:space="0" w:color="auto"/>
                    <w:right w:val="none" w:sz="0" w:space="0" w:color="auto"/>
                  </w:divBdr>
                  <w:divsChild>
                    <w:div w:id="41296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6863685">
      <w:bodyDiv w:val="1"/>
      <w:marLeft w:val="0"/>
      <w:marRight w:val="0"/>
      <w:marTop w:val="0"/>
      <w:marBottom w:val="0"/>
      <w:divBdr>
        <w:top w:val="none" w:sz="0" w:space="0" w:color="auto"/>
        <w:left w:val="none" w:sz="0" w:space="0" w:color="auto"/>
        <w:bottom w:val="none" w:sz="0" w:space="0" w:color="auto"/>
        <w:right w:val="none" w:sz="0" w:space="0" w:color="auto"/>
      </w:divBdr>
    </w:div>
    <w:div w:id="1597397889">
      <w:bodyDiv w:val="1"/>
      <w:marLeft w:val="0"/>
      <w:marRight w:val="0"/>
      <w:marTop w:val="0"/>
      <w:marBottom w:val="0"/>
      <w:divBdr>
        <w:top w:val="none" w:sz="0" w:space="0" w:color="auto"/>
        <w:left w:val="none" w:sz="0" w:space="0" w:color="auto"/>
        <w:bottom w:val="none" w:sz="0" w:space="0" w:color="auto"/>
        <w:right w:val="none" w:sz="0" w:space="0" w:color="auto"/>
      </w:divBdr>
    </w:div>
    <w:div w:id="1706754879">
      <w:bodyDiv w:val="1"/>
      <w:marLeft w:val="0"/>
      <w:marRight w:val="0"/>
      <w:marTop w:val="0"/>
      <w:marBottom w:val="0"/>
      <w:divBdr>
        <w:top w:val="none" w:sz="0" w:space="0" w:color="auto"/>
        <w:left w:val="none" w:sz="0" w:space="0" w:color="auto"/>
        <w:bottom w:val="none" w:sz="0" w:space="0" w:color="auto"/>
        <w:right w:val="none" w:sz="0" w:space="0" w:color="auto"/>
      </w:divBdr>
      <w:divsChild>
        <w:div w:id="352729638">
          <w:marLeft w:val="0"/>
          <w:marRight w:val="0"/>
          <w:marTop w:val="0"/>
          <w:marBottom w:val="0"/>
          <w:divBdr>
            <w:top w:val="none" w:sz="0" w:space="0" w:color="auto"/>
            <w:left w:val="none" w:sz="0" w:space="0" w:color="auto"/>
            <w:bottom w:val="none" w:sz="0" w:space="0" w:color="auto"/>
            <w:right w:val="none" w:sz="0" w:space="0" w:color="auto"/>
          </w:divBdr>
          <w:divsChild>
            <w:div w:id="1652900252">
              <w:marLeft w:val="0"/>
              <w:marRight w:val="0"/>
              <w:marTop w:val="0"/>
              <w:marBottom w:val="0"/>
              <w:divBdr>
                <w:top w:val="none" w:sz="0" w:space="0" w:color="auto"/>
                <w:left w:val="none" w:sz="0" w:space="0" w:color="auto"/>
                <w:bottom w:val="none" w:sz="0" w:space="0" w:color="auto"/>
                <w:right w:val="none" w:sz="0" w:space="0" w:color="auto"/>
              </w:divBdr>
              <w:divsChild>
                <w:div w:id="1944223685">
                  <w:marLeft w:val="0"/>
                  <w:marRight w:val="0"/>
                  <w:marTop w:val="0"/>
                  <w:marBottom w:val="0"/>
                  <w:divBdr>
                    <w:top w:val="none" w:sz="0" w:space="0" w:color="auto"/>
                    <w:left w:val="none" w:sz="0" w:space="0" w:color="auto"/>
                    <w:bottom w:val="none" w:sz="0" w:space="0" w:color="auto"/>
                    <w:right w:val="none" w:sz="0" w:space="0" w:color="auto"/>
                  </w:divBdr>
                  <w:divsChild>
                    <w:div w:id="123160664">
                      <w:marLeft w:val="0"/>
                      <w:marRight w:val="0"/>
                      <w:marTop w:val="0"/>
                      <w:marBottom w:val="0"/>
                      <w:divBdr>
                        <w:top w:val="none" w:sz="0" w:space="0" w:color="auto"/>
                        <w:left w:val="none" w:sz="0" w:space="0" w:color="auto"/>
                        <w:bottom w:val="none" w:sz="0" w:space="0" w:color="auto"/>
                        <w:right w:val="none" w:sz="0" w:space="0" w:color="auto"/>
                      </w:divBdr>
                      <w:divsChild>
                        <w:div w:id="1550066250">
                          <w:marLeft w:val="-390"/>
                          <w:marRight w:val="0"/>
                          <w:marTop w:val="0"/>
                          <w:marBottom w:val="0"/>
                          <w:divBdr>
                            <w:top w:val="none" w:sz="0" w:space="0" w:color="auto"/>
                            <w:left w:val="none" w:sz="0" w:space="0" w:color="auto"/>
                            <w:bottom w:val="none" w:sz="0" w:space="0" w:color="auto"/>
                            <w:right w:val="none" w:sz="0" w:space="0" w:color="auto"/>
                          </w:divBdr>
                          <w:divsChild>
                            <w:div w:id="1194073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5079098">
      <w:bodyDiv w:val="1"/>
      <w:marLeft w:val="0"/>
      <w:marRight w:val="0"/>
      <w:marTop w:val="0"/>
      <w:marBottom w:val="0"/>
      <w:divBdr>
        <w:top w:val="none" w:sz="0" w:space="0" w:color="auto"/>
        <w:left w:val="none" w:sz="0" w:space="0" w:color="auto"/>
        <w:bottom w:val="none" w:sz="0" w:space="0" w:color="auto"/>
        <w:right w:val="none" w:sz="0" w:space="0" w:color="auto"/>
      </w:divBdr>
      <w:divsChild>
        <w:div w:id="144056558">
          <w:marLeft w:val="0"/>
          <w:marRight w:val="0"/>
          <w:marTop w:val="0"/>
          <w:marBottom w:val="0"/>
          <w:divBdr>
            <w:top w:val="none" w:sz="0" w:space="0" w:color="auto"/>
            <w:left w:val="none" w:sz="0" w:space="0" w:color="auto"/>
            <w:bottom w:val="none" w:sz="0" w:space="0" w:color="auto"/>
            <w:right w:val="none" w:sz="0" w:space="0" w:color="auto"/>
          </w:divBdr>
          <w:divsChild>
            <w:div w:id="661470583">
              <w:marLeft w:val="0"/>
              <w:marRight w:val="0"/>
              <w:marTop w:val="0"/>
              <w:marBottom w:val="0"/>
              <w:divBdr>
                <w:top w:val="none" w:sz="0" w:space="0" w:color="auto"/>
                <w:left w:val="none" w:sz="0" w:space="0" w:color="auto"/>
                <w:bottom w:val="none" w:sz="0" w:space="0" w:color="auto"/>
                <w:right w:val="none" w:sz="0" w:space="0" w:color="auto"/>
              </w:divBdr>
              <w:divsChild>
                <w:div w:id="1769110724">
                  <w:marLeft w:val="0"/>
                  <w:marRight w:val="0"/>
                  <w:marTop w:val="0"/>
                  <w:marBottom w:val="0"/>
                  <w:divBdr>
                    <w:top w:val="none" w:sz="0" w:space="0" w:color="auto"/>
                    <w:left w:val="none" w:sz="0" w:space="0" w:color="auto"/>
                    <w:bottom w:val="none" w:sz="0" w:space="0" w:color="auto"/>
                    <w:right w:val="none" w:sz="0" w:space="0" w:color="auto"/>
                  </w:divBdr>
                  <w:divsChild>
                    <w:div w:id="1237665850">
                      <w:marLeft w:val="0"/>
                      <w:marRight w:val="0"/>
                      <w:marTop w:val="0"/>
                      <w:marBottom w:val="0"/>
                      <w:divBdr>
                        <w:top w:val="none" w:sz="0" w:space="0" w:color="auto"/>
                        <w:left w:val="none" w:sz="0" w:space="0" w:color="auto"/>
                        <w:bottom w:val="none" w:sz="0" w:space="0" w:color="auto"/>
                        <w:right w:val="none" w:sz="0" w:space="0" w:color="auto"/>
                      </w:divBdr>
                      <w:divsChild>
                        <w:div w:id="1205869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7139097">
      <w:bodyDiv w:val="1"/>
      <w:marLeft w:val="0"/>
      <w:marRight w:val="0"/>
      <w:marTop w:val="0"/>
      <w:marBottom w:val="0"/>
      <w:divBdr>
        <w:top w:val="none" w:sz="0" w:space="0" w:color="auto"/>
        <w:left w:val="none" w:sz="0" w:space="0" w:color="auto"/>
        <w:bottom w:val="none" w:sz="0" w:space="0" w:color="auto"/>
        <w:right w:val="none" w:sz="0" w:space="0" w:color="auto"/>
      </w:divBdr>
    </w:div>
    <w:div w:id="1816485842">
      <w:bodyDiv w:val="1"/>
      <w:marLeft w:val="0"/>
      <w:marRight w:val="0"/>
      <w:marTop w:val="0"/>
      <w:marBottom w:val="0"/>
      <w:divBdr>
        <w:top w:val="none" w:sz="0" w:space="0" w:color="auto"/>
        <w:left w:val="none" w:sz="0" w:space="0" w:color="auto"/>
        <w:bottom w:val="none" w:sz="0" w:space="0" w:color="auto"/>
        <w:right w:val="none" w:sz="0" w:space="0" w:color="auto"/>
      </w:divBdr>
    </w:div>
    <w:div w:id="1821728588">
      <w:bodyDiv w:val="1"/>
      <w:marLeft w:val="0"/>
      <w:marRight w:val="0"/>
      <w:marTop w:val="0"/>
      <w:marBottom w:val="0"/>
      <w:divBdr>
        <w:top w:val="none" w:sz="0" w:space="0" w:color="auto"/>
        <w:left w:val="none" w:sz="0" w:space="0" w:color="auto"/>
        <w:bottom w:val="none" w:sz="0" w:space="0" w:color="auto"/>
        <w:right w:val="none" w:sz="0" w:space="0" w:color="auto"/>
      </w:divBdr>
      <w:divsChild>
        <w:div w:id="2035420574">
          <w:marLeft w:val="0"/>
          <w:marRight w:val="0"/>
          <w:marTop w:val="0"/>
          <w:marBottom w:val="0"/>
          <w:divBdr>
            <w:top w:val="none" w:sz="0" w:space="0" w:color="auto"/>
            <w:left w:val="none" w:sz="0" w:space="0" w:color="auto"/>
            <w:bottom w:val="none" w:sz="0" w:space="0" w:color="auto"/>
            <w:right w:val="none" w:sz="0" w:space="0" w:color="auto"/>
          </w:divBdr>
          <w:divsChild>
            <w:div w:id="1775242074">
              <w:marLeft w:val="0"/>
              <w:marRight w:val="0"/>
              <w:marTop w:val="0"/>
              <w:marBottom w:val="0"/>
              <w:divBdr>
                <w:top w:val="none" w:sz="0" w:space="0" w:color="auto"/>
                <w:left w:val="none" w:sz="0" w:space="0" w:color="auto"/>
                <w:bottom w:val="none" w:sz="0" w:space="0" w:color="auto"/>
                <w:right w:val="none" w:sz="0" w:space="0" w:color="auto"/>
              </w:divBdr>
              <w:divsChild>
                <w:div w:id="983434967">
                  <w:marLeft w:val="0"/>
                  <w:marRight w:val="0"/>
                  <w:marTop w:val="0"/>
                  <w:marBottom w:val="0"/>
                  <w:divBdr>
                    <w:top w:val="none" w:sz="0" w:space="0" w:color="auto"/>
                    <w:left w:val="none" w:sz="0" w:space="0" w:color="auto"/>
                    <w:bottom w:val="none" w:sz="0" w:space="0" w:color="auto"/>
                    <w:right w:val="none" w:sz="0" w:space="0" w:color="auto"/>
                  </w:divBdr>
                  <w:divsChild>
                    <w:div w:id="1508592810">
                      <w:marLeft w:val="0"/>
                      <w:marRight w:val="0"/>
                      <w:marTop w:val="0"/>
                      <w:marBottom w:val="0"/>
                      <w:divBdr>
                        <w:top w:val="none" w:sz="0" w:space="0" w:color="auto"/>
                        <w:left w:val="none" w:sz="0" w:space="0" w:color="auto"/>
                        <w:bottom w:val="none" w:sz="0" w:space="0" w:color="auto"/>
                        <w:right w:val="none" w:sz="0" w:space="0" w:color="auto"/>
                      </w:divBdr>
                      <w:divsChild>
                        <w:div w:id="1999114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1945528">
      <w:bodyDiv w:val="1"/>
      <w:marLeft w:val="0"/>
      <w:marRight w:val="0"/>
      <w:marTop w:val="0"/>
      <w:marBottom w:val="0"/>
      <w:divBdr>
        <w:top w:val="none" w:sz="0" w:space="0" w:color="auto"/>
        <w:left w:val="none" w:sz="0" w:space="0" w:color="auto"/>
        <w:bottom w:val="none" w:sz="0" w:space="0" w:color="auto"/>
        <w:right w:val="none" w:sz="0" w:space="0" w:color="auto"/>
      </w:divBdr>
      <w:divsChild>
        <w:div w:id="392657097">
          <w:marLeft w:val="0"/>
          <w:marRight w:val="0"/>
          <w:marTop w:val="0"/>
          <w:marBottom w:val="0"/>
          <w:divBdr>
            <w:top w:val="none" w:sz="0" w:space="0" w:color="auto"/>
            <w:left w:val="none" w:sz="0" w:space="0" w:color="auto"/>
            <w:bottom w:val="none" w:sz="0" w:space="0" w:color="auto"/>
            <w:right w:val="none" w:sz="0" w:space="0" w:color="auto"/>
          </w:divBdr>
          <w:divsChild>
            <w:div w:id="888031771">
              <w:marLeft w:val="0"/>
              <w:marRight w:val="0"/>
              <w:marTop w:val="0"/>
              <w:marBottom w:val="0"/>
              <w:divBdr>
                <w:top w:val="none" w:sz="0" w:space="0" w:color="auto"/>
                <w:left w:val="none" w:sz="0" w:space="0" w:color="auto"/>
                <w:bottom w:val="none" w:sz="0" w:space="0" w:color="auto"/>
                <w:right w:val="none" w:sz="0" w:space="0" w:color="auto"/>
              </w:divBdr>
              <w:divsChild>
                <w:div w:id="440225896">
                  <w:marLeft w:val="0"/>
                  <w:marRight w:val="0"/>
                  <w:marTop w:val="0"/>
                  <w:marBottom w:val="0"/>
                  <w:divBdr>
                    <w:top w:val="none" w:sz="0" w:space="0" w:color="auto"/>
                    <w:left w:val="none" w:sz="0" w:space="0" w:color="auto"/>
                    <w:bottom w:val="none" w:sz="0" w:space="0" w:color="auto"/>
                    <w:right w:val="none" w:sz="0" w:space="0" w:color="auto"/>
                  </w:divBdr>
                  <w:divsChild>
                    <w:div w:id="1211965820">
                      <w:marLeft w:val="0"/>
                      <w:marRight w:val="0"/>
                      <w:marTop w:val="0"/>
                      <w:marBottom w:val="0"/>
                      <w:divBdr>
                        <w:top w:val="none" w:sz="0" w:space="0" w:color="auto"/>
                        <w:left w:val="none" w:sz="0" w:space="0" w:color="auto"/>
                        <w:bottom w:val="none" w:sz="0" w:space="0" w:color="auto"/>
                        <w:right w:val="none" w:sz="0" w:space="0" w:color="auto"/>
                      </w:divBdr>
                      <w:divsChild>
                        <w:div w:id="359235451">
                          <w:marLeft w:val="-390"/>
                          <w:marRight w:val="0"/>
                          <w:marTop w:val="0"/>
                          <w:marBottom w:val="0"/>
                          <w:divBdr>
                            <w:top w:val="none" w:sz="0" w:space="0" w:color="auto"/>
                            <w:left w:val="none" w:sz="0" w:space="0" w:color="auto"/>
                            <w:bottom w:val="none" w:sz="0" w:space="0" w:color="auto"/>
                            <w:right w:val="none" w:sz="0" w:space="0" w:color="auto"/>
                          </w:divBdr>
                          <w:divsChild>
                            <w:div w:id="973483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6965536">
      <w:bodyDiv w:val="1"/>
      <w:marLeft w:val="0"/>
      <w:marRight w:val="0"/>
      <w:marTop w:val="0"/>
      <w:marBottom w:val="0"/>
      <w:divBdr>
        <w:top w:val="none" w:sz="0" w:space="0" w:color="auto"/>
        <w:left w:val="none" w:sz="0" w:space="0" w:color="auto"/>
        <w:bottom w:val="none" w:sz="0" w:space="0" w:color="auto"/>
        <w:right w:val="none" w:sz="0" w:space="0" w:color="auto"/>
      </w:divBdr>
    </w:div>
    <w:div w:id="1960069917">
      <w:bodyDiv w:val="1"/>
      <w:marLeft w:val="0"/>
      <w:marRight w:val="0"/>
      <w:marTop w:val="0"/>
      <w:marBottom w:val="0"/>
      <w:divBdr>
        <w:top w:val="none" w:sz="0" w:space="0" w:color="auto"/>
        <w:left w:val="none" w:sz="0" w:space="0" w:color="auto"/>
        <w:bottom w:val="none" w:sz="0" w:space="0" w:color="auto"/>
        <w:right w:val="none" w:sz="0" w:space="0" w:color="auto"/>
      </w:divBdr>
    </w:div>
    <w:div w:id="1981567721">
      <w:bodyDiv w:val="1"/>
      <w:marLeft w:val="0"/>
      <w:marRight w:val="0"/>
      <w:marTop w:val="0"/>
      <w:marBottom w:val="0"/>
      <w:divBdr>
        <w:top w:val="none" w:sz="0" w:space="0" w:color="auto"/>
        <w:left w:val="none" w:sz="0" w:space="0" w:color="auto"/>
        <w:bottom w:val="none" w:sz="0" w:space="0" w:color="auto"/>
        <w:right w:val="none" w:sz="0" w:space="0" w:color="auto"/>
      </w:divBdr>
    </w:div>
    <w:div w:id="2001424306">
      <w:bodyDiv w:val="1"/>
      <w:marLeft w:val="0"/>
      <w:marRight w:val="0"/>
      <w:marTop w:val="0"/>
      <w:marBottom w:val="0"/>
      <w:divBdr>
        <w:top w:val="none" w:sz="0" w:space="0" w:color="auto"/>
        <w:left w:val="none" w:sz="0" w:space="0" w:color="auto"/>
        <w:bottom w:val="none" w:sz="0" w:space="0" w:color="auto"/>
        <w:right w:val="none" w:sz="0" w:space="0" w:color="auto"/>
      </w:divBdr>
    </w:div>
    <w:div w:id="2003848575">
      <w:bodyDiv w:val="1"/>
      <w:marLeft w:val="0"/>
      <w:marRight w:val="0"/>
      <w:marTop w:val="0"/>
      <w:marBottom w:val="0"/>
      <w:divBdr>
        <w:top w:val="none" w:sz="0" w:space="0" w:color="auto"/>
        <w:left w:val="none" w:sz="0" w:space="0" w:color="auto"/>
        <w:bottom w:val="none" w:sz="0" w:space="0" w:color="auto"/>
        <w:right w:val="none" w:sz="0" w:space="0" w:color="auto"/>
      </w:divBdr>
      <w:divsChild>
        <w:div w:id="1449622226">
          <w:marLeft w:val="0"/>
          <w:marRight w:val="0"/>
          <w:marTop w:val="0"/>
          <w:marBottom w:val="0"/>
          <w:divBdr>
            <w:top w:val="none" w:sz="0" w:space="0" w:color="auto"/>
            <w:left w:val="none" w:sz="0" w:space="0" w:color="auto"/>
            <w:bottom w:val="none" w:sz="0" w:space="0" w:color="auto"/>
            <w:right w:val="none" w:sz="0" w:space="0" w:color="auto"/>
          </w:divBdr>
          <w:divsChild>
            <w:div w:id="960067077">
              <w:marLeft w:val="0"/>
              <w:marRight w:val="0"/>
              <w:marTop w:val="0"/>
              <w:marBottom w:val="0"/>
              <w:divBdr>
                <w:top w:val="none" w:sz="0" w:space="0" w:color="auto"/>
                <w:left w:val="none" w:sz="0" w:space="0" w:color="auto"/>
                <w:bottom w:val="none" w:sz="0" w:space="0" w:color="auto"/>
                <w:right w:val="none" w:sz="0" w:space="0" w:color="auto"/>
              </w:divBdr>
              <w:divsChild>
                <w:div w:id="365448833">
                  <w:marLeft w:val="0"/>
                  <w:marRight w:val="0"/>
                  <w:marTop w:val="0"/>
                  <w:marBottom w:val="0"/>
                  <w:divBdr>
                    <w:top w:val="none" w:sz="0" w:space="0" w:color="auto"/>
                    <w:left w:val="none" w:sz="0" w:space="0" w:color="auto"/>
                    <w:bottom w:val="none" w:sz="0" w:space="0" w:color="auto"/>
                    <w:right w:val="none" w:sz="0" w:space="0" w:color="auto"/>
                  </w:divBdr>
                  <w:divsChild>
                    <w:div w:id="113248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6862185">
      <w:bodyDiv w:val="1"/>
      <w:marLeft w:val="0"/>
      <w:marRight w:val="0"/>
      <w:marTop w:val="0"/>
      <w:marBottom w:val="0"/>
      <w:divBdr>
        <w:top w:val="none" w:sz="0" w:space="0" w:color="auto"/>
        <w:left w:val="none" w:sz="0" w:space="0" w:color="auto"/>
        <w:bottom w:val="none" w:sz="0" w:space="0" w:color="auto"/>
        <w:right w:val="none" w:sz="0" w:space="0" w:color="auto"/>
      </w:divBdr>
    </w:div>
    <w:div w:id="2063946874">
      <w:bodyDiv w:val="1"/>
      <w:marLeft w:val="0"/>
      <w:marRight w:val="0"/>
      <w:marTop w:val="0"/>
      <w:marBottom w:val="0"/>
      <w:divBdr>
        <w:top w:val="none" w:sz="0" w:space="0" w:color="auto"/>
        <w:left w:val="none" w:sz="0" w:space="0" w:color="auto"/>
        <w:bottom w:val="none" w:sz="0" w:space="0" w:color="auto"/>
        <w:right w:val="none" w:sz="0" w:space="0" w:color="auto"/>
      </w:divBdr>
      <w:divsChild>
        <w:div w:id="2039161454">
          <w:marLeft w:val="0"/>
          <w:marRight w:val="0"/>
          <w:marTop w:val="0"/>
          <w:marBottom w:val="0"/>
          <w:divBdr>
            <w:top w:val="none" w:sz="0" w:space="0" w:color="auto"/>
            <w:left w:val="none" w:sz="0" w:space="0" w:color="auto"/>
            <w:bottom w:val="none" w:sz="0" w:space="0" w:color="auto"/>
            <w:right w:val="none" w:sz="0" w:space="0" w:color="auto"/>
          </w:divBdr>
          <w:divsChild>
            <w:div w:id="1767270667">
              <w:marLeft w:val="0"/>
              <w:marRight w:val="0"/>
              <w:marTop w:val="0"/>
              <w:marBottom w:val="0"/>
              <w:divBdr>
                <w:top w:val="none" w:sz="0" w:space="0" w:color="auto"/>
                <w:left w:val="none" w:sz="0" w:space="0" w:color="auto"/>
                <w:bottom w:val="none" w:sz="0" w:space="0" w:color="auto"/>
                <w:right w:val="none" w:sz="0" w:space="0" w:color="auto"/>
              </w:divBdr>
              <w:divsChild>
                <w:div w:id="1240561702">
                  <w:marLeft w:val="0"/>
                  <w:marRight w:val="0"/>
                  <w:marTop w:val="0"/>
                  <w:marBottom w:val="0"/>
                  <w:divBdr>
                    <w:top w:val="none" w:sz="0" w:space="0" w:color="auto"/>
                    <w:left w:val="none" w:sz="0" w:space="0" w:color="auto"/>
                    <w:bottom w:val="none" w:sz="0" w:space="0" w:color="auto"/>
                    <w:right w:val="none" w:sz="0" w:space="0" w:color="auto"/>
                  </w:divBdr>
                  <w:divsChild>
                    <w:div w:id="1924216334">
                      <w:marLeft w:val="0"/>
                      <w:marRight w:val="0"/>
                      <w:marTop w:val="0"/>
                      <w:marBottom w:val="0"/>
                      <w:divBdr>
                        <w:top w:val="none" w:sz="0" w:space="0" w:color="auto"/>
                        <w:left w:val="none" w:sz="0" w:space="0" w:color="auto"/>
                        <w:bottom w:val="none" w:sz="0" w:space="0" w:color="auto"/>
                        <w:right w:val="none" w:sz="0" w:space="0" w:color="auto"/>
                      </w:divBdr>
                      <w:divsChild>
                        <w:div w:id="132525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7580923">
      <w:bodyDiv w:val="1"/>
      <w:marLeft w:val="0"/>
      <w:marRight w:val="0"/>
      <w:marTop w:val="0"/>
      <w:marBottom w:val="0"/>
      <w:divBdr>
        <w:top w:val="none" w:sz="0" w:space="0" w:color="auto"/>
        <w:left w:val="none" w:sz="0" w:space="0" w:color="auto"/>
        <w:bottom w:val="none" w:sz="0" w:space="0" w:color="auto"/>
        <w:right w:val="none" w:sz="0" w:space="0" w:color="auto"/>
      </w:divBdr>
      <w:divsChild>
        <w:div w:id="1112936486">
          <w:marLeft w:val="0"/>
          <w:marRight w:val="0"/>
          <w:marTop w:val="0"/>
          <w:marBottom w:val="0"/>
          <w:divBdr>
            <w:top w:val="none" w:sz="0" w:space="0" w:color="auto"/>
            <w:left w:val="none" w:sz="0" w:space="0" w:color="auto"/>
            <w:bottom w:val="none" w:sz="0" w:space="0" w:color="auto"/>
            <w:right w:val="none" w:sz="0" w:space="0" w:color="auto"/>
          </w:divBdr>
          <w:divsChild>
            <w:div w:id="1914588160">
              <w:marLeft w:val="0"/>
              <w:marRight w:val="0"/>
              <w:marTop w:val="0"/>
              <w:marBottom w:val="0"/>
              <w:divBdr>
                <w:top w:val="none" w:sz="0" w:space="0" w:color="auto"/>
                <w:left w:val="none" w:sz="0" w:space="0" w:color="auto"/>
                <w:bottom w:val="none" w:sz="0" w:space="0" w:color="auto"/>
                <w:right w:val="none" w:sz="0" w:space="0" w:color="auto"/>
              </w:divBdr>
              <w:divsChild>
                <w:div w:id="72239596">
                  <w:marLeft w:val="0"/>
                  <w:marRight w:val="0"/>
                  <w:marTop w:val="0"/>
                  <w:marBottom w:val="0"/>
                  <w:divBdr>
                    <w:top w:val="none" w:sz="0" w:space="0" w:color="auto"/>
                    <w:left w:val="none" w:sz="0" w:space="0" w:color="auto"/>
                    <w:bottom w:val="none" w:sz="0" w:space="0" w:color="auto"/>
                    <w:right w:val="none" w:sz="0" w:space="0" w:color="auto"/>
                  </w:divBdr>
                  <w:divsChild>
                    <w:div w:id="1320504749">
                      <w:marLeft w:val="0"/>
                      <w:marRight w:val="0"/>
                      <w:marTop w:val="0"/>
                      <w:marBottom w:val="0"/>
                      <w:divBdr>
                        <w:top w:val="none" w:sz="0" w:space="0" w:color="auto"/>
                        <w:left w:val="none" w:sz="0" w:space="0" w:color="auto"/>
                        <w:bottom w:val="none" w:sz="0" w:space="0" w:color="auto"/>
                        <w:right w:val="none" w:sz="0" w:space="0" w:color="auto"/>
                      </w:divBdr>
                      <w:divsChild>
                        <w:div w:id="1208298608">
                          <w:marLeft w:val="-390"/>
                          <w:marRight w:val="0"/>
                          <w:marTop w:val="0"/>
                          <w:marBottom w:val="0"/>
                          <w:divBdr>
                            <w:top w:val="none" w:sz="0" w:space="0" w:color="auto"/>
                            <w:left w:val="none" w:sz="0" w:space="0" w:color="auto"/>
                            <w:bottom w:val="none" w:sz="0" w:space="0" w:color="auto"/>
                            <w:right w:val="none" w:sz="0" w:space="0" w:color="auto"/>
                          </w:divBdr>
                          <w:divsChild>
                            <w:div w:id="1769885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8353712">
      <w:bodyDiv w:val="1"/>
      <w:marLeft w:val="0"/>
      <w:marRight w:val="0"/>
      <w:marTop w:val="0"/>
      <w:marBottom w:val="0"/>
      <w:divBdr>
        <w:top w:val="none" w:sz="0" w:space="0" w:color="auto"/>
        <w:left w:val="none" w:sz="0" w:space="0" w:color="auto"/>
        <w:bottom w:val="none" w:sz="0" w:space="0" w:color="auto"/>
        <w:right w:val="none" w:sz="0" w:space="0" w:color="auto"/>
      </w:divBdr>
    </w:div>
    <w:div w:id="20908808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117" Type="http://schemas.openxmlformats.org/officeDocument/2006/relationships/theme" Target="theme/theme1.xml"/><Relationship Id="rId21" Type="http://schemas.openxmlformats.org/officeDocument/2006/relationships/diagramData" Target="diagrams/data2.xml"/><Relationship Id="rId42" Type="http://schemas.openxmlformats.org/officeDocument/2006/relationships/image" Target="media/image31.jpeg"/><Relationship Id="rId47" Type="http://schemas.openxmlformats.org/officeDocument/2006/relationships/image" Target="media/image35.jp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8.jpeg"/><Relationship Id="rId16" Type="http://schemas.openxmlformats.org/officeDocument/2006/relationships/diagramData" Target="diagrams/data1.xml"/><Relationship Id="rId107" Type="http://schemas.openxmlformats.org/officeDocument/2006/relationships/image" Target="media/image94.jpeg"/><Relationship Id="rId11" Type="http://schemas.openxmlformats.org/officeDocument/2006/relationships/image" Target="media/image3.jpeg"/><Relationship Id="rId24" Type="http://schemas.openxmlformats.org/officeDocument/2006/relationships/diagramColors" Target="diagrams/colors2.xml"/><Relationship Id="rId32" Type="http://schemas.openxmlformats.org/officeDocument/2006/relationships/image" Target="media/image26.jpeg"/><Relationship Id="rId37" Type="http://schemas.openxmlformats.org/officeDocument/2006/relationships/diagramLayout" Target="diagrams/layout3.xml"/><Relationship Id="rId40" Type="http://schemas.microsoft.com/office/2007/relationships/diagramDrawing" Target="diagrams/drawing3.xml"/><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5.jpeg"/><Relationship Id="rId66" Type="http://schemas.openxmlformats.org/officeDocument/2006/relationships/image" Target="media/image53.jpeg"/><Relationship Id="rId74" Type="http://schemas.openxmlformats.org/officeDocument/2006/relationships/image" Target="media/image61.jpeg"/><Relationship Id="rId79" Type="http://schemas.openxmlformats.org/officeDocument/2006/relationships/image" Target="media/image66.jpeg"/><Relationship Id="rId87" Type="http://schemas.openxmlformats.org/officeDocument/2006/relationships/image" Target="media/image74.jpeg"/><Relationship Id="rId102" Type="http://schemas.openxmlformats.org/officeDocument/2006/relationships/image" Target="media/image89.jpeg"/><Relationship Id="rId110" Type="http://schemas.openxmlformats.org/officeDocument/2006/relationships/image" Target="media/image97.png"/><Relationship Id="rId115"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48.jpeg"/><Relationship Id="rId82" Type="http://schemas.openxmlformats.org/officeDocument/2006/relationships/image" Target="media/image69.jpeg"/><Relationship Id="rId90" Type="http://schemas.openxmlformats.org/officeDocument/2006/relationships/image" Target="media/image77.png"/><Relationship Id="rId95" Type="http://schemas.openxmlformats.org/officeDocument/2006/relationships/image" Target="media/image82.jpeg"/><Relationship Id="rId19" Type="http://schemas.openxmlformats.org/officeDocument/2006/relationships/diagramColors" Target="diagrams/colors1.xml"/><Relationship Id="rId14" Type="http://schemas.openxmlformats.org/officeDocument/2006/relationships/image" Target="media/image5.jpeg"/><Relationship Id="rId22" Type="http://schemas.openxmlformats.org/officeDocument/2006/relationships/diagramLayout" Target="diagrams/layout2.xml"/><Relationship Id="rId27" Type="http://schemas.openxmlformats.org/officeDocument/2006/relationships/image" Target="media/image23.jpeg"/><Relationship Id="rId30" Type="http://schemas.openxmlformats.org/officeDocument/2006/relationships/hyperlink" Target="http://www.swifft.net.au/cb_pages/australasian_bittern.php" TargetMode="External"/><Relationship Id="rId35" Type="http://schemas.openxmlformats.org/officeDocument/2006/relationships/image" Target="media/image29.jpeg"/><Relationship Id="rId43" Type="http://schemas.openxmlformats.org/officeDocument/2006/relationships/image" Target="media/image32.jpeg"/><Relationship Id="rId48" Type="http://schemas.openxmlformats.org/officeDocument/2006/relationships/image" Target="media/image36.jpeg"/><Relationship Id="rId56" Type="http://schemas.microsoft.com/office/2007/relationships/hdphoto" Target="media/hdphoto2.wdp"/><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image" Target="media/image87.jpg"/><Relationship Id="rId105" Type="http://schemas.openxmlformats.org/officeDocument/2006/relationships/image" Target="media/image92.png"/><Relationship Id="rId113" Type="http://schemas.openxmlformats.org/officeDocument/2006/relationships/hyperlink" Target="https://macedonrangeflora.wordpress.com/vegetation-evcs/" TargetMode="External"/><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jpeg"/><Relationship Id="rId98" Type="http://schemas.openxmlformats.org/officeDocument/2006/relationships/image" Target="media/image85.jpeg"/><Relationship Id="rId3" Type="http://schemas.openxmlformats.org/officeDocument/2006/relationships/numbering" Target="numbering.xml"/><Relationship Id="rId12" Type="http://schemas.openxmlformats.org/officeDocument/2006/relationships/image" Target="media/image3.emf"/><Relationship Id="rId17" Type="http://schemas.openxmlformats.org/officeDocument/2006/relationships/diagramLayout" Target="diagrams/layout1.xml"/><Relationship Id="rId25" Type="http://schemas.microsoft.com/office/2007/relationships/diagramDrawing" Target="diagrams/drawing2.xml"/><Relationship Id="rId33" Type="http://schemas.openxmlformats.org/officeDocument/2006/relationships/image" Target="media/image27.jpeg"/><Relationship Id="rId38" Type="http://schemas.openxmlformats.org/officeDocument/2006/relationships/diagramQuickStyle" Target="diagrams/quickStyle3.xml"/><Relationship Id="rId46" Type="http://schemas.openxmlformats.org/officeDocument/2006/relationships/image" Target="media/image34.jpe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image" Target="media/image90.jpeg"/><Relationship Id="rId108" Type="http://schemas.openxmlformats.org/officeDocument/2006/relationships/image" Target="media/image95.jpeg"/><Relationship Id="rId116" Type="http://schemas.openxmlformats.org/officeDocument/2006/relationships/fontTable" Target="fontTable.xml"/><Relationship Id="rId20" Type="http://schemas.microsoft.com/office/2007/relationships/diagramDrawing" Target="diagrams/drawing1.xml"/><Relationship Id="rId41" Type="http://schemas.openxmlformats.org/officeDocument/2006/relationships/image" Target="media/image30.jpeg"/><Relationship Id="rId54" Type="http://schemas.openxmlformats.org/officeDocument/2006/relationships/image" Target="media/image42.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11" Type="http://schemas.openxmlformats.org/officeDocument/2006/relationships/image" Target="cid:image001.png@01D43553.321EE430"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diagramQuickStyle" Target="diagrams/quickStyle2.xml"/><Relationship Id="rId28" Type="http://schemas.openxmlformats.org/officeDocument/2006/relationships/image" Target="media/image24.jpeg"/><Relationship Id="rId36" Type="http://schemas.openxmlformats.org/officeDocument/2006/relationships/diagramData" Target="diagrams/data3.xml"/><Relationship Id="rId49" Type="http://schemas.openxmlformats.org/officeDocument/2006/relationships/image" Target="media/image37.jpeg"/><Relationship Id="rId57" Type="http://schemas.openxmlformats.org/officeDocument/2006/relationships/image" Target="media/image44.jpeg"/><Relationship Id="rId106" Type="http://schemas.openxmlformats.org/officeDocument/2006/relationships/image" Target="media/image93.jpeg"/><Relationship Id="rId114" Type="http://schemas.openxmlformats.org/officeDocument/2006/relationships/header" Target="header2.xml"/><Relationship Id="rId119" Type="http://schemas.microsoft.com/office/2016/09/relationships/commentsIds" Target="commentsIds.xml"/><Relationship Id="rId10" Type="http://schemas.openxmlformats.org/officeDocument/2006/relationships/image" Target="media/image2.JPG"/><Relationship Id="rId31" Type="http://schemas.openxmlformats.org/officeDocument/2006/relationships/hyperlink" Target="http://www.swifft.net.au/cb_pages/blue-billed_duck.php" TargetMode="External"/><Relationship Id="rId44" Type="http://schemas.openxmlformats.org/officeDocument/2006/relationships/hyperlink" Target="https://lh3.googleusercontent.com/g3_lzDgXrDZbN7sawvl_tTYCxlbnbjiuHskpUVA9CineEkwORaCekwICfJ1IyFK9YV7UDgbE_GYXVSljsiTkUycILlJzSySQDt91MCuWztM7Ml3HBGAUtCCauDPIcQEfBzzWts7nSWJP3onaCwaQQO2cxAUxb4HWz76mYVCqIMiimv1PntYEvfS_9dX05mmsMlyKhBR95Q1DI-ZcogSdJliZkvh7MXDvMS8CBi3TIvAdOxq6BfGLxgo4_KWelu5OaRgoFq5m5q2KFCjkPjahOVoaObsFn6Pit8xg9QnUaxzCldZpnwyxvCMr0Keftpwa9cQEgfsTmdnOiN9PqXVqYAlPuEHfVzsa6_ej1BI_Ql1T8wymwef4hwCEJoAR3REsFsGPAGe6fE8Gm5bx8q875VeSXr3_YF4GjuQUAV2nsZh-e3pEridOsEbU6qBXZLxXL2mikiyA6LskMbk2SPt1QGp78VYNi3akgeY9KyrIbYXgj7qBrk6mqlxuRjAJdbg14Z0tfMxsKpsov0BXTGoNhPzrHdqipzIIny6vkPaK4I8U4H9PLHtR2J26U_lMxWb83XVGRxlQbCLHsT4uiv2tDmk7oOm4DALQFP5CejsEjAIgiAjSY7p8ag=w1600-h682-no" TargetMode="External"/><Relationship Id="rId52" Type="http://schemas.openxmlformats.org/officeDocument/2006/relationships/image" Target="media/image40.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g"/><Relationship Id="rId99" Type="http://schemas.openxmlformats.org/officeDocument/2006/relationships/image" Target="media/image86.jpeg"/><Relationship Id="rId101" Type="http://schemas.openxmlformats.org/officeDocument/2006/relationships/image" Target="media/image88.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eader" Target="header1.xml"/><Relationship Id="rId18" Type="http://schemas.openxmlformats.org/officeDocument/2006/relationships/diagramQuickStyle" Target="diagrams/quickStyle1.xml"/><Relationship Id="rId39" Type="http://schemas.openxmlformats.org/officeDocument/2006/relationships/diagramColors" Target="diagrams/colors3.xml"/><Relationship Id="rId109" Type="http://schemas.openxmlformats.org/officeDocument/2006/relationships/image" Target="media/image96.jpeg"/><Relationship Id="rId34" Type="http://schemas.openxmlformats.org/officeDocument/2006/relationships/image" Target="media/image28.jpe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7" Type="http://schemas.openxmlformats.org/officeDocument/2006/relationships/footnotes" Target="foot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customXml" Target="../customXml/item2.xml"/><Relationship Id="rId29" Type="http://schemas.openxmlformats.org/officeDocument/2006/relationships/image" Target="media/image25.jpeg"/></Relationships>
</file>

<file path=word/_rels/footer1.xml.rels><?xml version="1.0" encoding="UTF-8" standalone="yes"?>
<Relationships xmlns="http://schemas.openxmlformats.org/package/2006/relationships"><Relationship Id="rId2" Type="http://schemas.openxmlformats.org/officeDocument/2006/relationships/image" Target="media/image101.jpeg"/><Relationship Id="rId1" Type="http://schemas.openxmlformats.org/officeDocument/2006/relationships/image" Target="media/image99.jp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diagrams/_rels/data1.xml.rels><?xml version="1.0" encoding="UTF-8" standalone="yes"?>
<Relationships xmlns="http://schemas.openxmlformats.org/package/2006/relationships"><Relationship Id="rId8" Type="http://schemas.openxmlformats.org/officeDocument/2006/relationships/image" Target="../media/image14.jpeg"/><Relationship Id="rId13" Type="http://schemas.openxmlformats.org/officeDocument/2006/relationships/image" Target="../media/image18.jpeg"/><Relationship Id="rId3" Type="http://schemas.openxmlformats.org/officeDocument/2006/relationships/image" Target="../media/image9.jpeg"/><Relationship Id="rId7" Type="http://schemas.openxmlformats.org/officeDocument/2006/relationships/image" Target="../media/image13.jpeg"/><Relationship Id="rId12" Type="http://schemas.openxmlformats.org/officeDocument/2006/relationships/image" Target="../media/image17.jpeg"/><Relationship Id="rId2" Type="http://schemas.openxmlformats.org/officeDocument/2006/relationships/image" Target="../media/image8.jpeg"/><Relationship Id="rId16" Type="http://schemas.openxmlformats.org/officeDocument/2006/relationships/image" Target="../media/image21.png"/><Relationship Id="rId1" Type="http://schemas.openxmlformats.org/officeDocument/2006/relationships/image" Target="../media/image7.jpeg"/><Relationship Id="rId6" Type="http://schemas.openxmlformats.org/officeDocument/2006/relationships/image" Target="../media/image12.png"/><Relationship Id="rId11" Type="http://schemas.openxmlformats.org/officeDocument/2006/relationships/image" Target="../media/image16.jpeg"/><Relationship Id="rId5" Type="http://schemas.openxmlformats.org/officeDocument/2006/relationships/image" Target="../media/image11.jpeg"/><Relationship Id="rId15" Type="http://schemas.openxmlformats.org/officeDocument/2006/relationships/image" Target="../media/image20.jpeg"/><Relationship Id="rId10" Type="http://schemas.microsoft.com/office/2007/relationships/hdphoto" Target="../media/hdphoto1.wdp"/><Relationship Id="rId4" Type="http://schemas.openxmlformats.org/officeDocument/2006/relationships/image" Target="../media/image10.jpeg"/><Relationship Id="rId9" Type="http://schemas.openxmlformats.org/officeDocument/2006/relationships/image" Target="../media/image15.png"/><Relationship Id="rId14" Type="http://schemas.openxmlformats.org/officeDocument/2006/relationships/image" Target="../media/image19.jpeg"/></Relationships>
</file>

<file path=word/diagrams/_rels/drawing1.xml.rels><?xml version="1.0" encoding="UTF-8" standalone="yes"?>
<Relationships xmlns="http://schemas.openxmlformats.org/package/2006/relationships"><Relationship Id="rId8" Type="http://schemas.openxmlformats.org/officeDocument/2006/relationships/image" Target="../media/image14.jpeg"/><Relationship Id="rId13" Type="http://schemas.openxmlformats.org/officeDocument/2006/relationships/image" Target="../media/image18.jpeg"/><Relationship Id="rId3" Type="http://schemas.openxmlformats.org/officeDocument/2006/relationships/image" Target="../media/image9.jpeg"/><Relationship Id="rId7" Type="http://schemas.openxmlformats.org/officeDocument/2006/relationships/image" Target="../media/image13.jpeg"/><Relationship Id="rId12" Type="http://schemas.openxmlformats.org/officeDocument/2006/relationships/image" Target="../media/image17.jpeg"/><Relationship Id="rId2" Type="http://schemas.openxmlformats.org/officeDocument/2006/relationships/image" Target="../media/image8.jpeg"/><Relationship Id="rId16" Type="http://schemas.openxmlformats.org/officeDocument/2006/relationships/image" Target="../media/image21.png"/><Relationship Id="rId1" Type="http://schemas.openxmlformats.org/officeDocument/2006/relationships/image" Target="../media/image7.jpeg"/><Relationship Id="rId6" Type="http://schemas.openxmlformats.org/officeDocument/2006/relationships/image" Target="../media/image12.png"/><Relationship Id="rId11" Type="http://schemas.openxmlformats.org/officeDocument/2006/relationships/image" Target="../media/image16.jpeg"/><Relationship Id="rId5" Type="http://schemas.openxmlformats.org/officeDocument/2006/relationships/image" Target="../media/image11.jpeg"/><Relationship Id="rId15" Type="http://schemas.openxmlformats.org/officeDocument/2006/relationships/image" Target="../media/image20.jpeg"/><Relationship Id="rId10" Type="http://schemas.microsoft.com/office/2007/relationships/hdphoto" Target="../media/hdphoto1.wdp"/><Relationship Id="rId4" Type="http://schemas.openxmlformats.org/officeDocument/2006/relationships/image" Target="../media/image10.jpeg"/><Relationship Id="rId9" Type="http://schemas.openxmlformats.org/officeDocument/2006/relationships/image" Target="../media/image15.png"/><Relationship Id="rId14" Type="http://schemas.openxmlformats.org/officeDocument/2006/relationships/image" Target="../media/image19.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CC170FB-BBFE-4A68-BB09-9B7B3C6BFE05}" type="doc">
      <dgm:prSet loTypeId="urn:microsoft.com/office/officeart/2005/8/layout/pList1" loCatId="list" qsTypeId="urn:microsoft.com/office/officeart/2005/8/quickstyle/simple1" qsCatId="simple" csTypeId="urn:microsoft.com/office/officeart/2005/8/colors/accent1_2" csCatId="accent1" phldr="1"/>
      <dgm:spPr/>
      <dgm:t>
        <a:bodyPr/>
        <a:lstStyle/>
        <a:p>
          <a:endParaRPr lang="en-AU"/>
        </a:p>
      </dgm:t>
    </dgm:pt>
    <dgm:pt modelId="{2E0B4FD6-6963-4872-825C-AF7F653C8DF4}">
      <dgm:prSet phldrT="[Text]" custT="1"/>
      <dgm:spPr/>
      <dgm:t>
        <a:bodyPr/>
        <a:lstStyle/>
        <a:p>
          <a:r>
            <a:rPr lang="en-AU" sz="900">
              <a:latin typeface="+mj-lt"/>
            </a:rPr>
            <a:t>Life supporting functions like clean air and water</a:t>
          </a:r>
        </a:p>
      </dgm:t>
    </dgm:pt>
    <dgm:pt modelId="{4C1B71EA-80A4-4EDB-90FA-DA406B3E05D4}" type="parTrans" cxnId="{64B91AF2-443F-4D73-86E7-4E58625C140A}">
      <dgm:prSet/>
      <dgm:spPr/>
      <dgm:t>
        <a:bodyPr/>
        <a:lstStyle/>
        <a:p>
          <a:endParaRPr lang="en-AU" sz="2000"/>
        </a:p>
      </dgm:t>
    </dgm:pt>
    <dgm:pt modelId="{26E29B51-BE33-4B6A-B8D1-64EF8F0EFBB2}" type="sibTrans" cxnId="{64B91AF2-443F-4D73-86E7-4E58625C140A}">
      <dgm:prSet/>
      <dgm:spPr/>
      <dgm:t>
        <a:bodyPr/>
        <a:lstStyle/>
        <a:p>
          <a:endParaRPr lang="en-AU" sz="2000"/>
        </a:p>
      </dgm:t>
    </dgm:pt>
    <dgm:pt modelId="{45A1C6A0-76D9-490A-8C89-65B3A2871519}">
      <dgm:prSet phldrT="[Text]" custT="1"/>
      <dgm:spPr/>
      <dgm:t>
        <a:bodyPr/>
        <a:lstStyle/>
        <a:p>
          <a:r>
            <a:rPr lang="en-AU" sz="900">
              <a:latin typeface="+mj-lt"/>
            </a:rPr>
            <a:t>Pollination of plants</a:t>
          </a:r>
        </a:p>
      </dgm:t>
    </dgm:pt>
    <dgm:pt modelId="{409B8E69-38E0-497B-A6C2-0403FDC58360}" type="parTrans" cxnId="{777F36ED-0FE9-471E-AA37-9E350CEBA182}">
      <dgm:prSet/>
      <dgm:spPr/>
      <dgm:t>
        <a:bodyPr/>
        <a:lstStyle/>
        <a:p>
          <a:endParaRPr lang="en-AU" sz="2000"/>
        </a:p>
      </dgm:t>
    </dgm:pt>
    <dgm:pt modelId="{DAB9261F-BE53-44A0-A8AF-CE82119C1ECA}" type="sibTrans" cxnId="{777F36ED-0FE9-471E-AA37-9E350CEBA182}">
      <dgm:prSet/>
      <dgm:spPr/>
      <dgm:t>
        <a:bodyPr/>
        <a:lstStyle/>
        <a:p>
          <a:endParaRPr lang="en-AU" sz="2000"/>
        </a:p>
      </dgm:t>
    </dgm:pt>
    <dgm:pt modelId="{51D3224F-954B-4DCF-B535-287F8BE8488D}">
      <dgm:prSet phldrT="[Text]" custT="1"/>
      <dgm:spPr/>
      <dgm:t>
        <a:bodyPr/>
        <a:lstStyle/>
        <a:p>
          <a:r>
            <a:rPr lang="en-AU" sz="900">
              <a:latin typeface="+mj-lt"/>
            </a:rPr>
            <a:t>Reduce the impacts of climate change</a:t>
          </a:r>
        </a:p>
      </dgm:t>
    </dgm:pt>
    <dgm:pt modelId="{E9C56259-E706-4DC9-B50A-04A93E73802D}" type="parTrans" cxnId="{0A405A86-CE5F-4281-82B7-C0B8EAC74527}">
      <dgm:prSet/>
      <dgm:spPr/>
      <dgm:t>
        <a:bodyPr/>
        <a:lstStyle/>
        <a:p>
          <a:endParaRPr lang="en-AU" sz="2000"/>
        </a:p>
      </dgm:t>
    </dgm:pt>
    <dgm:pt modelId="{2A5B450A-A9E0-4441-A176-8460D6C07BA8}" type="sibTrans" cxnId="{0A405A86-CE5F-4281-82B7-C0B8EAC74527}">
      <dgm:prSet/>
      <dgm:spPr/>
      <dgm:t>
        <a:bodyPr/>
        <a:lstStyle/>
        <a:p>
          <a:endParaRPr lang="en-AU" sz="2000"/>
        </a:p>
      </dgm:t>
    </dgm:pt>
    <dgm:pt modelId="{4C9DBE37-646B-49A3-96D3-A375E38F989F}">
      <dgm:prSet phldrT="[Text]" custT="1"/>
      <dgm:spPr/>
      <dgm:t>
        <a:bodyPr/>
        <a:lstStyle/>
        <a:p>
          <a:r>
            <a:rPr lang="en-AU" sz="900">
              <a:latin typeface="+mj-lt"/>
            </a:rPr>
            <a:t>Intrisic and aesthetic values</a:t>
          </a:r>
        </a:p>
      </dgm:t>
    </dgm:pt>
    <dgm:pt modelId="{DA8DE82F-D9BE-4CC5-BCB0-9D26DB15B9B5}" type="parTrans" cxnId="{086808C7-A81F-4170-911D-D9B226C4E7CA}">
      <dgm:prSet/>
      <dgm:spPr/>
      <dgm:t>
        <a:bodyPr/>
        <a:lstStyle/>
        <a:p>
          <a:endParaRPr lang="en-AU" sz="2000"/>
        </a:p>
      </dgm:t>
    </dgm:pt>
    <dgm:pt modelId="{92F0965B-0271-4ADB-950D-0E2B19C51BB1}" type="sibTrans" cxnId="{086808C7-A81F-4170-911D-D9B226C4E7CA}">
      <dgm:prSet/>
      <dgm:spPr/>
      <dgm:t>
        <a:bodyPr/>
        <a:lstStyle/>
        <a:p>
          <a:endParaRPr lang="en-AU" sz="2000"/>
        </a:p>
      </dgm:t>
    </dgm:pt>
    <dgm:pt modelId="{9B40015B-0DA3-4C28-9CC3-CD76547AC06A}">
      <dgm:prSet phldrT="[Text]" custT="1"/>
      <dgm:spPr/>
      <dgm:t>
        <a:bodyPr/>
        <a:lstStyle/>
        <a:p>
          <a:r>
            <a:rPr lang="en-AU" sz="900">
              <a:latin typeface="+mj-lt"/>
            </a:rPr>
            <a:t>Creates productive soils</a:t>
          </a:r>
        </a:p>
      </dgm:t>
    </dgm:pt>
    <dgm:pt modelId="{616C7103-A607-4AA9-AB09-F36D04836DE6}" type="parTrans" cxnId="{FF15C2B6-9233-44D8-9178-DB2E5D807FCE}">
      <dgm:prSet/>
      <dgm:spPr/>
      <dgm:t>
        <a:bodyPr/>
        <a:lstStyle/>
        <a:p>
          <a:endParaRPr lang="en-AU" sz="2000"/>
        </a:p>
      </dgm:t>
    </dgm:pt>
    <dgm:pt modelId="{4EA4628B-4D60-444C-A879-C0F7E3A38E0A}" type="sibTrans" cxnId="{FF15C2B6-9233-44D8-9178-DB2E5D807FCE}">
      <dgm:prSet/>
      <dgm:spPr/>
      <dgm:t>
        <a:bodyPr/>
        <a:lstStyle/>
        <a:p>
          <a:endParaRPr lang="en-AU" sz="2000"/>
        </a:p>
      </dgm:t>
    </dgm:pt>
    <dgm:pt modelId="{3A21CD9D-4118-41AA-B036-493AB1BE56BE}">
      <dgm:prSet phldrT="[Text]" custT="1"/>
      <dgm:spPr/>
      <dgm:t>
        <a:bodyPr/>
        <a:lstStyle/>
        <a:p>
          <a:r>
            <a:rPr lang="en-AU" sz="900">
              <a:latin typeface="+mj-lt"/>
            </a:rPr>
            <a:t>Provides natural pest control</a:t>
          </a:r>
        </a:p>
      </dgm:t>
    </dgm:pt>
    <dgm:pt modelId="{E3AA7C28-F6E3-47B6-83E1-0AEBAE3FF2BB}" type="parTrans" cxnId="{0EF57024-245F-4C00-ADA3-6BF3AEFF655C}">
      <dgm:prSet/>
      <dgm:spPr/>
      <dgm:t>
        <a:bodyPr/>
        <a:lstStyle/>
        <a:p>
          <a:endParaRPr lang="en-AU" sz="2000"/>
        </a:p>
      </dgm:t>
    </dgm:pt>
    <dgm:pt modelId="{B6A703B6-CA94-4C93-9E59-479141B210F6}" type="sibTrans" cxnId="{0EF57024-245F-4C00-ADA3-6BF3AEFF655C}">
      <dgm:prSet/>
      <dgm:spPr/>
      <dgm:t>
        <a:bodyPr/>
        <a:lstStyle/>
        <a:p>
          <a:endParaRPr lang="en-AU" sz="2000"/>
        </a:p>
      </dgm:t>
    </dgm:pt>
    <dgm:pt modelId="{2ED03F16-9C98-4687-8B67-EED50E51CA1E}">
      <dgm:prSet phldrT="[Text]" custT="1"/>
      <dgm:spPr/>
      <dgm:t>
        <a:bodyPr/>
        <a:lstStyle/>
        <a:p>
          <a:r>
            <a:rPr lang="en-AU" sz="900">
              <a:latin typeface="+mj-lt"/>
            </a:rPr>
            <a:t>Carbon sequestation</a:t>
          </a:r>
        </a:p>
      </dgm:t>
    </dgm:pt>
    <dgm:pt modelId="{78C77EE7-DFE7-4BF3-9D36-7E528618AA41}" type="parTrans" cxnId="{75AA5B92-1C95-461B-98FE-A4C4BE7A937D}">
      <dgm:prSet/>
      <dgm:spPr/>
      <dgm:t>
        <a:bodyPr/>
        <a:lstStyle/>
        <a:p>
          <a:endParaRPr lang="en-AU" sz="2000"/>
        </a:p>
      </dgm:t>
    </dgm:pt>
    <dgm:pt modelId="{BB1E92CF-38B2-40A3-80F6-D4CBCECC4B37}" type="sibTrans" cxnId="{75AA5B92-1C95-461B-98FE-A4C4BE7A937D}">
      <dgm:prSet/>
      <dgm:spPr/>
      <dgm:t>
        <a:bodyPr/>
        <a:lstStyle/>
        <a:p>
          <a:endParaRPr lang="en-AU" sz="2000"/>
        </a:p>
      </dgm:t>
    </dgm:pt>
    <dgm:pt modelId="{89DD3C33-9418-4764-910E-ADE123531881}">
      <dgm:prSet phldrT="[Text]" custT="1"/>
      <dgm:spPr/>
      <dgm:t>
        <a:bodyPr/>
        <a:lstStyle/>
        <a:p>
          <a:r>
            <a:rPr lang="en-AU" sz="900">
              <a:latin typeface="+mj-lt"/>
            </a:rPr>
            <a:t>Flood mitigation</a:t>
          </a:r>
        </a:p>
      </dgm:t>
    </dgm:pt>
    <dgm:pt modelId="{4B3AB439-A7FB-4F21-8A9B-BE69C07DB1EA}" type="parTrans" cxnId="{0F4532AD-9BFD-4720-B0CA-FE8EBF0BEDD2}">
      <dgm:prSet/>
      <dgm:spPr/>
      <dgm:t>
        <a:bodyPr/>
        <a:lstStyle/>
        <a:p>
          <a:endParaRPr lang="en-AU" sz="2000"/>
        </a:p>
      </dgm:t>
    </dgm:pt>
    <dgm:pt modelId="{23EE193A-8441-4CAD-9D47-1817AC6E61DB}" type="sibTrans" cxnId="{0F4532AD-9BFD-4720-B0CA-FE8EBF0BEDD2}">
      <dgm:prSet/>
      <dgm:spPr/>
      <dgm:t>
        <a:bodyPr/>
        <a:lstStyle/>
        <a:p>
          <a:endParaRPr lang="en-AU" sz="2000"/>
        </a:p>
      </dgm:t>
    </dgm:pt>
    <dgm:pt modelId="{06B37402-3C50-4E7A-AD51-76BC514E29EA}">
      <dgm:prSet phldrT="[Text]" custT="1"/>
      <dgm:spPr/>
      <dgm:t>
        <a:bodyPr/>
        <a:lstStyle/>
        <a:p>
          <a:r>
            <a:rPr lang="en-AU" sz="900">
              <a:latin typeface="+mj-lt"/>
            </a:rPr>
            <a:t>Waste decomposition and detoxification</a:t>
          </a:r>
        </a:p>
      </dgm:t>
    </dgm:pt>
    <dgm:pt modelId="{4E6DBDB1-DE8C-468C-A202-D03D5404FFC8}" type="parTrans" cxnId="{CCF8F376-C303-4621-8F9C-D6895FCC122C}">
      <dgm:prSet/>
      <dgm:spPr/>
      <dgm:t>
        <a:bodyPr/>
        <a:lstStyle/>
        <a:p>
          <a:endParaRPr lang="en-AU" sz="2000"/>
        </a:p>
      </dgm:t>
    </dgm:pt>
    <dgm:pt modelId="{32E809AC-2A0F-4A92-8DCB-8A788AF9E5C8}" type="sibTrans" cxnId="{CCF8F376-C303-4621-8F9C-D6895FCC122C}">
      <dgm:prSet/>
      <dgm:spPr/>
      <dgm:t>
        <a:bodyPr/>
        <a:lstStyle/>
        <a:p>
          <a:endParaRPr lang="en-AU" sz="2000"/>
        </a:p>
      </dgm:t>
    </dgm:pt>
    <dgm:pt modelId="{5DBE0745-952F-4334-9A9C-1BB394E146CA}">
      <dgm:prSet phldrT="[Text]" custT="1"/>
      <dgm:spPr/>
      <dgm:t>
        <a:bodyPr/>
        <a:lstStyle/>
        <a:p>
          <a:r>
            <a:rPr lang="en-AU" sz="900">
              <a:latin typeface="+mj-lt"/>
            </a:rPr>
            <a:t>Genetic resources and pharmaceuticals</a:t>
          </a:r>
        </a:p>
      </dgm:t>
    </dgm:pt>
    <dgm:pt modelId="{75208A8A-9724-4A70-B030-65E32718D40B}" type="parTrans" cxnId="{3FE0F6C9-9D30-4323-8C9A-AA87EC5A8D5A}">
      <dgm:prSet/>
      <dgm:spPr/>
      <dgm:t>
        <a:bodyPr/>
        <a:lstStyle/>
        <a:p>
          <a:endParaRPr lang="en-AU" sz="2000"/>
        </a:p>
      </dgm:t>
    </dgm:pt>
    <dgm:pt modelId="{D1CF3EB6-3480-4DDF-85AB-1FF8C07D92EC}" type="sibTrans" cxnId="{3FE0F6C9-9D30-4323-8C9A-AA87EC5A8D5A}">
      <dgm:prSet/>
      <dgm:spPr/>
      <dgm:t>
        <a:bodyPr/>
        <a:lstStyle/>
        <a:p>
          <a:endParaRPr lang="en-AU" sz="2000"/>
        </a:p>
      </dgm:t>
    </dgm:pt>
    <dgm:pt modelId="{0A10C35B-4FC3-4298-A681-78FEBF1E7524}">
      <dgm:prSet phldrT="[Text]" custT="1"/>
      <dgm:spPr/>
      <dgm:t>
        <a:bodyPr/>
        <a:lstStyle/>
        <a:p>
          <a:r>
            <a:rPr lang="en-AU" sz="900">
              <a:latin typeface="+mj-lt"/>
            </a:rPr>
            <a:t>Provides goods such as honey, timber and pasture.</a:t>
          </a:r>
        </a:p>
      </dgm:t>
    </dgm:pt>
    <dgm:pt modelId="{00A1A8C1-DD6A-4F01-A624-DB24E2EB14BC}" type="parTrans" cxnId="{6FDBA525-B802-4BD6-AA45-E69FFBEFEE70}">
      <dgm:prSet/>
      <dgm:spPr/>
      <dgm:t>
        <a:bodyPr/>
        <a:lstStyle/>
        <a:p>
          <a:endParaRPr lang="en-AU" sz="2000"/>
        </a:p>
      </dgm:t>
    </dgm:pt>
    <dgm:pt modelId="{51142AC8-EED9-474E-9102-2F89AF1E9A24}" type="sibTrans" cxnId="{6FDBA525-B802-4BD6-AA45-E69FFBEFEE70}">
      <dgm:prSet/>
      <dgm:spPr/>
      <dgm:t>
        <a:bodyPr/>
        <a:lstStyle/>
        <a:p>
          <a:endParaRPr lang="en-AU" sz="2000"/>
        </a:p>
      </dgm:t>
    </dgm:pt>
    <dgm:pt modelId="{0DB29C47-D700-49CD-9049-D54D8B3F0FFF}">
      <dgm:prSet phldrT="[Text]" custT="1"/>
      <dgm:spPr/>
      <dgm:t>
        <a:bodyPr/>
        <a:lstStyle/>
        <a:p>
          <a:r>
            <a:rPr lang="en-AU" sz="900">
              <a:latin typeface="+mj-lt"/>
            </a:rPr>
            <a:t>Health and well being benefits</a:t>
          </a:r>
        </a:p>
      </dgm:t>
    </dgm:pt>
    <dgm:pt modelId="{018DBC0D-3A69-43F0-8CC4-F3D23705E92E}" type="parTrans" cxnId="{79A74438-6CFA-4E92-B579-F0EC18D8A177}">
      <dgm:prSet/>
      <dgm:spPr/>
      <dgm:t>
        <a:bodyPr/>
        <a:lstStyle/>
        <a:p>
          <a:endParaRPr lang="en-AU" sz="2000"/>
        </a:p>
      </dgm:t>
    </dgm:pt>
    <dgm:pt modelId="{62B1A69A-1B60-45FB-8E78-90CCF87A076E}" type="sibTrans" cxnId="{79A74438-6CFA-4E92-B579-F0EC18D8A177}">
      <dgm:prSet/>
      <dgm:spPr/>
      <dgm:t>
        <a:bodyPr/>
        <a:lstStyle/>
        <a:p>
          <a:endParaRPr lang="en-AU" sz="2000"/>
        </a:p>
      </dgm:t>
    </dgm:pt>
    <dgm:pt modelId="{23885BF5-A193-48DA-8044-FCD7AFBE7F74}">
      <dgm:prSet phldrT="[Text]" custT="1"/>
      <dgm:spPr/>
      <dgm:t>
        <a:bodyPr/>
        <a:lstStyle/>
        <a:p>
          <a:r>
            <a:rPr lang="en-AU" sz="900">
              <a:latin typeface="+mj-lt"/>
            </a:rPr>
            <a:t>Cultural significance</a:t>
          </a:r>
        </a:p>
      </dgm:t>
    </dgm:pt>
    <dgm:pt modelId="{FEC85746-2ABD-4C3A-ACE5-B15989A99E70}" type="parTrans" cxnId="{F118D1F7-6AC2-4745-B004-7F41E1E79452}">
      <dgm:prSet/>
      <dgm:spPr/>
      <dgm:t>
        <a:bodyPr/>
        <a:lstStyle/>
        <a:p>
          <a:endParaRPr lang="en-AU" sz="2000"/>
        </a:p>
      </dgm:t>
    </dgm:pt>
    <dgm:pt modelId="{910D9ADD-8928-4326-B3CA-15A850109035}" type="sibTrans" cxnId="{F118D1F7-6AC2-4745-B004-7F41E1E79452}">
      <dgm:prSet/>
      <dgm:spPr/>
      <dgm:t>
        <a:bodyPr/>
        <a:lstStyle/>
        <a:p>
          <a:endParaRPr lang="en-AU" sz="2000"/>
        </a:p>
      </dgm:t>
    </dgm:pt>
    <dgm:pt modelId="{8C867B79-B809-4EAA-8633-2902FB7E3481}">
      <dgm:prSet phldrT="[Text]" custT="1"/>
      <dgm:spPr/>
      <dgm:t>
        <a:bodyPr/>
        <a:lstStyle/>
        <a:p>
          <a:r>
            <a:rPr lang="en-AU" sz="900">
              <a:latin typeface="+mj-lt"/>
            </a:rPr>
            <a:t>Nature tourism and recreation</a:t>
          </a:r>
        </a:p>
      </dgm:t>
    </dgm:pt>
    <dgm:pt modelId="{4D90D845-6F8C-4727-9154-AA6E9FBDBF45}" type="parTrans" cxnId="{44997A5E-9B6A-4E01-BAD3-E588FB1179C2}">
      <dgm:prSet/>
      <dgm:spPr/>
      <dgm:t>
        <a:bodyPr/>
        <a:lstStyle/>
        <a:p>
          <a:endParaRPr lang="en-AU" sz="2000"/>
        </a:p>
      </dgm:t>
    </dgm:pt>
    <dgm:pt modelId="{84BA0CE9-38F1-40BE-9482-011A0F18C5D1}" type="sibTrans" cxnId="{44997A5E-9B6A-4E01-BAD3-E588FB1179C2}">
      <dgm:prSet/>
      <dgm:spPr/>
      <dgm:t>
        <a:bodyPr/>
        <a:lstStyle/>
        <a:p>
          <a:endParaRPr lang="en-AU" sz="2000"/>
        </a:p>
      </dgm:t>
    </dgm:pt>
    <dgm:pt modelId="{68D66DC0-EE24-43DB-B17E-C1129DF55570}">
      <dgm:prSet phldrT="[Text]" custT="1"/>
      <dgm:spPr/>
      <dgm:t>
        <a:bodyPr/>
        <a:lstStyle/>
        <a:p>
          <a:r>
            <a:rPr lang="en-AU" sz="900">
              <a:latin typeface="+mj-lt"/>
            </a:rPr>
            <a:t>Assists agricultural production</a:t>
          </a:r>
        </a:p>
      </dgm:t>
    </dgm:pt>
    <dgm:pt modelId="{73D65F01-CF44-4519-9C15-0CE028209973}" type="parTrans" cxnId="{88FA8F1A-71FC-4956-A86B-85AE32044D67}">
      <dgm:prSet/>
      <dgm:spPr/>
      <dgm:t>
        <a:bodyPr/>
        <a:lstStyle/>
        <a:p>
          <a:endParaRPr lang="en-AU" sz="2000"/>
        </a:p>
      </dgm:t>
    </dgm:pt>
    <dgm:pt modelId="{1D3071D4-BD5B-453E-9434-81CA1466826C}" type="sibTrans" cxnId="{88FA8F1A-71FC-4956-A86B-85AE32044D67}">
      <dgm:prSet/>
      <dgm:spPr/>
      <dgm:t>
        <a:bodyPr/>
        <a:lstStyle/>
        <a:p>
          <a:endParaRPr lang="en-AU" sz="2000"/>
        </a:p>
      </dgm:t>
    </dgm:pt>
    <dgm:pt modelId="{33643853-3B16-479E-AD9E-EBA35C39B642}" type="pres">
      <dgm:prSet presAssocID="{ACC170FB-BBFE-4A68-BB09-9B7B3C6BFE05}" presName="Name0" presStyleCnt="0">
        <dgm:presLayoutVars>
          <dgm:dir/>
          <dgm:resizeHandles val="exact"/>
        </dgm:presLayoutVars>
      </dgm:prSet>
      <dgm:spPr/>
      <dgm:t>
        <a:bodyPr/>
        <a:lstStyle/>
        <a:p>
          <a:endParaRPr lang="en-AU"/>
        </a:p>
      </dgm:t>
    </dgm:pt>
    <dgm:pt modelId="{4E02D5A3-CBA8-427D-973C-2986E6B62AE2}" type="pres">
      <dgm:prSet presAssocID="{2E0B4FD6-6963-4872-825C-AF7F653C8DF4}" presName="compNode" presStyleCnt="0"/>
      <dgm:spPr/>
    </dgm:pt>
    <dgm:pt modelId="{BDA49B11-B0ED-4302-943B-15C46D8A5AD8}" type="pres">
      <dgm:prSet presAssocID="{2E0B4FD6-6963-4872-825C-AF7F653C8DF4}" presName="pictRect" presStyleLbl="node1" presStyleIdx="0" presStyleCnt="15"/>
      <dgm:spPr>
        <a:blipFill>
          <a:blip xmlns:r="http://schemas.openxmlformats.org/officeDocument/2006/relationships" r:embed="rId1" cstate="screen">
            <a:extLst>
              <a:ext uri="{28A0092B-C50C-407E-A947-70E740481C1C}">
                <a14:useLocalDpi xmlns:a14="http://schemas.microsoft.com/office/drawing/2010/main"/>
              </a:ext>
            </a:extLst>
          </a:blip>
          <a:srcRect/>
          <a:stretch>
            <a:fillRect/>
          </a:stretch>
        </a:blipFill>
      </dgm:spPr>
      <dgm:t>
        <a:bodyPr/>
        <a:lstStyle/>
        <a:p>
          <a:endParaRPr lang="en-AU"/>
        </a:p>
      </dgm:t>
    </dgm:pt>
    <dgm:pt modelId="{A6310679-B621-4221-9666-C4D094A1B603}" type="pres">
      <dgm:prSet presAssocID="{2E0B4FD6-6963-4872-825C-AF7F653C8DF4}" presName="textRect" presStyleLbl="revTx" presStyleIdx="0" presStyleCnt="15">
        <dgm:presLayoutVars>
          <dgm:bulletEnabled val="1"/>
        </dgm:presLayoutVars>
      </dgm:prSet>
      <dgm:spPr/>
      <dgm:t>
        <a:bodyPr/>
        <a:lstStyle/>
        <a:p>
          <a:endParaRPr lang="en-AU"/>
        </a:p>
      </dgm:t>
    </dgm:pt>
    <dgm:pt modelId="{D1F3EEFF-7BCC-4764-8C43-EB6988B579C7}" type="pres">
      <dgm:prSet presAssocID="{26E29B51-BE33-4B6A-B8D1-64EF8F0EFBB2}" presName="sibTrans" presStyleLbl="sibTrans2D1" presStyleIdx="0" presStyleCnt="0"/>
      <dgm:spPr/>
      <dgm:t>
        <a:bodyPr/>
        <a:lstStyle/>
        <a:p>
          <a:endParaRPr lang="en-AU"/>
        </a:p>
      </dgm:t>
    </dgm:pt>
    <dgm:pt modelId="{8AE3365C-0230-4CA7-9F2F-7DFCA518B3D3}" type="pres">
      <dgm:prSet presAssocID="{0DB29C47-D700-49CD-9049-D54D8B3F0FFF}" presName="compNode" presStyleCnt="0"/>
      <dgm:spPr/>
    </dgm:pt>
    <dgm:pt modelId="{97D0C790-F65E-4251-9C6B-9CE7E800C7CC}" type="pres">
      <dgm:prSet presAssocID="{0DB29C47-D700-49CD-9049-D54D8B3F0FFF}" presName="pictRect" presStyleLbl="node1" presStyleIdx="1" presStyleCnt="15"/>
      <dgm:spPr>
        <a:blipFill>
          <a:blip xmlns:r="http://schemas.openxmlformats.org/officeDocument/2006/relationships" r:embed="rId2" cstate="screen">
            <a:extLst>
              <a:ext uri="{28A0092B-C50C-407E-A947-70E740481C1C}">
                <a14:useLocalDpi xmlns:a14="http://schemas.microsoft.com/office/drawing/2010/main"/>
              </a:ext>
            </a:extLst>
          </a:blip>
          <a:srcRect/>
          <a:stretch>
            <a:fillRect/>
          </a:stretch>
        </a:blipFill>
      </dgm:spPr>
      <dgm:t>
        <a:bodyPr/>
        <a:lstStyle/>
        <a:p>
          <a:endParaRPr lang="en-AU"/>
        </a:p>
      </dgm:t>
    </dgm:pt>
    <dgm:pt modelId="{C286568E-9506-4EFC-B39D-61EF4FCF67F9}" type="pres">
      <dgm:prSet presAssocID="{0DB29C47-D700-49CD-9049-D54D8B3F0FFF}" presName="textRect" presStyleLbl="revTx" presStyleIdx="1" presStyleCnt="15">
        <dgm:presLayoutVars>
          <dgm:bulletEnabled val="1"/>
        </dgm:presLayoutVars>
      </dgm:prSet>
      <dgm:spPr/>
      <dgm:t>
        <a:bodyPr/>
        <a:lstStyle/>
        <a:p>
          <a:endParaRPr lang="en-AU"/>
        </a:p>
      </dgm:t>
    </dgm:pt>
    <dgm:pt modelId="{6CBB169B-D1DE-48B2-94E4-0206C1F11C63}" type="pres">
      <dgm:prSet presAssocID="{62B1A69A-1B60-45FB-8E78-90CCF87A076E}" presName="sibTrans" presStyleLbl="sibTrans2D1" presStyleIdx="0" presStyleCnt="0"/>
      <dgm:spPr/>
      <dgm:t>
        <a:bodyPr/>
        <a:lstStyle/>
        <a:p>
          <a:endParaRPr lang="en-AU"/>
        </a:p>
      </dgm:t>
    </dgm:pt>
    <dgm:pt modelId="{A947ADF7-E222-4D2C-A409-2A5DB5C82B4B}" type="pres">
      <dgm:prSet presAssocID="{23885BF5-A193-48DA-8044-FCD7AFBE7F74}" presName="compNode" presStyleCnt="0"/>
      <dgm:spPr/>
    </dgm:pt>
    <dgm:pt modelId="{E2B2560F-2FD4-4F26-B522-F2F5CC9FE1E6}" type="pres">
      <dgm:prSet presAssocID="{23885BF5-A193-48DA-8044-FCD7AFBE7F74}" presName="pictRect" presStyleLbl="node1" presStyleIdx="2" presStyleCnt="15"/>
      <dgm:spPr>
        <a:blipFill>
          <a:blip xmlns:r="http://schemas.openxmlformats.org/officeDocument/2006/relationships" r:embed="rId3" cstate="screen">
            <a:extLst>
              <a:ext uri="{28A0092B-C50C-407E-A947-70E740481C1C}">
                <a14:useLocalDpi xmlns:a14="http://schemas.microsoft.com/office/drawing/2010/main"/>
              </a:ext>
            </a:extLst>
          </a:blip>
          <a:srcRect/>
          <a:stretch>
            <a:fillRect/>
          </a:stretch>
        </a:blipFill>
      </dgm:spPr>
      <dgm:t>
        <a:bodyPr/>
        <a:lstStyle/>
        <a:p>
          <a:endParaRPr lang="en-AU"/>
        </a:p>
      </dgm:t>
    </dgm:pt>
    <dgm:pt modelId="{9C8247C6-B5F6-4AD8-ACBD-221DBA724803}" type="pres">
      <dgm:prSet presAssocID="{23885BF5-A193-48DA-8044-FCD7AFBE7F74}" presName="textRect" presStyleLbl="revTx" presStyleIdx="2" presStyleCnt="15">
        <dgm:presLayoutVars>
          <dgm:bulletEnabled val="1"/>
        </dgm:presLayoutVars>
      </dgm:prSet>
      <dgm:spPr/>
      <dgm:t>
        <a:bodyPr/>
        <a:lstStyle/>
        <a:p>
          <a:endParaRPr lang="en-AU"/>
        </a:p>
      </dgm:t>
    </dgm:pt>
    <dgm:pt modelId="{7311C580-CE55-47AC-A5A6-027AA1B401C2}" type="pres">
      <dgm:prSet presAssocID="{910D9ADD-8928-4326-B3CA-15A850109035}" presName="sibTrans" presStyleLbl="sibTrans2D1" presStyleIdx="0" presStyleCnt="0"/>
      <dgm:spPr/>
      <dgm:t>
        <a:bodyPr/>
        <a:lstStyle/>
        <a:p>
          <a:endParaRPr lang="en-AU"/>
        </a:p>
      </dgm:t>
    </dgm:pt>
    <dgm:pt modelId="{FC6B6AB4-AA03-460A-923B-DBBB8A04B875}" type="pres">
      <dgm:prSet presAssocID="{8C867B79-B809-4EAA-8633-2902FB7E3481}" presName="compNode" presStyleCnt="0"/>
      <dgm:spPr/>
    </dgm:pt>
    <dgm:pt modelId="{A4ABCC5B-F59A-4C4D-80C2-97E3D24F132B}" type="pres">
      <dgm:prSet presAssocID="{8C867B79-B809-4EAA-8633-2902FB7E3481}" presName="pictRect" presStyleLbl="node1" presStyleIdx="3" presStyleCnt="15"/>
      <dgm:spPr>
        <a:blipFill>
          <a:blip xmlns:r="http://schemas.openxmlformats.org/officeDocument/2006/relationships" r:embed="rId4" cstate="screen">
            <a:extLst>
              <a:ext uri="{28A0092B-C50C-407E-A947-70E740481C1C}">
                <a14:useLocalDpi xmlns:a14="http://schemas.microsoft.com/office/drawing/2010/main"/>
              </a:ext>
            </a:extLst>
          </a:blip>
          <a:srcRect/>
          <a:stretch>
            <a:fillRect/>
          </a:stretch>
        </a:blipFill>
      </dgm:spPr>
      <dgm:t>
        <a:bodyPr/>
        <a:lstStyle/>
        <a:p>
          <a:endParaRPr lang="en-AU"/>
        </a:p>
      </dgm:t>
    </dgm:pt>
    <dgm:pt modelId="{FFFDC7B5-10C2-4243-ABD4-F75423F12F12}" type="pres">
      <dgm:prSet presAssocID="{8C867B79-B809-4EAA-8633-2902FB7E3481}" presName="textRect" presStyleLbl="revTx" presStyleIdx="3" presStyleCnt="15">
        <dgm:presLayoutVars>
          <dgm:bulletEnabled val="1"/>
        </dgm:presLayoutVars>
      </dgm:prSet>
      <dgm:spPr/>
      <dgm:t>
        <a:bodyPr/>
        <a:lstStyle/>
        <a:p>
          <a:endParaRPr lang="en-AU"/>
        </a:p>
      </dgm:t>
    </dgm:pt>
    <dgm:pt modelId="{94F947E9-1C12-413B-A4E2-BFD43FB2A8E0}" type="pres">
      <dgm:prSet presAssocID="{84BA0CE9-38F1-40BE-9482-011A0F18C5D1}" presName="sibTrans" presStyleLbl="sibTrans2D1" presStyleIdx="0" presStyleCnt="0"/>
      <dgm:spPr/>
      <dgm:t>
        <a:bodyPr/>
        <a:lstStyle/>
        <a:p>
          <a:endParaRPr lang="en-AU"/>
        </a:p>
      </dgm:t>
    </dgm:pt>
    <dgm:pt modelId="{2CF15E3C-9B9F-4989-BD69-9CFD6FFC1B7C}" type="pres">
      <dgm:prSet presAssocID="{68D66DC0-EE24-43DB-B17E-C1129DF55570}" presName="compNode" presStyleCnt="0"/>
      <dgm:spPr/>
    </dgm:pt>
    <dgm:pt modelId="{314107C5-C0D4-41BE-859F-29ACA69B3FF6}" type="pres">
      <dgm:prSet presAssocID="{68D66DC0-EE24-43DB-B17E-C1129DF55570}" presName="pictRect" presStyleLbl="node1" presStyleIdx="4" presStyleCnt="15"/>
      <dgm:spPr>
        <a:blipFill>
          <a:blip xmlns:r="http://schemas.openxmlformats.org/officeDocument/2006/relationships" r:embed="rId5" cstate="screen">
            <a:extLst>
              <a:ext uri="{28A0092B-C50C-407E-A947-70E740481C1C}">
                <a14:useLocalDpi xmlns:a14="http://schemas.microsoft.com/office/drawing/2010/main"/>
              </a:ext>
            </a:extLst>
          </a:blip>
          <a:srcRect/>
          <a:stretch>
            <a:fillRect/>
          </a:stretch>
        </a:blipFill>
      </dgm:spPr>
      <dgm:t>
        <a:bodyPr/>
        <a:lstStyle/>
        <a:p>
          <a:endParaRPr lang="en-AU"/>
        </a:p>
      </dgm:t>
    </dgm:pt>
    <dgm:pt modelId="{A6886019-42A5-4911-AF9D-D826823DAE8A}" type="pres">
      <dgm:prSet presAssocID="{68D66DC0-EE24-43DB-B17E-C1129DF55570}" presName="textRect" presStyleLbl="revTx" presStyleIdx="4" presStyleCnt="15">
        <dgm:presLayoutVars>
          <dgm:bulletEnabled val="1"/>
        </dgm:presLayoutVars>
      </dgm:prSet>
      <dgm:spPr/>
      <dgm:t>
        <a:bodyPr/>
        <a:lstStyle/>
        <a:p>
          <a:endParaRPr lang="en-AU"/>
        </a:p>
      </dgm:t>
    </dgm:pt>
    <dgm:pt modelId="{20581D94-CC6C-4033-A424-682810B5862C}" type="pres">
      <dgm:prSet presAssocID="{1D3071D4-BD5B-453E-9434-81CA1466826C}" presName="sibTrans" presStyleLbl="sibTrans2D1" presStyleIdx="0" presStyleCnt="0"/>
      <dgm:spPr/>
      <dgm:t>
        <a:bodyPr/>
        <a:lstStyle/>
        <a:p>
          <a:endParaRPr lang="en-AU"/>
        </a:p>
      </dgm:t>
    </dgm:pt>
    <dgm:pt modelId="{F8FBF1D6-F6A5-4F86-B846-5206320B1A29}" type="pres">
      <dgm:prSet presAssocID="{45A1C6A0-76D9-490A-8C89-65B3A2871519}" presName="compNode" presStyleCnt="0"/>
      <dgm:spPr/>
    </dgm:pt>
    <dgm:pt modelId="{3E4B1BA7-A365-4FE9-9DDB-9E4B4C36C635}" type="pres">
      <dgm:prSet presAssocID="{45A1C6A0-76D9-490A-8C89-65B3A2871519}" presName="pictRect" presStyleLbl="node1" presStyleIdx="5" presStyleCnt="15"/>
      <dgm:spPr>
        <a:blipFill rotWithShape="1">
          <a:blip xmlns:r="http://schemas.openxmlformats.org/officeDocument/2006/relationships" r:embed="rId6" cstate="screen">
            <a:extLst>
              <a:ext uri="{28A0092B-C50C-407E-A947-70E740481C1C}">
                <a14:useLocalDpi xmlns:a14="http://schemas.microsoft.com/office/drawing/2010/main"/>
              </a:ext>
            </a:extLst>
          </a:blip>
          <a:stretch>
            <a:fillRect/>
          </a:stretch>
        </a:blipFill>
      </dgm:spPr>
      <dgm:t>
        <a:bodyPr/>
        <a:lstStyle/>
        <a:p>
          <a:endParaRPr lang="en-AU"/>
        </a:p>
      </dgm:t>
    </dgm:pt>
    <dgm:pt modelId="{D3E45E48-BD1C-45DC-8B80-15806D951CEB}" type="pres">
      <dgm:prSet presAssocID="{45A1C6A0-76D9-490A-8C89-65B3A2871519}" presName="textRect" presStyleLbl="revTx" presStyleIdx="5" presStyleCnt="15">
        <dgm:presLayoutVars>
          <dgm:bulletEnabled val="1"/>
        </dgm:presLayoutVars>
      </dgm:prSet>
      <dgm:spPr/>
      <dgm:t>
        <a:bodyPr/>
        <a:lstStyle/>
        <a:p>
          <a:endParaRPr lang="en-AU"/>
        </a:p>
      </dgm:t>
    </dgm:pt>
    <dgm:pt modelId="{07DF7731-F5EF-46C4-8441-2B28B4F2BD9B}" type="pres">
      <dgm:prSet presAssocID="{DAB9261F-BE53-44A0-A8AF-CE82119C1ECA}" presName="sibTrans" presStyleLbl="sibTrans2D1" presStyleIdx="0" presStyleCnt="0"/>
      <dgm:spPr/>
      <dgm:t>
        <a:bodyPr/>
        <a:lstStyle/>
        <a:p>
          <a:endParaRPr lang="en-AU"/>
        </a:p>
      </dgm:t>
    </dgm:pt>
    <dgm:pt modelId="{F6E85941-7DFC-4EFE-B2A3-95A0A69EC076}" type="pres">
      <dgm:prSet presAssocID="{9B40015B-0DA3-4C28-9CC3-CD76547AC06A}" presName="compNode" presStyleCnt="0"/>
      <dgm:spPr/>
    </dgm:pt>
    <dgm:pt modelId="{17713EE6-090A-490D-9022-5F5978EB1B02}" type="pres">
      <dgm:prSet presAssocID="{9B40015B-0DA3-4C28-9CC3-CD76547AC06A}" presName="pictRect" presStyleLbl="node1" presStyleIdx="6" presStyleCnt="15" custLinFactX="9167" custLinFactY="67316" custLinFactNeighborX="100000" custLinFactNeighborY="100000"/>
      <dgm:spPr>
        <a:blipFill>
          <a:blip xmlns:r="http://schemas.openxmlformats.org/officeDocument/2006/relationships" r:embed="rId7" cstate="screen">
            <a:extLst>
              <a:ext uri="{28A0092B-C50C-407E-A947-70E740481C1C}">
                <a14:useLocalDpi xmlns:a14="http://schemas.microsoft.com/office/drawing/2010/main"/>
              </a:ext>
            </a:extLst>
          </a:blip>
          <a:srcRect/>
          <a:stretch>
            <a:fillRect/>
          </a:stretch>
        </a:blipFill>
      </dgm:spPr>
      <dgm:t>
        <a:bodyPr/>
        <a:lstStyle/>
        <a:p>
          <a:endParaRPr lang="en-AU"/>
        </a:p>
      </dgm:t>
    </dgm:pt>
    <dgm:pt modelId="{EBFE0472-360C-4A30-B792-D7D5AAE64B2D}" type="pres">
      <dgm:prSet presAssocID="{9B40015B-0DA3-4C28-9CC3-CD76547AC06A}" presName="textRect" presStyleLbl="revTx" presStyleIdx="6" presStyleCnt="15">
        <dgm:presLayoutVars>
          <dgm:bulletEnabled val="1"/>
        </dgm:presLayoutVars>
      </dgm:prSet>
      <dgm:spPr/>
      <dgm:t>
        <a:bodyPr/>
        <a:lstStyle/>
        <a:p>
          <a:endParaRPr lang="en-AU"/>
        </a:p>
      </dgm:t>
    </dgm:pt>
    <dgm:pt modelId="{66B3B735-9584-4784-A4CA-0121435D6B1D}" type="pres">
      <dgm:prSet presAssocID="{4EA4628B-4D60-444C-A879-C0F7E3A38E0A}" presName="sibTrans" presStyleLbl="sibTrans2D1" presStyleIdx="0" presStyleCnt="0"/>
      <dgm:spPr/>
      <dgm:t>
        <a:bodyPr/>
        <a:lstStyle/>
        <a:p>
          <a:endParaRPr lang="en-AU"/>
        </a:p>
      </dgm:t>
    </dgm:pt>
    <dgm:pt modelId="{18851D7F-6A38-47ED-8BD2-CA2958889867}" type="pres">
      <dgm:prSet presAssocID="{3A21CD9D-4118-41AA-B036-493AB1BE56BE}" presName="compNode" presStyleCnt="0"/>
      <dgm:spPr/>
    </dgm:pt>
    <dgm:pt modelId="{4CB79201-DB98-47E5-A476-60A7BD387C1C}" type="pres">
      <dgm:prSet presAssocID="{3A21CD9D-4118-41AA-B036-493AB1BE56BE}" presName="pictRect" presStyleLbl="node1" presStyleIdx="7" presStyleCnt="15"/>
      <dgm:spPr>
        <a:blipFill>
          <a:blip xmlns:r="http://schemas.openxmlformats.org/officeDocument/2006/relationships" r:embed="rId8" cstate="screen">
            <a:extLst>
              <a:ext uri="{28A0092B-C50C-407E-A947-70E740481C1C}">
                <a14:useLocalDpi xmlns:a14="http://schemas.microsoft.com/office/drawing/2010/main"/>
              </a:ext>
            </a:extLst>
          </a:blip>
          <a:srcRect/>
          <a:stretch>
            <a:fillRect/>
          </a:stretch>
        </a:blipFill>
      </dgm:spPr>
      <dgm:t>
        <a:bodyPr/>
        <a:lstStyle/>
        <a:p>
          <a:endParaRPr lang="en-AU"/>
        </a:p>
      </dgm:t>
    </dgm:pt>
    <dgm:pt modelId="{6D28D82B-0633-41B7-AF35-E15201CF906B}" type="pres">
      <dgm:prSet presAssocID="{3A21CD9D-4118-41AA-B036-493AB1BE56BE}" presName="textRect" presStyleLbl="revTx" presStyleIdx="7" presStyleCnt="15">
        <dgm:presLayoutVars>
          <dgm:bulletEnabled val="1"/>
        </dgm:presLayoutVars>
      </dgm:prSet>
      <dgm:spPr/>
      <dgm:t>
        <a:bodyPr/>
        <a:lstStyle/>
        <a:p>
          <a:endParaRPr lang="en-AU"/>
        </a:p>
      </dgm:t>
    </dgm:pt>
    <dgm:pt modelId="{A5824F58-F6D7-4B44-9AED-F07EC1687B59}" type="pres">
      <dgm:prSet presAssocID="{B6A703B6-CA94-4C93-9E59-479141B210F6}" presName="sibTrans" presStyleLbl="sibTrans2D1" presStyleIdx="0" presStyleCnt="0"/>
      <dgm:spPr/>
      <dgm:t>
        <a:bodyPr/>
        <a:lstStyle/>
        <a:p>
          <a:endParaRPr lang="en-AU"/>
        </a:p>
      </dgm:t>
    </dgm:pt>
    <dgm:pt modelId="{9EFE7F8A-3820-4A37-B1C1-6E12F46002E8}" type="pres">
      <dgm:prSet presAssocID="{06B37402-3C50-4E7A-AD51-76BC514E29EA}" presName="compNode" presStyleCnt="0"/>
      <dgm:spPr/>
    </dgm:pt>
    <dgm:pt modelId="{A2F9F53B-4338-46BA-A8D5-A0495B356710}" type="pres">
      <dgm:prSet presAssocID="{06B37402-3C50-4E7A-AD51-76BC514E29EA}" presName="pictRect" presStyleLbl="node1" presStyleIdx="8" presStyleCnt="15"/>
      <dgm:spPr>
        <a:blipFill>
          <a:blip xmlns:r="http://schemas.openxmlformats.org/officeDocument/2006/relationships" r:embed="rId9" cstate="print">
            <a:extLst>
              <a:ext uri="{BEBA8EAE-BF5A-486C-A8C5-ECC9F3942E4B}">
                <a14:imgProps xmlns:a14="http://schemas.microsoft.com/office/drawing/2010/main">
                  <a14:imgLayer r:embed="rId10">
                    <a14:imgEffect>
                      <a14:brightnessContrast bright="40000" contrast="20000"/>
                    </a14:imgEffect>
                  </a14:imgLayer>
                </a14:imgProps>
              </a:ext>
              <a:ext uri="{28A0092B-C50C-407E-A947-70E740481C1C}">
                <a14:useLocalDpi xmlns:a14="http://schemas.microsoft.com/office/drawing/2010/main"/>
              </a:ext>
            </a:extLst>
          </a:blip>
          <a:srcRect/>
          <a:stretch>
            <a:fillRect l="-2000" r="-2000"/>
          </a:stretch>
        </a:blipFill>
      </dgm:spPr>
      <dgm:t>
        <a:bodyPr/>
        <a:lstStyle/>
        <a:p>
          <a:endParaRPr lang="en-AU"/>
        </a:p>
      </dgm:t>
    </dgm:pt>
    <dgm:pt modelId="{09AE2B48-529A-447E-AB1E-EF592402248F}" type="pres">
      <dgm:prSet presAssocID="{06B37402-3C50-4E7A-AD51-76BC514E29EA}" presName="textRect" presStyleLbl="revTx" presStyleIdx="8" presStyleCnt="15">
        <dgm:presLayoutVars>
          <dgm:bulletEnabled val="1"/>
        </dgm:presLayoutVars>
      </dgm:prSet>
      <dgm:spPr/>
      <dgm:t>
        <a:bodyPr/>
        <a:lstStyle/>
        <a:p>
          <a:endParaRPr lang="en-AU"/>
        </a:p>
      </dgm:t>
    </dgm:pt>
    <dgm:pt modelId="{4A45A835-2D67-4C9D-ADD5-06FD5AE2A3D0}" type="pres">
      <dgm:prSet presAssocID="{32E809AC-2A0F-4A92-8DCB-8A788AF9E5C8}" presName="sibTrans" presStyleLbl="sibTrans2D1" presStyleIdx="0" presStyleCnt="0"/>
      <dgm:spPr/>
      <dgm:t>
        <a:bodyPr/>
        <a:lstStyle/>
        <a:p>
          <a:endParaRPr lang="en-AU"/>
        </a:p>
      </dgm:t>
    </dgm:pt>
    <dgm:pt modelId="{E0870C33-EAF9-4161-B327-E37746BDE9E1}" type="pres">
      <dgm:prSet presAssocID="{5DBE0745-952F-4334-9A9C-1BB394E146CA}" presName="compNode" presStyleCnt="0"/>
      <dgm:spPr/>
    </dgm:pt>
    <dgm:pt modelId="{9422F414-8B28-487F-9389-9AB6E105AB59}" type="pres">
      <dgm:prSet presAssocID="{5DBE0745-952F-4334-9A9C-1BB394E146CA}" presName="pictRect" presStyleLbl="node1" presStyleIdx="9" presStyleCnt="15"/>
      <dgm:spPr>
        <a:blipFill>
          <a:blip xmlns:r="http://schemas.openxmlformats.org/officeDocument/2006/relationships" r:embed="rId11" cstate="print">
            <a:extLst>
              <a:ext uri="{28A0092B-C50C-407E-A947-70E740481C1C}">
                <a14:useLocalDpi xmlns:a14="http://schemas.microsoft.com/office/drawing/2010/main"/>
              </a:ext>
            </a:extLst>
          </a:blip>
          <a:srcRect/>
          <a:stretch>
            <a:fillRect/>
          </a:stretch>
        </a:blipFill>
      </dgm:spPr>
    </dgm:pt>
    <dgm:pt modelId="{5D98948F-22E0-40F3-9BC1-8D2E41CDBDF5}" type="pres">
      <dgm:prSet presAssocID="{5DBE0745-952F-4334-9A9C-1BB394E146CA}" presName="textRect" presStyleLbl="revTx" presStyleIdx="9" presStyleCnt="15">
        <dgm:presLayoutVars>
          <dgm:bulletEnabled val="1"/>
        </dgm:presLayoutVars>
      </dgm:prSet>
      <dgm:spPr/>
      <dgm:t>
        <a:bodyPr/>
        <a:lstStyle/>
        <a:p>
          <a:endParaRPr lang="en-AU"/>
        </a:p>
      </dgm:t>
    </dgm:pt>
    <dgm:pt modelId="{AD81996D-89A4-4234-AA64-7A34690CEB67}" type="pres">
      <dgm:prSet presAssocID="{D1CF3EB6-3480-4DDF-85AB-1FF8C07D92EC}" presName="sibTrans" presStyleLbl="sibTrans2D1" presStyleIdx="0" presStyleCnt="0"/>
      <dgm:spPr/>
      <dgm:t>
        <a:bodyPr/>
        <a:lstStyle/>
        <a:p>
          <a:endParaRPr lang="en-AU"/>
        </a:p>
      </dgm:t>
    </dgm:pt>
    <dgm:pt modelId="{87C10DD2-7423-414A-BC35-066C94A8B6BB}" type="pres">
      <dgm:prSet presAssocID="{0A10C35B-4FC3-4298-A681-78FEBF1E7524}" presName="compNode" presStyleCnt="0"/>
      <dgm:spPr/>
    </dgm:pt>
    <dgm:pt modelId="{788DD71F-E81E-4D1F-898D-21EAB3AD81F8}" type="pres">
      <dgm:prSet presAssocID="{0A10C35B-4FC3-4298-A681-78FEBF1E7524}" presName="pictRect" presStyleLbl="node1" presStyleIdx="10" presStyleCnt="15"/>
      <dgm:spPr>
        <a:blipFill>
          <a:blip xmlns:r="http://schemas.openxmlformats.org/officeDocument/2006/relationships" r:embed="rId12" cstate="screen">
            <a:extLst>
              <a:ext uri="{28A0092B-C50C-407E-A947-70E740481C1C}">
                <a14:useLocalDpi xmlns:a14="http://schemas.microsoft.com/office/drawing/2010/main"/>
              </a:ext>
            </a:extLst>
          </a:blip>
          <a:srcRect/>
          <a:stretch>
            <a:fillRect/>
          </a:stretch>
        </a:blipFill>
      </dgm:spPr>
      <dgm:t>
        <a:bodyPr/>
        <a:lstStyle/>
        <a:p>
          <a:endParaRPr lang="en-AU"/>
        </a:p>
      </dgm:t>
    </dgm:pt>
    <dgm:pt modelId="{F610C350-358C-4D57-896F-3FA3E5EF7A34}" type="pres">
      <dgm:prSet presAssocID="{0A10C35B-4FC3-4298-A681-78FEBF1E7524}" presName="textRect" presStyleLbl="revTx" presStyleIdx="10" presStyleCnt="15">
        <dgm:presLayoutVars>
          <dgm:bulletEnabled val="1"/>
        </dgm:presLayoutVars>
      </dgm:prSet>
      <dgm:spPr/>
      <dgm:t>
        <a:bodyPr/>
        <a:lstStyle/>
        <a:p>
          <a:endParaRPr lang="en-AU"/>
        </a:p>
      </dgm:t>
    </dgm:pt>
    <dgm:pt modelId="{062C5C9D-420D-470D-8A32-3EA255F2594A}" type="pres">
      <dgm:prSet presAssocID="{51142AC8-EED9-474E-9102-2F89AF1E9A24}" presName="sibTrans" presStyleLbl="sibTrans2D1" presStyleIdx="0" presStyleCnt="0"/>
      <dgm:spPr/>
      <dgm:t>
        <a:bodyPr/>
        <a:lstStyle/>
        <a:p>
          <a:endParaRPr lang="en-AU"/>
        </a:p>
      </dgm:t>
    </dgm:pt>
    <dgm:pt modelId="{2F3DC1C0-78F0-4196-9A59-76E15330F32D}" type="pres">
      <dgm:prSet presAssocID="{2ED03F16-9C98-4687-8B67-EED50E51CA1E}" presName="compNode" presStyleCnt="0"/>
      <dgm:spPr/>
    </dgm:pt>
    <dgm:pt modelId="{D2181BC8-1AF2-4C12-96F8-C8E4A9DEE76F}" type="pres">
      <dgm:prSet presAssocID="{2ED03F16-9C98-4687-8B67-EED50E51CA1E}" presName="pictRect" presStyleLbl="node1" presStyleIdx="11" presStyleCnt="15"/>
      <dgm:spPr>
        <a:blipFill>
          <a:blip xmlns:r="http://schemas.openxmlformats.org/officeDocument/2006/relationships" r:embed="rId13" cstate="screen">
            <a:extLst>
              <a:ext uri="{28A0092B-C50C-407E-A947-70E740481C1C}">
                <a14:useLocalDpi xmlns:a14="http://schemas.microsoft.com/office/drawing/2010/main"/>
              </a:ext>
            </a:extLst>
          </a:blip>
          <a:srcRect/>
          <a:stretch>
            <a:fillRect/>
          </a:stretch>
        </a:blipFill>
      </dgm:spPr>
      <dgm:t>
        <a:bodyPr/>
        <a:lstStyle/>
        <a:p>
          <a:endParaRPr lang="en-AU"/>
        </a:p>
      </dgm:t>
    </dgm:pt>
    <dgm:pt modelId="{FC7135C1-2EDD-479F-963D-2D2D6F8AEF7B}" type="pres">
      <dgm:prSet presAssocID="{2ED03F16-9C98-4687-8B67-EED50E51CA1E}" presName="textRect" presStyleLbl="revTx" presStyleIdx="11" presStyleCnt="15">
        <dgm:presLayoutVars>
          <dgm:bulletEnabled val="1"/>
        </dgm:presLayoutVars>
      </dgm:prSet>
      <dgm:spPr/>
      <dgm:t>
        <a:bodyPr/>
        <a:lstStyle/>
        <a:p>
          <a:endParaRPr lang="en-AU"/>
        </a:p>
      </dgm:t>
    </dgm:pt>
    <dgm:pt modelId="{067F7758-F4E0-454C-8CAB-47B2EE7229A5}" type="pres">
      <dgm:prSet presAssocID="{BB1E92CF-38B2-40A3-80F6-D4CBCECC4B37}" presName="sibTrans" presStyleLbl="sibTrans2D1" presStyleIdx="0" presStyleCnt="0"/>
      <dgm:spPr/>
      <dgm:t>
        <a:bodyPr/>
        <a:lstStyle/>
        <a:p>
          <a:endParaRPr lang="en-AU"/>
        </a:p>
      </dgm:t>
    </dgm:pt>
    <dgm:pt modelId="{79EC20C8-D4B1-4A15-A51E-D3A55AE9B5D1}" type="pres">
      <dgm:prSet presAssocID="{89DD3C33-9418-4764-910E-ADE123531881}" presName="compNode" presStyleCnt="0"/>
      <dgm:spPr/>
    </dgm:pt>
    <dgm:pt modelId="{00391161-AD07-4C29-80BA-C6375B9990C8}" type="pres">
      <dgm:prSet presAssocID="{89DD3C33-9418-4764-910E-ADE123531881}" presName="pictRect" presStyleLbl="node1" presStyleIdx="12" presStyleCnt="15" custLinFactX="-9168" custLinFactY="-69851" custLinFactNeighborX="-100000" custLinFactNeighborY="-100000"/>
      <dgm:spPr>
        <a:blipFill>
          <a:blip xmlns:r="http://schemas.openxmlformats.org/officeDocument/2006/relationships" r:embed="rId14" cstate="screen">
            <a:extLst>
              <a:ext uri="{28A0092B-C50C-407E-A947-70E740481C1C}">
                <a14:useLocalDpi xmlns:a14="http://schemas.microsoft.com/office/drawing/2010/main"/>
              </a:ext>
            </a:extLst>
          </a:blip>
          <a:srcRect/>
          <a:stretch>
            <a:fillRect/>
          </a:stretch>
        </a:blipFill>
      </dgm:spPr>
      <dgm:t>
        <a:bodyPr/>
        <a:lstStyle/>
        <a:p>
          <a:endParaRPr lang="en-AU"/>
        </a:p>
      </dgm:t>
    </dgm:pt>
    <dgm:pt modelId="{D071E4CF-8298-4FB8-9384-31590FD0BE60}" type="pres">
      <dgm:prSet presAssocID="{89DD3C33-9418-4764-910E-ADE123531881}" presName="textRect" presStyleLbl="revTx" presStyleIdx="12" presStyleCnt="15">
        <dgm:presLayoutVars>
          <dgm:bulletEnabled val="1"/>
        </dgm:presLayoutVars>
      </dgm:prSet>
      <dgm:spPr/>
      <dgm:t>
        <a:bodyPr/>
        <a:lstStyle/>
        <a:p>
          <a:endParaRPr lang="en-AU"/>
        </a:p>
      </dgm:t>
    </dgm:pt>
    <dgm:pt modelId="{65F70DD9-A63C-4171-B359-C5D74351C7B6}" type="pres">
      <dgm:prSet presAssocID="{23EE193A-8441-4CAD-9D47-1817AC6E61DB}" presName="sibTrans" presStyleLbl="sibTrans2D1" presStyleIdx="0" presStyleCnt="0"/>
      <dgm:spPr/>
      <dgm:t>
        <a:bodyPr/>
        <a:lstStyle/>
        <a:p>
          <a:endParaRPr lang="en-AU"/>
        </a:p>
      </dgm:t>
    </dgm:pt>
    <dgm:pt modelId="{F1C57C1D-DA67-4AD1-B8CF-1D8C60D70013}" type="pres">
      <dgm:prSet presAssocID="{51D3224F-954B-4DCF-B535-287F8BE8488D}" presName="compNode" presStyleCnt="0"/>
      <dgm:spPr/>
    </dgm:pt>
    <dgm:pt modelId="{8D292DE3-FAC4-4235-A146-E7E215777490}" type="pres">
      <dgm:prSet presAssocID="{51D3224F-954B-4DCF-B535-287F8BE8488D}" presName="pictRect" presStyleLbl="node1" presStyleIdx="13" presStyleCnt="15"/>
      <dgm:spPr>
        <a:blipFill>
          <a:blip xmlns:r="http://schemas.openxmlformats.org/officeDocument/2006/relationships" r:embed="rId15" cstate="screen">
            <a:extLst>
              <a:ext uri="{28A0092B-C50C-407E-A947-70E740481C1C}">
                <a14:useLocalDpi xmlns:a14="http://schemas.microsoft.com/office/drawing/2010/main"/>
              </a:ext>
            </a:extLst>
          </a:blip>
          <a:srcRect/>
          <a:stretch>
            <a:fillRect/>
          </a:stretch>
        </a:blipFill>
      </dgm:spPr>
      <dgm:t>
        <a:bodyPr/>
        <a:lstStyle/>
        <a:p>
          <a:endParaRPr lang="en-AU"/>
        </a:p>
      </dgm:t>
    </dgm:pt>
    <dgm:pt modelId="{93D560DF-A70A-46F3-8F79-12FC1531C893}" type="pres">
      <dgm:prSet presAssocID="{51D3224F-954B-4DCF-B535-287F8BE8488D}" presName="textRect" presStyleLbl="revTx" presStyleIdx="13" presStyleCnt="15">
        <dgm:presLayoutVars>
          <dgm:bulletEnabled val="1"/>
        </dgm:presLayoutVars>
      </dgm:prSet>
      <dgm:spPr/>
      <dgm:t>
        <a:bodyPr/>
        <a:lstStyle/>
        <a:p>
          <a:endParaRPr lang="en-AU"/>
        </a:p>
      </dgm:t>
    </dgm:pt>
    <dgm:pt modelId="{B3028E31-DB0D-48E1-AF49-CDCAF06DC729}" type="pres">
      <dgm:prSet presAssocID="{2A5B450A-A9E0-4441-A176-8460D6C07BA8}" presName="sibTrans" presStyleLbl="sibTrans2D1" presStyleIdx="0" presStyleCnt="0"/>
      <dgm:spPr/>
      <dgm:t>
        <a:bodyPr/>
        <a:lstStyle/>
        <a:p>
          <a:endParaRPr lang="en-AU"/>
        </a:p>
      </dgm:t>
    </dgm:pt>
    <dgm:pt modelId="{6E9B7B99-9F50-4EF9-BE6F-ED9BC247FDBF}" type="pres">
      <dgm:prSet presAssocID="{4C9DBE37-646B-49A3-96D3-A375E38F989F}" presName="compNode" presStyleCnt="0"/>
      <dgm:spPr/>
    </dgm:pt>
    <dgm:pt modelId="{0EF790B6-EEC7-4EE4-AF58-5FEBD8C1656D}" type="pres">
      <dgm:prSet presAssocID="{4C9DBE37-646B-49A3-96D3-A375E38F989F}" presName="pictRect" presStyleLbl="node1" presStyleIdx="14" presStyleCnt="15"/>
      <dgm:spPr>
        <a:blipFill>
          <a:blip xmlns:r="http://schemas.openxmlformats.org/officeDocument/2006/relationships" r:embed="rId16" cstate="screen">
            <a:extLst>
              <a:ext uri="{28A0092B-C50C-407E-A947-70E740481C1C}">
                <a14:useLocalDpi xmlns:a14="http://schemas.microsoft.com/office/drawing/2010/main"/>
              </a:ext>
            </a:extLst>
          </a:blip>
          <a:srcRect/>
          <a:stretch>
            <a:fillRect/>
          </a:stretch>
        </a:blipFill>
      </dgm:spPr>
      <dgm:t>
        <a:bodyPr/>
        <a:lstStyle/>
        <a:p>
          <a:endParaRPr lang="en-AU"/>
        </a:p>
      </dgm:t>
    </dgm:pt>
    <dgm:pt modelId="{5FB7A279-A2F8-4182-8BB8-8368FE1BF4D9}" type="pres">
      <dgm:prSet presAssocID="{4C9DBE37-646B-49A3-96D3-A375E38F989F}" presName="textRect" presStyleLbl="revTx" presStyleIdx="14" presStyleCnt="15">
        <dgm:presLayoutVars>
          <dgm:bulletEnabled val="1"/>
        </dgm:presLayoutVars>
      </dgm:prSet>
      <dgm:spPr/>
      <dgm:t>
        <a:bodyPr/>
        <a:lstStyle/>
        <a:p>
          <a:endParaRPr lang="en-AU"/>
        </a:p>
      </dgm:t>
    </dgm:pt>
  </dgm:ptLst>
  <dgm:cxnLst>
    <dgm:cxn modelId="{2BD92BD8-0AD6-4D6D-A2A6-3661B4613079}" type="presOf" srcId="{B6A703B6-CA94-4C93-9E59-479141B210F6}" destId="{A5824F58-F6D7-4B44-9AED-F07EC1687B59}" srcOrd="0" destOrd="0" presId="urn:microsoft.com/office/officeart/2005/8/layout/pList1"/>
    <dgm:cxn modelId="{FF15C2B6-9233-44D8-9178-DB2E5D807FCE}" srcId="{ACC170FB-BBFE-4A68-BB09-9B7B3C6BFE05}" destId="{9B40015B-0DA3-4C28-9CC3-CD76547AC06A}" srcOrd="6" destOrd="0" parTransId="{616C7103-A607-4AA9-AB09-F36D04836DE6}" sibTransId="{4EA4628B-4D60-444C-A879-C0F7E3A38E0A}"/>
    <dgm:cxn modelId="{B4D9ED99-D1AC-411D-A94E-13DBAD82C70E}" type="presOf" srcId="{9B40015B-0DA3-4C28-9CC3-CD76547AC06A}" destId="{EBFE0472-360C-4A30-B792-D7D5AAE64B2D}" srcOrd="0" destOrd="0" presId="urn:microsoft.com/office/officeart/2005/8/layout/pList1"/>
    <dgm:cxn modelId="{52F710F1-725B-4ACE-97A4-2D6C0374F5E5}" type="presOf" srcId="{4C9DBE37-646B-49A3-96D3-A375E38F989F}" destId="{5FB7A279-A2F8-4182-8BB8-8368FE1BF4D9}" srcOrd="0" destOrd="0" presId="urn:microsoft.com/office/officeart/2005/8/layout/pList1"/>
    <dgm:cxn modelId="{EB634B73-FCAD-4BDC-A8BB-61DE123490C8}" type="presOf" srcId="{910D9ADD-8928-4326-B3CA-15A850109035}" destId="{7311C580-CE55-47AC-A5A6-027AA1B401C2}" srcOrd="0" destOrd="0" presId="urn:microsoft.com/office/officeart/2005/8/layout/pList1"/>
    <dgm:cxn modelId="{44997A5E-9B6A-4E01-BAD3-E588FB1179C2}" srcId="{ACC170FB-BBFE-4A68-BB09-9B7B3C6BFE05}" destId="{8C867B79-B809-4EAA-8633-2902FB7E3481}" srcOrd="3" destOrd="0" parTransId="{4D90D845-6F8C-4727-9154-AA6E9FBDBF45}" sibTransId="{84BA0CE9-38F1-40BE-9482-011A0F18C5D1}"/>
    <dgm:cxn modelId="{41A082AD-B392-4CCA-B90A-F13592B0F891}" type="presOf" srcId="{51142AC8-EED9-474E-9102-2F89AF1E9A24}" destId="{062C5C9D-420D-470D-8A32-3EA255F2594A}" srcOrd="0" destOrd="0" presId="urn:microsoft.com/office/officeart/2005/8/layout/pList1"/>
    <dgm:cxn modelId="{88FA8F1A-71FC-4956-A86B-85AE32044D67}" srcId="{ACC170FB-BBFE-4A68-BB09-9B7B3C6BFE05}" destId="{68D66DC0-EE24-43DB-B17E-C1129DF55570}" srcOrd="4" destOrd="0" parTransId="{73D65F01-CF44-4519-9C15-0CE028209973}" sibTransId="{1D3071D4-BD5B-453E-9434-81CA1466826C}"/>
    <dgm:cxn modelId="{3CDC233B-C9D7-4BAD-954E-40A2579D0390}" type="presOf" srcId="{68D66DC0-EE24-43DB-B17E-C1129DF55570}" destId="{A6886019-42A5-4911-AF9D-D826823DAE8A}" srcOrd="0" destOrd="0" presId="urn:microsoft.com/office/officeart/2005/8/layout/pList1"/>
    <dgm:cxn modelId="{72843333-7C72-4914-B1F3-94269A9903EC}" type="presOf" srcId="{0A10C35B-4FC3-4298-A681-78FEBF1E7524}" destId="{F610C350-358C-4D57-896F-3FA3E5EF7A34}" srcOrd="0" destOrd="0" presId="urn:microsoft.com/office/officeart/2005/8/layout/pList1"/>
    <dgm:cxn modelId="{F4C8D04C-3FF5-49D8-92BA-9AB81922D2F1}" type="presOf" srcId="{8C867B79-B809-4EAA-8633-2902FB7E3481}" destId="{FFFDC7B5-10C2-4243-ABD4-F75423F12F12}" srcOrd="0" destOrd="0" presId="urn:microsoft.com/office/officeart/2005/8/layout/pList1"/>
    <dgm:cxn modelId="{82082094-865C-4936-A1F5-F852B5AC0CD5}" type="presOf" srcId="{51D3224F-954B-4DCF-B535-287F8BE8488D}" destId="{93D560DF-A70A-46F3-8F79-12FC1531C893}" srcOrd="0" destOrd="0" presId="urn:microsoft.com/office/officeart/2005/8/layout/pList1"/>
    <dgm:cxn modelId="{79A74438-6CFA-4E92-B579-F0EC18D8A177}" srcId="{ACC170FB-BBFE-4A68-BB09-9B7B3C6BFE05}" destId="{0DB29C47-D700-49CD-9049-D54D8B3F0FFF}" srcOrd="1" destOrd="0" parTransId="{018DBC0D-3A69-43F0-8CC4-F3D23705E92E}" sibTransId="{62B1A69A-1B60-45FB-8E78-90CCF87A076E}"/>
    <dgm:cxn modelId="{D754A1A3-E99E-48D1-A4B0-8F63702BF002}" type="presOf" srcId="{26E29B51-BE33-4B6A-B8D1-64EF8F0EFBB2}" destId="{D1F3EEFF-7BCC-4764-8C43-EB6988B579C7}" srcOrd="0" destOrd="0" presId="urn:microsoft.com/office/officeart/2005/8/layout/pList1"/>
    <dgm:cxn modelId="{8CA1D22F-5FA4-4466-8FA5-54EF142DD3D5}" type="presOf" srcId="{D1CF3EB6-3480-4DDF-85AB-1FF8C07D92EC}" destId="{AD81996D-89A4-4234-AA64-7A34690CEB67}" srcOrd="0" destOrd="0" presId="urn:microsoft.com/office/officeart/2005/8/layout/pList1"/>
    <dgm:cxn modelId="{64B91AF2-443F-4D73-86E7-4E58625C140A}" srcId="{ACC170FB-BBFE-4A68-BB09-9B7B3C6BFE05}" destId="{2E0B4FD6-6963-4872-825C-AF7F653C8DF4}" srcOrd="0" destOrd="0" parTransId="{4C1B71EA-80A4-4EDB-90FA-DA406B3E05D4}" sibTransId="{26E29B51-BE33-4B6A-B8D1-64EF8F0EFBB2}"/>
    <dgm:cxn modelId="{75AA5B92-1C95-461B-98FE-A4C4BE7A937D}" srcId="{ACC170FB-BBFE-4A68-BB09-9B7B3C6BFE05}" destId="{2ED03F16-9C98-4687-8B67-EED50E51CA1E}" srcOrd="11" destOrd="0" parTransId="{78C77EE7-DFE7-4BF3-9D36-7E528618AA41}" sibTransId="{BB1E92CF-38B2-40A3-80F6-D4CBCECC4B37}"/>
    <dgm:cxn modelId="{0A405A86-CE5F-4281-82B7-C0B8EAC74527}" srcId="{ACC170FB-BBFE-4A68-BB09-9B7B3C6BFE05}" destId="{51D3224F-954B-4DCF-B535-287F8BE8488D}" srcOrd="13" destOrd="0" parTransId="{E9C56259-E706-4DC9-B50A-04A93E73802D}" sibTransId="{2A5B450A-A9E0-4441-A176-8460D6C07BA8}"/>
    <dgm:cxn modelId="{6FDBA525-B802-4BD6-AA45-E69FFBEFEE70}" srcId="{ACC170FB-BBFE-4A68-BB09-9B7B3C6BFE05}" destId="{0A10C35B-4FC3-4298-A681-78FEBF1E7524}" srcOrd="10" destOrd="0" parTransId="{00A1A8C1-DD6A-4F01-A624-DB24E2EB14BC}" sibTransId="{51142AC8-EED9-474E-9102-2F89AF1E9A24}"/>
    <dgm:cxn modelId="{777F36ED-0FE9-471E-AA37-9E350CEBA182}" srcId="{ACC170FB-BBFE-4A68-BB09-9B7B3C6BFE05}" destId="{45A1C6A0-76D9-490A-8C89-65B3A2871519}" srcOrd="5" destOrd="0" parTransId="{409B8E69-38E0-497B-A6C2-0403FDC58360}" sibTransId="{DAB9261F-BE53-44A0-A8AF-CE82119C1ECA}"/>
    <dgm:cxn modelId="{3CB88E68-7DBA-4FF7-BA1E-1870DFA97880}" type="presOf" srcId="{84BA0CE9-38F1-40BE-9482-011A0F18C5D1}" destId="{94F947E9-1C12-413B-A4E2-BFD43FB2A8E0}" srcOrd="0" destOrd="0" presId="urn:microsoft.com/office/officeart/2005/8/layout/pList1"/>
    <dgm:cxn modelId="{E82D42B4-AAEA-4E4C-8198-BDC3BB76A764}" type="presOf" srcId="{23EE193A-8441-4CAD-9D47-1817AC6E61DB}" destId="{65F70DD9-A63C-4171-B359-C5D74351C7B6}" srcOrd="0" destOrd="0" presId="urn:microsoft.com/office/officeart/2005/8/layout/pList1"/>
    <dgm:cxn modelId="{4D121E1A-72FA-44E8-9656-14B1F517554A}" type="presOf" srcId="{2E0B4FD6-6963-4872-825C-AF7F653C8DF4}" destId="{A6310679-B621-4221-9666-C4D094A1B603}" srcOrd="0" destOrd="0" presId="urn:microsoft.com/office/officeart/2005/8/layout/pList1"/>
    <dgm:cxn modelId="{086808C7-A81F-4170-911D-D9B226C4E7CA}" srcId="{ACC170FB-BBFE-4A68-BB09-9B7B3C6BFE05}" destId="{4C9DBE37-646B-49A3-96D3-A375E38F989F}" srcOrd="14" destOrd="0" parTransId="{DA8DE82F-D9BE-4CC5-BCB0-9D26DB15B9B5}" sibTransId="{92F0965B-0271-4ADB-950D-0E2B19C51BB1}"/>
    <dgm:cxn modelId="{7CF4D560-4BD7-4974-B2B0-76B925BE3F38}" type="presOf" srcId="{1D3071D4-BD5B-453E-9434-81CA1466826C}" destId="{20581D94-CC6C-4033-A424-682810B5862C}" srcOrd="0" destOrd="0" presId="urn:microsoft.com/office/officeart/2005/8/layout/pList1"/>
    <dgm:cxn modelId="{11FD21E4-9DD2-4BBF-AFEA-9FA8C8B01D92}" type="presOf" srcId="{23885BF5-A193-48DA-8044-FCD7AFBE7F74}" destId="{9C8247C6-B5F6-4AD8-ACBD-221DBA724803}" srcOrd="0" destOrd="0" presId="urn:microsoft.com/office/officeart/2005/8/layout/pList1"/>
    <dgm:cxn modelId="{F118D1F7-6AC2-4745-B004-7F41E1E79452}" srcId="{ACC170FB-BBFE-4A68-BB09-9B7B3C6BFE05}" destId="{23885BF5-A193-48DA-8044-FCD7AFBE7F74}" srcOrd="2" destOrd="0" parTransId="{FEC85746-2ABD-4C3A-ACE5-B15989A99E70}" sibTransId="{910D9ADD-8928-4326-B3CA-15A850109035}"/>
    <dgm:cxn modelId="{171B4A6A-06BE-49C5-9A80-E612D309BF53}" type="presOf" srcId="{3A21CD9D-4118-41AA-B036-493AB1BE56BE}" destId="{6D28D82B-0633-41B7-AF35-E15201CF906B}" srcOrd="0" destOrd="0" presId="urn:microsoft.com/office/officeart/2005/8/layout/pList1"/>
    <dgm:cxn modelId="{8486E9B7-EAEB-441C-A266-014FA421CF61}" type="presOf" srcId="{BB1E92CF-38B2-40A3-80F6-D4CBCECC4B37}" destId="{067F7758-F4E0-454C-8CAB-47B2EE7229A5}" srcOrd="0" destOrd="0" presId="urn:microsoft.com/office/officeart/2005/8/layout/pList1"/>
    <dgm:cxn modelId="{F0F98AEC-2BED-44B3-ACDC-87B1BA6552EC}" type="presOf" srcId="{89DD3C33-9418-4764-910E-ADE123531881}" destId="{D071E4CF-8298-4FB8-9384-31590FD0BE60}" srcOrd="0" destOrd="0" presId="urn:microsoft.com/office/officeart/2005/8/layout/pList1"/>
    <dgm:cxn modelId="{A1B45FBE-8682-448F-95AF-23A4800357B3}" type="presOf" srcId="{2A5B450A-A9E0-4441-A176-8460D6C07BA8}" destId="{B3028E31-DB0D-48E1-AF49-CDCAF06DC729}" srcOrd="0" destOrd="0" presId="urn:microsoft.com/office/officeart/2005/8/layout/pList1"/>
    <dgm:cxn modelId="{45135D73-B1BE-46CA-B289-BB47456F7E67}" type="presOf" srcId="{62B1A69A-1B60-45FB-8E78-90CCF87A076E}" destId="{6CBB169B-D1DE-48B2-94E4-0206C1F11C63}" srcOrd="0" destOrd="0" presId="urn:microsoft.com/office/officeart/2005/8/layout/pList1"/>
    <dgm:cxn modelId="{C91F24FD-49EB-4199-9AFA-D883D5ECD022}" type="presOf" srcId="{2ED03F16-9C98-4687-8B67-EED50E51CA1E}" destId="{FC7135C1-2EDD-479F-963D-2D2D6F8AEF7B}" srcOrd="0" destOrd="0" presId="urn:microsoft.com/office/officeart/2005/8/layout/pList1"/>
    <dgm:cxn modelId="{1DF1FE4D-0917-427A-8112-09C8C7DC0A2E}" type="presOf" srcId="{ACC170FB-BBFE-4A68-BB09-9B7B3C6BFE05}" destId="{33643853-3B16-479E-AD9E-EBA35C39B642}" srcOrd="0" destOrd="0" presId="urn:microsoft.com/office/officeart/2005/8/layout/pList1"/>
    <dgm:cxn modelId="{0F4532AD-9BFD-4720-B0CA-FE8EBF0BEDD2}" srcId="{ACC170FB-BBFE-4A68-BB09-9B7B3C6BFE05}" destId="{89DD3C33-9418-4764-910E-ADE123531881}" srcOrd="12" destOrd="0" parTransId="{4B3AB439-A7FB-4F21-8A9B-BE69C07DB1EA}" sibTransId="{23EE193A-8441-4CAD-9D47-1817AC6E61DB}"/>
    <dgm:cxn modelId="{CCF8F376-C303-4621-8F9C-D6895FCC122C}" srcId="{ACC170FB-BBFE-4A68-BB09-9B7B3C6BFE05}" destId="{06B37402-3C50-4E7A-AD51-76BC514E29EA}" srcOrd="8" destOrd="0" parTransId="{4E6DBDB1-DE8C-468C-A202-D03D5404FFC8}" sibTransId="{32E809AC-2A0F-4A92-8DCB-8A788AF9E5C8}"/>
    <dgm:cxn modelId="{B0690B8F-8D3F-401D-B3E7-6A072466F952}" type="presOf" srcId="{06B37402-3C50-4E7A-AD51-76BC514E29EA}" destId="{09AE2B48-529A-447E-AB1E-EF592402248F}" srcOrd="0" destOrd="0" presId="urn:microsoft.com/office/officeart/2005/8/layout/pList1"/>
    <dgm:cxn modelId="{436B49D4-E84B-465D-AE28-3E646A9BBA11}" type="presOf" srcId="{DAB9261F-BE53-44A0-A8AF-CE82119C1ECA}" destId="{07DF7731-F5EF-46C4-8441-2B28B4F2BD9B}" srcOrd="0" destOrd="0" presId="urn:microsoft.com/office/officeart/2005/8/layout/pList1"/>
    <dgm:cxn modelId="{840C8B3F-31B1-4E1E-9A64-4AC3732DF6BA}" type="presOf" srcId="{4EA4628B-4D60-444C-A879-C0F7E3A38E0A}" destId="{66B3B735-9584-4784-A4CA-0121435D6B1D}" srcOrd="0" destOrd="0" presId="urn:microsoft.com/office/officeart/2005/8/layout/pList1"/>
    <dgm:cxn modelId="{3084C07A-199D-4F06-99BC-6BE28970EE9C}" type="presOf" srcId="{0DB29C47-D700-49CD-9049-D54D8B3F0FFF}" destId="{C286568E-9506-4EFC-B39D-61EF4FCF67F9}" srcOrd="0" destOrd="0" presId="urn:microsoft.com/office/officeart/2005/8/layout/pList1"/>
    <dgm:cxn modelId="{0EF57024-245F-4C00-ADA3-6BF3AEFF655C}" srcId="{ACC170FB-BBFE-4A68-BB09-9B7B3C6BFE05}" destId="{3A21CD9D-4118-41AA-B036-493AB1BE56BE}" srcOrd="7" destOrd="0" parTransId="{E3AA7C28-F6E3-47B6-83E1-0AEBAE3FF2BB}" sibTransId="{B6A703B6-CA94-4C93-9E59-479141B210F6}"/>
    <dgm:cxn modelId="{37FAA821-AE83-44F0-8075-2A45035E41EC}" type="presOf" srcId="{45A1C6A0-76D9-490A-8C89-65B3A2871519}" destId="{D3E45E48-BD1C-45DC-8B80-15806D951CEB}" srcOrd="0" destOrd="0" presId="urn:microsoft.com/office/officeart/2005/8/layout/pList1"/>
    <dgm:cxn modelId="{ABD7C35D-4BB6-4572-A67E-E5BDFEDB5B29}" type="presOf" srcId="{32E809AC-2A0F-4A92-8DCB-8A788AF9E5C8}" destId="{4A45A835-2D67-4C9D-ADD5-06FD5AE2A3D0}" srcOrd="0" destOrd="0" presId="urn:microsoft.com/office/officeart/2005/8/layout/pList1"/>
    <dgm:cxn modelId="{941EB453-6592-44C6-AE7D-2E218D516068}" type="presOf" srcId="{5DBE0745-952F-4334-9A9C-1BB394E146CA}" destId="{5D98948F-22E0-40F3-9BC1-8D2E41CDBDF5}" srcOrd="0" destOrd="0" presId="urn:microsoft.com/office/officeart/2005/8/layout/pList1"/>
    <dgm:cxn modelId="{3FE0F6C9-9D30-4323-8C9A-AA87EC5A8D5A}" srcId="{ACC170FB-BBFE-4A68-BB09-9B7B3C6BFE05}" destId="{5DBE0745-952F-4334-9A9C-1BB394E146CA}" srcOrd="9" destOrd="0" parTransId="{75208A8A-9724-4A70-B030-65E32718D40B}" sibTransId="{D1CF3EB6-3480-4DDF-85AB-1FF8C07D92EC}"/>
    <dgm:cxn modelId="{667BC52F-C5FD-41F3-927E-19E898137918}" type="presParOf" srcId="{33643853-3B16-479E-AD9E-EBA35C39B642}" destId="{4E02D5A3-CBA8-427D-973C-2986E6B62AE2}" srcOrd="0" destOrd="0" presId="urn:microsoft.com/office/officeart/2005/8/layout/pList1"/>
    <dgm:cxn modelId="{68AE694F-1844-43FC-A417-90A3FFBCA885}" type="presParOf" srcId="{4E02D5A3-CBA8-427D-973C-2986E6B62AE2}" destId="{BDA49B11-B0ED-4302-943B-15C46D8A5AD8}" srcOrd="0" destOrd="0" presId="urn:microsoft.com/office/officeart/2005/8/layout/pList1"/>
    <dgm:cxn modelId="{4154A55B-7BAE-4F1E-8AAF-7C3C823C4B6D}" type="presParOf" srcId="{4E02D5A3-CBA8-427D-973C-2986E6B62AE2}" destId="{A6310679-B621-4221-9666-C4D094A1B603}" srcOrd="1" destOrd="0" presId="urn:microsoft.com/office/officeart/2005/8/layout/pList1"/>
    <dgm:cxn modelId="{B3ADD2B5-7C54-4DD7-B19A-252ACC96B380}" type="presParOf" srcId="{33643853-3B16-479E-AD9E-EBA35C39B642}" destId="{D1F3EEFF-7BCC-4764-8C43-EB6988B579C7}" srcOrd="1" destOrd="0" presId="urn:microsoft.com/office/officeart/2005/8/layout/pList1"/>
    <dgm:cxn modelId="{EAC3F596-2FF8-465C-A206-58B8FFA77E3F}" type="presParOf" srcId="{33643853-3B16-479E-AD9E-EBA35C39B642}" destId="{8AE3365C-0230-4CA7-9F2F-7DFCA518B3D3}" srcOrd="2" destOrd="0" presId="urn:microsoft.com/office/officeart/2005/8/layout/pList1"/>
    <dgm:cxn modelId="{A10E1806-D181-4A21-AB56-6CD2624C48A5}" type="presParOf" srcId="{8AE3365C-0230-4CA7-9F2F-7DFCA518B3D3}" destId="{97D0C790-F65E-4251-9C6B-9CE7E800C7CC}" srcOrd="0" destOrd="0" presId="urn:microsoft.com/office/officeart/2005/8/layout/pList1"/>
    <dgm:cxn modelId="{6E3F0BD5-462D-4EC6-864B-54551AF87AE7}" type="presParOf" srcId="{8AE3365C-0230-4CA7-9F2F-7DFCA518B3D3}" destId="{C286568E-9506-4EFC-B39D-61EF4FCF67F9}" srcOrd="1" destOrd="0" presId="urn:microsoft.com/office/officeart/2005/8/layout/pList1"/>
    <dgm:cxn modelId="{DA436418-E1C3-406A-93FF-0AC3CA4B4AD8}" type="presParOf" srcId="{33643853-3B16-479E-AD9E-EBA35C39B642}" destId="{6CBB169B-D1DE-48B2-94E4-0206C1F11C63}" srcOrd="3" destOrd="0" presId="urn:microsoft.com/office/officeart/2005/8/layout/pList1"/>
    <dgm:cxn modelId="{6C593E3F-B606-4F28-88EC-334E193B83ED}" type="presParOf" srcId="{33643853-3B16-479E-AD9E-EBA35C39B642}" destId="{A947ADF7-E222-4D2C-A409-2A5DB5C82B4B}" srcOrd="4" destOrd="0" presId="urn:microsoft.com/office/officeart/2005/8/layout/pList1"/>
    <dgm:cxn modelId="{C3E0228A-8235-4A75-9220-EDF4D80AA34F}" type="presParOf" srcId="{A947ADF7-E222-4D2C-A409-2A5DB5C82B4B}" destId="{E2B2560F-2FD4-4F26-B522-F2F5CC9FE1E6}" srcOrd="0" destOrd="0" presId="urn:microsoft.com/office/officeart/2005/8/layout/pList1"/>
    <dgm:cxn modelId="{F26A6270-EA71-4AD2-A633-52AAF299C5EA}" type="presParOf" srcId="{A947ADF7-E222-4D2C-A409-2A5DB5C82B4B}" destId="{9C8247C6-B5F6-4AD8-ACBD-221DBA724803}" srcOrd="1" destOrd="0" presId="urn:microsoft.com/office/officeart/2005/8/layout/pList1"/>
    <dgm:cxn modelId="{0AF07DDF-FDFD-4F29-8EEF-38A516976897}" type="presParOf" srcId="{33643853-3B16-479E-AD9E-EBA35C39B642}" destId="{7311C580-CE55-47AC-A5A6-027AA1B401C2}" srcOrd="5" destOrd="0" presId="urn:microsoft.com/office/officeart/2005/8/layout/pList1"/>
    <dgm:cxn modelId="{6CAAA375-BD54-4A2F-9BF6-3212C158873C}" type="presParOf" srcId="{33643853-3B16-479E-AD9E-EBA35C39B642}" destId="{FC6B6AB4-AA03-460A-923B-DBBB8A04B875}" srcOrd="6" destOrd="0" presId="urn:microsoft.com/office/officeart/2005/8/layout/pList1"/>
    <dgm:cxn modelId="{7C108FF4-B870-4B98-911E-6D539BEA1D2F}" type="presParOf" srcId="{FC6B6AB4-AA03-460A-923B-DBBB8A04B875}" destId="{A4ABCC5B-F59A-4C4D-80C2-97E3D24F132B}" srcOrd="0" destOrd="0" presId="urn:microsoft.com/office/officeart/2005/8/layout/pList1"/>
    <dgm:cxn modelId="{D818A2A0-CC82-4451-AA5B-4271F7E7233E}" type="presParOf" srcId="{FC6B6AB4-AA03-460A-923B-DBBB8A04B875}" destId="{FFFDC7B5-10C2-4243-ABD4-F75423F12F12}" srcOrd="1" destOrd="0" presId="urn:microsoft.com/office/officeart/2005/8/layout/pList1"/>
    <dgm:cxn modelId="{CD61AFE0-D92A-441F-AA50-1D55DF44614B}" type="presParOf" srcId="{33643853-3B16-479E-AD9E-EBA35C39B642}" destId="{94F947E9-1C12-413B-A4E2-BFD43FB2A8E0}" srcOrd="7" destOrd="0" presId="urn:microsoft.com/office/officeart/2005/8/layout/pList1"/>
    <dgm:cxn modelId="{2451DB5B-96CF-4ECA-8182-2727EE17C40C}" type="presParOf" srcId="{33643853-3B16-479E-AD9E-EBA35C39B642}" destId="{2CF15E3C-9B9F-4989-BD69-9CFD6FFC1B7C}" srcOrd="8" destOrd="0" presId="urn:microsoft.com/office/officeart/2005/8/layout/pList1"/>
    <dgm:cxn modelId="{41B2FC2C-F55B-4E6F-9B36-EEA8178498DF}" type="presParOf" srcId="{2CF15E3C-9B9F-4989-BD69-9CFD6FFC1B7C}" destId="{314107C5-C0D4-41BE-859F-29ACA69B3FF6}" srcOrd="0" destOrd="0" presId="urn:microsoft.com/office/officeart/2005/8/layout/pList1"/>
    <dgm:cxn modelId="{97F44791-515E-47F3-82CB-07B0047BA5ED}" type="presParOf" srcId="{2CF15E3C-9B9F-4989-BD69-9CFD6FFC1B7C}" destId="{A6886019-42A5-4911-AF9D-D826823DAE8A}" srcOrd="1" destOrd="0" presId="urn:microsoft.com/office/officeart/2005/8/layout/pList1"/>
    <dgm:cxn modelId="{C5FBAFB5-2E46-4ED4-A75C-076C8793E355}" type="presParOf" srcId="{33643853-3B16-479E-AD9E-EBA35C39B642}" destId="{20581D94-CC6C-4033-A424-682810B5862C}" srcOrd="9" destOrd="0" presId="urn:microsoft.com/office/officeart/2005/8/layout/pList1"/>
    <dgm:cxn modelId="{BC67F70E-DA27-4F68-A104-41994253413B}" type="presParOf" srcId="{33643853-3B16-479E-AD9E-EBA35C39B642}" destId="{F8FBF1D6-F6A5-4F86-B846-5206320B1A29}" srcOrd="10" destOrd="0" presId="urn:microsoft.com/office/officeart/2005/8/layout/pList1"/>
    <dgm:cxn modelId="{296351F0-A594-4DD5-8F72-6ABDC3FF5153}" type="presParOf" srcId="{F8FBF1D6-F6A5-4F86-B846-5206320B1A29}" destId="{3E4B1BA7-A365-4FE9-9DDB-9E4B4C36C635}" srcOrd="0" destOrd="0" presId="urn:microsoft.com/office/officeart/2005/8/layout/pList1"/>
    <dgm:cxn modelId="{B34C90FB-8539-4C30-AC76-D2DF4165FEA9}" type="presParOf" srcId="{F8FBF1D6-F6A5-4F86-B846-5206320B1A29}" destId="{D3E45E48-BD1C-45DC-8B80-15806D951CEB}" srcOrd="1" destOrd="0" presId="urn:microsoft.com/office/officeart/2005/8/layout/pList1"/>
    <dgm:cxn modelId="{52114EF4-EF91-451B-A9C2-28BA61CCA923}" type="presParOf" srcId="{33643853-3B16-479E-AD9E-EBA35C39B642}" destId="{07DF7731-F5EF-46C4-8441-2B28B4F2BD9B}" srcOrd="11" destOrd="0" presId="urn:microsoft.com/office/officeart/2005/8/layout/pList1"/>
    <dgm:cxn modelId="{524FD147-2D0A-4A52-9DA7-92B9684B9F36}" type="presParOf" srcId="{33643853-3B16-479E-AD9E-EBA35C39B642}" destId="{F6E85941-7DFC-4EFE-B2A3-95A0A69EC076}" srcOrd="12" destOrd="0" presId="urn:microsoft.com/office/officeart/2005/8/layout/pList1"/>
    <dgm:cxn modelId="{3FF595DE-D06C-4A72-9B83-B6467F687E66}" type="presParOf" srcId="{F6E85941-7DFC-4EFE-B2A3-95A0A69EC076}" destId="{17713EE6-090A-490D-9022-5F5978EB1B02}" srcOrd="0" destOrd="0" presId="urn:microsoft.com/office/officeart/2005/8/layout/pList1"/>
    <dgm:cxn modelId="{D8382466-BDB6-4C50-91E2-4929587D624E}" type="presParOf" srcId="{F6E85941-7DFC-4EFE-B2A3-95A0A69EC076}" destId="{EBFE0472-360C-4A30-B792-D7D5AAE64B2D}" srcOrd="1" destOrd="0" presId="urn:microsoft.com/office/officeart/2005/8/layout/pList1"/>
    <dgm:cxn modelId="{2B20BBAD-73A2-45F2-8400-7C56AFB18018}" type="presParOf" srcId="{33643853-3B16-479E-AD9E-EBA35C39B642}" destId="{66B3B735-9584-4784-A4CA-0121435D6B1D}" srcOrd="13" destOrd="0" presId="urn:microsoft.com/office/officeart/2005/8/layout/pList1"/>
    <dgm:cxn modelId="{D7E5BD7E-E80D-423C-B428-EFF3DD0744C9}" type="presParOf" srcId="{33643853-3B16-479E-AD9E-EBA35C39B642}" destId="{18851D7F-6A38-47ED-8BD2-CA2958889867}" srcOrd="14" destOrd="0" presId="urn:microsoft.com/office/officeart/2005/8/layout/pList1"/>
    <dgm:cxn modelId="{8B45ADF3-45CE-4763-A81A-6153DA745977}" type="presParOf" srcId="{18851D7F-6A38-47ED-8BD2-CA2958889867}" destId="{4CB79201-DB98-47E5-A476-60A7BD387C1C}" srcOrd="0" destOrd="0" presId="urn:microsoft.com/office/officeart/2005/8/layout/pList1"/>
    <dgm:cxn modelId="{60E0EA42-8C11-476D-AC89-F08D5796F322}" type="presParOf" srcId="{18851D7F-6A38-47ED-8BD2-CA2958889867}" destId="{6D28D82B-0633-41B7-AF35-E15201CF906B}" srcOrd="1" destOrd="0" presId="urn:microsoft.com/office/officeart/2005/8/layout/pList1"/>
    <dgm:cxn modelId="{2D58EEFB-A378-4C74-9297-2827B701CA7D}" type="presParOf" srcId="{33643853-3B16-479E-AD9E-EBA35C39B642}" destId="{A5824F58-F6D7-4B44-9AED-F07EC1687B59}" srcOrd="15" destOrd="0" presId="urn:microsoft.com/office/officeart/2005/8/layout/pList1"/>
    <dgm:cxn modelId="{339A94A9-F8F5-4EA7-8E36-0BF43508AD30}" type="presParOf" srcId="{33643853-3B16-479E-AD9E-EBA35C39B642}" destId="{9EFE7F8A-3820-4A37-B1C1-6E12F46002E8}" srcOrd="16" destOrd="0" presId="urn:microsoft.com/office/officeart/2005/8/layout/pList1"/>
    <dgm:cxn modelId="{61B59CCD-A72F-448F-AFD1-3BFA97C93664}" type="presParOf" srcId="{9EFE7F8A-3820-4A37-B1C1-6E12F46002E8}" destId="{A2F9F53B-4338-46BA-A8D5-A0495B356710}" srcOrd="0" destOrd="0" presId="urn:microsoft.com/office/officeart/2005/8/layout/pList1"/>
    <dgm:cxn modelId="{75B16F61-1D3D-4082-9415-CB25720330F4}" type="presParOf" srcId="{9EFE7F8A-3820-4A37-B1C1-6E12F46002E8}" destId="{09AE2B48-529A-447E-AB1E-EF592402248F}" srcOrd="1" destOrd="0" presId="urn:microsoft.com/office/officeart/2005/8/layout/pList1"/>
    <dgm:cxn modelId="{AA106231-A5E6-447B-BAF5-2DBC4F50DBFA}" type="presParOf" srcId="{33643853-3B16-479E-AD9E-EBA35C39B642}" destId="{4A45A835-2D67-4C9D-ADD5-06FD5AE2A3D0}" srcOrd="17" destOrd="0" presId="urn:microsoft.com/office/officeart/2005/8/layout/pList1"/>
    <dgm:cxn modelId="{4677B104-329C-404C-8355-A361093CAC64}" type="presParOf" srcId="{33643853-3B16-479E-AD9E-EBA35C39B642}" destId="{E0870C33-EAF9-4161-B327-E37746BDE9E1}" srcOrd="18" destOrd="0" presId="urn:microsoft.com/office/officeart/2005/8/layout/pList1"/>
    <dgm:cxn modelId="{79531DC6-2D6F-49DF-B332-F4B0EB1CF9A4}" type="presParOf" srcId="{E0870C33-EAF9-4161-B327-E37746BDE9E1}" destId="{9422F414-8B28-487F-9389-9AB6E105AB59}" srcOrd="0" destOrd="0" presId="urn:microsoft.com/office/officeart/2005/8/layout/pList1"/>
    <dgm:cxn modelId="{A95DFDF0-B50A-4AE7-90CD-7C43D8ADA2FA}" type="presParOf" srcId="{E0870C33-EAF9-4161-B327-E37746BDE9E1}" destId="{5D98948F-22E0-40F3-9BC1-8D2E41CDBDF5}" srcOrd="1" destOrd="0" presId="urn:microsoft.com/office/officeart/2005/8/layout/pList1"/>
    <dgm:cxn modelId="{1733D537-4A2E-467E-BA52-013FA538B77F}" type="presParOf" srcId="{33643853-3B16-479E-AD9E-EBA35C39B642}" destId="{AD81996D-89A4-4234-AA64-7A34690CEB67}" srcOrd="19" destOrd="0" presId="urn:microsoft.com/office/officeart/2005/8/layout/pList1"/>
    <dgm:cxn modelId="{D4E6C16A-DF91-4FB3-8611-A1118CB0AB9B}" type="presParOf" srcId="{33643853-3B16-479E-AD9E-EBA35C39B642}" destId="{87C10DD2-7423-414A-BC35-066C94A8B6BB}" srcOrd="20" destOrd="0" presId="urn:microsoft.com/office/officeart/2005/8/layout/pList1"/>
    <dgm:cxn modelId="{7F4842C5-6CD1-433B-97BB-8EE7F7D9EBDD}" type="presParOf" srcId="{87C10DD2-7423-414A-BC35-066C94A8B6BB}" destId="{788DD71F-E81E-4D1F-898D-21EAB3AD81F8}" srcOrd="0" destOrd="0" presId="urn:microsoft.com/office/officeart/2005/8/layout/pList1"/>
    <dgm:cxn modelId="{C232556B-6924-4183-9E14-9C19879F2F89}" type="presParOf" srcId="{87C10DD2-7423-414A-BC35-066C94A8B6BB}" destId="{F610C350-358C-4D57-896F-3FA3E5EF7A34}" srcOrd="1" destOrd="0" presId="urn:microsoft.com/office/officeart/2005/8/layout/pList1"/>
    <dgm:cxn modelId="{F74E97CA-F063-4752-AA23-09CB3ED4CAD3}" type="presParOf" srcId="{33643853-3B16-479E-AD9E-EBA35C39B642}" destId="{062C5C9D-420D-470D-8A32-3EA255F2594A}" srcOrd="21" destOrd="0" presId="urn:microsoft.com/office/officeart/2005/8/layout/pList1"/>
    <dgm:cxn modelId="{A1D853F3-D498-4070-BC7A-3E380234B5C3}" type="presParOf" srcId="{33643853-3B16-479E-AD9E-EBA35C39B642}" destId="{2F3DC1C0-78F0-4196-9A59-76E15330F32D}" srcOrd="22" destOrd="0" presId="urn:microsoft.com/office/officeart/2005/8/layout/pList1"/>
    <dgm:cxn modelId="{E6EEE27F-FE67-4FED-AA32-B4FDAF8D6AE1}" type="presParOf" srcId="{2F3DC1C0-78F0-4196-9A59-76E15330F32D}" destId="{D2181BC8-1AF2-4C12-96F8-C8E4A9DEE76F}" srcOrd="0" destOrd="0" presId="urn:microsoft.com/office/officeart/2005/8/layout/pList1"/>
    <dgm:cxn modelId="{08D46373-CC93-4F8D-8C17-64241C8A7641}" type="presParOf" srcId="{2F3DC1C0-78F0-4196-9A59-76E15330F32D}" destId="{FC7135C1-2EDD-479F-963D-2D2D6F8AEF7B}" srcOrd="1" destOrd="0" presId="urn:microsoft.com/office/officeart/2005/8/layout/pList1"/>
    <dgm:cxn modelId="{BB7C4EDF-00FC-4D27-8807-7773CBC2EC3E}" type="presParOf" srcId="{33643853-3B16-479E-AD9E-EBA35C39B642}" destId="{067F7758-F4E0-454C-8CAB-47B2EE7229A5}" srcOrd="23" destOrd="0" presId="urn:microsoft.com/office/officeart/2005/8/layout/pList1"/>
    <dgm:cxn modelId="{EB98B8D5-C762-4FBE-866F-B38825A1F7CD}" type="presParOf" srcId="{33643853-3B16-479E-AD9E-EBA35C39B642}" destId="{79EC20C8-D4B1-4A15-A51E-D3A55AE9B5D1}" srcOrd="24" destOrd="0" presId="urn:microsoft.com/office/officeart/2005/8/layout/pList1"/>
    <dgm:cxn modelId="{C2B472F9-EBF3-43D9-BD04-E1C72F13B5AB}" type="presParOf" srcId="{79EC20C8-D4B1-4A15-A51E-D3A55AE9B5D1}" destId="{00391161-AD07-4C29-80BA-C6375B9990C8}" srcOrd="0" destOrd="0" presId="urn:microsoft.com/office/officeart/2005/8/layout/pList1"/>
    <dgm:cxn modelId="{ECB4B096-E424-454E-9808-55743FEE8624}" type="presParOf" srcId="{79EC20C8-D4B1-4A15-A51E-D3A55AE9B5D1}" destId="{D071E4CF-8298-4FB8-9384-31590FD0BE60}" srcOrd="1" destOrd="0" presId="urn:microsoft.com/office/officeart/2005/8/layout/pList1"/>
    <dgm:cxn modelId="{C1C8EECB-105E-4C21-8264-E48AD92D6559}" type="presParOf" srcId="{33643853-3B16-479E-AD9E-EBA35C39B642}" destId="{65F70DD9-A63C-4171-B359-C5D74351C7B6}" srcOrd="25" destOrd="0" presId="urn:microsoft.com/office/officeart/2005/8/layout/pList1"/>
    <dgm:cxn modelId="{A2EEB18A-0172-4860-9A89-85573FEC3A5C}" type="presParOf" srcId="{33643853-3B16-479E-AD9E-EBA35C39B642}" destId="{F1C57C1D-DA67-4AD1-B8CF-1D8C60D70013}" srcOrd="26" destOrd="0" presId="urn:microsoft.com/office/officeart/2005/8/layout/pList1"/>
    <dgm:cxn modelId="{E614C6A0-5668-441F-A8E4-6D334D5D0053}" type="presParOf" srcId="{F1C57C1D-DA67-4AD1-B8CF-1D8C60D70013}" destId="{8D292DE3-FAC4-4235-A146-E7E215777490}" srcOrd="0" destOrd="0" presId="urn:microsoft.com/office/officeart/2005/8/layout/pList1"/>
    <dgm:cxn modelId="{52E6EAB3-69C6-48CE-A686-545C5CBC15C7}" type="presParOf" srcId="{F1C57C1D-DA67-4AD1-B8CF-1D8C60D70013}" destId="{93D560DF-A70A-46F3-8F79-12FC1531C893}" srcOrd="1" destOrd="0" presId="urn:microsoft.com/office/officeart/2005/8/layout/pList1"/>
    <dgm:cxn modelId="{7316AA8A-26A7-4295-854A-A83082518973}" type="presParOf" srcId="{33643853-3B16-479E-AD9E-EBA35C39B642}" destId="{B3028E31-DB0D-48E1-AF49-CDCAF06DC729}" srcOrd="27" destOrd="0" presId="urn:microsoft.com/office/officeart/2005/8/layout/pList1"/>
    <dgm:cxn modelId="{476E9F7C-C7BB-4383-BB94-71761F4DB85F}" type="presParOf" srcId="{33643853-3B16-479E-AD9E-EBA35C39B642}" destId="{6E9B7B99-9F50-4EF9-BE6F-ED9BC247FDBF}" srcOrd="28" destOrd="0" presId="urn:microsoft.com/office/officeart/2005/8/layout/pList1"/>
    <dgm:cxn modelId="{721E501B-5C25-478B-8AFE-CFFF07CC7A41}" type="presParOf" srcId="{6E9B7B99-9F50-4EF9-BE6F-ED9BC247FDBF}" destId="{0EF790B6-EEC7-4EE4-AF58-5FEBD8C1656D}" srcOrd="0" destOrd="0" presId="urn:microsoft.com/office/officeart/2005/8/layout/pList1"/>
    <dgm:cxn modelId="{90463128-6892-4EFC-93D2-4A4D7FA76117}" type="presParOf" srcId="{6E9B7B99-9F50-4EF9-BE6F-ED9BC247FDBF}" destId="{5FB7A279-A2F8-4182-8BB8-8368FE1BF4D9}" srcOrd="1" destOrd="0" presId="urn:microsoft.com/office/officeart/2005/8/layout/pList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F4AB989-C81D-4454-A1F1-99738C86348C}" type="doc">
      <dgm:prSet loTypeId="urn:microsoft.com/office/officeart/2005/8/layout/vList5" loCatId="list" qsTypeId="urn:microsoft.com/office/officeart/2005/8/quickstyle/simple1" qsCatId="simple" csTypeId="urn:microsoft.com/office/officeart/2005/8/colors/colorful2" csCatId="colorful" phldr="1"/>
      <dgm:spPr/>
      <dgm:t>
        <a:bodyPr/>
        <a:lstStyle/>
        <a:p>
          <a:endParaRPr lang="en-AU"/>
        </a:p>
      </dgm:t>
    </dgm:pt>
    <dgm:pt modelId="{59D1B40F-217A-4A28-BE00-AE1C2D99C324}">
      <dgm:prSet phldrT="[Text]" custT="1"/>
      <dgm:spPr/>
      <dgm:t>
        <a:bodyPr/>
        <a:lstStyle/>
        <a:p>
          <a:r>
            <a:rPr lang="en-AU" sz="1000" b="1" dirty="0">
              <a:solidFill>
                <a:schemeClr val="bg1"/>
              </a:solidFill>
              <a:latin typeface="Arial" panose="020B0604020202020204" pitchFamily="34" charset="0"/>
              <a:cs typeface="Arial" panose="020B0604020202020204" pitchFamily="34" charset="0"/>
            </a:rPr>
            <a:t>Stage 2: Community consultations and plan development</a:t>
          </a:r>
          <a:br>
            <a:rPr lang="en-AU" sz="1000" b="1" dirty="0">
              <a:solidFill>
                <a:schemeClr val="bg1"/>
              </a:solidFill>
              <a:latin typeface="Arial" panose="020B0604020202020204" pitchFamily="34" charset="0"/>
              <a:cs typeface="Arial" panose="020B0604020202020204" pitchFamily="34" charset="0"/>
            </a:rPr>
          </a:br>
          <a:r>
            <a:rPr lang="en-AU" sz="1000" b="0" dirty="0">
              <a:solidFill>
                <a:schemeClr val="bg1"/>
              </a:solidFill>
              <a:latin typeface="Arial" panose="020B0604020202020204" pitchFamily="34" charset="0"/>
              <a:cs typeface="Arial" panose="020B0604020202020204" pitchFamily="34" charset="0"/>
            </a:rPr>
            <a:t/>
          </a:r>
          <a:br>
            <a:rPr lang="en-AU" sz="1000" b="0" dirty="0">
              <a:solidFill>
                <a:schemeClr val="bg1"/>
              </a:solidFill>
              <a:latin typeface="Arial" panose="020B0604020202020204" pitchFamily="34" charset="0"/>
              <a:cs typeface="Arial" panose="020B0604020202020204" pitchFamily="34" charset="0"/>
            </a:rPr>
          </a:br>
          <a:r>
            <a:rPr lang="en-AU" sz="1000" b="0" dirty="0">
              <a:solidFill>
                <a:schemeClr val="bg1"/>
              </a:solidFill>
              <a:latin typeface="Arial" panose="020B0604020202020204" pitchFamily="34" charset="0"/>
              <a:cs typeface="Arial" panose="020B0604020202020204" pitchFamily="34" charset="0"/>
            </a:rPr>
            <a:t>February – September 2018</a:t>
          </a:r>
          <a:endParaRPr lang="en-AU" sz="1000" b="1" dirty="0">
            <a:solidFill>
              <a:schemeClr val="bg1"/>
            </a:solidFill>
            <a:latin typeface="Arial" panose="020B0604020202020204" pitchFamily="34" charset="0"/>
            <a:cs typeface="Arial" panose="020B0604020202020204" pitchFamily="34" charset="0"/>
          </a:endParaRPr>
        </a:p>
      </dgm:t>
    </dgm:pt>
    <dgm:pt modelId="{8F5B9FE7-D8EE-4C42-BB9D-4325928BDC2A}" type="parTrans" cxnId="{A4F0B730-902B-4918-8A73-3325FE3E23A7}">
      <dgm:prSet/>
      <dgm:spPr/>
      <dgm:t>
        <a:bodyPr/>
        <a:lstStyle/>
        <a:p>
          <a:endParaRPr lang="en-AU" sz="1800">
            <a:latin typeface="Arial" panose="020B0604020202020204" pitchFamily="34" charset="0"/>
            <a:cs typeface="Arial" panose="020B0604020202020204" pitchFamily="34" charset="0"/>
          </a:endParaRPr>
        </a:p>
      </dgm:t>
    </dgm:pt>
    <dgm:pt modelId="{C6F42799-9980-410F-872C-02F09E32E69E}" type="sibTrans" cxnId="{A4F0B730-902B-4918-8A73-3325FE3E23A7}">
      <dgm:prSet/>
      <dgm:spPr/>
      <dgm:t>
        <a:bodyPr/>
        <a:lstStyle/>
        <a:p>
          <a:endParaRPr lang="en-AU" sz="1800">
            <a:latin typeface="Arial" panose="020B0604020202020204" pitchFamily="34" charset="0"/>
            <a:cs typeface="Arial" panose="020B0604020202020204" pitchFamily="34" charset="0"/>
          </a:endParaRPr>
        </a:p>
      </dgm:t>
    </dgm:pt>
    <dgm:pt modelId="{22EB9255-0B0D-4274-A06F-15A4D0937261}">
      <dgm:prSet phldrT="[Text]" custT="1"/>
      <dgm:spPr/>
      <dgm:t>
        <a:bodyPr/>
        <a:lstStyle/>
        <a:p>
          <a:r>
            <a:rPr lang="en-AU" sz="1000" b="1" dirty="0">
              <a:solidFill>
                <a:schemeClr val="bg1"/>
              </a:solidFill>
              <a:latin typeface="Arial" panose="020B0604020202020204" pitchFamily="34" charset="0"/>
              <a:cs typeface="Arial" panose="020B0604020202020204" pitchFamily="34" charset="0"/>
            </a:rPr>
            <a:t>Stage 3: Review of draft plan</a:t>
          </a:r>
          <a:br>
            <a:rPr lang="en-AU" sz="1000" b="1" dirty="0">
              <a:solidFill>
                <a:schemeClr val="bg1"/>
              </a:solidFill>
              <a:latin typeface="Arial" panose="020B0604020202020204" pitchFamily="34" charset="0"/>
              <a:cs typeface="Arial" panose="020B0604020202020204" pitchFamily="34" charset="0"/>
            </a:rPr>
          </a:br>
          <a:r>
            <a:rPr lang="en-AU" sz="1000" b="1" dirty="0">
              <a:solidFill>
                <a:schemeClr val="bg1"/>
              </a:solidFill>
              <a:latin typeface="Arial" panose="020B0604020202020204" pitchFamily="34" charset="0"/>
              <a:cs typeface="Arial" panose="020B0604020202020204" pitchFamily="34" charset="0"/>
            </a:rPr>
            <a:t/>
          </a:r>
          <a:br>
            <a:rPr lang="en-AU" sz="1000" b="1" dirty="0">
              <a:solidFill>
                <a:schemeClr val="bg1"/>
              </a:solidFill>
              <a:latin typeface="Arial" panose="020B0604020202020204" pitchFamily="34" charset="0"/>
              <a:cs typeface="Arial" panose="020B0604020202020204" pitchFamily="34" charset="0"/>
            </a:rPr>
          </a:br>
          <a:r>
            <a:rPr lang="en-AU" sz="1000" b="1" dirty="0">
              <a:solidFill>
                <a:schemeClr val="bg1"/>
              </a:solidFill>
              <a:latin typeface="Arial" panose="020B0604020202020204" pitchFamily="34" charset="0"/>
              <a:cs typeface="Arial" panose="020B0604020202020204" pitchFamily="34" charset="0"/>
            </a:rPr>
            <a:t>September-October 2018</a:t>
          </a:r>
        </a:p>
      </dgm:t>
    </dgm:pt>
    <dgm:pt modelId="{5CA650A2-644F-4EFE-8E0C-B278DE6316A4}" type="parTrans" cxnId="{CF86EC51-50CE-47BB-9F0D-F4FABC340220}">
      <dgm:prSet/>
      <dgm:spPr/>
      <dgm:t>
        <a:bodyPr/>
        <a:lstStyle/>
        <a:p>
          <a:endParaRPr lang="en-AU" sz="1800">
            <a:latin typeface="Arial" panose="020B0604020202020204" pitchFamily="34" charset="0"/>
            <a:cs typeface="Arial" panose="020B0604020202020204" pitchFamily="34" charset="0"/>
          </a:endParaRPr>
        </a:p>
      </dgm:t>
    </dgm:pt>
    <dgm:pt modelId="{47647591-DB72-42F9-8650-F9878E713418}" type="sibTrans" cxnId="{CF86EC51-50CE-47BB-9F0D-F4FABC340220}">
      <dgm:prSet/>
      <dgm:spPr/>
      <dgm:t>
        <a:bodyPr/>
        <a:lstStyle/>
        <a:p>
          <a:endParaRPr lang="en-AU" sz="1800">
            <a:latin typeface="Arial" panose="020B0604020202020204" pitchFamily="34" charset="0"/>
            <a:cs typeface="Arial" panose="020B0604020202020204" pitchFamily="34" charset="0"/>
          </a:endParaRPr>
        </a:p>
      </dgm:t>
    </dgm:pt>
    <dgm:pt modelId="{DE4D043B-E70D-46A2-9CDC-AC0C52D34047}">
      <dgm:prSet phldrT="[Text]" custT="1"/>
      <dgm:spPr>
        <a:noFill/>
      </dgm:spPr>
      <dgm:t>
        <a:bodyPr/>
        <a:lstStyle/>
        <a:p>
          <a:r>
            <a:rPr lang="en-AU" sz="1000" b="0" dirty="0">
              <a:solidFill>
                <a:schemeClr val="tx1">
                  <a:lumMod val="75000"/>
                  <a:lumOff val="25000"/>
                </a:schemeClr>
              </a:solidFill>
              <a:latin typeface="Arial" panose="020B0604020202020204" pitchFamily="34" charset="0"/>
              <a:cs typeface="Arial" panose="020B0604020202020204" pitchFamily="34" charset="0"/>
            </a:rPr>
            <a:t> Draft open for public comment</a:t>
          </a:r>
        </a:p>
      </dgm:t>
    </dgm:pt>
    <dgm:pt modelId="{1ACCB354-11C2-4AD8-9C10-EC25449DD9ED}" type="parTrans" cxnId="{27538C1E-366C-4B54-8388-259303CCFBBC}">
      <dgm:prSet/>
      <dgm:spPr/>
      <dgm:t>
        <a:bodyPr/>
        <a:lstStyle/>
        <a:p>
          <a:endParaRPr lang="en-AU" sz="1800">
            <a:latin typeface="Arial" panose="020B0604020202020204" pitchFamily="34" charset="0"/>
            <a:cs typeface="Arial" panose="020B0604020202020204" pitchFamily="34" charset="0"/>
          </a:endParaRPr>
        </a:p>
      </dgm:t>
    </dgm:pt>
    <dgm:pt modelId="{07B9A818-6111-4876-B1A9-9E58F329670F}" type="sibTrans" cxnId="{27538C1E-366C-4B54-8388-259303CCFBBC}">
      <dgm:prSet/>
      <dgm:spPr/>
      <dgm:t>
        <a:bodyPr/>
        <a:lstStyle/>
        <a:p>
          <a:endParaRPr lang="en-AU" sz="1800">
            <a:latin typeface="Arial" panose="020B0604020202020204" pitchFamily="34" charset="0"/>
            <a:cs typeface="Arial" panose="020B0604020202020204" pitchFamily="34" charset="0"/>
          </a:endParaRPr>
        </a:p>
      </dgm:t>
    </dgm:pt>
    <dgm:pt modelId="{8EBFFF9D-898B-4572-A42F-F72E4BD4CCAC}">
      <dgm:prSet phldrT="[Text]" custT="1"/>
      <dgm:spPr/>
      <dgm:t>
        <a:bodyPr/>
        <a:lstStyle/>
        <a:p>
          <a:r>
            <a:rPr lang="en-AU" sz="1000" b="1" dirty="0">
              <a:solidFill>
                <a:schemeClr val="bg1"/>
              </a:solidFill>
              <a:latin typeface="Arial" panose="020B0604020202020204" pitchFamily="34" charset="0"/>
              <a:cs typeface="Arial" panose="020B0604020202020204" pitchFamily="34" charset="0"/>
            </a:rPr>
            <a:t>Stage 4: Plan finalisation</a:t>
          </a:r>
          <a:br>
            <a:rPr lang="en-AU" sz="1000" b="1" dirty="0">
              <a:solidFill>
                <a:schemeClr val="bg1"/>
              </a:solidFill>
              <a:latin typeface="Arial" panose="020B0604020202020204" pitchFamily="34" charset="0"/>
              <a:cs typeface="Arial" panose="020B0604020202020204" pitchFamily="34" charset="0"/>
            </a:rPr>
          </a:br>
          <a:r>
            <a:rPr lang="en-AU" sz="1000" b="1" dirty="0">
              <a:solidFill>
                <a:schemeClr val="bg1"/>
              </a:solidFill>
              <a:latin typeface="Arial" panose="020B0604020202020204" pitchFamily="34" charset="0"/>
              <a:cs typeface="Arial" panose="020B0604020202020204" pitchFamily="34" charset="0"/>
            </a:rPr>
            <a:t/>
          </a:r>
          <a:br>
            <a:rPr lang="en-AU" sz="1000" b="1" dirty="0">
              <a:solidFill>
                <a:schemeClr val="bg1"/>
              </a:solidFill>
              <a:latin typeface="Arial" panose="020B0604020202020204" pitchFamily="34" charset="0"/>
              <a:cs typeface="Arial" panose="020B0604020202020204" pitchFamily="34" charset="0"/>
            </a:rPr>
          </a:br>
          <a:r>
            <a:rPr lang="en-AU" sz="1000" b="0" dirty="0">
              <a:solidFill>
                <a:schemeClr val="bg1"/>
              </a:solidFill>
              <a:latin typeface="Arial" panose="020B0604020202020204" pitchFamily="34" charset="0"/>
              <a:cs typeface="Arial" panose="020B0604020202020204" pitchFamily="34" charset="0"/>
            </a:rPr>
            <a:t>October – December 2018</a:t>
          </a:r>
          <a:endParaRPr lang="en-AU" sz="1000" b="1" dirty="0">
            <a:solidFill>
              <a:schemeClr val="bg1"/>
            </a:solidFill>
            <a:latin typeface="Arial" panose="020B0604020202020204" pitchFamily="34" charset="0"/>
            <a:cs typeface="Arial" panose="020B0604020202020204" pitchFamily="34" charset="0"/>
          </a:endParaRPr>
        </a:p>
      </dgm:t>
    </dgm:pt>
    <dgm:pt modelId="{BF231BB8-65A5-4528-92D8-5042E2709EE1}" type="parTrans" cxnId="{BDCAF3A2-E941-46AF-9615-8184D1EF64F9}">
      <dgm:prSet/>
      <dgm:spPr/>
      <dgm:t>
        <a:bodyPr/>
        <a:lstStyle/>
        <a:p>
          <a:endParaRPr lang="en-AU" sz="1800">
            <a:latin typeface="Arial" panose="020B0604020202020204" pitchFamily="34" charset="0"/>
            <a:cs typeface="Arial" panose="020B0604020202020204" pitchFamily="34" charset="0"/>
          </a:endParaRPr>
        </a:p>
      </dgm:t>
    </dgm:pt>
    <dgm:pt modelId="{BC571852-F5E1-4BF1-94F2-F21646D92304}" type="sibTrans" cxnId="{BDCAF3A2-E941-46AF-9615-8184D1EF64F9}">
      <dgm:prSet/>
      <dgm:spPr/>
      <dgm:t>
        <a:bodyPr/>
        <a:lstStyle/>
        <a:p>
          <a:endParaRPr lang="en-AU" sz="1800">
            <a:latin typeface="Arial" panose="020B0604020202020204" pitchFamily="34" charset="0"/>
            <a:cs typeface="Arial" panose="020B0604020202020204" pitchFamily="34" charset="0"/>
          </a:endParaRPr>
        </a:p>
      </dgm:t>
    </dgm:pt>
    <dgm:pt modelId="{00FBEAA9-1577-4113-91E7-ABCA17F022A0}">
      <dgm:prSet phldrT="[Text]" custT="1"/>
      <dgm:spPr>
        <a:noFill/>
      </dgm:spPr>
      <dgm:t>
        <a:bodyPr/>
        <a:lstStyle/>
        <a:p>
          <a:r>
            <a:rPr lang="en-AU" sz="1000" dirty="0">
              <a:solidFill>
                <a:schemeClr val="tx1">
                  <a:lumMod val="75000"/>
                  <a:lumOff val="25000"/>
                </a:schemeClr>
              </a:solidFill>
              <a:latin typeface="Arial" panose="020B0604020202020204" pitchFamily="34" charset="0"/>
              <a:cs typeface="Arial" panose="020B0604020202020204" pitchFamily="34" charset="0"/>
            </a:rPr>
            <a:t> Desktop review of background information</a:t>
          </a:r>
        </a:p>
      </dgm:t>
    </dgm:pt>
    <dgm:pt modelId="{CBCA73C5-40EF-4EA7-855C-1B675FADC99C}" type="parTrans" cxnId="{A4739794-9DB2-489F-9A0C-F84C5903E681}">
      <dgm:prSet/>
      <dgm:spPr/>
      <dgm:t>
        <a:bodyPr/>
        <a:lstStyle/>
        <a:p>
          <a:endParaRPr lang="en-AU" sz="1800">
            <a:latin typeface="Arial" panose="020B0604020202020204" pitchFamily="34" charset="0"/>
            <a:cs typeface="Arial" panose="020B0604020202020204" pitchFamily="34" charset="0"/>
          </a:endParaRPr>
        </a:p>
      </dgm:t>
    </dgm:pt>
    <dgm:pt modelId="{F448476E-C5B2-4D71-B475-D99203203F5C}" type="sibTrans" cxnId="{A4739794-9DB2-489F-9A0C-F84C5903E681}">
      <dgm:prSet/>
      <dgm:spPr/>
      <dgm:t>
        <a:bodyPr/>
        <a:lstStyle/>
        <a:p>
          <a:endParaRPr lang="en-AU" sz="1800">
            <a:latin typeface="Arial" panose="020B0604020202020204" pitchFamily="34" charset="0"/>
            <a:cs typeface="Arial" panose="020B0604020202020204" pitchFamily="34" charset="0"/>
          </a:endParaRPr>
        </a:p>
      </dgm:t>
    </dgm:pt>
    <dgm:pt modelId="{1499A132-DD13-4F59-86A5-73BE25C9728E}">
      <dgm:prSet phldrT="[Text]" custT="1"/>
      <dgm:spPr>
        <a:noFill/>
      </dgm:spPr>
      <dgm:t>
        <a:bodyPr/>
        <a:lstStyle/>
        <a:p>
          <a:r>
            <a:rPr lang="en-AU" sz="1000" dirty="0">
              <a:solidFill>
                <a:schemeClr val="tx1">
                  <a:lumMod val="75000"/>
                  <a:lumOff val="25000"/>
                </a:schemeClr>
              </a:solidFill>
              <a:latin typeface="Arial" panose="020B0604020202020204" pitchFamily="34" charset="0"/>
              <a:cs typeface="Arial" panose="020B0604020202020204" pitchFamily="34" charset="0"/>
            </a:rPr>
            <a:t> Informal consultations with community and agency staff</a:t>
          </a:r>
        </a:p>
      </dgm:t>
    </dgm:pt>
    <dgm:pt modelId="{1F779960-B5B1-49D7-972E-39C130AE1116}" type="parTrans" cxnId="{2D303E67-06E9-4A20-BB30-43E175A09D83}">
      <dgm:prSet/>
      <dgm:spPr/>
      <dgm:t>
        <a:bodyPr/>
        <a:lstStyle/>
        <a:p>
          <a:endParaRPr lang="en-AU" sz="1800">
            <a:latin typeface="Arial" panose="020B0604020202020204" pitchFamily="34" charset="0"/>
            <a:cs typeface="Arial" panose="020B0604020202020204" pitchFamily="34" charset="0"/>
          </a:endParaRPr>
        </a:p>
      </dgm:t>
    </dgm:pt>
    <dgm:pt modelId="{CCF4ED55-E45F-442E-A945-668A0868914B}" type="sibTrans" cxnId="{2D303E67-06E9-4A20-BB30-43E175A09D83}">
      <dgm:prSet/>
      <dgm:spPr/>
      <dgm:t>
        <a:bodyPr/>
        <a:lstStyle/>
        <a:p>
          <a:endParaRPr lang="en-AU" sz="1800">
            <a:latin typeface="Arial" panose="020B0604020202020204" pitchFamily="34" charset="0"/>
            <a:cs typeface="Arial" panose="020B0604020202020204" pitchFamily="34" charset="0"/>
          </a:endParaRPr>
        </a:p>
      </dgm:t>
    </dgm:pt>
    <dgm:pt modelId="{C9937EDE-84BF-4129-ABAB-1BAB74A283C3}">
      <dgm:prSet phldrT="[Text]" custT="1"/>
      <dgm:spPr>
        <a:noFill/>
      </dgm:spPr>
      <dgm:t>
        <a:bodyPr/>
        <a:lstStyle/>
        <a:p>
          <a:r>
            <a:rPr lang="en-AU" sz="1000" b="0" dirty="0">
              <a:solidFill>
                <a:schemeClr val="tx1">
                  <a:lumMod val="75000"/>
                  <a:lumOff val="25000"/>
                </a:schemeClr>
              </a:solidFill>
              <a:latin typeface="Arial" panose="020B0604020202020204" pitchFamily="34" charset="0"/>
              <a:cs typeface="Arial" panose="020B0604020202020204" pitchFamily="34" charset="0"/>
            </a:rPr>
            <a:t> Community mapping survey</a:t>
          </a:r>
        </a:p>
      </dgm:t>
    </dgm:pt>
    <dgm:pt modelId="{6934DD74-10FC-4DCB-968F-72F542C21DE1}" type="parTrans" cxnId="{B8DB70A1-9E6C-4D2F-BE7E-D61E9C21D4FD}">
      <dgm:prSet/>
      <dgm:spPr/>
      <dgm:t>
        <a:bodyPr/>
        <a:lstStyle/>
        <a:p>
          <a:endParaRPr lang="en-AU" sz="1800">
            <a:latin typeface="Arial" panose="020B0604020202020204" pitchFamily="34" charset="0"/>
            <a:cs typeface="Arial" panose="020B0604020202020204" pitchFamily="34" charset="0"/>
          </a:endParaRPr>
        </a:p>
      </dgm:t>
    </dgm:pt>
    <dgm:pt modelId="{7D948113-67F4-433A-AD14-591E046533D4}" type="sibTrans" cxnId="{B8DB70A1-9E6C-4D2F-BE7E-D61E9C21D4FD}">
      <dgm:prSet/>
      <dgm:spPr/>
      <dgm:t>
        <a:bodyPr/>
        <a:lstStyle/>
        <a:p>
          <a:endParaRPr lang="en-AU" sz="1800">
            <a:latin typeface="Arial" panose="020B0604020202020204" pitchFamily="34" charset="0"/>
            <a:cs typeface="Arial" panose="020B0604020202020204" pitchFamily="34" charset="0"/>
          </a:endParaRPr>
        </a:p>
      </dgm:t>
    </dgm:pt>
    <dgm:pt modelId="{03BFE594-A2D4-4644-95E5-A613ED878C86}">
      <dgm:prSet phldrT="[Text]" custT="1"/>
      <dgm:spPr>
        <a:noFill/>
      </dgm:spPr>
      <dgm:t>
        <a:bodyPr/>
        <a:lstStyle/>
        <a:p>
          <a:r>
            <a:rPr lang="en-AU" sz="1000" b="0" dirty="0">
              <a:solidFill>
                <a:schemeClr val="tx1">
                  <a:lumMod val="75000"/>
                  <a:lumOff val="25000"/>
                </a:schemeClr>
              </a:solidFill>
              <a:latin typeface="Arial" panose="020B0604020202020204" pitchFamily="34" charset="0"/>
              <a:cs typeface="Arial" panose="020B0604020202020204" pitchFamily="34" charset="0"/>
            </a:rPr>
            <a:t> Agency, Landcare and Friends group consultation</a:t>
          </a:r>
        </a:p>
      </dgm:t>
    </dgm:pt>
    <dgm:pt modelId="{7A51BC6F-1EBF-425A-A9FB-63EE56B186CC}" type="parTrans" cxnId="{11165BBA-B5D9-4C55-A862-E0B0FD4845BA}">
      <dgm:prSet/>
      <dgm:spPr/>
      <dgm:t>
        <a:bodyPr/>
        <a:lstStyle/>
        <a:p>
          <a:endParaRPr lang="en-AU" sz="1800">
            <a:latin typeface="Arial" panose="020B0604020202020204" pitchFamily="34" charset="0"/>
            <a:cs typeface="Arial" panose="020B0604020202020204" pitchFamily="34" charset="0"/>
          </a:endParaRPr>
        </a:p>
      </dgm:t>
    </dgm:pt>
    <dgm:pt modelId="{FFD35DF3-5D51-4C1B-BBD2-8E9BF57C2ABD}" type="sibTrans" cxnId="{11165BBA-B5D9-4C55-A862-E0B0FD4845BA}">
      <dgm:prSet/>
      <dgm:spPr/>
      <dgm:t>
        <a:bodyPr/>
        <a:lstStyle/>
        <a:p>
          <a:endParaRPr lang="en-AU" sz="1800">
            <a:latin typeface="Arial" panose="020B0604020202020204" pitchFamily="34" charset="0"/>
            <a:cs typeface="Arial" panose="020B0604020202020204" pitchFamily="34" charset="0"/>
          </a:endParaRPr>
        </a:p>
      </dgm:t>
    </dgm:pt>
    <dgm:pt modelId="{F39ED972-E5EB-4C4A-94EB-CA17C1201938}">
      <dgm:prSet phldrT="[Text]" custT="1"/>
      <dgm:spPr>
        <a:noFill/>
      </dgm:spPr>
      <dgm:t>
        <a:bodyPr/>
        <a:lstStyle/>
        <a:p>
          <a:r>
            <a:rPr lang="en-AU" sz="1000" b="0" dirty="0">
              <a:solidFill>
                <a:schemeClr val="tx1">
                  <a:lumMod val="75000"/>
                  <a:lumOff val="25000"/>
                </a:schemeClr>
              </a:solidFill>
              <a:latin typeface="Arial" panose="020B0604020202020204" pitchFamily="34" charset="0"/>
              <a:cs typeface="Arial" panose="020B0604020202020204" pitchFamily="34" charset="0"/>
            </a:rPr>
            <a:t> Biodiversity and landscape connectivity forum</a:t>
          </a:r>
        </a:p>
      </dgm:t>
    </dgm:pt>
    <dgm:pt modelId="{8C531028-CA1D-4DC8-9506-A280BC158A0E}" type="parTrans" cxnId="{67793BD8-BBEC-4287-A67E-3B65CBB5F275}">
      <dgm:prSet/>
      <dgm:spPr/>
      <dgm:t>
        <a:bodyPr/>
        <a:lstStyle/>
        <a:p>
          <a:endParaRPr lang="en-AU" sz="1800">
            <a:latin typeface="Arial" panose="020B0604020202020204" pitchFamily="34" charset="0"/>
            <a:cs typeface="Arial" panose="020B0604020202020204" pitchFamily="34" charset="0"/>
          </a:endParaRPr>
        </a:p>
      </dgm:t>
    </dgm:pt>
    <dgm:pt modelId="{C67DB7A3-1281-433D-ACBB-8EC21F35100A}" type="sibTrans" cxnId="{67793BD8-BBEC-4287-A67E-3B65CBB5F275}">
      <dgm:prSet/>
      <dgm:spPr/>
      <dgm:t>
        <a:bodyPr/>
        <a:lstStyle/>
        <a:p>
          <a:endParaRPr lang="en-AU" sz="1800">
            <a:latin typeface="Arial" panose="020B0604020202020204" pitchFamily="34" charset="0"/>
            <a:cs typeface="Arial" panose="020B0604020202020204" pitchFamily="34" charset="0"/>
          </a:endParaRPr>
        </a:p>
      </dgm:t>
    </dgm:pt>
    <dgm:pt modelId="{43AC340A-862C-4DD4-B3B6-645897DE8B9D}">
      <dgm:prSet phldrT="[Text]" custT="1"/>
      <dgm:spPr>
        <a:noFill/>
      </dgm:spPr>
      <dgm:t>
        <a:bodyPr/>
        <a:lstStyle/>
        <a:p>
          <a:r>
            <a:rPr lang="en-AU" sz="1000" dirty="0">
              <a:solidFill>
                <a:schemeClr val="tx1">
                  <a:lumMod val="75000"/>
                  <a:lumOff val="25000"/>
                </a:schemeClr>
              </a:solidFill>
              <a:latin typeface="Arial" panose="020B0604020202020204" pitchFamily="34" charset="0"/>
              <a:cs typeface="Arial" panose="020B0604020202020204" pitchFamily="34" charset="0"/>
            </a:rPr>
            <a:t> Collated feedback</a:t>
          </a:r>
        </a:p>
      </dgm:t>
    </dgm:pt>
    <dgm:pt modelId="{D220DADA-0615-4616-AEDE-302E3C2111C0}" type="parTrans" cxnId="{38DD5130-919C-4DFA-B165-5894CEED6D07}">
      <dgm:prSet/>
      <dgm:spPr/>
      <dgm:t>
        <a:bodyPr/>
        <a:lstStyle/>
        <a:p>
          <a:endParaRPr lang="en-AU" sz="1800">
            <a:latin typeface="Arial" panose="020B0604020202020204" pitchFamily="34" charset="0"/>
            <a:cs typeface="Arial" panose="020B0604020202020204" pitchFamily="34" charset="0"/>
          </a:endParaRPr>
        </a:p>
      </dgm:t>
    </dgm:pt>
    <dgm:pt modelId="{BF5BE154-4CAC-4EC9-AD2B-0710BE1CC7B0}" type="sibTrans" cxnId="{38DD5130-919C-4DFA-B165-5894CEED6D07}">
      <dgm:prSet/>
      <dgm:spPr/>
      <dgm:t>
        <a:bodyPr/>
        <a:lstStyle/>
        <a:p>
          <a:endParaRPr lang="en-AU" sz="1800">
            <a:latin typeface="Arial" panose="020B0604020202020204" pitchFamily="34" charset="0"/>
            <a:cs typeface="Arial" panose="020B0604020202020204" pitchFamily="34" charset="0"/>
          </a:endParaRPr>
        </a:p>
      </dgm:t>
    </dgm:pt>
    <dgm:pt modelId="{BDFC2ED4-ED90-44CA-A0FF-C174FFCEB662}">
      <dgm:prSet phldrT="[Text]" custT="1"/>
      <dgm:spPr>
        <a:noFill/>
      </dgm:spPr>
      <dgm:t>
        <a:bodyPr/>
        <a:lstStyle/>
        <a:p>
          <a:r>
            <a:rPr lang="en-AU" sz="1000" dirty="0">
              <a:solidFill>
                <a:schemeClr val="tx1">
                  <a:lumMod val="75000"/>
                  <a:lumOff val="25000"/>
                </a:schemeClr>
              </a:solidFill>
              <a:latin typeface="Arial" panose="020B0604020202020204" pitchFamily="34" charset="0"/>
              <a:cs typeface="Arial" panose="020B0604020202020204" pitchFamily="34" charset="0"/>
            </a:rPr>
            <a:t> Completed final strategy and Council adoption</a:t>
          </a:r>
        </a:p>
      </dgm:t>
    </dgm:pt>
    <dgm:pt modelId="{746EE785-99DE-4477-BF8B-B0C8FEA9F080}" type="parTrans" cxnId="{8291F839-7BAF-4D6D-ABCC-466B5E775D44}">
      <dgm:prSet/>
      <dgm:spPr/>
      <dgm:t>
        <a:bodyPr/>
        <a:lstStyle/>
        <a:p>
          <a:endParaRPr lang="en-AU" sz="1800">
            <a:latin typeface="Arial" panose="020B0604020202020204" pitchFamily="34" charset="0"/>
            <a:cs typeface="Arial" panose="020B0604020202020204" pitchFamily="34" charset="0"/>
          </a:endParaRPr>
        </a:p>
      </dgm:t>
    </dgm:pt>
    <dgm:pt modelId="{28571475-B176-491F-87E6-4F22B8336023}" type="sibTrans" cxnId="{8291F839-7BAF-4D6D-ABCC-466B5E775D44}">
      <dgm:prSet/>
      <dgm:spPr/>
      <dgm:t>
        <a:bodyPr/>
        <a:lstStyle/>
        <a:p>
          <a:endParaRPr lang="en-AU" sz="1800">
            <a:latin typeface="Arial" panose="020B0604020202020204" pitchFamily="34" charset="0"/>
            <a:cs typeface="Arial" panose="020B0604020202020204" pitchFamily="34" charset="0"/>
          </a:endParaRPr>
        </a:p>
      </dgm:t>
    </dgm:pt>
    <dgm:pt modelId="{681CB5FE-68B0-43D2-8212-7CC64EA76016}">
      <dgm:prSet phldrT="[Text]" custT="1"/>
      <dgm:spPr>
        <a:noFill/>
      </dgm:spPr>
      <dgm:t>
        <a:bodyPr/>
        <a:lstStyle/>
        <a:p>
          <a:r>
            <a:rPr lang="en-AU" sz="1000" b="1" dirty="0">
              <a:solidFill>
                <a:schemeClr val="tx1">
                  <a:lumMod val="75000"/>
                  <a:lumOff val="25000"/>
                </a:schemeClr>
              </a:solidFill>
              <a:latin typeface="Arial" panose="020B0604020202020204" pitchFamily="34" charset="0"/>
              <a:cs typeface="Arial" panose="020B0604020202020204" pitchFamily="34" charset="0"/>
            </a:rPr>
            <a:t> </a:t>
          </a:r>
          <a:r>
            <a:rPr lang="en-AU" sz="1000" b="0" dirty="0">
              <a:solidFill>
                <a:schemeClr val="tx1">
                  <a:lumMod val="75000"/>
                  <a:lumOff val="25000"/>
                </a:schemeClr>
              </a:solidFill>
              <a:latin typeface="Arial" panose="020B0604020202020204" pitchFamily="34" charset="0"/>
              <a:cs typeface="Arial" panose="020B0604020202020204" pitchFamily="34" charset="0"/>
            </a:rPr>
            <a:t>Finalised draft strategy</a:t>
          </a:r>
        </a:p>
      </dgm:t>
    </dgm:pt>
    <dgm:pt modelId="{01B19EC7-D744-41AF-8BD0-B32F922B15DC}" type="parTrans" cxnId="{F396CB14-FE58-405F-9AAC-F22B912F0D06}">
      <dgm:prSet/>
      <dgm:spPr/>
      <dgm:t>
        <a:bodyPr/>
        <a:lstStyle/>
        <a:p>
          <a:endParaRPr lang="en-AU" sz="1800">
            <a:latin typeface="Arial" panose="020B0604020202020204" pitchFamily="34" charset="0"/>
            <a:cs typeface="Arial" panose="020B0604020202020204" pitchFamily="34" charset="0"/>
          </a:endParaRPr>
        </a:p>
      </dgm:t>
    </dgm:pt>
    <dgm:pt modelId="{4BE0E51C-CF03-42BB-9688-8499CAB104B3}" type="sibTrans" cxnId="{F396CB14-FE58-405F-9AAC-F22B912F0D06}">
      <dgm:prSet/>
      <dgm:spPr/>
      <dgm:t>
        <a:bodyPr/>
        <a:lstStyle/>
        <a:p>
          <a:endParaRPr lang="en-AU" sz="1800">
            <a:latin typeface="Arial" panose="020B0604020202020204" pitchFamily="34" charset="0"/>
            <a:cs typeface="Arial" panose="020B0604020202020204" pitchFamily="34" charset="0"/>
          </a:endParaRPr>
        </a:p>
      </dgm:t>
    </dgm:pt>
    <dgm:pt modelId="{F79B77BA-1F33-40A3-8F7E-D11F47C50FF2}">
      <dgm:prSet phldrT="[Text]" custT="1"/>
      <dgm:spPr>
        <a:noFill/>
      </dgm:spPr>
      <dgm:t>
        <a:bodyPr/>
        <a:lstStyle/>
        <a:p>
          <a:r>
            <a:rPr lang="en-AU" sz="1000" dirty="0">
              <a:solidFill>
                <a:schemeClr val="tx1">
                  <a:lumMod val="75000"/>
                  <a:lumOff val="25000"/>
                </a:schemeClr>
              </a:solidFill>
              <a:latin typeface="Arial" panose="020B0604020202020204" pitchFamily="34" charset="0"/>
              <a:cs typeface="Arial" panose="020B0604020202020204" pitchFamily="34" charset="0"/>
            </a:rPr>
            <a:t> Promote flora and fauna data gathering </a:t>
          </a:r>
        </a:p>
      </dgm:t>
    </dgm:pt>
    <dgm:pt modelId="{9A6C2AB3-3C9F-4283-98C0-0F58CBFD11A4}" type="parTrans" cxnId="{E20F6E71-A916-4169-9828-1E538391FA7E}">
      <dgm:prSet/>
      <dgm:spPr/>
      <dgm:t>
        <a:bodyPr/>
        <a:lstStyle/>
        <a:p>
          <a:endParaRPr lang="en-AU" sz="1400">
            <a:latin typeface="Arial" panose="020B0604020202020204" pitchFamily="34" charset="0"/>
            <a:cs typeface="Arial" panose="020B0604020202020204" pitchFamily="34" charset="0"/>
          </a:endParaRPr>
        </a:p>
      </dgm:t>
    </dgm:pt>
    <dgm:pt modelId="{FB1DE4EA-D5B8-48E9-BC05-17D31447605F}" type="sibTrans" cxnId="{E20F6E71-A916-4169-9828-1E538391FA7E}">
      <dgm:prSet/>
      <dgm:spPr/>
      <dgm:t>
        <a:bodyPr/>
        <a:lstStyle/>
        <a:p>
          <a:endParaRPr lang="en-AU" sz="1400">
            <a:latin typeface="Arial" panose="020B0604020202020204" pitchFamily="34" charset="0"/>
            <a:cs typeface="Arial" panose="020B0604020202020204" pitchFamily="34" charset="0"/>
          </a:endParaRPr>
        </a:p>
      </dgm:t>
    </dgm:pt>
    <dgm:pt modelId="{8BAE3181-6EB2-4D33-99A3-B0A5459F6348}">
      <dgm:prSet phldrT="[Text]" custT="1"/>
      <dgm:spPr>
        <a:noFill/>
      </dgm:spPr>
      <dgm:t>
        <a:bodyPr/>
        <a:lstStyle/>
        <a:p>
          <a:r>
            <a:rPr lang="en-AU" sz="1000" b="0" dirty="0">
              <a:solidFill>
                <a:schemeClr val="tx1">
                  <a:lumMod val="75000"/>
                  <a:lumOff val="25000"/>
                </a:schemeClr>
              </a:solidFill>
              <a:latin typeface="Arial" panose="020B0604020202020204" pitchFamily="34" charset="0"/>
              <a:cs typeface="Arial" panose="020B0604020202020204" pitchFamily="34" charset="0"/>
            </a:rPr>
            <a:t> Mapping analysis and monitoring program development</a:t>
          </a:r>
        </a:p>
      </dgm:t>
    </dgm:pt>
    <dgm:pt modelId="{CB6AFDE0-E937-4409-9145-1231C76B50E3}" type="parTrans" cxnId="{A5063A33-AB04-4B1F-9D47-9031B06755AF}">
      <dgm:prSet/>
      <dgm:spPr/>
      <dgm:t>
        <a:bodyPr/>
        <a:lstStyle/>
        <a:p>
          <a:endParaRPr lang="en-AU" sz="1400">
            <a:latin typeface="Arial" panose="020B0604020202020204" pitchFamily="34" charset="0"/>
            <a:cs typeface="Arial" panose="020B0604020202020204" pitchFamily="34" charset="0"/>
          </a:endParaRPr>
        </a:p>
      </dgm:t>
    </dgm:pt>
    <dgm:pt modelId="{54404D0F-1D04-4173-A7E1-F9A730FBDDB4}" type="sibTrans" cxnId="{A5063A33-AB04-4B1F-9D47-9031B06755AF}">
      <dgm:prSet/>
      <dgm:spPr/>
      <dgm:t>
        <a:bodyPr/>
        <a:lstStyle/>
        <a:p>
          <a:endParaRPr lang="en-AU" sz="1400">
            <a:latin typeface="Arial" panose="020B0604020202020204" pitchFamily="34" charset="0"/>
            <a:cs typeface="Arial" panose="020B0604020202020204" pitchFamily="34" charset="0"/>
          </a:endParaRPr>
        </a:p>
      </dgm:t>
    </dgm:pt>
    <dgm:pt modelId="{CF922D2F-09B0-41FC-B69D-60A6A78C03DA}">
      <dgm:prSet phldrT="[Text]" custT="1"/>
      <dgm:spPr/>
      <dgm:t>
        <a:bodyPr/>
        <a:lstStyle/>
        <a:p>
          <a:r>
            <a:rPr lang="en-AU" sz="1000" b="1" dirty="0">
              <a:solidFill>
                <a:schemeClr val="bg1"/>
              </a:solidFill>
              <a:latin typeface="Arial" panose="020B0604020202020204" pitchFamily="34" charset="0"/>
              <a:cs typeface="Arial" panose="020B0604020202020204" pitchFamily="34" charset="0"/>
            </a:rPr>
            <a:t>Stage 1: Initial consultations and data collection</a:t>
          </a:r>
          <a:br>
            <a:rPr lang="en-AU" sz="1000" b="1" dirty="0">
              <a:solidFill>
                <a:schemeClr val="bg1"/>
              </a:solidFill>
              <a:latin typeface="Arial" panose="020B0604020202020204" pitchFamily="34" charset="0"/>
              <a:cs typeface="Arial" panose="020B0604020202020204" pitchFamily="34" charset="0"/>
            </a:rPr>
          </a:br>
          <a:r>
            <a:rPr lang="en-AU" sz="1000" b="1" dirty="0">
              <a:solidFill>
                <a:schemeClr val="bg1"/>
              </a:solidFill>
              <a:latin typeface="Arial" panose="020B0604020202020204" pitchFamily="34" charset="0"/>
              <a:cs typeface="Arial" panose="020B0604020202020204" pitchFamily="34" charset="0"/>
            </a:rPr>
            <a:t/>
          </a:r>
          <a:br>
            <a:rPr lang="en-AU" sz="1000" b="1" dirty="0">
              <a:solidFill>
                <a:schemeClr val="bg1"/>
              </a:solidFill>
              <a:latin typeface="Arial" panose="020B0604020202020204" pitchFamily="34" charset="0"/>
              <a:cs typeface="Arial" panose="020B0604020202020204" pitchFamily="34" charset="0"/>
            </a:rPr>
          </a:br>
          <a:r>
            <a:rPr lang="en-AU" sz="1000" b="0" dirty="0">
              <a:solidFill>
                <a:schemeClr val="bg1"/>
              </a:solidFill>
              <a:latin typeface="Arial" panose="020B0604020202020204" pitchFamily="34" charset="0"/>
              <a:cs typeface="Arial" panose="020B0604020202020204" pitchFamily="34" charset="0"/>
            </a:rPr>
            <a:t>November – January  2017</a:t>
          </a:r>
          <a:endParaRPr lang="en-AU" sz="1000" b="1" dirty="0">
            <a:solidFill>
              <a:schemeClr val="bg1"/>
            </a:solidFill>
            <a:latin typeface="Arial" panose="020B0604020202020204" pitchFamily="34" charset="0"/>
            <a:cs typeface="Arial" panose="020B0604020202020204" pitchFamily="34" charset="0"/>
          </a:endParaRPr>
        </a:p>
      </dgm:t>
    </dgm:pt>
    <dgm:pt modelId="{9E8E3856-7B21-420E-BB7B-0B8C050CF2FC}" type="sibTrans" cxnId="{E0C50B7E-0FF6-409B-B200-3D25A453D50F}">
      <dgm:prSet/>
      <dgm:spPr/>
      <dgm:t>
        <a:bodyPr/>
        <a:lstStyle/>
        <a:p>
          <a:endParaRPr lang="en-AU" sz="1800">
            <a:latin typeface="Arial" panose="020B0604020202020204" pitchFamily="34" charset="0"/>
            <a:cs typeface="Arial" panose="020B0604020202020204" pitchFamily="34" charset="0"/>
          </a:endParaRPr>
        </a:p>
      </dgm:t>
    </dgm:pt>
    <dgm:pt modelId="{B8FCB439-EB19-46A2-B68A-2F2E2DB21F65}" type="parTrans" cxnId="{E0C50B7E-0FF6-409B-B200-3D25A453D50F}">
      <dgm:prSet/>
      <dgm:spPr/>
      <dgm:t>
        <a:bodyPr/>
        <a:lstStyle/>
        <a:p>
          <a:endParaRPr lang="en-AU" sz="1800">
            <a:latin typeface="Arial" panose="020B0604020202020204" pitchFamily="34" charset="0"/>
            <a:cs typeface="Arial" panose="020B0604020202020204" pitchFamily="34" charset="0"/>
          </a:endParaRPr>
        </a:p>
      </dgm:t>
    </dgm:pt>
    <dgm:pt modelId="{CC3FAF14-ED76-4920-9B59-85D939F998C6}" type="pres">
      <dgm:prSet presAssocID="{BF4AB989-C81D-4454-A1F1-99738C86348C}" presName="Name0" presStyleCnt="0">
        <dgm:presLayoutVars>
          <dgm:dir/>
          <dgm:animLvl val="lvl"/>
          <dgm:resizeHandles val="exact"/>
        </dgm:presLayoutVars>
      </dgm:prSet>
      <dgm:spPr/>
      <dgm:t>
        <a:bodyPr/>
        <a:lstStyle/>
        <a:p>
          <a:endParaRPr lang="en-AU"/>
        </a:p>
      </dgm:t>
    </dgm:pt>
    <dgm:pt modelId="{0524D27A-BDE1-40A3-8D32-ACD04B00E2FF}" type="pres">
      <dgm:prSet presAssocID="{CF922D2F-09B0-41FC-B69D-60A6A78C03DA}" presName="linNode" presStyleCnt="0"/>
      <dgm:spPr/>
    </dgm:pt>
    <dgm:pt modelId="{36EB4490-7987-4FF5-81EA-9F1F060441A7}" type="pres">
      <dgm:prSet presAssocID="{CF922D2F-09B0-41FC-B69D-60A6A78C03DA}" presName="parentText" presStyleLbl="node1" presStyleIdx="0" presStyleCnt="4">
        <dgm:presLayoutVars>
          <dgm:chMax val="1"/>
          <dgm:bulletEnabled val="1"/>
        </dgm:presLayoutVars>
      </dgm:prSet>
      <dgm:spPr/>
      <dgm:t>
        <a:bodyPr/>
        <a:lstStyle/>
        <a:p>
          <a:endParaRPr lang="en-AU"/>
        </a:p>
      </dgm:t>
    </dgm:pt>
    <dgm:pt modelId="{54497190-BFE9-4F3E-8357-8B3906F6F896}" type="pres">
      <dgm:prSet presAssocID="{CF922D2F-09B0-41FC-B69D-60A6A78C03DA}" presName="descendantText" presStyleLbl="alignAccFollowNode1" presStyleIdx="0" presStyleCnt="4">
        <dgm:presLayoutVars>
          <dgm:bulletEnabled val="1"/>
        </dgm:presLayoutVars>
      </dgm:prSet>
      <dgm:spPr/>
      <dgm:t>
        <a:bodyPr/>
        <a:lstStyle/>
        <a:p>
          <a:endParaRPr lang="en-AU"/>
        </a:p>
      </dgm:t>
    </dgm:pt>
    <dgm:pt modelId="{76A9EF9A-7DE6-491E-8905-4B85EC49EC1D}" type="pres">
      <dgm:prSet presAssocID="{9E8E3856-7B21-420E-BB7B-0B8C050CF2FC}" presName="sp" presStyleCnt="0"/>
      <dgm:spPr/>
    </dgm:pt>
    <dgm:pt modelId="{F5814088-E8F9-4D48-8843-62AEF30364CC}" type="pres">
      <dgm:prSet presAssocID="{59D1B40F-217A-4A28-BE00-AE1C2D99C324}" presName="linNode" presStyleCnt="0"/>
      <dgm:spPr/>
    </dgm:pt>
    <dgm:pt modelId="{49BFFC8D-99AA-4A1F-BD41-FED18B0AA550}" type="pres">
      <dgm:prSet presAssocID="{59D1B40F-217A-4A28-BE00-AE1C2D99C324}" presName="parentText" presStyleLbl="node1" presStyleIdx="1" presStyleCnt="4">
        <dgm:presLayoutVars>
          <dgm:chMax val="1"/>
          <dgm:bulletEnabled val="1"/>
        </dgm:presLayoutVars>
      </dgm:prSet>
      <dgm:spPr/>
      <dgm:t>
        <a:bodyPr/>
        <a:lstStyle/>
        <a:p>
          <a:endParaRPr lang="en-AU"/>
        </a:p>
      </dgm:t>
    </dgm:pt>
    <dgm:pt modelId="{4A0EC348-E0AD-42FA-8E40-9DE546BAE11B}" type="pres">
      <dgm:prSet presAssocID="{59D1B40F-217A-4A28-BE00-AE1C2D99C324}" presName="descendantText" presStyleLbl="alignAccFollowNode1" presStyleIdx="1" presStyleCnt="4" custScaleY="112427">
        <dgm:presLayoutVars>
          <dgm:bulletEnabled val="1"/>
        </dgm:presLayoutVars>
      </dgm:prSet>
      <dgm:spPr/>
      <dgm:t>
        <a:bodyPr/>
        <a:lstStyle/>
        <a:p>
          <a:endParaRPr lang="en-AU"/>
        </a:p>
      </dgm:t>
    </dgm:pt>
    <dgm:pt modelId="{A3637716-1403-435A-BBD6-B93AD59774F4}" type="pres">
      <dgm:prSet presAssocID="{C6F42799-9980-410F-872C-02F09E32E69E}" presName="sp" presStyleCnt="0"/>
      <dgm:spPr/>
    </dgm:pt>
    <dgm:pt modelId="{83521403-7C12-4B35-A97D-5F5620C3207C}" type="pres">
      <dgm:prSet presAssocID="{22EB9255-0B0D-4274-A06F-15A4D0937261}" presName="linNode" presStyleCnt="0"/>
      <dgm:spPr/>
    </dgm:pt>
    <dgm:pt modelId="{203F5A83-AA26-496A-8372-26863EBFDA05}" type="pres">
      <dgm:prSet presAssocID="{22EB9255-0B0D-4274-A06F-15A4D0937261}" presName="parentText" presStyleLbl="node1" presStyleIdx="2" presStyleCnt="4" custLinFactNeighborX="1006">
        <dgm:presLayoutVars>
          <dgm:chMax val="1"/>
          <dgm:bulletEnabled val="1"/>
        </dgm:presLayoutVars>
      </dgm:prSet>
      <dgm:spPr/>
      <dgm:t>
        <a:bodyPr/>
        <a:lstStyle/>
        <a:p>
          <a:endParaRPr lang="en-AU"/>
        </a:p>
      </dgm:t>
    </dgm:pt>
    <dgm:pt modelId="{7D9CC5ED-CBE8-45CE-8193-3B3282DFD0EA}" type="pres">
      <dgm:prSet presAssocID="{22EB9255-0B0D-4274-A06F-15A4D0937261}" presName="descendantText" presStyleLbl="alignAccFollowNode1" presStyleIdx="2" presStyleCnt="4">
        <dgm:presLayoutVars>
          <dgm:bulletEnabled val="1"/>
        </dgm:presLayoutVars>
      </dgm:prSet>
      <dgm:spPr/>
      <dgm:t>
        <a:bodyPr/>
        <a:lstStyle/>
        <a:p>
          <a:endParaRPr lang="en-AU"/>
        </a:p>
      </dgm:t>
    </dgm:pt>
    <dgm:pt modelId="{ADED8DEA-764E-4526-AE80-3C9439DC260B}" type="pres">
      <dgm:prSet presAssocID="{47647591-DB72-42F9-8650-F9878E713418}" presName="sp" presStyleCnt="0"/>
      <dgm:spPr/>
    </dgm:pt>
    <dgm:pt modelId="{AEFE1D1E-B633-4840-B713-6198ED7E1F00}" type="pres">
      <dgm:prSet presAssocID="{8EBFFF9D-898B-4572-A42F-F72E4BD4CCAC}" presName="linNode" presStyleCnt="0"/>
      <dgm:spPr/>
    </dgm:pt>
    <dgm:pt modelId="{14AF2B87-A268-45E2-94EF-B88BB6D2004E}" type="pres">
      <dgm:prSet presAssocID="{8EBFFF9D-898B-4572-A42F-F72E4BD4CCAC}" presName="parentText" presStyleLbl="node1" presStyleIdx="3" presStyleCnt="4">
        <dgm:presLayoutVars>
          <dgm:chMax val="1"/>
          <dgm:bulletEnabled val="1"/>
        </dgm:presLayoutVars>
      </dgm:prSet>
      <dgm:spPr/>
      <dgm:t>
        <a:bodyPr/>
        <a:lstStyle/>
        <a:p>
          <a:endParaRPr lang="en-AU"/>
        </a:p>
      </dgm:t>
    </dgm:pt>
    <dgm:pt modelId="{1FB813B6-1659-450E-9B47-86CB484D1E08}" type="pres">
      <dgm:prSet presAssocID="{8EBFFF9D-898B-4572-A42F-F72E4BD4CCAC}" presName="descendantText" presStyleLbl="alignAccFollowNode1" presStyleIdx="3" presStyleCnt="4" custLinFactNeighborX="0" custLinFactNeighborY="684">
        <dgm:presLayoutVars>
          <dgm:bulletEnabled val="1"/>
        </dgm:presLayoutVars>
      </dgm:prSet>
      <dgm:spPr/>
      <dgm:t>
        <a:bodyPr/>
        <a:lstStyle/>
        <a:p>
          <a:endParaRPr lang="en-AU"/>
        </a:p>
      </dgm:t>
    </dgm:pt>
  </dgm:ptLst>
  <dgm:cxnLst>
    <dgm:cxn modelId="{67793BD8-BBEC-4287-A67E-3B65CBB5F275}" srcId="{59D1B40F-217A-4A28-BE00-AE1C2D99C324}" destId="{F39ED972-E5EB-4C4A-94EB-CA17C1201938}" srcOrd="3" destOrd="0" parTransId="{8C531028-CA1D-4DC8-9506-A280BC158A0E}" sibTransId="{C67DB7A3-1281-433D-ACBB-8EC21F35100A}"/>
    <dgm:cxn modelId="{F396CB14-FE58-405F-9AAC-F22B912F0D06}" srcId="{22EB9255-0B0D-4274-A06F-15A4D0937261}" destId="{681CB5FE-68B0-43D2-8212-7CC64EA76016}" srcOrd="0" destOrd="0" parTransId="{01B19EC7-D744-41AF-8BD0-B32F922B15DC}" sibTransId="{4BE0E51C-CF03-42BB-9688-8499CAB104B3}"/>
    <dgm:cxn modelId="{C1A0F677-31DA-453F-8C31-35941CD4ABFD}" type="presOf" srcId="{1499A132-DD13-4F59-86A5-73BE25C9728E}" destId="{54497190-BFE9-4F3E-8357-8B3906F6F896}" srcOrd="0" destOrd="1" presId="urn:microsoft.com/office/officeart/2005/8/layout/vList5"/>
    <dgm:cxn modelId="{313A7919-D15E-48B4-9918-DC6168C970BA}" type="presOf" srcId="{43AC340A-862C-4DD4-B3B6-645897DE8B9D}" destId="{1FB813B6-1659-450E-9B47-86CB484D1E08}" srcOrd="0" destOrd="0" presId="urn:microsoft.com/office/officeart/2005/8/layout/vList5"/>
    <dgm:cxn modelId="{A124066A-372E-4E80-A30D-04D1BE70808D}" type="presOf" srcId="{00FBEAA9-1577-4113-91E7-ABCA17F022A0}" destId="{54497190-BFE9-4F3E-8357-8B3906F6F896}" srcOrd="0" destOrd="0" presId="urn:microsoft.com/office/officeart/2005/8/layout/vList5"/>
    <dgm:cxn modelId="{EAAF1EF6-77DF-4D5F-B43C-E4DA7EBA1767}" type="presOf" srcId="{C9937EDE-84BF-4129-ABAB-1BAB74A283C3}" destId="{4A0EC348-E0AD-42FA-8E40-9DE546BAE11B}" srcOrd="0" destOrd="0" presId="urn:microsoft.com/office/officeart/2005/8/layout/vList5"/>
    <dgm:cxn modelId="{0BCBE77E-BEF9-4ACC-B420-5821AE8D5738}" type="presOf" srcId="{681CB5FE-68B0-43D2-8212-7CC64EA76016}" destId="{7D9CC5ED-CBE8-45CE-8193-3B3282DFD0EA}" srcOrd="0" destOrd="0" presId="urn:microsoft.com/office/officeart/2005/8/layout/vList5"/>
    <dgm:cxn modelId="{A845D4BF-C2B3-4052-AD2B-768665B92E73}" type="presOf" srcId="{03BFE594-A2D4-4644-95E5-A613ED878C86}" destId="{4A0EC348-E0AD-42FA-8E40-9DE546BAE11B}" srcOrd="0" destOrd="1" presId="urn:microsoft.com/office/officeart/2005/8/layout/vList5"/>
    <dgm:cxn modelId="{90D3FE84-CCE6-4E21-8098-7104AED4BDC8}" type="presOf" srcId="{59D1B40F-217A-4A28-BE00-AE1C2D99C324}" destId="{49BFFC8D-99AA-4A1F-BD41-FED18B0AA550}" srcOrd="0" destOrd="0" presId="urn:microsoft.com/office/officeart/2005/8/layout/vList5"/>
    <dgm:cxn modelId="{FCBE4DC6-F25A-4AE5-9F04-0B88B2C18568}" type="presOf" srcId="{BF4AB989-C81D-4454-A1F1-99738C86348C}" destId="{CC3FAF14-ED76-4920-9B59-85D939F998C6}" srcOrd="0" destOrd="0" presId="urn:microsoft.com/office/officeart/2005/8/layout/vList5"/>
    <dgm:cxn modelId="{8291F839-7BAF-4D6D-ABCC-466B5E775D44}" srcId="{8EBFFF9D-898B-4572-A42F-F72E4BD4CCAC}" destId="{BDFC2ED4-ED90-44CA-A0FF-C174FFCEB662}" srcOrd="1" destOrd="0" parTransId="{746EE785-99DE-4477-BF8B-B0C8FEA9F080}" sibTransId="{28571475-B176-491F-87E6-4F22B8336023}"/>
    <dgm:cxn modelId="{F4921FDB-A7EF-48A9-AE09-A51E55E2FFFC}" type="presOf" srcId="{8EBFFF9D-898B-4572-A42F-F72E4BD4CCAC}" destId="{14AF2B87-A268-45E2-94EF-B88BB6D2004E}" srcOrd="0" destOrd="0" presId="urn:microsoft.com/office/officeart/2005/8/layout/vList5"/>
    <dgm:cxn modelId="{A4739794-9DB2-489F-9A0C-F84C5903E681}" srcId="{CF922D2F-09B0-41FC-B69D-60A6A78C03DA}" destId="{00FBEAA9-1577-4113-91E7-ABCA17F022A0}" srcOrd="0" destOrd="0" parTransId="{CBCA73C5-40EF-4EA7-855C-1B675FADC99C}" sibTransId="{F448476E-C5B2-4D71-B475-D99203203F5C}"/>
    <dgm:cxn modelId="{BDCAF3A2-E941-46AF-9615-8184D1EF64F9}" srcId="{BF4AB989-C81D-4454-A1F1-99738C86348C}" destId="{8EBFFF9D-898B-4572-A42F-F72E4BD4CCAC}" srcOrd="3" destOrd="0" parTransId="{BF231BB8-65A5-4528-92D8-5042E2709EE1}" sibTransId="{BC571852-F5E1-4BF1-94F2-F21646D92304}"/>
    <dgm:cxn modelId="{EF56F9C0-E96A-4E7D-B699-AF2105BB5877}" type="presOf" srcId="{8BAE3181-6EB2-4D33-99A3-B0A5459F6348}" destId="{4A0EC348-E0AD-42FA-8E40-9DE546BAE11B}" srcOrd="0" destOrd="2" presId="urn:microsoft.com/office/officeart/2005/8/layout/vList5"/>
    <dgm:cxn modelId="{E20F6E71-A916-4169-9828-1E538391FA7E}" srcId="{CF922D2F-09B0-41FC-B69D-60A6A78C03DA}" destId="{F79B77BA-1F33-40A3-8F7E-D11F47C50FF2}" srcOrd="2" destOrd="0" parTransId="{9A6C2AB3-3C9F-4283-98C0-0F58CBFD11A4}" sibTransId="{FB1DE4EA-D5B8-48E9-BC05-17D31447605F}"/>
    <dgm:cxn modelId="{11165BBA-B5D9-4C55-A862-E0B0FD4845BA}" srcId="{59D1B40F-217A-4A28-BE00-AE1C2D99C324}" destId="{03BFE594-A2D4-4644-95E5-A613ED878C86}" srcOrd="1" destOrd="0" parTransId="{7A51BC6F-1EBF-425A-A9FB-63EE56B186CC}" sibTransId="{FFD35DF3-5D51-4C1B-BBD2-8E9BF57C2ABD}"/>
    <dgm:cxn modelId="{27538C1E-366C-4B54-8388-259303CCFBBC}" srcId="{22EB9255-0B0D-4274-A06F-15A4D0937261}" destId="{DE4D043B-E70D-46A2-9CDC-AC0C52D34047}" srcOrd="1" destOrd="0" parTransId="{1ACCB354-11C2-4AD8-9C10-EC25449DD9ED}" sibTransId="{07B9A818-6111-4876-B1A9-9E58F329670F}"/>
    <dgm:cxn modelId="{97202332-9C94-4D0C-B89B-A3569BB56D5E}" type="presOf" srcId="{DE4D043B-E70D-46A2-9CDC-AC0C52D34047}" destId="{7D9CC5ED-CBE8-45CE-8193-3B3282DFD0EA}" srcOrd="0" destOrd="1" presId="urn:microsoft.com/office/officeart/2005/8/layout/vList5"/>
    <dgm:cxn modelId="{A4F0B730-902B-4918-8A73-3325FE3E23A7}" srcId="{BF4AB989-C81D-4454-A1F1-99738C86348C}" destId="{59D1B40F-217A-4A28-BE00-AE1C2D99C324}" srcOrd="1" destOrd="0" parTransId="{8F5B9FE7-D8EE-4C42-BB9D-4325928BDC2A}" sibTransId="{C6F42799-9980-410F-872C-02F09E32E69E}"/>
    <dgm:cxn modelId="{64C071F2-0539-45B2-9D34-2F458DF24979}" type="presOf" srcId="{22EB9255-0B0D-4274-A06F-15A4D0937261}" destId="{203F5A83-AA26-496A-8372-26863EBFDA05}" srcOrd="0" destOrd="0" presId="urn:microsoft.com/office/officeart/2005/8/layout/vList5"/>
    <dgm:cxn modelId="{B8DB70A1-9E6C-4D2F-BE7E-D61E9C21D4FD}" srcId="{59D1B40F-217A-4A28-BE00-AE1C2D99C324}" destId="{C9937EDE-84BF-4129-ABAB-1BAB74A283C3}" srcOrd="0" destOrd="0" parTransId="{6934DD74-10FC-4DCB-968F-72F542C21DE1}" sibTransId="{7D948113-67F4-433A-AD14-591E046533D4}"/>
    <dgm:cxn modelId="{51452439-8C59-4932-A80D-4A7FA5AF0C70}" type="presOf" srcId="{F79B77BA-1F33-40A3-8F7E-D11F47C50FF2}" destId="{54497190-BFE9-4F3E-8357-8B3906F6F896}" srcOrd="0" destOrd="2" presId="urn:microsoft.com/office/officeart/2005/8/layout/vList5"/>
    <dgm:cxn modelId="{23500533-9767-4CCC-8110-E62F065B3E57}" type="presOf" srcId="{CF922D2F-09B0-41FC-B69D-60A6A78C03DA}" destId="{36EB4490-7987-4FF5-81EA-9F1F060441A7}" srcOrd="0" destOrd="0" presId="urn:microsoft.com/office/officeart/2005/8/layout/vList5"/>
    <dgm:cxn modelId="{E0C50B7E-0FF6-409B-B200-3D25A453D50F}" srcId="{BF4AB989-C81D-4454-A1F1-99738C86348C}" destId="{CF922D2F-09B0-41FC-B69D-60A6A78C03DA}" srcOrd="0" destOrd="0" parTransId="{B8FCB439-EB19-46A2-B68A-2F2E2DB21F65}" sibTransId="{9E8E3856-7B21-420E-BB7B-0B8C050CF2FC}"/>
    <dgm:cxn modelId="{2D303E67-06E9-4A20-BB30-43E175A09D83}" srcId="{CF922D2F-09B0-41FC-B69D-60A6A78C03DA}" destId="{1499A132-DD13-4F59-86A5-73BE25C9728E}" srcOrd="1" destOrd="0" parTransId="{1F779960-B5B1-49D7-972E-39C130AE1116}" sibTransId="{CCF4ED55-E45F-442E-A945-668A0868914B}"/>
    <dgm:cxn modelId="{38DD5130-919C-4DFA-B165-5894CEED6D07}" srcId="{8EBFFF9D-898B-4572-A42F-F72E4BD4CCAC}" destId="{43AC340A-862C-4DD4-B3B6-645897DE8B9D}" srcOrd="0" destOrd="0" parTransId="{D220DADA-0615-4616-AEDE-302E3C2111C0}" sibTransId="{BF5BE154-4CAC-4EC9-AD2B-0710BE1CC7B0}"/>
    <dgm:cxn modelId="{CF86EC51-50CE-47BB-9F0D-F4FABC340220}" srcId="{BF4AB989-C81D-4454-A1F1-99738C86348C}" destId="{22EB9255-0B0D-4274-A06F-15A4D0937261}" srcOrd="2" destOrd="0" parTransId="{5CA650A2-644F-4EFE-8E0C-B278DE6316A4}" sibTransId="{47647591-DB72-42F9-8650-F9878E713418}"/>
    <dgm:cxn modelId="{A5063A33-AB04-4B1F-9D47-9031B06755AF}" srcId="{59D1B40F-217A-4A28-BE00-AE1C2D99C324}" destId="{8BAE3181-6EB2-4D33-99A3-B0A5459F6348}" srcOrd="2" destOrd="0" parTransId="{CB6AFDE0-E937-4409-9145-1231C76B50E3}" sibTransId="{54404D0F-1D04-4173-A7E1-F9A730FBDDB4}"/>
    <dgm:cxn modelId="{3AD2B73A-7384-416B-B4FE-CBF4138E2169}" type="presOf" srcId="{BDFC2ED4-ED90-44CA-A0FF-C174FFCEB662}" destId="{1FB813B6-1659-450E-9B47-86CB484D1E08}" srcOrd="0" destOrd="1" presId="urn:microsoft.com/office/officeart/2005/8/layout/vList5"/>
    <dgm:cxn modelId="{C62E1AB1-EFCF-4CE9-813A-F95D0D6194E8}" type="presOf" srcId="{F39ED972-E5EB-4C4A-94EB-CA17C1201938}" destId="{4A0EC348-E0AD-42FA-8E40-9DE546BAE11B}" srcOrd="0" destOrd="3" presId="urn:microsoft.com/office/officeart/2005/8/layout/vList5"/>
    <dgm:cxn modelId="{05E29DB1-E029-4DDE-A311-7D8EEF52A34E}" type="presParOf" srcId="{CC3FAF14-ED76-4920-9B59-85D939F998C6}" destId="{0524D27A-BDE1-40A3-8D32-ACD04B00E2FF}" srcOrd="0" destOrd="0" presId="urn:microsoft.com/office/officeart/2005/8/layout/vList5"/>
    <dgm:cxn modelId="{4D9634C8-F67B-41DE-90FD-B35C8EBFA0DB}" type="presParOf" srcId="{0524D27A-BDE1-40A3-8D32-ACD04B00E2FF}" destId="{36EB4490-7987-4FF5-81EA-9F1F060441A7}" srcOrd="0" destOrd="0" presId="urn:microsoft.com/office/officeart/2005/8/layout/vList5"/>
    <dgm:cxn modelId="{A7FDB3CF-166E-4073-8EEB-B6F504916865}" type="presParOf" srcId="{0524D27A-BDE1-40A3-8D32-ACD04B00E2FF}" destId="{54497190-BFE9-4F3E-8357-8B3906F6F896}" srcOrd="1" destOrd="0" presId="urn:microsoft.com/office/officeart/2005/8/layout/vList5"/>
    <dgm:cxn modelId="{B38586A4-8245-47DF-ADA6-CF242C9579CA}" type="presParOf" srcId="{CC3FAF14-ED76-4920-9B59-85D939F998C6}" destId="{76A9EF9A-7DE6-491E-8905-4B85EC49EC1D}" srcOrd="1" destOrd="0" presId="urn:microsoft.com/office/officeart/2005/8/layout/vList5"/>
    <dgm:cxn modelId="{82FDBCAC-8A25-40C2-BB51-CFC61A56BE40}" type="presParOf" srcId="{CC3FAF14-ED76-4920-9B59-85D939F998C6}" destId="{F5814088-E8F9-4D48-8843-62AEF30364CC}" srcOrd="2" destOrd="0" presId="urn:microsoft.com/office/officeart/2005/8/layout/vList5"/>
    <dgm:cxn modelId="{CAEDFF80-368D-4B36-AAEB-B8DE2A192293}" type="presParOf" srcId="{F5814088-E8F9-4D48-8843-62AEF30364CC}" destId="{49BFFC8D-99AA-4A1F-BD41-FED18B0AA550}" srcOrd="0" destOrd="0" presId="urn:microsoft.com/office/officeart/2005/8/layout/vList5"/>
    <dgm:cxn modelId="{EDCF0059-E856-4A81-879E-9A7470FE1394}" type="presParOf" srcId="{F5814088-E8F9-4D48-8843-62AEF30364CC}" destId="{4A0EC348-E0AD-42FA-8E40-9DE546BAE11B}" srcOrd="1" destOrd="0" presId="urn:microsoft.com/office/officeart/2005/8/layout/vList5"/>
    <dgm:cxn modelId="{F859B182-46C3-4240-8047-8248C61E6A8B}" type="presParOf" srcId="{CC3FAF14-ED76-4920-9B59-85D939F998C6}" destId="{A3637716-1403-435A-BBD6-B93AD59774F4}" srcOrd="3" destOrd="0" presId="urn:microsoft.com/office/officeart/2005/8/layout/vList5"/>
    <dgm:cxn modelId="{344A31C0-43D8-4177-A617-F713B6C42368}" type="presParOf" srcId="{CC3FAF14-ED76-4920-9B59-85D939F998C6}" destId="{83521403-7C12-4B35-A97D-5F5620C3207C}" srcOrd="4" destOrd="0" presId="urn:microsoft.com/office/officeart/2005/8/layout/vList5"/>
    <dgm:cxn modelId="{0E67E660-C3F9-451C-AA14-9FEA9C1FCA04}" type="presParOf" srcId="{83521403-7C12-4B35-A97D-5F5620C3207C}" destId="{203F5A83-AA26-496A-8372-26863EBFDA05}" srcOrd="0" destOrd="0" presId="urn:microsoft.com/office/officeart/2005/8/layout/vList5"/>
    <dgm:cxn modelId="{FBFC44EB-5498-4A24-8B2B-A4D1E7AF4827}" type="presParOf" srcId="{83521403-7C12-4B35-A97D-5F5620C3207C}" destId="{7D9CC5ED-CBE8-45CE-8193-3B3282DFD0EA}" srcOrd="1" destOrd="0" presId="urn:microsoft.com/office/officeart/2005/8/layout/vList5"/>
    <dgm:cxn modelId="{982941A8-6161-420C-BF12-9C3E948E19E0}" type="presParOf" srcId="{CC3FAF14-ED76-4920-9B59-85D939F998C6}" destId="{ADED8DEA-764E-4526-AE80-3C9439DC260B}" srcOrd="5" destOrd="0" presId="urn:microsoft.com/office/officeart/2005/8/layout/vList5"/>
    <dgm:cxn modelId="{2490650E-80F7-4C63-92EC-CF642B0CE583}" type="presParOf" srcId="{CC3FAF14-ED76-4920-9B59-85D939F998C6}" destId="{AEFE1D1E-B633-4840-B713-6198ED7E1F00}" srcOrd="6" destOrd="0" presId="urn:microsoft.com/office/officeart/2005/8/layout/vList5"/>
    <dgm:cxn modelId="{A74CA77A-821F-4239-A88F-234881AA401D}" type="presParOf" srcId="{AEFE1D1E-B633-4840-B713-6198ED7E1F00}" destId="{14AF2B87-A268-45E2-94EF-B88BB6D2004E}" srcOrd="0" destOrd="0" presId="urn:microsoft.com/office/officeart/2005/8/layout/vList5"/>
    <dgm:cxn modelId="{A34E8213-57E3-4CEC-A197-05D856F77B05}" type="presParOf" srcId="{AEFE1D1E-B633-4840-B713-6198ED7E1F00}" destId="{1FB813B6-1659-450E-9B47-86CB484D1E08}" srcOrd="1" destOrd="0" presId="urn:microsoft.com/office/officeart/2005/8/layout/vList5"/>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CFA9720-9402-4BA6-AD5A-3657E7DB37F5}" type="doc">
      <dgm:prSet loTypeId="urn:microsoft.com/office/officeart/2005/8/layout/orgChart1" loCatId="hierarchy" qsTypeId="urn:microsoft.com/office/officeart/2005/8/quickstyle/simple1" qsCatId="simple" csTypeId="urn:microsoft.com/office/officeart/2005/8/colors/colorful1" csCatId="colorful" phldr="1"/>
      <dgm:spPr/>
      <dgm:t>
        <a:bodyPr/>
        <a:lstStyle/>
        <a:p>
          <a:endParaRPr lang="en-AU"/>
        </a:p>
      </dgm:t>
    </dgm:pt>
    <dgm:pt modelId="{D1251219-CC19-4143-9C79-FDB36A63C4B2}">
      <dgm:prSet phldrT="[Text]" custT="1"/>
      <dgm:spPr/>
      <dgm:t>
        <a:bodyPr/>
        <a:lstStyle/>
        <a:p>
          <a:pPr algn="ctr"/>
          <a:r>
            <a:rPr lang="en-AU" sz="1100">
              <a:latin typeface="+mj-lt"/>
            </a:rPr>
            <a:t>Biolinks Alliance </a:t>
          </a:r>
        </a:p>
      </dgm:t>
    </dgm:pt>
    <dgm:pt modelId="{B40A2F08-3B05-4EDE-B551-1EFCB65EBE14}" type="parTrans" cxnId="{4699C571-69E4-453C-AACE-B4F45A1BF601}">
      <dgm:prSet/>
      <dgm:spPr/>
      <dgm:t>
        <a:bodyPr/>
        <a:lstStyle/>
        <a:p>
          <a:pPr algn="ctr"/>
          <a:endParaRPr lang="en-AU" sz="1600">
            <a:latin typeface="+mj-lt"/>
          </a:endParaRPr>
        </a:p>
      </dgm:t>
    </dgm:pt>
    <dgm:pt modelId="{FCE2438D-7E38-4DE6-A66D-36AD3160F617}" type="sibTrans" cxnId="{4699C571-69E4-453C-AACE-B4F45A1BF601}">
      <dgm:prSet/>
      <dgm:spPr/>
      <dgm:t>
        <a:bodyPr/>
        <a:lstStyle/>
        <a:p>
          <a:pPr algn="ctr"/>
          <a:endParaRPr lang="en-AU" sz="1600">
            <a:latin typeface="+mj-lt"/>
          </a:endParaRPr>
        </a:p>
      </dgm:t>
    </dgm:pt>
    <dgm:pt modelId="{79FE3015-56FE-455B-973B-CB068E590457}">
      <dgm:prSet phldrT="[Text]" custT="1"/>
      <dgm:spPr/>
      <dgm:t>
        <a:bodyPr/>
        <a:lstStyle/>
        <a:p>
          <a:pPr algn="ctr"/>
          <a:r>
            <a:rPr lang="en-AU" sz="1100">
              <a:latin typeface="+mj-lt"/>
            </a:rPr>
            <a:t>Upper Campaspe Landcare Network</a:t>
          </a:r>
        </a:p>
      </dgm:t>
    </dgm:pt>
    <dgm:pt modelId="{C6E4D0EE-CA30-4255-A3B4-A5DCD50E9FDC}" type="parTrans" cxnId="{DF3FDDDF-6952-481C-AC30-2CE030FF33C4}">
      <dgm:prSet/>
      <dgm:spPr/>
      <dgm:t>
        <a:bodyPr/>
        <a:lstStyle/>
        <a:p>
          <a:pPr algn="ctr"/>
          <a:endParaRPr lang="en-AU" sz="1600">
            <a:latin typeface="+mj-lt"/>
          </a:endParaRPr>
        </a:p>
      </dgm:t>
    </dgm:pt>
    <dgm:pt modelId="{6E32B1F0-281E-47F4-BF24-8322E32FCCEE}" type="sibTrans" cxnId="{DF3FDDDF-6952-481C-AC30-2CE030FF33C4}">
      <dgm:prSet/>
      <dgm:spPr/>
      <dgm:t>
        <a:bodyPr/>
        <a:lstStyle/>
        <a:p>
          <a:pPr algn="ctr"/>
          <a:endParaRPr lang="en-AU" sz="1600">
            <a:latin typeface="+mj-lt"/>
          </a:endParaRPr>
        </a:p>
      </dgm:t>
    </dgm:pt>
    <dgm:pt modelId="{226231D2-B070-440B-B251-060D54FAB1BC}">
      <dgm:prSet phldrT="[Text]" custT="1"/>
      <dgm:spPr/>
      <dgm:t>
        <a:bodyPr/>
        <a:lstStyle/>
        <a:p>
          <a:pPr algn="ctr"/>
          <a:r>
            <a:rPr lang="en-AU" sz="1100">
              <a:latin typeface="+mj-lt"/>
            </a:rPr>
            <a:t>Jacksons Creek Eco Network</a:t>
          </a:r>
        </a:p>
      </dgm:t>
    </dgm:pt>
    <dgm:pt modelId="{11D8EB4A-78D1-4464-9A15-7B6CC18626E7}" type="parTrans" cxnId="{234A1830-3FA9-4B2B-A458-363F8132F01A}">
      <dgm:prSet/>
      <dgm:spPr/>
      <dgm:t>
        <a:bodyPr/>
        <a:lstStyle/>
        <a:p>
          <a:pPr algn="ctr"/>
          <a:endParaRPr lang="en-AU" sz="1600">
            <a:latin typeface="+mj-lt"/>
          </a:endParaRPr>
        </a:p>
      </dgm:t>
    </dgm:pt>
    <dgm:pt modelId="{68E77062-B057-4C15-9DC4-DCEC91417E29}" type="sibTrans" cxnId="{234A1830-3FA9-4B2B-A458-363F8132F01A}">
      <dgm:prSet/>
      <dgm:spPr/>
      <dgm:t>
        <a:bodyPr/>
        <a:lstStyle/>
        <a:p>
          <a:pPr algn="ctr"/>
          <a:endParaRPr lang="en-AU" sz="1600">
            <a:latin typeface="+mj-lt"/>
          </a:endParaRPr>
        </a:p>
      </dgm:t>
    </dgm:pt>
    <dgm:pt modelId="{B4925582-446F-4069-B1FB-85C9020E9156}">
      <dgm:prSet phldrT="[Text]" custT="1"/>
      <dgm:spPr/>
      <dgm:t>
        <a:bodyPr/>
        <a:lstStyle/>
        <a:p>
          <a:pPr algn="ctr"/>
          <a:r>
            <a:rPr lang="en-AU" sz="1100">
              <a:latin typeface="+mj-lt"/>
            </a:rPr>
            <a:t>Upper Deep Creek Landcare Network</a:t>
          </a:r>
        </a:p>
      </dgm:t>
    </dgm:pt>
    <dgm:pt modelId="{A5FBE6EF-C99B-4E1D-90DA-92880A55019B}" type="parTrans" cxnId="{B7BACFD0-CBEC-403D-868D-AB5D4474CF92}">
      <dgm:prSet/>
      <dgm:spPr/>
      <dgm:t>
        <a:bodyPr/>
        <a:lstStyle/>
        <a:p>
          <a:pPr algn="ctr"/>
          <a:endParaRPr lang="en-AU" sz="1600">
            <a:latin typeface="+mj-lt"/>
          </a:endParaRPr>
        </a:p>
      </dgm:t>
    </dgm:pt>
    <dgm:pt modelId="{37C15E9E-D128-4E1E-9D03-B4DFD8F1B59E}" type="sibTrans" cxnId="{B7BACFD0-CBEC-403D-868D-AB5D4474CF92}">
      <dgm:prSet/>
      <dgm:spPr/>
      <dgm:t>
        <a:bodyPr/>
        <a:lstStyle/>
        <a:p>
          <a:pPr algn="ctr"/>
          <a:endParaRPr lang="en-AU" sz="1600">
            <a:latin typeface="+mj-lt"/>
          </a:endParaRPr>
        </a:p>
      </dgm:t>
    </dgm:pt>
    <dgm:pt modelId="{319226A3-585A-4C80-B83E-4027058BCB17}">
      <dgm:prSet phldrT="[Text]" custT="1"/>
      <dgm:spPr/>
      <dgm:t>
        <a:bodyPr/>
        <a:lstStyle/>
        <a:p>
          <a:pPr algn="ctr"/>
          <a:r>
            <a:rPr lang="en-AU" sz="1100">
              <a:latin typeface="+mj-lt"/>
            </a:rPr>
            <a:t>3 Landcare Groups</a:t>
          </a:r>
        </a:p>
      </dgm:t>
    </dgm:pt>
    <dgm:pt modelId="{6111DAE1-CBA4-471E-94A4-043DD9AB6070}" type="parTrans" cxnId="{F8390040-B4B9-42F4-A0FF-FE9FA588A985}">
      <dgm:prSet/>
      <dgm:spPr/>
      <dgm:t>
        <a:bodyPr/>
        <a:lstStyle/>
        <a:p>
          <a:pPr algn="ctr"/>
          <a:endParaRPr lang="en-AU" sz="1600">
            <a:latin typeface="+mj-lt"/>
          </a:endParaRPr>
        </a:p>
      </dgm:t>
    </dgm:pt>
    <dgm:pt modelId="{E34FD645-50AB-4325-876F-F0DA6995B16E}" type="sibTrans" cxnId="{F8390040-B4B9-42F4-A0FF-FE9FA588A985}">
      <dgm:prSet/>
      <dgm:spPr/>
      <dgm:t>
        <a:bodyPr/>
        <a:lstStyle/>
        <a:p>
          <a:pPr algn="ctr"/>
          <a:endParaRPr lang="en-AU" sz="1600">
            <a:latin typeface="+mj-lt"/>
          </a:endParaRPr>
        </a:p>
      </dgm:t>
    </dgm:pt>
    <dgm:pt modelId="{75819286-A74D-4046-9806-4974175D615E}">
      <dgm:prSet phldrT="[Text]" custT="1"/>
      <dgm:spPr/>
      <dgm:t>
        <a:bodyPr/>
        <a:lstStyle/>
        <a:p>
          <a:pPr algn="ctr"/>
          <a:r>
            <a:rPr lang="en-AU" sz="1100">
              <a:latin typeface="+mj-lt"/>
            </a:rPr>
            <a:t>12 Landcare and Friends Groups</a:t>
          </a:r>
        </a:p>
      </dgm:t>
    </dgm:pt>
    <dgm:pt modelId="{02AF4D64-21B0-480B-AABD-6400B004ED4E}" type="parTrans" cxnId="{DEE3ED85-82FB-407B-AD06-90AC0703B727}">
      <dgm:prSet/>
      <dgm:spPr/>
      <dgm:t>
        <a:bodyPr/>
        <a:lstStyle/>
        <a:p>
          <a:pPr algn="ctr"/>
          <a:endParaRPr lang="en-AU" sz="1600">
            <a:latin typeface="+mj-lt"/>
          </a:endParaRPr>
        </a:p>
      </dgm:t>
    </dgm:pt>
    <dgm:pt modelId="{CA7CD9EF-4692-4B3C-A2BB-87DD981ED933}" type="sibTrans" cxnId="{DEE3ED85-82FB-407B-AD06-90AC0703B727}">
      <dgm:prSet/>
      <dgm:spPr/>
      <dgm:t>
        <a:bodyPr/>
        <a:lstStyle/>
        <a:p>
          <a:pPr algn="ctr"/>
          <a:endParaRPr lang="en-AU" sz="1600">
            <a:latin typeface="+mj-lt"/>
          </a:endParaRPr>
        </a:p>
      </dgm:t>
    </dgm:pt>
    <dgm:pt modelId="{52DB24B0-B268-408C-A547-A9C8C93CEC63}">
      <dgm:prSet phldrT="[Text]" custT="1"/>
      <dgm:spPr/>
      <dgm:t>
        <a:bodyPr/>
        <a:lstStyle/>
        <a:p>
          <a:pPr algn="ctr"/>
          <a:r>
            <a:rPr lang="en-AU" sz="1100">
              <a:latin typeface="+mj-lt"/>
            </a:rPr>
            <a:t>16 Landcare and Friends Groups</a:t>
          </a:r>
        </a:p>
      </dgm:t>
    </dgm:pt>
    <dgm:pt modelId="{302242F6-AC8F-426E-9AE6-0136BCE4B26C}" type="parTrans" cxnId="{95AB2AC0-A4A3-4EDE-B6A4-5839EC26A20C}">
      <dgm:prSet/>
      <dgm:spPr/>
      <dgm:t>
        <a:bodyPr/>
        <a:lstStyle/>
        <a:p>
          <a:pPr algn="ctr"/>
          <a:endParaRPr lang="en-AU" sz="1600">
            <a:latin typeface="+mj-lt"/>
          </a:endParaRPr>
        </a:p>
      </dgm:t>
    </dgm:pt>
    <dgm:pt modelId="{6B2B74C2-8980-4B73-82BA-6B6BC81B6F30}" type="sibTrans" cxnId="{95AB2AC0-A4A3-4EDE-B6A4-5839EC26A20C}">
      <dgm:prSet/>
      <dgm:spPr/>
      <dgm:t>
        <a:bodyPr/>
        <a:lstStyle/>
        <a:p>
          <a:pPr algn="ctr"/>
          <a:endParaRPr lang="en-AU" sz="1600">
            <a:latin typeface="+mj-lt"/>
          </a:endParaRPr>
        </a:p>
      </dgm:t>
    </dgm:pt>
    <dgm:pt modelId="{1D8FBFDA-80FF-4049-93D5-1048C25A8934}" type="asst">
      <dgm:prSet phldrT="[Text]" custT="1"/>
      <dgm:spPr>
        <a:solidFill>
          <a:schemeClr val="accent6"/>
        </a:solidFill>
      </dgm:spPr>
      <dgm:t>
        <a:bodyPr/>
        <a:lstStyle/>
        <a:p>
          <a:r>
            <a:rPr lang="en-AU" sz="1100">
              <a:latin typeface="+mj-lt"/>
            </a:rPr>
            <a:t>Federation of Environment and Horticulture        in the Macedon Ranges</a:t>
          </a:r>
          <a:endParaRPr lang="en-AU" sz="1100"/>
        </a:p>
      </dgm:t>
    </dgm:pt>
    <dgm:pt modelId="{3326EA81-638B-4962-A63F-2BE490B209EF}" type="parTrans" cxnId="{4B2C2A84-0404-4CB0-A68F-EB2C099C8318}">
      <dgm:prSet/>
      <dgm:spPr>
        <a:ln>
          <a:solidFill>
            <a:schemeClr val="accent6"/>
          </a:solidFill>
        </a:ln>
      </dgm:spPr>
      <dgm:t>
        <a:bodyPr/>
        <a:lstStyle/>
        <a:p>
          <a:endParaRPr lang="en-AU" sz="1600"/>
        </a:p>
      </dgm:t>
    </dgm:pt>
    <dgm:pt modelId="{D0DCC665-D2A9-4434-8991-9FFEDD7D3DEA}" type="sibTrans" cxnId="{4B2C2A84-0404-4CB0-A68F-EB2C099C8318}">
      <dgm:prSet/>
      <dgm:spPr/>
      <dgm:t>
        <a:bodyPr/>
        <a:lstStyle/>
        <a:p>
          <a:endParaRPr lang="en-AU" sz="1600"/>
        </a:p>
      </dgm:t>
    </dgm:pt>
    <dgm:pt modelId="{93317D8B-9703-4C48-BB9A-30997F85F156}" type="asst">
      <dgm:prSet custT="1"/>
      <dgm:spPr>
        <a:solidFill>
          <a:schemeClr val="accent6"/>
        </a:solidFill>
      </dgm:spPr>
      <dgm:t>
        <a:bodyPr/>
        <a:lstStyle/>
        <a:p>
          <a:r>
            <a:rPr lang="en-AU" sz="1100">
              <a:latin typeface="+mj-lt"/>
            </a:rPr>
            <a:t>Macedon Ranges Wildlife Network</a:t>
          </a:r>
        </a:p>
      </dgm:t>
    </dgm:pt>
    <dgm:pt modelId="{4A6BCF74-C48C-4A0E-BD83-CFAAC5B137CA}" type="parTrans" cxnId="{E483F635-C65E-46C3-8ED8-A0E9C0730167}">
      <dgm:prSet/>
      <dgm:spPr>
        <a:solidFill>
          <a:schemeClr val="accent6"/>
        </a:solidFill>
        <a:ln>
          <a:solidFill>
            <a:schemeClr val="accent6"/>
          </a:solidFill>
        </a:ln>
      </dgm:spPr>
      <dgm:t>
        <a:bodyPr/>
        <a:lstStyle/>
        <a:p>
          <a:endParaRPr lang="en-AU" sz="1600"/>
        </a:p>
      </dgm:t>
    </dgm:pt>
    <dgm:pt modelId="{ADA560A8-7EC5-4426-95D6-E904F0DE013D}" type="sibTrans" cxnId="{E483F635-C65E-46C3-8ED8-A0E9C0730167}">
      <dgm:prSet/>
      <dgm:spPr/>
      <dgm:t>
        <a:bodyPr/>
        <a:lstStyle/>
        <a:p>
          <a:endParaRPr lang="en-AU" sz="1600"/>
        </a:p>
      </dgm:t>
    </dgm:pt>
    <dgm:pt modelId="{E6C27F6A-C59E-479B-AB32-99C026345308}" type="pres">
      <dgm:prSet presAssocID="{2CFA9720-9402-4BA6-AD5A-3657E7DB37F5}" presName="hierChild1" presStyleCnt="0">
        <dgm:presLayoutVars>
          <dgm:orgChart val="1"/>
          <dgm:chPref val="1"/>
          <dgm:dir/>
          <dgm:animOne val="branch"/>
          <dgm:animLvl val="lvl"/>
          <dgm:resizeHandles/>
        </dgm:presLayoutVars>
      </dgm:prSet>
      <dgm:spPr/>
      <dgm:t>
        <a:bodyPr/>
        <a:lstStyle/>
        <a:p>
          <a:endParaRPr lang="en-AU"/>
        </a:p>
      </dgm:t>
    </dgm:pt>
    <dgm:pt modelId="{446CD316-E1F2-4850-AFBB-B8A8550BE231}" type="pres">
      <dgm:prSet presAssocID="{D1251219-CC19-4143-9C79-FDB36A63C4B2}" presName="hierRoot1" presStyleCnt="0">
        <dgm:presLayoutVars>
          <dgm:hierBranch val="init"/>
        </dgm:presLayoutVars>
      </dgm:prSet>
      <dgm:spPr/>
    </dgm:pt>
    <dgm:pt modelId="{531D6127-EDC6-45BD-8F4D-036F4AF0C012}" type="pres">
      <dgm:prSet presAssocID="{D1251219-CC19-4143-9C79-FDB36A63C4B2}" presName="rootComposite1" presStyleCnt="0"/>
      <dgm:spPr/>
    </dgm:pt>
    <dgm:pt modelId="{6E9244D6-57FB-43C9-8BAD-F7607D2D9C64}" type="pres">
      <dgm:prSet presAssocID="{D1251219-CC19-4143-9C79-FDB36A63C4B2}" presName="rootText1" presStyleLbl="node0" presStyleIdx="0" presStyleCnt="1" custScaleX="189699" custLinFactNeighborX="566" custLinFactNeighborY="-3663">
        <dgm:presLayoutVars>
          <dgm:chPref val="3"/>
        </dgm:presLayoutVars>
      </dgm:prSet>
      <dgm:spPr/>
      <dgm:t>
        <a:bodyPr/>
        <a:lstStyle/>
        <a:p>
          <a:endParaRPr lang="en-AU"/>
        </a:p>
      </dgm:t>
    </dgm:pt>
    <dgm:pt modelId="{C19567AE-DF71-4501-B4F1-742385D42FFF}" type="pres">
      <dgm:prSet presAssocID="{D1251219-CC19-4143-9C79-FDB36A63C4B2}" presName="rootConnector1" presStyleLbl="node1" presStyleIdx="0" presStyleCnt="0"/>
      <dgm:spPr/>
      <dgm:t>
        <a:bodyPr/>
        <a:lstStyle/>
        <a:p>
          <a:endParaRPr lang="en-AU"/>
        </a:p>
      </dgm:t>
    </dgm:pt>
    <dgm:pt modelId="{CEFB7CE6-ABEB-48EF-9615-1C23F8D09E08}" type="pres">
      <dgm:prSet presAssocID="{D1251219-CC19-4143-9C79-FDB36A63C4B2}" presName="hierChild2" presStyleCnt="0"/>
      <dgm:spPr/>
    </dgm:pt>
    <dgm:pt modelId="{E04A8527-2554-45FD-892E-75FF0A369AEE}" type="pres">
      <dgm:prSet presAssocID="{C6E4D0EE-CA30-4255-A3B4-A5DCD50E9FDC}" presName="Name37" presStyleLbl="parChTrans1D2" presStyleIdx="0" presStyleCnt="5"/>
      <dgm:spPr/>
      <dgm:t>
        <a:bodyPr/>
        <a:lstStyle/>
        <a:p>
          <a:endParaRPr lang="en-AU"/>
        </a:p>
      </dgm:t>
    </dgm:pt>
    <dgm:pt modelId="{BF7765A8-CA92-443E-89E4-16432019F37E}" type="pres">
      <dgm:prSet presAssocID="{79FE3015-56FE-455B-973B-CB068E590457}" presName="hierRoot2" presStyleCnt="0">
        <dgm:presLayoutVars>
          <dgm:hierBranch val="init"/>
        </dgm:presLayoutVars>
      </dgm:prSet>
      <dgm:spPr/>
    </dgm:pt>
    <dgm:pt modelId="{47F8C3D7-9A42-4D26-9193-2D736E9FE3F7}" type="pres">
      <dgm:prSet presAssocID="{79FE3015-56FE-455B-973B-CB068E590457}" presName="rootComposite" presStyleCnt="0"/>
      <dgm:spPr/>
    </dgm:pt>
    <dgm:pt modelId="{26BED979-A88B-44EE-94A9-1303126538D9}" type="pres">
      <dgm:prSet presAssocID="{79FE3015-56FE-455B-973B-CB068E590457}" presName="rootText" presStyleLbl="node2" presStyleIdx="0" presStyleCnt="3" custScaleX="312746">
        <dgm:presLayoutVars>
          <dgm:chPref val="3"/>
        </dgm:presLayoutVars>
      </dgm:prSet>
      <dgm:spPr/>
      <dgm:t>
        <a:bodyPr/>
        <a:lstStyle/>
        <a:p>
          <a:endParaRPr lang="en-AU"/>
        </a:p>
      </dgm:t>
    </dgm:pt>
    <dgm:pt modelId="{0F89DA42-FC6E-4CB1-BBA3-A76B970F7730}" type="pres">
      <dgm:prSet presAssocID="{79FE3015-56FE-455B-973B-CB068E590457}" presName="rootConnector" presStyleLbl="node2" presStyleIdx="0" presStyleCnt="3"/>
      <dgm:spPr/>
      <dgm:t>
        <a:bodyPr/>
        <a:lstStyle/>
        <a:p>
          <a:endParaRPr lang="en-AU"/>
        </a:p>
      </dgm:t>
    </dgm:pt>
    <dgm:pt modelId="{61E5DDD3-B9A9-4AB9-82CE-F3070CDEDA1C}" type="pres">
      <dgm:prSet presAssocID="{79FE3015-56FE-455B-973B-CB068E590457}" presName="hierChild4" presStyleCnt="0"/>
      <dgm:spPr/>
    </dgm:pt>
    <dgm:pt modelId="{89EF7EA1-083D-4B99-A042-D82E04AF7526}" type="pres">
      <dgm:prSet presAssocID="{302242F6-AC8F-426E-9AE6-0136BCE4B26C}" presName="Name37" presStyleLbl="parChTrans1D3" presStyleIdx="0" presStyleCnt="3"/>
      <dgm:spPr/>
      <dgm:t>
        <a:bodyPr/>
        <a:lstStyle/>
        <a:p>
          <a:endParaRPr lang="en-AU"/>
        </a:p>
      </dgm:t>
    </dgm:pt>
    <dgm:pt modelId="{AECFAF9F-D478-4806-9626-46FCF308D156}" type="pres">
      <dgm:prSet presAssocID="{52DB24B0-B268-408C-A547-A9C8C93CEC63}" presName="hierRoot2" presStyleCnt="0">
        <dgm:presLayoutVars>
          <dgm:hierBranch val="init"/>
        </dgm:presLayoutVars>
      </dgm:prSet>
      <dgm:spPr/>
    </dgm:pt>
    <dgm:pt modelId="{D9C9E098-1FC2-4E4F-9B7A-DCD2DA33660B}" type="pres">
      <dgm:prSet presAssocID="{52DB24B0-B268-408C-A547-A9C8C93CEC63}" presName="rootComposite" presStyleCnt="0"/>
      <dgm:spPr/>
    </dgm:pt>
    <dgm:pt modelId="{04D6A04C-BEC9-426B-889F-8153B4B9E519}" type="pres">
      <dgm:prSet presAssocID="{52DB24B0-B268-408C-A547-A9C8C93CEC63}" presName="rootText" presStyleLbl="node3" presStyleIdx="0" presStyleCnt="3" custScaleX="243083">
        <dgm:presLayoutVars>
          <dgm:chPref val="3"/>
        </dgm:presLayoutVars>
      </dgm:prSet>
      <dgm:spPr/>
      <dgm:t>
        <a:bodyPr/>
        <a:lstStyle/>
        <a:p>
          <a:endParaRPr lang="en-AU"/>
        </a:p>
      </dgm:t>
    </dgm:pt>
    <dgm:pt modelId="{9496C2DA-00D7-4DC7-AEC5-5C6B51AF4C66}" type="pres">
      <dgm:prSet presAssocID="{52DB24B0-B268-408C-A547-A9C8C93CEC63}" presName="rootConnector" presStyleLbl="node3" presStyleIdx="0" presStyleCnt="3"/>
      <dgm:spPr/>
      <dgm:t>
        <a:bodyPr/>
        <a:lstStyle/>
        <a:p>
          <a:endParaRPr lang="en-AU"/>
        </a:p>
      </dgm:t>
    </dgm:pt>
    <dgm:pt modelId="{D400ACCF-0BDD-45A4-A551-D18BBF5E9064}" type="pres">
      <dgm:prSet presAssocID="{52DB24B0-B268-408C-A547-A9C8C93CEC63}" presName="hierChild4" presStyleCnt="0"/>
      <dgm:spPr/>
    </dgm:pt>
    <dgm:pt modelId="{6F31852F-0609-45EF-8DCA-9100EBC75DFB}" type="pres">
      <dgm:prSet presAssocID="{52DB24B0-B268-408C-A547-A9C8C93CEC63}" presName="hierChild5" presStyleCnt="0"/>
      <dgm:spPr/>
    </dgm:pt>
    <dgm:pt modelId="{CE43AC77-3461-45BE-92F7-DC09B64C8662}" type="pres">
      <dgm:prSet presAssocID="{79FE3015-56FE-455B-973B-CB068E590457}" presName="hierChild5" presStyleCnt="0"/>
      <dgm:spPr/>
    </dgm:pt>
    <dgm:pt modelId="{CD4461E0-FEA3-474C-B029-1576451CAE82}" type="pres">
      <dgm:prSet presAssocID="{11D8EB4A-78D1-4464-9A15-7B6CC18626E7}" presName="Name37" presStyleLbl="parChTrans1D2" presStyleIdx="1" presStyleCnt="5"/>
      <dgm:spPr/>
      <dgm:t>
        <a:bodyPr/>
        <a:lstStyle/>
        <a:p>
          <a:endParaRPr lang="en-AU"/>
        </a:p>
      </dgm:t>
    </dgm:pt>
    <dgm:pt modelId="{CD1DB3F2-5357-4D0C-8DDF-2082CBD9F063}" type="pres">
      <dgm:prSet presAssocID="{226231D2-B070-440B-B251-060D54FAB1BC}" presName="hierRoot2" presStyleCnt="0">
        <dgm:presLayoutVars>
          <dgm:hierBranch val="init"/>
        </dgm:presLayoutVars>
      </dgm:prSet>
      <dgm:spPr/>
    </dgm:pt>
    <dgm:pt modelId="{AEC00066-7CC2-4699-9A3A-BE3061C001A1}" type="pres">
      <dgm:prSet presAssocID="{226231D2-B070-440B-B251-060D54FAB1BC}" presName="rootComposite" presStyleCnt="0"/>
      <dgm:spPr/>
    </dgm:pt>
    <dgm:pt modelId="{AC138AB3-7622-4298-90A8-FF25AB3C25A8}" type="pres">
      <dgm:prSet presAssocID="{226231D2-B070-440B-B251-060D54FAB1BC}" presName="rootText" presStyleLbl="node2" presStyleIdx="1" presStyleCnt="3" custScaleX="266550">
        <dgm:presLayoutVars>
          <dgm:chPref val="3"/>
        </dgm:presLayoutVars>
      </dgm:prSet>
      <dgm:spPr/>
      <dgm:t>
        <a:bodyPr/>
        <a:lstStyle/>
        <a:p>
          <a:endParaRPr lang="en-AU"/>
        </a:p>
      </dgm:t>
    </dgm:pt>
    <dgm:pt modelId="{6CC94DB0-F511-4A9A-B959-D2711197AB05}" type="pres">
      <dgm:prSet presAssocID="{226231D2-B070-440B-B251-060D54FAB1BC}" presName="rootConnector" presStyleLbl="node2" presStyleIdx="1" presStyleCnt="3"/>
      <dgm:spPr/>
      <dgm:t>
        <a:bodyPr/>
        <a:lstStyle/>
        <a:p>
          <a:endParaRPr lang="en-AU"/>
        </a:p>
      </dgm:t>
    </dgm:pt>
    <dgm:pt modelId="{7D881160-8A7D-479E-A6EB-889995D37B46}" type="pres">
      <dgm:prSet presAssocID="{226231D2-B070-440B-B251-060D54FAB1BC}" presName="hierChild4" presStyleCnt="0"/>
      <dgm:spPr/>
    </dgm:pt>
    <dgm:pt modelId="{1F030D53-9706-4B2B-929A-2D897AC5C88B}" type="pres">
      <dgm:prSet presAssocID="{02AF4D64-21B0-480B-AABD-6400B004ED4E}" presName="Name37" presStyleLbl="parChTrans1D3" presStyleIdx="1" presStyleCnt="3"/>
      <dgm:spPr/>
      <dgm:t>
        <a:bodyPr/>
        <a:lstStyle/>
        <a:p>
          <a:endParaRPr lang="en-AU"/>
        </a:p>
      </dgm:t>
    </dgm:pt>
    <dgm:pt modelId="{4D9D9A0B-6103-4C30-89ED-2F6261D413E4}" type="pres">
      <dgm:prSet presAssocID="{75819286-A74D-4046-9806-4974175D615E}" presName="hierRoot2" presStyleCnt="0">
        <dgm:presLayoutVars>
          <dgm:hierBranch val="init"/>
        </dgm:presLayoutVars>
      </dgm:prSet>
      <dgm:spPr/>
    </dgm:pt>
    <dgm:pt modelId="{862F1AB8-5FBE-44D1-A5A0-A4D72A178528}" type="pres">
      <dgm:prSet presAssocID="{75819286-A74D-4046-9806-4974175D615E}" presName="rootComposite" presStyleCnt="0"/>
      <dgm:spPr/>
    </dgm:pt>
    <dgm:pt modelId="{6CACDB88-FB63-4862-8207-C12AE1238C3E}" type="pres">
      <dgm:prSet presAssocID="{75819286-A74D-4046-9806-4974175D615E}" presName="rootText" presStyleLbl="node3" presStyleIdx="1" presStyleCnt="3" custScaleX="266596">
        <dgm:presLayoutVars>
          <dgm:chPref val="3"/>
        </dgm:presLayoutVars>
      </dgm:prSet>
      <dgm:spPr/>
      <dgm:t>
        <a:bodyPr/>
        <a:lstStyle/>
        <a:p>
          <a:endParaRPr lang="en-AU"/>
        </a:p>
      </dgm:t>
    </dgm:pt>
    <dgm:pt modelId="{72761426-E7C6-46B0-BA43-141952CBE575}" type="pres">
      <dgm:prSet presAssocID="{75819286-A74D-4046-9806-4974175D615E}" presName="rootConnector" presStyleLbl="node3" presStyleIdx="1" presStyleCnt="3"/>
      <dgm:spPr/>
      <dgm:t>
        <a:bodyPr/>
        <a:lstStyle/>
        <a:p>
          <a:endParaRPr lang="en-AU"/>
        </a:p>
      </dgm:t>
    </dgm:pt>
    <dgm:pt modelId="{4743765F-9064-4642-9029-DFA871B7C562}" type="pres">
      <dgm:prSet presAssocID="{75819286-A74D-4046-9806-4974175D615E}" presName="hierChild4" presStyleCnt="0"/>
      <dgm:spPr/>
    </dgm:pt>
    <dgm:pt modelId="{384DD7E5-1F9F-49FE-9401-EB4C7B270F57}" type="pres">
      <dgm:prSet presAssocID="{75819286-A74D-4046-9806-4974175D615E}" presName="hierChild5" presStyleCnt="0"/>
      <dgm:spPr/>
    </dgm:pt>
    <dgm:pt modelId="{124D6843-0EB1-4C5D-9DB4-92F44775ACBF}" type="pres">
      <dgm:prSet presAssocID="{226231D2-B070-440B-B251-060D54FAB1BC}" presName="hierChild5" presStyleCnt="0"/>
      <dgm:spPr/>
    </dgm:pt>
    <dgm:pt modelId="{72A76906-5D5B-4B9E-B1C0-8961695B49AB}" type="pres">
      <dgm:prSet presAssocID="{A5FBE6EF-C99B-4E1D-90DA-92880A55019B}" presName="Name37" presStyleLbl="parChTrans1D2" presStyleIdx="2" presStyleCnt="5"/>
      <dgm:spPr/>
      <dgm:t>
        <a:bodyPr/>
        <a:lstStyle/>
        <a:p>
          <a:endParaRPr lang="en-AU"/>
        </a:p>
      </dgm:t>
    </dgm:pt>
    <dgm:pt modelId="{082FF234-62BE-477C-BFAE-20E118F06048}" type="pres">
      <dgm:prSet presAssocID="{B4925582-446F-4069-B1FB-85C9020E9156}" presName="hierRoot2" presStyleCnt="0">
        <dgm:presLayoutVars>
          <dgm:hierBranch val="init"/>
        </dgm:presLayoutVars>
      </dgm:prSet>
      <dgm:spPr/>
    </dgm:pt>
    <dgm:pt modelId="{55188245-A89D-4716-8994-100E9E94075A}" type="pres">
      <dgm:prSet presAssocID="{B4925582-446F-4069-B1FB-85C9020E9156}" presName="rootComposite" presStyleCnt="0"/>
      <dgm:spPr/>
    </dgm:pt>
    <dgm:pt modelId="{4C68CCFA-C1DF-4514-A5FE-31B8B7E29258}" type="pres">
      <dgm:prSet presAssocID="{B4925582-446F-4069-B1FB-85C9020E9156}" presName="rootText" presStyleLbl="node2" presStyleIdx="2" presStyleCnt="3" custScaleX="285077">
        <dgm:presLayoutVars>
          <dgm:chPref val="3"/>
        </dgm:presLayoutVars>
      </dgm:prSet>
      <dgm:spPr/>
      <dgm:t>
        <a:bodyPr/>
        <a:lstStyle/>
        <a:p>
          <a:endParaRPr lang="en-AU"/>
        </a:p>
      </dgm:t>
    </dgm:pt>
    <dgm:pt modelId="{E1EE35E8-5683-43F3-999E-0514CB799F50}" type="pres">
      <dgm:prSet presAssocID="{B4925582-446F-4069-B1FB-85C9020E9156}" presName="rootConnector" presStyleLbl="node2" presStyleIdx="2" presStyleCnt="3"/>
      <dgm:spPr/>
      <dgm:t>
        <a:bodyPr/>
        <a:lstStyle/>
        <a:p>
          <a:endParaRPr lang="en-AU"/>
        </a:p>
      </dgm:t>
    </dgm:pt>
    <dgm:pt modelId="{820D770C-14F4-4F0A-A4E3-F8F0A91F4D5B}" type="pres">
      <dgm:prSet presAssocID="{B4925582-446F-4069-B1FB-85C9020E9156}" presName="hierChild4" presStyleCnt="0"/>
      <dgm:spPr/>
    </dgm:pt>
    <dgm:pt modelId="{16C19A32-1C4B-45D0-81A0-82B5BE6A4D65}" type="pres">
      <dgm:prSet presAssocID="{6111DAE1-CBA4-471E-94A4-043DD9AB6070}" presName="Name37" presStyleLbl="parChTrans1D3" presStyleIdx="2" presStyleCnt="3"/>
      <dgm:spPr/>
      <dgm:t>
        <a:bodyPr/>
        <a:lstStyle/>
        <a:p>
          <a:endParaRPr lang="en-AU"/>
        </a:p>
      </dgm:t>
    </dgm:pt>
    <dgm:pt modelId="{83B259AE-8E6E-46DF-9BDA-50B74995F548}" type="pres">
      <dgm:prSet presAssocID="{319226A3-585A-4C80-B83E-4027058BCB17}" presName="hierRoot2" presStyleCnt="0">
        <dgm:presLayoutVars>
          <dgm:hierBranch val="init"/>
        </dgm:presLayoutVars>
      </dgm:prSet>
      <dgm:spPr/>
    </dgm:pt>
    <dgm:pt modelId="{829ABC5A-3103-4ED8-A649-D6B0AE7A7292}" type="pres">
      <dgm:prSet presAssocID="{319226A3-585A-4C80-B83E-4027058BCB17}" presName="rootComposite" presStyleCnt="0"/>
      <dgm:spPr/>
    </dgm:pt>
    <dgm:pt modelId="{980035C9-9B3B-4CFA-8D7D-EFC5CCC46009}" type="pres">
      <dgm:prSet presAssocID="{319226A3-585A-4C80-B83E-4027058BCB17}" presName="rootText" presStyleLbl="node3" presStyleIdx="2" presStyleCnt="3" custScaleX="184565">
        <dgm:presLayoutVars>
          <dgm:chPref val="3"/>
        </dgm:presLayoutVars>
      </dgm:prSet>
      <dgm:spPr/>
      <dgm:t>
        <a:bodyPr/>
        <a:lstStyle/>
        <a:p>
          <a:endParaRPr lang="en-AU"/>
        </a:p>
      </dgm:t>
    </dgm:pt>
    <dgm:pt modelId="{BBE58D3E-8459-46F7-AEE6-31B3A383C177}" type="pres">
      <dgm:prSet presAssocID="{319226A3-585A-4C80-B83E-4027058BCB17}" presName="rootConnector" presStyleLbl="node3" presStyleIdx="2" presStyleCnt="3"/>
      <dgm:spPr/>
      <dgm:t>
        <a:bodyPr/>
        <a:lstStyle/>
        <a:p>
          <a:endParaRPr lang="en-AU"/>
        </a:p>
      </dgm:t>
    </dgm:pt>
    <dgm:pt modelId="{646E8358-4F5B-4E77-BBEE-0AF14F85479B}" type="pres">
      <dgm:prSet presAssocID="{319226A3-585A-4C80-B83E-4027058BCB17}" presName="hierChild4" presStyleCnt="0"/>
      <dgm:spPr/>
    </dgm:pt>
    <dgm:pt modelId="{15746BD2-EF43-4CB5-8D89-307C52CC6CE1}" type="pres">
      <dgm:prSet presAssocID="{319226A3-585A-4C80-B83E-4027058BCB17}" presName="hierChild5" presStyleCnt="0"/>
      <dgm:spPr/>
    </dgm:pt>
    <dgm:pt modelId="{4E5F52C4-F9FE-46E9-B9DF-7811B114081B}" type="pres">
      <dgm:prSet presAssocID="{B4925582-446F-4069-B1FB-85C9020E9156}" presName="hierChild5" presStyleCnt="0"/>
      <dgm:spPr/>
    </dgm:pt>
    <dgm:pt modelId="{4F0E033B-F632-4365-9FC2-0823ECC255AB}" type="pres">
      <dgm:prSet presAssocID="{D1251219-CC19-4143-9C79-FDB36A63C4B2}" presName="hierChild3" presStyleCnt="0"/>
      <dgm:spPr/>
    </dgm:pt>
    <dgm:pt modelId="{569FE23D-2B4C-49A2-B811-FC46E1CEF1EF}" type="pres">
      <dgm:prSet presAssocID="{3326EA81-638B-4962-A63F-2BE490B209EF}" presName="Name111" presStyleLbl="parChTrans1D2" presStyleIdx="3" presStyleCnt="5"/>
      <dgm:spPr/>
      <dgm:t>
        <a:bodyPr/>
        <a:lstStyle/>
        <a:p>
          <a:endParaRPr lang="en-AU"/>
        </a:p>
      </dgm:t>
    </dgm:pt>
    <dgm:pt modelId="{741F8A27-D073-456D-BC3B-BE975404302C}" type="pres">
      <dgm:prSet presAssocID="{1D8FBFDA-80FF-4049-93D5-1048C25A8934}" presName="hierRoot3" presStyleCnt="0">
        <dgm:presLayoutVars>
          <dgm:hierBranch val="init"/>
        </dgm:presLayoutVars>
      </dgm:prSet>
      <dgm:spPr/>
    </dgm:pt>
    <dgm:pt modelId="{E620FA5E-1982-46D8-B6BF-C60DB475826F}" type="pres">
      <dgm:prSet presAssocID="{1D8FBFDA-80FF-4049-93D5-1048C25A8934}" presName="rootComposite3" presStyleCnt="0"/>
      <dgm:spPr/>
    </dgm:pt>
    <dgm:pt modelId="{785F347E-4A0A-4F18-BDA7-5F84FED3B659}" type="pres">
      <dgm:prSet presAssocID="{1D8FBFDA-80FF-4049-93D5-1048C25A8934}" presName="rootText3" presStyleLbl="asst1" presStyleIdx="0" presStyleCnt="2" custScaleX="421978">
        <dgm:presLayoutVars>
          <dgm:chPref val="3"/>
        </dgm:presLayoutVars>
      </dgm:prSet>
      <dgm:spPr/>
      <dgm:t>
        <a:bodyPr/>
        <a:lstStyle/>
        <a:p>
          <a:endParaRPr lang="en-AU"/>
        </a:p>
      </dgm:t>
    </dgm:pt>
    <dgm:pt modelId="{2EAB6EA5-D2BC-4CFF-B64F-29200AB72FBA}" type="pres">
      <dgm:prSet presAssocID="{1D8FBFDA-80FF-4049-93D5-1048C25A8934}" presName="rootConnector3" presStyleLbl="asst1" presStyleIdx="0" presStyleCnt="2"/>
      <dgm:spPr/>
      <dgm:t>
        <a:bodyPr/>
        <a:lstStyle/>
        <a:p>
          <a:endParaRPr lang="en-AU"/>
        </a:p>
      </dgm:t>
    </dgm:pt>
    <dgm:pt modelId="{AFB52DA3-5AB5-4E26-BC0C-F8698279FAA6}" type="pres">
      <dgm:prSet presAssocID="{1D8FBFDA-80FF-4049-93D5-1048C25A8934}" presName="hierChild6" presStyleCnt="0"/>
      <dgm:spPr/>
    </dgm:pt>
    <dgm:pt modelId="{32BFB25D-6E91-4D92-A0C5-F421C465BF83}" type="pres">
      <dgm:prSet presAssocID="{1D8FBFDA-80FF-4049-93D5-1048C25A8934}" presName="hierChild7" presStyleCnt="0"/>
      <dgm:spPr/>
    </dgm:pt>
    <dgm:pt modelId="{4218DC73-C330-424B-AD38-AFB15B63E7F4}" type="pres">
      <dgm:prSet presAssocID="{4A6BCF74-C48C-4A0E-BD83-CFAAC5B137CA}" presName="Name111" presStyleLbl="parChTrans1D2" presStyleIdx="4" presStyleCnt="5"/>
      <dgm:spPr/>
      <dgm:t>
        <a:bodyPr/>
        <a:lstStyle/>
        <a:p>
          <a:endParaRPr lang="en-AU"/>
        </a:p>
      </dgm:t>
    </dgm:pt>
    <dgm:pt modelId="{F66C685B-142E-4B49-8D5F-346A9102E06A}" type="pres">
      <dgm:prSet presAssocID="{93317D8B-9703-4C48-BB9A-30997F85F156}" presName="hierRoot3" presStyleCnt="0">
        <dgm:presLayoutVars>
          <dgm:hierBranch val="init"/>
        </dgm:presLayoutVars>
      </dgm:prSet>
      <dgm:spPr/>
    </dgm:pt>
    <dgm:pt modelId="{74483E53-A5F7-42EB-98D0-0422D877E07A}" type="pres">
      <dgm:prSet presAssocID="{93317D8B-9703-4C48-BB9A-30997F85F156}" presName="rootComposite3" presStyleCnt="0"/>
      <dgm:spPr/>
    </dgm:pt>
    <dgm:pt modelId="{A16593E4-E6BA-45D6-88AC-4ED3B2BAC3C4}" type="pres">
      <dgm:prSet presAssocID="{93317D8B-9703-4C48-BB9A-30997F85F156}" presName="rootText3" presStyleLbl="asst1" presStyleIdx="1" presStyleCnt="2" custScaleX="341302">
        <dgm:presLayoutVars>
          <dgm:chPref val="3"/>
        </dgm:presLayoutVars>
      </dgm:prSet>
      <dgm:spPr/>
      <dgm:t>
        <a:bodyPr/>
        <a:lstStyle/>
        <a:p>
          <a:endParaRPr lang="en-AU"/>
        </a:p>
      </dgm:t>
    </dgm:pt>
    <dgm:pt modelId="{1BA4522A-FDD0-4FC7-86EE-0744EAE2819F}" type="pres">
      <dgm:prSet presAssocID="{93317D8B-9703-4C48-BB9A-30997F85F156}" presName="rootConnector3" presStyleLbl="asst1" presStyleIdx="1" presStyleCnt="2"/>
      <dgm:spPr/>
      <dgm:t>
        <a:bodyPr/>
        <a:lstStyle/>
        <a:p>
          <a:endParaRPr lang="en-AU"/>
        </a:p>
      </dgm:t>
    </dgm:pt>
    <dgm:pt modelId="{DF89EB56-0111-43BA-8B47-A09A3FDCE660}" type="pres">
      <dgm:prSet presAssocID="{93317D8B-9703-4C48-BB9A-30997F85F156}" presName="hierChild6" presStyleCnt="0"/>
      <dgm:spPr/>
    </dgm:pt>
    <dgm:pt modelId="{3460B211-CF00-49F6-9FDC-17EEFA3BEF21}" type="pres">
      <dgm:prSet presAssocID="{93317D8B-9703-4C48-BB9A-30997F85F156}" presName="hierChild7" presStyleCnt="0"/>
      <dgm:spPr/>
    </dgm:pt>
  </dgm:ptLst>
  <dgm:cxnLst>
    <dgm:cxn modelId="{F8390040-B4B9-42F4-A0FF-FE9FA588A985}" srcId="{B4925582-446F-4069-B1FB-85C9020E9156}" destId="{319226A3-585A-4C80-B83E-4027058BCB17}" srcOrd="0" destOrd="0" parTransId="{6111DAE1-CBA4-471E-94A4-043DD9AB6070}" sibTransId="{E34FD645-50AB-4325-876F-F0DA6995B16E}"/>
    <dgm:cxn modelId="{0DF275DA-BA28-4D0D-B588-C16E741DD7C7}" type="presOf" srcId="{52DB24B0-B268-408C-A547-A9C8C93CEC63}" destId="{9496C2DA-00D7-4DC7-AEC5-5C6B51AF4C66}" srcOrd="1" destOrd="0" presId="urn:microsoft.com/office/officeart/2005/8/layout/orgChart1"/>
    <dgm:cxn modelId="{06FD94E0-BC29-45A8-80D4-A370742E28EA}" type="presOf" srcId="{93317D8B-9703-4C48-BB9A-30997F85F156}" destId="{1BA4522A-FDD0-4FC7-86EE-0744EAE2819F}" srcOrd="1" destOrd="0" presId="urn:microsoft.com/office/officeart/2005/8/layout/orgChart1"/>
    <dgm:cxn modelId="{4699C571-69E4-453C-AACE-B4F45A1BF601}" srcId="{2CFA9720-9402-4BA6-AD5A-3657E7DB37F5}" destId="{D1251219-CC19-4143-9C79-FDB36A63C4B2}" srcOrd="0" destOrd="0" parTransId="{B40A2F08-3B05-4EDE-B551-1EFCB65EBE14}" sibTransId="{FCE2438D-7E38-4DE6-A66D-36AD3160F617}"/>
    <dgm:cxn modelId="{DF3FDDDF-6952-481C-AC30-2CE030FF33C4}" srcId="{D1251219-CC19-4143-9C79-FDB36A63C4B2}" destId="{79FE3015-56FE-455B-973B-CB068E590457}" srcOrd="0" destOrd="0" parTransId="{C6E4D0EE-CA30-4255-A3B4-A5DCD50E9FDC}" sibTransId="{6E32B1F0-281E-47F4-BF24-8322E32FCCEE}"/>
    <dgm:cxn modelId="{886B1DD7-AC77-48D5-B9D3-3028E4C5B986}" type="presOf" srcId="{1D8FBFDA-80FF-4049-93D5-1048C25A8934}" destId="{785F347E-4A0A-4F18-BDA7-5F84FED3B659}" srcOrd="0" destOrd="0" presId="urn:microsoft.com/office/officeart/2005/8/layout/orgChart1"/>
    <dgm:cxn modelId="{21F19E27-6C65-40E9-A6E6-614C4CC4955E}" type="presOf" srcId="{319226A3-585A-4C80-B83E-4027058BCB17}" destId="{980035C9-9B3B-4CFA-8D7D-EFC5CCC46009}" srcOrd="0" destOrd="0" presId="urn:microsoft.com/office/officeart/2005/8/layout/orgChart1"/>
    <dgm:cxn modelId="{E483F635-C65E-46C3-8ED8-A0E9C0730167}" srcId="{D1251219-CC19-4143-9C79-FDB36A63C4B2}" destId="{93317D8B-9703-4C48-BB9A-30997F85F156}" srcOrd="4" destOrd="0" parTransId="{4A6BCF74-C48C-4A0E-BD83-CFAAC5B137CA}" sibTransId="{ADA560A8-7EC5-4426-95D6-E904F0DE013D}"/>
    <dgm:cxn modelId="{97157A17-3453-454E-93C8-430A71F3570D}" type="presOf" srcId="{3326EA81-638B-4962-A63F-2BE490B209EF}" destId="{569FE23D-2B4C-49A2-B811-FC46E1CEF1EF}" srcOrd="0" destOrd="0" presId="urn:microsoft.com/office/officeart/2005/8/layout/orgChart1"/>
    <dgm:cxn modelId="{B7BACFD0-CBEC-403D-868D-AB5D4474CF92}" srcId="{D1251219-CC19-4143-9C79-FDB36A63C4B2}" destId="{B4925582-446F-4069-B1FB-85C9020E9156}" srcOrd="2" destOrd="0" parTransId="{A5FBE6EF-C99B-4E1D-90DA-92880A55019B}" sibTransId="{37C15E9E-D128-4E1E-9D03-B4DFD8F1B59E}"/>
    <dgm:cxn modelId="{D54CC2B2-A9C6-421D-87F0-59360E04E23D}" type="presOf" srcId="{52DB24B0-B268-408C-A547-A9C8C93CEC63}" destId="{04D6A04C-BEC9-426B-889F-8153B4B9E519}" srcOrd="0" destOrd="0" presId="urn:microsoft.com/office/officeart/2005/8/layout/orgChart1"/>
    <dgm:cxn modelId="{E8884B6E-381F-41D7-B791-91A6BF9BDDE8}" type="presOf" srcId="{C6E4D0EE-CA30-4255-A3B4-A5DCD50E9FDC}" destId="{E04A8527-2554-45FD-892E-75FF0A369AEE}" srcOrd="0" destOrd="0" presId="urn:microsoft.com/office/officeart/2005/8/layout/orgChart1"/>
    <dgm:cxn modelId="{1338C64B-E08D-417A-9FA4-31B2A611EE2F}" type="presOf" srcId="{319226A3-585A-4C80-B83E-4027058BCB17}" destId="{BBE58D3E-8459-46F7-AEE6-31B3A383C177}" srcOrd="1" destOrd="0" presId="urn:microsoft.com/office/officeart/2005/8/layout/orgChart1"/>
    <dgm:cxn modelId="{C96FE05A-7521-42B4-A9E3-F32F0999E91A}" type="presOf" srcId="{75819286-A74D-4046-9806-4974175D615E}" destId="{6CACDB88-FB63-4862-8207-C12AE1238C3E}" srcOrd="0" destOrd="0" presId="urn:microsoft.com/office/officeart/2005/8/layout/orgChart1"/>
    <dgm:cxn modelId="{0D153FBC-8AEA-4A23-8FEE-572F8E37A84C}" type="presOf" srcId="{B4925582-446F-4069-B1FB-85C9020E9156}" destId="{4C68CCFA-C1DF-4514-A5FE-31B8B7E29258}" srcOrd="0" destOrd="0" presId="urn:microsoft.com/office/officeart/2005/8/layout/orgChart1"/>
    <dgm:cxn modelId="{37580F31-44CE-4290-BEC6-2A0DBDC1F077}" type="presOf" srcId="{02AF4D64-21B0-480B-AABD-6400B004ED4E}" destId="{1F030D53-9706-4B2B-929A-2D897AC5C88B}" srcOrd="0" destOrd="0" presId="urn:microsoft.com/office/officeart/2005/8/layout/orgChart1"/>
    <dgm:cxn modelId="{DEE3ED85-82FB-407B-AD06-90AC0703B727}" srcId="{226231D2-B070-440B-B251-060D54FAB1BC}" destId="{75819286-A74D-4046-9806-4974175D615E}" srcOrd="0" destOrd="0" parTransId="{02AF4D64-21B0-480B-AABD-6400B004ED4E}" sibTransId="{CA7CD9EF-4692-4B3C-A2BB-87DD981ED933}"/>
    <dgm:cxn modelId="{FA02EAA1-935E-4D14-9935-8CE3B4407B5F}" type="presOf" srcId="{79FE3015-56FE-455B-973B-CB068E590457}" destId="{0F89DA42-FC6E-4CB1-BBA3-A76B970F7730}" srcOrd="1" destOrd="0" presId="urn:microsoft.com/office/officeart/2005/8/layout/orgChart1"/>
    <dgm:cxn modelId="{9DCDDA82-8A5D-4CE4-ACBB-C0D30886076E}" type="presOf" srcId="{1D8FBFDA-80FF-4049-93D5-1048C25A8934}" destId="{2EAB6EA5-D2BC-4CFF-B64F-29200AB72FBA}" srcOrd="1" destOrd="0" presId="urn:microsoft.com/office/officeart/2005/8/layout/orgChart1"/>
    <dgm:cxn modelId="{00C66984-4E04-41FE-A006-79DCEBB3795C}" type="presOf" srcId="{93317D8B-9703-4C48-BB9A-30997F85F156}" destId="{A16593E4-E6BA-45D6-88AC-4ED3B2BAC3C4}" srcOrd="0" destOrd="0" presId="urn:microsoft.com/office/officeart/2005/8/layout/orgChart1"/>
    <dgm:cxn modelId="{CAD743BD-AF51-4BC5-B895-DAA0EDEDE56E}" type="presOf" srcId="{B4925582-446F-4069-B1FB-85C9020E9156}" destId="{E1EE35E8-5683-43F3-999E-0514CB799F50}" srcOrd="1" destOrd="0" presId="urn:microsoft.com/office/officeart/2005/8/layout/orgChart1"/>
    <dgm:cxn modelId="{2121BA93-B379-4216-BC69-D32C8D155F4E}" type="presOf" srcId="{6111DAE1-CBA4-471E-94A4-043DD9AB6070}" destId="{16C19A32-1C4B-45D0-81A0-82B5BE6A4D65}" srcOrd="0" destOrd="0" presId="urn:microsoft.com/office/officeart/2005/8/layout/orgChart1"/>
    <dgm:cxn modelId="{234A1830-3FA9-4B2B-A458-363F8132F01A}" srcId="{D1251219-CC19-4143-9C79-FDB36A63C4B2}" destId="{226231D2-B070-440B-B251-060D54FAB1BC}" srcOrd="1" destOrd="0" parTransId="{11D8EB4A-78D1-4464-9A15-7B6CC18626E7}" sibTransId="{68E77062-B057-4C15-9DC4-DCEC91417E29}"/>
    <dgm:cxn modelId="{3302513D-26EB-4293-923F-15619C6D0F71}" type="presOf" srcId="{2CFA9720-9402-4BA6-AD5A-3657E7DB37F5}" destId="{E6C27F6A-C59E-479B-AB32-99C026345308}" srcOrd="0" destOrd="0" presId="urn:microsoft.com/office/officeart/2005/8/layout/orgChart1"/>
    <dgm:cxn modelId="{264166A2-FF61-4A00-917D-73C9219BAF1A}" type="presOf" srcId="{D1251219-CC19-4143-9C79-FDB36A63C4B2}" destId="{C19567AE-DF71-4501-B4F1-742385D42FFF}" srcOrd="1" destOrd="0" presId="urn:microsoft.com/office/officeart/2005/8/layout/orgChart1"/>
    <dgm:cxn modelId="{BA39A975-D7F7-4F94-A996-946170D2E07A}" type="presOf" srcId="{4A6BCF74-C48C-4A0E-BD83-CFAAC5B137CA}" destId="{4218DC73-C330-424B-AD38-AFB15B63E7F4}" srcOrd="0" destOrd="0" presId="urn:microsoft.com/office/officeart/2005/8/layout/orgChart1"/>
    <dgm:cxn modelId="{F4CEFA7D-844D-4D18-8E93-B782805A45BF}" type="presOf" srcId="{302242F6-AC8F-426E-9AE6-0136BCE4B26C}" destId="{89EF7EA1-083D-4B99-A042-D82E04AF7526}" srcOrd="0" destOrd="0" presId="urn:microsoft.com/office/officeart/2005/8/layout/orgChart1"/>
    <dgm:cxn modelId="{37C1CDAF-200D-470E-A15A-A761DF7E1F49}" type="presOf" srcId="{11D8EB4A-78D1-4464-9A15-7B6CC18626E7}" destId="{CD4461E0-FEA3-474C-B029-1576451CAE82}" srcOrd="0" destOrd="0" presId="urn:microsoft.com/office/officeart/2005/8/layout/orgChart1"/>
    <dgm:cxn modelId="{4121DDBF-27AB-43CC-83B9-9299F09DAAAE}" type="presOf" srcId="{D1251219-CC19-4143-9C79-FDB36A63C4B2}" destId="{6E9244D6-57FB-43C9-8BAD-F7607D2D9C64}" srcOrd="0" destOrd="0" presId="urn:microsoft.com/office/officeart/2005/8/layout/orgChart1"/>
    <dgm:cxn modelId="{2093E50D-60A2-4774-8CDD-371EC17FD3F6}" type="presOf" srcId="{226231D2-B070-440B-B251-060D54FAB1BC}" destId="{6CC94DB0-F511-4A9A-B959-D2711197AB05}" srcOrd="1" destOrd="0" presId="urn:microsoft.com/office/officeart/2005/8/layout/orgChart1"/>
    <dgm:cxn modelId="{C940D5C4-2101-44BD-98B0-1451EAD817D3}" type="presOf" srcId="{A5FBE6EF-C99B-4E1D-90DA-92880A55019B}" destId="{72A76906-5D5B-4B9E-B1C0-8961695B49AB}" srcOrd="0" destOrd="0" presId="urn:microsoft.com/office/officeart/2005/8/layout/orgChart1"/>
    <dgm:cxn modelId="{D8006226-555F-46A3-86A4-24A1319B80D9}" type="presOf" srcId="{226231D2-B070-440B-B251-060D54FAB1BC}" destId="{AC138AB3-7622-4298-90A8-FF25AB3C25A8}" srcOrd="0" destOrd="0" presId="urn:microsoft.com/office/officeart/2005/8/layout/orgChart1"/>
    <dgm:cxn modelId="{34689132-2CB4-4338-9D46-DDBA6DCED5E5}" type="presOf" srcId="{79FE3015-56FE-455B-973B-CB068E590457}" destId="{26BED979-A88B-44EE-94A9-1303126538D9}" srcOrd="0" destOrd="0" presId="urn:microsoft.com/office/officeart/2005/8/layout/orgChart1"/>
    <dgm:cxn modelId="{95AB2AC0-A4A3-4EDE-B6A4-5839EC26A20C}" srcId="{79FE3015-56FE-455B-973B-CB068E590457}" destId="{52DB24B0-B268-408C-A547-A9C8C93CEC63}" srcOrd="0" destOrd="0" parTransId="{302242F6-AC8F-426E-9AE6-0136BCE4B26C}" sibTransId="{6B2B74C2-8980-4B73-82BA-6B6BC81B6F30}"/>
    <dgm:cxn modelId="{4B2C2A84-0404-4CB0-A68F-EB2C099C8318}" srcId="{D1251219-CC19-4143-9C79-FDB36A63C4B2}" destId="{1D8FBFDA-80FF-4049-93D5-1048C25A8934}" srcOrd="3" destOrd="0" parTransId="{3326EA81-638B-4962-A63F-2BE490B209EF}" sibTransId="{D0DCC665-D2A9-4434-8991-9FFEDD7D3DEA}"/>
    <dgm:cxn modelId="{4F212DD2-52F9-4478-8A34-D246FB3DBA87}" type="presOf" srcId="{75819286-A74D-4046-9806-4974175D615E}" destId="{72761426-E7C6-46B0-BA43-141952CBE575}" srcOrd="1" destOrd="0" presId="urn:microsoft.com/office/officeart/2005/8/layout/orgChart1"/>
    <dgm:cxn modelId="{4F89479E-89A4-4A36-93DF-A41E61B49CA5}" type="presParOf" srcId="{E6C27F6A-C59E-479B-AB32-99C026345308}" destId="{446CD316-E1F2-4850-AFBB-B8A8550BE231}" srcOrd="0" destOrd="0" presId="urn:microsoft.com/office/officeart/2005/8/layout/orgChart1"/>
    <dgm:cxn modelId="{03216080-1B14-4A07-9E03-47A1C68AC8B3}" type="presParOf" srcId="{446CD316-E1F2-4850-AFBB-B8A8550BE231}" destId="{531D6127-EDC6-45BD-8F4D-036F4AF0C012}" srcOrd="0" destOrd="0" presId="urn:microsoft.com/office/officeart/2005/8/layout/orgChart1"/>
    <dgm:cxn modelId="{7314A670-79D6-4659-93AC-15D5728334C8}" type="presParOf" srcId="{531D6127-EDC6-45BD-8F4D-036F4AF0C012}" destId="{6E9244D6-57FB-43C9-8BAD-F7607D2D9C64}" srcOrd="0" destOrd="0" presId="urn:microsoft.com/office/officeart/2005/8/layout/orgChart1"/>
    <dgm:cxn modelId="{BF5D2D39-5678-4B3B-AD05-A3C2CCFF696F}" type="presParOf" srcId="{531D6127-EDC6-45BD-8F4D-036F4AF0C012}" destId="{C19567AE-DF71-4501-B4F1-742385D42FFF}" srcOrd="1" destOrd="0" presId="urn:microsoft.com/office/officeart/2005/8/layout/orgChart1"/>
    <dgm:cxn modelId="{6F33038E-38E5-45D9-8F8B-04D1DC6B0DEE}" type="presParOf" srcId="{446CD316-E1F2-4850-AFBB-B8A8550BE231}" destId="{CEFB7CE6-ABEB-48EF-9615-1C23F8D09E08}" srcOrd="1" destOrd="0" presId="urn:microsoft.com/office/officeart/2005/8/layout/orgChart1"/>
    <dgm:cxn modelId="{A9C248DC-39BB-4CB4-9C04-E0D52FCA6F20}" type="presParOf" srcId="{CEFB7CE6-ABEB-48EF-9615-1C23F8D09E08}" destId="{E04A8527-2554-45FD-892E-75FF0A369AEE}" srcOrd="0" destOrd="0" presId="urn:microsoft.com/office/officeart/2005/8/layout/orgChart1"/>
    <dgm:cxn modelId="{7F7E7296-0122-4EB2-B2B9-288E7A9385F9}" type="presParOf" srcId="{CEFB7CE6-ABEB-48EF-9615-1C23F8D09E08}" destId="{BF7765A8-CA92-443E-89E4-16432019F37E}" srcOrd="1" destOrd="0" presId="urn:microsoft.com/office/officeart/2005/8/layout/orgChart1"/>
    <dgm:cxn modelId="{E2E2EB56-E0A3-491A-8482-1C3F7A969ECF}" type="presParOf" srcId="{BF7765A8-CA92-443E-89E4-16432019F37E}" destId="{47F8C3D7-9A42-4D26-9193-2D736E9FE3F7}" srcOrd="0" destOrd="0" presId="urn:microsoft.com/office/officeart/2005/8/layout/orgChart1"/>
    <dgm:cxn modelId="{4F94E4AE-E8AD-4080-9C8A-8325AAFF61A8}" type="presParOf" srcId="{47F8C3D7-9A42-4D26-9193-2D736E9FE3F7}" destId="{26BED979-A88B-44EE-94A9-1303126538D9}" srcOrd="0" destOrd="0" presId="urn:microsoft.com/office/officeart/2005/8/layout/orgChart1"/>
    <dgm:cxn modelId="{CC9317CD-FBCF-4E6E-A547-50C66AAD5B09}" type="presParOf" srcId="{47F8C3D7-9A42-4D26-9193-2D736E9FE3F7}" destId="{0F89DA42-FC6E-4CB1-BBA3-A76B970F7730}" srcOrd="1" destOrd="0" presId="urn:microsoft.com/office/officeart/2005/8/layout/orgChart1"/>
    <dgm:cxn modelId="{5C76D11E-56B7-49FE-84EF-0A800562BEB5}" type="presParOf" srcId="{BF7765A8-CA92-443E-89E4-16432019F37E}" destId="{61E5DDD3-B9A9-4AB9-82CE-F3070CDEDA1C}" srcOrd="1" destOrd="0" presId="urn:microsoft.com/office/officeart/2005/8/layout/orgChart1"/>
    <dgm:cxn modelId="{B081C45E-33F6-4759-A171-74E0282D9B35}" type="presParOf" srcId="{61E5DDD3-B9A9-4AB9-82CE-F3070CDEDA1C}" destId="{89EF7EA1-083D-4B99-A042-D82E04AF7526}" srcOrd="0" destOrd="0" presId="urn:microsoft.com/office/officeart/2005/8/layout/orgChart1"/>
    <dgm:cxn modelId="{08E9671D-96D1-420A-9EE6-5BBEA2E83804}" type="presParOf" srcId="{61E5DDD3-B9A9-4AB9-82CE-F3070CDEDA1C}" destId="{AECFAF9F-D478-4806-9626-46FCF308D156}" srcOrd="1" destOrd="0" presId="urn:microsoft.com/office/officeart/2005/8/layout/orgChart1"/>
    <dgm:cxn modelId="{1F3C5BF4-046A-419E-AE56-964A1B18223A}" type="presParOf" srcId="{AECFAF9F-D478-4806-9626-46FCF308D156}" destId="{D9C9E098-1FC2-4E4F-9B7A-DCD2DA33660B}" srcOrd="0" destOrd="0" presId="urn:microsoft.com/office/officeart/2005/8/layout/orgChart1"/>
    <dgm:cxn modelId="{D25DBFD1-5EC6-4EE4-A662-582CC4B318D1}" type="presParOf" srcId="{D9C9E098-1FC2-4E4F-9B7A-DCD2DA33660B}" destId="{04D6A04C-BEC9-426B-889F-8153B4B9E519}" srcOrd="0" destOrd="0" presId="urn:microsoft.com/office/officeart/2005/8/layout/orgChart1"/>
    <dgm:cxn modelId="{89E8A478-FE83-4828-9D6A-36231C457323}" type="presParOf" srcId="{D9C9E098-1FC2-4E4F-9B7A-DCD2DA33660B}" destId="{9496C2DA-00D7-4DC7-AEC5-5C6B51AF4C66}" srcOrd="1" destOrd="0" presId="urn:microsoft.com/office/officeart/2005/8/layout/orgChart1"/>
    <dgm:cxn modelId="{04E31259-92A0-4A4A-9FED-28A2C72455BA}" type="presParOf" srcId="{AECFAF9F-D478-4806-9626-46FCF308D156}" destId="{D400ACCF-0BDD-45A4-A551-D18BBF5E9064}" srcOrd="1" destOrd="0" presId="urn:microsoft.com/office/officeart/2005/8/layout/orgChart1"/>
    <dgm:cxn modelId="{483424A6-3E9A-4C73-B020-E55344DE08B7}" type="presParOf" srcId="{AECFAF9F-D478-4806-9626-46FCF308D156}" destId="{6F31852F-0609-45EF-8DCA-9100EBC75DFB}" srcOrd="2" destOrd="0" presId="urn:microsoft.com/office/officeart/2005/8/layout/orgChart1"/>
    <dgm:cxn modelId="{D94298E9-73CA-4031-ADB9-46B7FE6EE750}" type="presParOf" srcId="{BF7765A8-CA92-443E-89E4-16432019F37E}" destId="{CE43AC77-3461-45BE-92F7-DC09B64C8662}" srcOrd="2" destOrd="0" presId="urn:microsoft.com/office/officeart/2005/8/layout/orgChart1"/>
    <dgm:cxn modelId="{39C57A80-50C9-479C-9A34-BCF974F44646}" type="presParOf" srcId="{CEFB7CE6-ABEB-48EF-9615-1C23F8D09E08}" destId="{CD4461E0-FEA3-474C-B029-1576451CAE82}" srcOrd="2" destOrd="0" presId="urn:microsoft.com/office/officeart/2005/8/layout/orgChart1"/>
    <dgm:cxn modelId="{79A46D3C-8919-449F-998E-9FCCAD51F35F}" type="presParOf" srcId="{CEFB7CE6-ABEB-48EF-9615-1C23F8D09E08}" destId="{CD1DB3F2-5357-4D0C-8DDF-2082CBD9F063}" srcOrd="3" destOrd="0" presId="urn:microsoft.com/office/officeart/2005/8/layout/orgChart1"/>
    <dgm:cxn modelId="{2D206CCE-33BF-4DBB-8354-8B9359E8A6D4}" type="presParOf" srcId="{CD1DB3F2-5357-4D0C-8DDF-2082CBD9F063}" destId="{AEC00066-7CC2-4699-9A3A-BE3061C001A1}" srcOrd="0" destOrd="0" presId="urn:microsoft.com/office/officeart/2005/8/layout/orgChart1"/>
    <dgm:cxn modelId="{FBFF2B11-FE51-4576-B97E-AECB76A34D0C}" type="presParOf" srcId="{AEC00066-7CC2-4699-9A3A-BE3061C001A1}" destId="{AC138AB3-7622-4298-90A8-FF25AB3C25A8}" srcOrd="0" destOrd="0" presId="urn:microsoft.com/office/officeart/2005/8/layout/orgChart1"/>
    <dgm:cxn modelId="{C8318D04-ABFC-4F9C-A0C4-0663CCFC952A}" type="presParOf" srcId="{AEC00066-7CC2-4699-9A3A-BE3061C001A1}" destId="{6CC94DB0-F511-4A9A-B959-D2711197AB05}" srcOrd="1" destOrd="0" presId="urn:microsoft.com/office/officeart/2005/8/layout/orgChart1"/>
    <dgm:cxn modelId="{F9CDA8CA-0703-4EA8-83FC-6E2599272E46}" type="presParOf" srcId="{CD1DB3F2-5357-4D0C-8DDF-2082CBD9F063}" destId="{7D881160-8A7D-479E-A6EB-889995D37B46}" srcOrd="1" destOrd="0" presId="urn:microsoft.com/office/officeart/2005/8/layout/orgChart1"/>
    <dgm:cxn modelId="{7E7CA3B8-A7FE-4170-BB68-0B262D12ECC2}" type="presParOf" srcId="{7D881160-8A7D-479E-A6EB-889995D37B46}" destId="{1F030D53-9706-4B2B-929A-2D897AC5C88B}" srcOrd="0" destOrd="0" presId="urn:microsoft.com/office/officeart/2005/8/layout/orgChart1"/>
    <dgm:cxn modelId="{C6FE4CDA-AAE2-4082-BBC7-5E1BFE473DC2}" type="presParOf" srcId="{7D881160-8A7D-479E-A6EB-889995D37B46}" destId="{4D9D9A0B-6103-4C30-89ED-2F6261D413E4}" srcOrd="1" destOrd="0" presId="urn:microsoft.com/office/officeart/2005/8/layout/orgChart1"/>
    <dgm:cxn modelId="{29F162DA-B100-4605-8344-1ADD6FD7329A}" type="presParOf" srcId="{4D9D9A0B-6103-4C30-89ED-2F6261D413E4}" destId="{862F1AB8-5FBE-44D1-A5A0-A4D72A178528}" srcOrd="0" destOrd="0" presId="urn:microsoft.com/office/officeart/2005/8/layout/orgChart1"/>
    <dgm:cxn modelId="{DB02C5AC-C191-4A24-B2E3-D44018B737D6}" type="presParOf" srcId="{862F1AB8-5FBE-44D1-A5A0-A4D72A178528}" destId="{6CACDB88-FB63-4862-8207-C12AE1238C3E}" srcOrd="0" destOrd="0" presId="urn:microsoft.com/office/officeart/2005/8/layout/orgChart1"/>
    <dgm:cxn modelId="{82DFF251-6023-4F45-A5F6-913A8CC13455}" type="presParOf" srcId="{862F1AB8-5FBE-44D1-A5A0-A4D72A178528}" destId="{72761426-E7C6-46B0-BA43-141952CBE575}" srcOrd="1" destOrd="0" presId="urn:microsoft.com/office/officeart/2005/8/layout/orgChart1"/>
    <dgm:cxn modelId="{20E1E611-84CA-4DE7-8228-E96690B08BA3}" type="presParOf" srcId="{4D9D9A0B-6103-4C30-89ED-2F6261D413E4}" destId="{4743765F-9064-4642-9029-DFA871B7C562}" srcOrd="1" destOrd="0" presId="urn:microsoft.com/office/officeart/2005/8/layout/orgChart1"/>
    <dgm:cxn modelId="{9B08FB6B-B85C-4121-A3F5-4B9F542083BB}" type="presParOf" srcId="{4D9D9A0B-6103-4C30-89ED-2F6261D413E4}" destId="{384DD7E5-1F9F-49FE-9401-EB4C7B270F57}" srcOrd="2" destOrd="0" presId="urn:microsoft.com/office/officeart/2005/8/layout/orgChart1"/>
    <dgm:cxn modelId="{504368FD-3711-4588-8F81-F4F75284FEBE}" type="presParOf" srcId="{CD1DB3F2-5357-4D0C-8DDF-2082CBD9F063}" destId="{124D6843-0EB1-4C5D-9DB4-92F44775ACBF}" srcOrd="2" destOrd="0" presId="urn:microsoft.com/office/officeart/2005/8/layout/orgChart1"/>
    <dgm:cxn modelId="{4D72253F-EE8A-40F1-A10C-9FBC542C617B}" type="presParOf" srcId="{CEFB7CE6-ABEB-48EF-9615-1C23F8D09E08}" destId="{72A76906-5D5B-4B9E-B1C0-8961695B49AB}" srcOrd="4" destOrd="0" presId="urn:microsoft.com/office/officeart/2005/8/layout/orgChart1"/>
    <dgm:cxn modelId="{EDF7833A-D336-4123-8AD2-63A87800582D}" type="presParOf" srcId="{CEFB7CE6-ABEB-48EF-9615-1C23F8D09E08}" destId="{082FF234-62BE-477C-BFAE-20E118F06048}" srcOrd="5" destOrd="0" presId="urn:microsoft.com/office/officeart/2005/8/layout/orgChart1"/>
    <dgm:cxn modelId="{FE082B0F-F7F1-488C-B31F-608B3A18629E}" type="presParOf" srcId="{082FF234-62BE-477C-BFAE-20E118F06048}" destId="{55188245-A89D-4716-8994-100E9E94075A}" srcOrd="0" destOrd="0" presId="urn:microsoft.com/office/officeart/2005/8/layout/orgChart1"/>
    <dgm:cxn modelId="{A53DD0CE-00E3-430A-BDE8-34B5BC56B4B2}" type="presParOf" srcId="{55188245-A89D-4716-8994-100E9E94075A}" destId="{4C68CCFA-C1DF-4514-A5FE-31B8B7E29258}" srcOrd="0" destOrd="0" presId="urn:microsoft.com/office/officeart/2005/8/layout/orgChart1"/>
    <dgm:cxn modelId="{77932A05-5CA6-4015-B655-ECFD937CB327}" type="presParOf" srcId="{55188245-A89D-4716-8994-100E9E94075A}" destId="{E1EE35E8-5683-43F3-999E-0514CB799F50}" srcOrd="1" destOrd="0" presId="urn:microsoft.com/office/officeart/2005/8/layout/orgChart1"/>
    <dgm:cxn modelId="{044FA45D-28A8-4642-BF99-A9E307B8E44B}" type="presParOf" srcId="{082FF234-62BE-477C-BFAE-20E118F06048}" destId="{820D770C-14F4-4F0A-A4E3-F8F0A91F4D5B}" srcOrd="1" destOrd="0" presId="urn:microsoft.com/office/officeart/2005/8/layout/orgChart1"/>
    <dgm:cxn modelId="{24D0DDA8-BBDE-45CF-8DCA-84DFB4BCEB87}" type="presParOf" srcId="{820D770C-14F4-4F0A-A4E3-F8F0A91F4D5B}" destId="{16C19A32-1C4B-45D0-81A0-82B5BE6A4D65}" srcOrd="0" destOrd="0" presId="urn:microsoft.com/office/officeart/2005/8/layout/orgChart1"/>
    <dgm:cxn modelId="{20A9C939-AF21-49CD-894E-F90C71991054}" type="presParOf" srcId="{820D770C-14F4-4F0A-A4E3-F8F0A91F4D5B}" destId="{83B259AE-8E6E-46DF-9BDA-50B74995F548}" srcOrd="1" destOrd="0" presId="urn:microsoft.com/office/officeart/2005/8/layout/orgChart1"/>
    <dgm:cxn modelId="{D5AA344A-F87A-4293-8039-0158C4083E1F}" type="presParOf" srcId="{83B259AE-8E6E-46DF-9BDA-50B74995F548}" destId="{829ABC5A-3103-4ED8-A649-D6B0AE7A7292}" srcOrd="0" destOrd="0" presId="urn:microsoft.com/office/officeart/2005/8/layout/orgChart1"/>
    <dgm:cxn modelId="{8C646F1F-18FA-4383-83A4-69AA5B3BFA99}" type="presParOf" srcId="{829ABC5A-3103-4ED8-A649-D6B0AE7A7292}" destId="{980035C9-9B3B-4CFA-8D7D-EFC5CCC46009}" srcOrd="0" destOrd="0" presId="urn:microsoft.com/office/officeart/2005/8/layout/orgChart1"/>
    <dgm:cxn modelId="{B1CAD14B-FA61-49E6-A3DE-E29FD64AB9EF}" type="presParOf" srcId="{829ABC5A-3103-4ED8-A649-D6B0AE7A7292}" destId="{BBE58D3E-8459-46F7-AEE6-31B3A383C177}" srcOrd="1" destOrd="0" presId="urn:microsoft.com/office/officeart/2005/8/layout/orgChart1"/>
    <dgm:cxn modelId="{344AC7D0-9E96-4FDE-B5DA-3BABCB8F19CA}" type="presParOf" srcId="{83B259AE-8E6E-46DF-9BDA-50B74995F548}" destId="{646E8358-4F5B-4E77-BBEE-0AF14F85479B}" srcOrd="1" destOrd="0" presId="urn:microsoft.com/office/officeart/2005/8/layout/orgChart1"/>
    <dgm:cxn modelId="{FC91EB99-B0B1-4A04-98C8-FF1C6081648E}" type="presParOf" srcId="{83B259AE-8E6E-46DF-9BDA-50B74995F548}" destId="{15746BD2-EF43-4CB5-8D89-307C52CC6CE1}" srcOrd="2" destOrd="0" presId="urn:microsoft.com/office/officeart/2005/8/layout/orgChart1"/>
    <dgm:cxn modelId="{F4E7A019-6A1C-4B88-B077-5B278D3A8051}" type="presParOf" srcId="{082FF234-62BE-477C-BFAE-20E118F06048}" destId="{4E5F52C4-F9FE-46E9-B9DF-7811B114081B}" srcOrd="2" destOrd="0" presId="urn:microsoft.com/office/officeart/2005/8/layout/orgChart1"/>
    <dgm:cxn modelId="{7421703D-348A-4576-B043-F304668CC1A5}" type="presParOf" srcId="{446CD316-E1F2-4850-AFBB-B8A8550BE231}" destId="{4F0E033B-F632-4365-9FC2-0823ECC255AB}" srcOrd="2" destOrd="0" presId="urn:microsoft.com/office/officeart/2005/8/layout/orgChart1"/>
    <dgm:cxn modelId="{051D1E52-E883-49FD-82F4-043479D1EDDC}" type="presParOf" srcId="{4F0E033B-F632-4365-9FC2-0823ECC255AB}" destId="{569FE23D-2B4C-49A2-B811-FC46E1CEF1EF}" srcOrd="0" destOrd="0" presId="urn:microsoft.com/office/officeart/2005/8/layout/orgChart1"/>
    <dgm:cxn modelId="{58E12D1C-6075-4DC7-ADA7-F8F01345FB54}" type="presParOf" srcId="{4F0E033B-F632-4365-9FC2-0823ECC255AB}" destId="{741F8A27-D073-456D-BC3B-BE975404302C}" srcOrd="1" destOrd="0" presId="urn:microsoft.com/office/officeart/2005/8/layout/orgChart1"/>
    <dgm:cxn modelId="{8DE05BA9-2574-4695-BA49-F072F4486115}" type="presParOf" srcId="{741F8A27-D073-456D-BC3B-BE975404302C}" destId="{E620FA5E-1982-46D8-B6BF-C60DB475826F}" srcOrd="0" destOrd="0" presId="urn:microsoft.com/office/officeart/2005/8/layout/orgChart1"/>
    <dgm:cxn modelId="{359E274A-F9E6-46EB-86F3-809AF2025767}" type="presParOf" srcId="{E620FA5E-1982-46D8-B6BF-C60DB475826F}" destId="{785F347E-4A0A-4F18-BDA7-5F84FED3B659}" srcOrd="0" destOrd="0" presId="urn:microsoft.com/office/officeart/2005/8/layout/orgChart1"/>
    <dgm:cxn modelId="{B8FB83DA-07F3-4656-BEAB-187735B26A6D}" type="presParOf" srcId="{E620FA5E-1982-46D8-B6BF-C60DB475826F}" destId="{2EAB6EA5-D2BC-4CFF-B64F-29200AB72FBA}" srcOrd="1" destOrd="0" presId="urn:microsoft.com/office/officeart/2005/8/layout/orgChart1"/>
    <dgm:cxn modelId="{C0C341E8-5E59-4E13-9766-1E21A4207B9B}" type="presParOf" srcId="{741F8A27-D073-456D-BC3B-BE975404302C}" destId="{AFB52DA3-5AB5-4E26-BC0C-F8698279FAA6}" srcOrd="1" destOrd="0" presId="urn:microsoft.com/office/officeart/2005/8/layout/orgChart1"/>
    <dgm:cxn modelId="{D4D2218D-890E-42FF-9EBC-A69F63760CDF}" type="presParOf" srcId="{741F8A27-D073-456D-BC3B-BE975404302C}" destId="{32BFB25D-6E91-4D92-A0C5-F421C465BF83}" srcOrd="2" destOrd="0" presId="urn:microsoft.com/office/officeart/2005/8/layout/orgChart1"/>
    <dgm:cxn modelId="{2118C2D3-049B-4BB9-8ABC-B95E42523B8F}" type="presParOf" srcId="{4F0E033B-F632-4365-9FC2-0823ECC255AB}" destId="{4218DC73-C330-424B-AD38-AFB15B63E7F4}" srcOrd="2" destOrd="0" presId="urn:microsoft.com/office/officeart/2005/8/layout/orgChart1"/>
    <dgm:cxn modelId="{09AC46AB-6470-46FB-A394-8CB90850AACD}" type="presParOf" srcId="{4F0E033B-F632-4365-9FC2-0823ECC255AB}" destId="{F66C685B-142E-4B49-8D5F-346A9102E06A}" srcOrd="3" destOrd="0" presId="urn:microsoft.com/office/officeart/2005/8/layout/orgChart1"/>
    <dgm:cxn modelId="{EE7484AF-649E-4EA0-9D5D-04395C9DC610}" type="presParOf" srcId="{F66C685B-142E-4B49-8D5F-346A9102E06A}" destId="{74483E53-A5F7-42EB-98D0-0422D877E07A}" srcOrd="0" destOrd="0" presId="urn:microsoft.com/office/officeart/2005/8/layout/orgChart1"/>
    <dgm:cxn modelId="{4CBF466E-EB68-42DB-B14A-ABF2401AC860}" type="presParOf" srcId="{74483E53-A5F7-42EB-98D0-0422D877E07A}" destId="{A16593E4-E6BA-45D6-88AC-4ED3B2BAC3C4}" srcOrd="0" destOrd="0" presId="urn:microsoft.com/office/officeart/2005/8/layout/orgChart1"/>
    <dgm:cxn modelId="{BF7D46A8-2C95-4FF2-81E2-A6B804501631}" type="presParOf" srcId="{74483E53-A5F7-42EB-98D0-0422D877E07A}" destId="{1BA4522A-FDD0-4FC7-86EE-0744EAE2819F}" srcOrd="1" destOrd="0" presId="urn:microsoft.com/office/officeart/2005/8/layout/orgChart1"/>
    <dgm:cxn modelId="{B991A38F-CD16-44B9-8AD1-180DBD8E4C8C}" type="presParOf" srcId="{F66C685B-142E-4B49-8D5F-346A9102E06A}" destId="{DF89EB56-0111-43BA-8B47-A09A3FDCE660}" srcOrd="1" destOrd="0" presId="urn:microsoft.com/office/officeart/2005/8/layout/orgChart1"/>
    <dgm:cxn modelId="{35FD32DA-15F2-41AC-B192-A35BF67B934F}" type="presParOf" srcId="{F66C685B-142E-4B49-8D5F-346A9102E06A}" destId="{3460B211-CF00-49F6-9FDC-17EEFA3BEF21}" srcOrd="2" destOrd="0" presId="urn:microsoft.com/office/officeart/2005/8/layout/orgChart1"/>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DA49B11-B0ED-4302-943B-15C46D8A5AD8}">
      <dsp:nvSpPr>
        <dsp:cNvPr id="0" name=""/>
        <dsp:cNvSpPr/>
      </dsp:nvSpPr>
      <dsp:spPr>
        <a:xfrm>
          <a:off x="3160" y="4664"/>
          <a:ext cx="1090642" cy="751452"/>
        </a:xfrm>
        <a:prstGeom prst="roundRect">
          <a:avLst/>
        </a:prstGeom>
        <a:blipFill>
          <a:blip xmlns:r="http://schemas.openxmlformats.org/officeDocument/2006/relationships" r:embed="rId1" cstate="screen">
            <a:extLst>
              <a:ext uri="{28A0092B-C50C-407E-A947-70E740481C1C}">
                <a14:useLocalDpi xmlns:a14="http://schemas.microsoft.com/office/drawing/2010/main"/>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6310679-B621-4221-9666-C4D094A1B603}">
      <dsp:nvSpPr>
        <dsp:cNvPr id="0" name=""/>
        <dsp:cNvSpPr/>
      </dsp:nvSpPr>
      <dsp:spPr>
        <a:xfrm>
          <a:off x="3160" y="756116"/>
          <a:ext cx="1090642" cy="4046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lvl="0" algn="ctr" defTabSz="400050">
            <a:lnSpc>
              <a:spcPct val="90000"/>
            </a:lnSpc>
            <a:spcBef>
              <a:spcPct val="0"/>
            </a:spcBef>
            <a:spcAft>
              <a:spcPct val="35000"/>
            </a:spcAft>
          </a:pPr>
          <a:r>
            <a:rPr lang="en-AU" sz="900" kern="1200">
              <a:latin typeface="+mj-lt"/>
            </a:rPr>
            <a:t>Life supporting functions like clean air and water</a:t>
          </a:r>
        </a:p>
      </dsp:txBody>
      <dsp:txXfrm>
        <a:off x="3160" y="756116"/>
        <a:ext cx="1090642" cy="404628"/>
      </dsp:txXfrm>
    </dsp:sp>
    <dsp:sp modelId="{97D0C790-F65E-4251-9C6B-9CE7E800C7CC}">
      <dsp:nvSpPr>
        <dsp:cNvPr id="0" name=""/>
        <dsp:cNvSpPr/>
      </dsp:nvSpPr>
      <dsp:spPr>
        <a:xfrm>
          <a:off x="1202913" y="4664"/>
          <a:ext cx="1090642" cy="751452"/>
        </a:xfrm>
        <a:prstGeom prst="roundRect">
          <a:avLst/>
        </a:prstGeom>
        <a:blipFill>
          <a:blip xmlns:r="http://schemas.openxmlformats.org/officeDocument/2006/relationships" r:embed="rId2" cstate="screen">
            <a:extLst>
              <a:ext uri="{28A0092B-C50C-407E-A947-70E740481C1C}">
                <a14:useLocalDpi xmlns:a14="http://schemas.microsoft.com/office/drawing/2010/main"/>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86568E-9506-4EFC-B39D-61EF4FCF67F9}">
      <dsp:nvSpPr>
        <dsp:cNvPr id="0" name=""/>
        <dsp:cNvSpPr/>
      </dsp:nvSpPr>
      <dsp:spPr>
        <a:xfrm>
          <a:off x="1202913" y="756116"/>
          <a:ext cx="1090642" cy="4046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lvl="0" algn="ctr" defTabSz="400050">
            <a:lnSpc>
              <a:spcPct val="90000"/>
            </a:lnSpc>
            <a:spcBef>
              <a:spcPct val="0"/>
            </a:spcBef>
            <a:spcAft>
              <a:spcPct val="35000"/>
            </a:spcAft>
          </a:pPr>
          <a:r>
            <a:rPr lang="en-AU" sz="900" kern="1200">
              <a:latin typeface="+mj-lt"/>
            </a:rPr>
            <a:t>Health and well being benefits</a:t>
          </a:r>
        </a:p>
      </dsp:txBody>
      <dsp:txXfrm>
        <a:off x="1202913" y="756116"/>
        <a:ext cx="1090642" cy="404628"/>
      </dsp:txXfrm>
    </dsp:sp>
    <dsp:sp modelId="{E2B2560F-2FD4-4F26-B522-F2F5CC9FE1E6}">
      <dsp:nvSpPr>
        <dsp:cNvPr id="0" name=""/>
        <dsp:cNvSpPr/>
      </dsp:nvSpPr>
      <dsp:spPr>
        <a:xfrm>
          <a:off x="2402666" y="4664"/>
          <a:ext cx="1090642" cy="751452"/>
        </a:xfrm>
        <a:prstGeom prst="roundRect">
          <a:avLst/>
        </a:prstGeom>
        <a:blipFill>
          <a:blip xmlns:r="http://schemas.openxmlformats.org/officeDocument/2006/relationships" r:embed="rId3" cstate="screen">
            <a:extLst>
              <a:ext uri="{28A0092B-C50C-407E-A947-70E740481C1C}">
                <a14:useLocalDpi xmlns:a14="http://schemas.microsoft.com/office/drawing/2010/main"/>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C8247C6-B5F6-4AD8-ACBD-221DBA724803}">
      <dsp:nvSpPr>
        <dsp:cNvPr id="0" name=""/>
        <dsp:cNvSpPr/>
      </dsp:nvSpPr>
      <dsp:spPr>
        <a:xfrm>
          <a:off x="2402666" y="756116"/>
          <a:ext cx="1090642" cy="4046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lvl="0" algn="ctr" defTabSz="400050">
            <a:lnSpc>
              <a:spcPct val="90000"/>
            </a:lnSpc>
            <a:spcBef>
              <a:spcPct val="0"/>
            </a:spcBef>
            <a:spcAft>
              <a:spcPct val="35000"/>
            </a:spcAft>
          </a:pPr>
          <a:r>
            <a:rPr lang="en-AU" sz="900" kern="1200">
              <a:latin typeface="+mj-lt"/>
            </a:rPr>
            <a:t>Cultural significance</a:t>
          </a:r>
        </a:p>
      </dsp:txBody>
      <dsp:txXfrm>
        <a:off x="2402666" y="756116"/>
        <a:ext cx="1090642" cy="404628"/>
      </dsp:txXfrm>
    </dsp:sp>
    <dsp:sp modelId="{A4ABCC5B-F59A-4C4D-80C2-97E3D24F132B}">
      <dsp:nvSpPr>
        <dsp:cNvPr id="0" name=""/>
        <dsp:cNvSpPr/>
      </dsp:nvSpPr>
      <dsp:spPr>
        <a:xfrm>
          <a:off x="3602418" y="4664"/>
          <a:ext cx="1090642" cy="751452"/>
        </a:xfrm>
        <a:prstGeom prst="roundRect">
          <a:avLst/>
        </a:prstGeom>
        <a:blipFill>
          <a:blip xmlns:r="http://schemas.openxmlformats.org/officeDocument/2006/relationships" r:embed="rId4" cstate="screen">
            <a:extLst>
              <a:ext uri="{28A0092B-C50C-407E-A947-70E740481C1C}">
                <a14:useLocalDpi xmlns:a14="http://schemas.microsoft.com/office/drawing/2010/main"/>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FFDC7B5-10C2-4243-ABD4-F75423F12F12}">
      <dsp:nvSpPr>
        <dsp:cNvPr id="0" name=""/>
        <dsp:cNvSpPr/>
      </dsp:nvSpPr>
      <dsp:spPr>
        <a:xfrm>
          <a:off x="3602418" y="756116"/>
          <a:ext cx="1090642" cy="4046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lvl="0" algn="ctr" defTabSz="400050">
            <a:lnSpc>
              <a:spcPct val="90000"/>
            </a:lnSpc>
            <a:spcBef>
              <a:spcPct val="0"/>
            </a:spcBef>
            <a:spcAft>
              <a:spcPct val="35000"/>
            </a:spcAft>
          </a:pPr>
          <a:r>
            <a:rPr lang="en-AU" sz="900" kern="1200">
              <a:latin typeface="+mj-lt"/>
            </a:rPr>
            <a:t>Nature tourism and recreation</a:t>
          </a:r>
        </a:p>
      </dsp:txBody>
      <dsp:txXfrm>
        <a:off x="3602418" y="756116"/>
        <a:ext cx="1090642" cy="404628"/>
      </dsp:txXfrm>
    </dsp:sp>
    <dsp:sp modelId="{314107C5-C0D4-41BE-859F-29ACA69B3FF6}">
      <dsp:nvSpPr>
        <dsp:cNvPr id="0" name=""/>
        <dsp:cNvSpPr/>
      </dsp:nvSpPr>
      <dsp:spPr>
        <a:xfrm>
          <a:off x="4802171" y="4664"/>
          <a:ext cx="1090642" cy="751452"/>
        </a:xfrm>
        <a:prstGeom prst="roundRect">
          <a:avLst/>
        </a:prstGeom>
        <a:blipFill>
          <a:blip xmlns:r="http://schemas.openxmlformats.org/officeDocument/2006/relationships" r:embed="rId5" cstate="screen">
            <a:extLst>
              <a:ext uri="{28A0092B-C50C-407E-A947-70E740481C1C}">
                <a14:useLocalDpi xmlns:a14="http://schemas.microsoft.com/office/drawing/2010/main"/>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6886019-42A5-4911-AF9D-D826823DAE8A}">
      <dsp:nvSpPr>
        <dsp:cNvPr id="0" name=""/>
        <dsp:cNvSpPr/>
      </dsp:nvSpPr>
      <dsp:spPr>
        <a:xfrm>
          <a:off x="4802171" y="756116"/>
          <a:ext cx="1090642" cy="4046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lvl="0" algn="ctr" defTabSz="400050">
            <a:lnSpc>
              <a:spcPct val="90000"/>
            </a:lnSpc>
            <a:spcBef>
              <a:spcPct val="0"/>
            </a:spcBef>
            <a:spcAft>
              <a:spcPct val="35000"/>
            </a:spcAft>
          </a:pPr>
          <a:r>
            <a:rPr lang="en-AU" sz="900" kern="1200">
              <a:latin typeface="+mj-lt"/>
            </a:rPr>
            <a:t>Assists agricultural production</a:t>
          </a:r>
        </a:p>
      </dsp:txBody>
      <dsp:txXfrm>
        <a:off x="4802171" y="756116"/>
        <a:ext cx="1090642" cy="404628"/>
      </dsp:txXfrm>
    </dsp:sp>
    <dsp:sp modelId="{3E4B1BA7-A365-4FE9-9DDB-9E4B4C36C635}">
      <dsp:nvSpPr>
        <dsp:cNvPr id="0" name=""/>
        <dsp:cNvSpPr/>
      </dsp:nvSpPr>
      <dsp:spPr>
        <a:xfrm>
          <a:off x="3160" y="1269809"/>
          <a:ext cx="1090642" cy="751452"/>
        </a:xfrm>
        <a:prstGeom prst="roundRect">
          <a:avLst/>
        </a:prstGeom>
        <a:blipFill rotWithShape="1">
          <a:blip xmlns:r="http://schemas.openxmlformats.org/officeDocument/2006/relationships" r:embed="rId6" cstate="screen">
            <a:extLst>
              <a:ext uri="{28A0092B-C50C-407E-A947-70E740481C1C}">
                <a14:useLocalDpi xmlns:a14="http://schemas.microsoft.com/office/drawing/2010/main"/>
              </a:ext>
            </a:extLst>
          </a:blip>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3E45E48-BD1C-45DC-8B80-15806D951CEB}">
      <dsp:nvSpPr>
        <dsp:cNvPr id="0" name=""/>
        <dsp:cNvSpPr/>
      </dsp:nvSpPr>
      <dsp:spPr>
        <a:xfrm>
          <a:off x="3160" y="2021262"/>
          <a:ext cx="1090642" cy="4046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lvl="0" algn="ctr" defTabSz="400050">
            <a:lnSpc>
              <a:spcPct val="90000"/>
            </a:lnSpc>
            <a:spcBef>
              <a:spcPct val="0"/>
            </a:spcBef>
            <a:spcAft>
              <a:spcPct val="35000"/>
            </a:spcAft>
          </a:pPr>
          <a:r>
            <a:rPr lang="en-AU" sz="900" kern="1200">
              <a:latin typeface="+mj-lt"/>
            </a:rPr>
            <a:t>Pollination of plants</a:t>
          </a:r>
        </a:p>
      </dsp:txBody>
      <dsp:txXfrm>
        <a:off x="3160" y="2021262"/>
        <a:ext cx="1090642" cy="404628"/>
      </dsp:txXfrm>
    </dsp:sp>
    <dsp:sp modelId="{17713EE6-090A-490D-9022-5F5978EB1B02}">
      <dsp:nvSpPr>
        <dsp:cNvPr id="0" name=""/>
        <dsp:cNvSpPr/>
      </dsp:nvSpPr>
      <dsp:spPr>
        <a:xfrm>
          <a:off x="2393535" y="2527110"/>
          <a:ext cx="1090642" cy="751452"/>
        </a:xfrm>
        <a:prstGeom prst="roundRect">
          <a:avLst/>
        </a:prstGeom>
        <a:blipFill>
          <a:blip xmlns:r="http://schemas.openxmlformats.org/officeDocument/2006/relationships" r:embed="rId7" cstate="screen">
            <a:extLst>
              <a:ext uri="{28A0092B-C50C-407E-A947-70E740481C1C}">
                <a14:useLocalDpi xmlns:a14="http://schemas.microsoft.com/office/drawing/2010/main"/>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BFE0472-360C-4A30-B792-D7D5AAE64B2D}">
      <dsp:nvSpPr>
        <dsp:cNvPr id="0" name=""/>
        <dsp:cNvSpPr/>
      </dsp:nvSpPr>
      <dsp:spPr>
        <a:xfrm>
          <a:off x="1202913" y="2021262"/>
          <a:ext cx="1090642" cy="4046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lvl="0" algn="ctr" defTabSz="400050">
            <a:lnSpc>
              <a:spcPct val="90000"/>
            </a:lnSpc>
            <a:spcBef>
              <a:spcPct val="0"/>
            </a:spcBef>
            <a:spcAft>
              <a:spcPct val="35000"/>
            </a:spcAft>
          </a:pPr>
          <a:r>
            <a:rPr lang="en-AU" sz="900" kern="1200">
              <a:latin typeface="+mj-lt"/>
            </a:rPr>
            <a:t>Creates productive soils</a:t>
          </a:r>
        </a:p>
      </dsp:txBody>
      <dsp:txXfrm>
        <a:off x="1202913" y="2021262"/>
        <a:ext cx="1090642" cy="404628"/>
      </dsp:txXfrm>
    </dsp:sp>
    <dsp:sp modelId="{4CB79201-DB98-47E5-A476-60A7BD387C1C}">
      <dsp:nvSpPr>
        <dsp:cNvPr id="0" name=""/>
        <dsp:cNvSpPr/>
      </dsp:nvSpPr>
      <dsp:spPr>
        <a:xfrm>
          <a:off x="2402666" y="1269809"/>
          <a:ext cx="1090642" cy="751452"/>
        </a:xfrm>
        <a:prstGeom prst="roundRect">
          <a:avLst/>
        </a:prstGeom>
        <a:blipFill>
          <a:blip xmlns:r="http://schemas.openxmlformats.org/officeDocument/2006/relationships" r:embed="rId8" cstate="screen">
            <a:extLst>
              <a:ext uri="{28A0092B-C50C-407E-A947-70E740481C1C}">
                <a14:useLocalDpi xmlns:a14="http://schemas.microsoft.com/office/drawing/2010/main"/>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D28D82B-0633-41B7-AF35-E15201CF906B}">
      <dsp:nvSpPr>
        <dsp:cNvPr id="0" name=""/>
        <dsp:cNvSpPr/>
      </dsp:nvSpPr>
      <dsp:spPr>
        <a:xfrm>
          <a:off x="2402666" y="2021262"/>
          <a:ext cx="1090642" cy="4046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lvl="0" algn="ctr" defTabSz="400050">
            <a:lnSpc>
              <a:spcPct val="90000"/>
            </a:lnSpc>
            <a:spcBef>
              <a:spcPct val="0"/>
            </a:spcBef>
            <a:spcAft>
              <a:spcPct val="35000"/>
            </a:spcAft>
          </a:pPr>
          <a:r>
            <a:rPr lang="en-AU" sz="900" kern="1200">
              <a:latin typeface="+mj-lt"/>
            </a:rPr>
            <a:t>Provides natural pest control</a:t>
          </a:r>
        </a:p>
      </dsp:txBody>
      <dsp:txXfrm>
        <a:off x="2402666" y="2021262"/>
        <a:ext cx="1090642" cy="404628"/>
      </dsp:txXfrm>
    </dsp:sp>
    <dsp:sp modelId="{A2F9F53B-4338-46BA-A8D5-A0495B356710}">
      <dsp:nvSpPr>
        <dsp:cNvPr id="0" name=""/>
        <dsp:cNvSpPr/>
      </dsp:nvSpPr>
      <dsp:spPr>
        <a:xfrm>
          <a:off x="3602418" y="1269809"/>
          <a:ext cx="1090642" cy="751452"/>
        </a:xfrm>
        <a:prstGeom prst="roundRect">
          <a:avLst/>
        </a:prstGeom>
        <a:blipFill>
          <a:blip xmlns:r="http://schemas.openxmlformats.org/officeDocument/2006/relationships" r:embed="rId9" cstate="print">
            <a:extLst>
              <a:ext uri="{BEBA8EAE-BF5A-486C-A8C5-ECC9F3942E4B}">
                <a14:imgProps xmlns:a14="http://schemas.microsoft.com/office/drawing/2010/main">
                  <a14:imgLayer r:embed="rId10">
                    <a14:imgEffect>
                      <a14:brightnessContrast bright="40000" contrast="20000"/>
                    </a14:imgEffect>
                  </a14:imgLayer>
                </a14:imgProps>
              </a:ext>
              <a:ext uri="{28A0092B-C50C-407E-A947-70E740481C1C}">
                <a14:useLocalDpi xmlns:a14="http://schemas.microsoft.com/office/drawing/2010/main"/>
              </a:ext>
            </a:extLst>
          </a:blip>
          <a:srcRect/>
          <a:stretch>
            <a:fillRect l="-2000" r="-2000"/>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9AE2B48-529A-447E-AB1E-EF592402248F}">
      <dsp:nvSpPr>
        <dsp:cNvPr id="0" name=""/>
        <dsp:cNvSpPr/>
      </dsp:nvSpPr>
      <dsp:spPr>
        <a:xfrm>
          <a:off x="3602418" y="2021262"/>
          <a:ext cx="1090642" cy="4046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lvl="0" algn="ctr" defTabSz="400050">
            <a:lnSpc>
              <a:spcPct val="90000"/>
            </a:lnSpc>
            <a:spcBef>
              <a:spcPct val="0"/>
            </a:spcBef>
            <a:spcAft>
              <a:spcPct val="35000"/>
            </a:spcAft>
          </a:pPr>
          <a:r>
            <a:rPr lang="en-AU" sz="900" kern="1200">
              <a:latin typeface="+mj-lt"/>
            </a:rPr>
            <a:t>Waste decomposition and detoxification</a:t>
          </a:r>
        </a:p>
      </dsp:txBody>
      <dsp:txXfrm>
        <a:off x="3602418" y="2021262"/>
        <a:ext cx="1090642" cy="404628"/>
      </dsp:txXfrm>
    </dsp:sp>
    <dsp:sp modelId="{9422F414-8B28-487F-9389-9AB6E105AB59}">
      <dsp:nvSpPr>
        <dsp:cNvPr id="0" name=""/>
        <dsp:cNvSpPr/>
      </dsp:nvSpPr>
      <dsp:spPr>
        <a:xfrm>
          <a:off x="4802171" y="1269809"/>
          <a:ext cx="1090642" cy="751452"/>
        </a:xfrm>
        <a:prstGeom prst="roundRect">
          <a:avLst/>
        </a:prstGeom>
        <a:blipFill>
          <a:blip xmlns:r="http://schemas.openxmlformats.org/officeDocument/2006/relationships" r:embed="rId11" cstate="print">
            <a:extLst>
              <a:ext uri="{28A0092B-C50C-407E-A947-70E740481C1C}">
                <a14:useLocalDpi xmlns:a14="http://schemas.microsoft.com/office/drawing/2010/main"/>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D98948F-22E0-40F3-9BC1-8D2E41CDBDF5}">
      <dsp:nvSpPr>
        <dsp:cNvPr id="0" name=""/>
        <dsp:cNvSpPr/>
      </dsp:nvSpPr>
      <dsp:spPr>
        <a:xfrm>
          <a:off x="4802171" y="2021262"/>
          <a:ext cx="1090642" cy="4046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lvl="0" algn="ctr" defTabSz="400050">
            <a:lnSpc>
              <a:spcPct val="90000"/>
            </a:lnSpc>
            <a:spcBef>
              <a:spcPct val="0"/>
            </a:spcBef>
            <a:spcAft>
              <a:spcPct val="35000"/>
            </a:spcAft>
          </a:pPr>
          <a:r>
            <a:rPr lang="en-AU" sz="900" kern="1200">
              <a:latin typeface="+mj-lt"/>
            </a:rPr>
            <a:t>Genetic resources and pharmaceuticals</a:t>
          </a:r>
        </a:p>
      </dsp:txBody>
      <dsp:txXfrm>
        <a:off x="4802171" y="2021262"/>
        <a:ext cx="1090642" cy="404628"/>
      </dsp:txXfrm>
    </dsp:sp>
    <dsp:sp modelId="{788DD71F-E81E-4D1F-898D-21EAB3AD81F8}">
      <dsp:nvSpPr>
        <dsp:cNvPr id="0" name=""/>
        <dsp:cNvSpPr/>
      </dsp:nvSpPr>
      <dsp:spPr>
        <a:xfrm>
          <a:off x="3160" y="2534954"/>
          <a:ext cx="1090642" cy="751452"/>
        </a:xfrm>
        <a:prstGeom prst="roundRect">
          <a:avLst/>
        </a:prstGeom>
        <a:blipFill>
          <a:blip xmlns:r="http://schemas.openxmlformats.org/officeDocument/2006/relationships" r:embed="rId12" cstate="screen">
            <a:extLst>
              <a:ext uri="{28A0092B-C50C-407E-A947-70E740481C1C}">
                <a14:useLocalDpi xmlns:a14="http://schemas.microsoft.com/office/drawing/2010/main"/>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610C350-358C-4D57-896F-3FA3E5EF7A34}">
      <dsp:nvSpPr>
        <dsp:cNvPr id="0" name=""/>
        <dsp:cNvSpPr/>
      </dsp:nvSpPr>
      <dsp:spPr>
        <a:xfrm>
          <a:off x="3160" y="3286407"/>
          <a:ext cx="1090642" cy="4046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lvl="0" algn="ctr" defTabSz="400050">
            <a:lnSpc>
              <a:spcPct val="90000"/>
            </a:lnSpc>
            <a:spcBef>
              <a:spcPct val="0"/>
            </a:spcBef>
            <a:spcAft>
              <a:spcPct val="35000"/>
            </a:spcAft>
          </a:pPr>
          <a:r>
            <a:rPr lang="en-AU" sz="900" kern="1200">
              <a:latin typeface="+mj-lt"/>
            </a:rPr>
            <a:t>Provides goods such as honey, timber and pasture.</a:t>
          </a:r>
        </a:p>
      </dsp:txBody>
      <dsp:txXfrm>
        <a:off x="3160" y="3286407"/>
        <a:ext cx="1090642" cy="404628"/>
      </dsp:txXfrm>
    </dsp:sp>
    <dsp:sp modelId="{D2181BC8-1AF2-4C12-96F8-C8E4A9DEE76F}">
      <dsp:nvSpPr>
        <dsp:cNvPr id="0" name=""/>
        <dsp:cNvSpPr/>
      </dsp:nvSpPr>
      <dsp:spPr>
        <a:xfrm>
          <a:off x="1202913" y="2534954"/>
          <a:ext cx="1090642" cy="751452"/>
        </a:xfrm>
        <a:prstGeom prst="roundRect">
          <a:avLst/>
        </a:prstGeom>
        <a:blipFill>
          <a:blip xmlns:r="http://schemas.openxmlformats.org/officeDocument/2006/relationships" r:embed="rId13" cstate="screen">
            <a:extLst>
              <a:ext uri="{28A0092B-C50C-407E-A947-70E740481C1C}">
                <a14:useLocalDpi xmlns:a14="http://schemas.microsoft.com/office/drawing/2010/main"/>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C7135C1-2EDD-479F-963D-2D2D6F8AEF7B}">
      <dsp:nvSpPr>
        <dsp:cNvPr id="0" name=""/>
        <dsp:cNvSpPr/>
      </dsp:nvSpPr>
      <dsp:spPr>
        <a:xfrm>
          <a:off x="1202913" y="3286407"/>
          <a:ext cx="1090642" cy="4046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lvl="0" algn="ctr" defTabSz="400050">
            <a:lnSpc>
              <a:spcPct val="90000"/>
            </a:lnSpc>
            <a:spcBef>
              <a:spcPct val="0"/>
            </a:spcBef>
            <a:spcAft>
              <a:spcPct val="35000"/>
            </a:spcAft>
          </a:pPr>
          <a:r>
            <a:rPr lang="en-AU" sz="900" kern="1200">
              <a:latin typeface="+mj-lt"/>
            </a:rPr>
            <a:t>Carbon sequestation</a:t>
          </a:r>
        </a:p>
      </dsp:txBody>
      <dsp:txXfrm>
        <a:off x="1202913" y="3286407"/>
        <a:ext cx="1090642" cy="404628"/>
      </dsp:txXfrm>
    </dsp:sp>
    <dsp:sp modelId="{00391161-AD07-4C29-80BA-C6375B9990C8}">
      <dsp:nvSpPr>
        <dsp:cNvPr id="0" name=""/>
        <dsp:cNvSpPr/>
      </dsp:nvSpPr>
      <dsp:spPr>
        <a:xfrm>
          <a:off x="1212033" y="1258604"/>
          <a:ext cx="1090642" cy="751452"/>
        </a:xfrm>
        <a:prstGeom prst="roundRect">
          <a:avLst/>
        </a:prstGeom>
        <a:blipFill>
          <a:blip xmlns:r="http://schemas.openxmlformats.org/officeDocument/2006/relationships" r:embed="rId14" cstate="screen">
            <a:extLst>
              <a:ext uri="{28A0092B-C50C-407E-A947-70E740481C1C}">
                <a14:useLocalDpi xmlns:a14="http://schemas.microsoft.com/office/drawing/2010/main"/>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071E4CF-8298-4FB8-9384-31590FD0BE60}">
      <dsp:nvSpPr>
        <dsp:cNvPr id="0" name=""/>
        <dsp:cNvSpPr/>
      </dsp:nvSpPr>
      <dsp:spPr>
        <a:xfrm>
          <a:off x="2402666" y="3286407"/>
          <a:ext cx="1090642" cy="4046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lvl="0" algn="ctr" defTabSz="400050">
            <a:lnSpc>
              <a:spcPct val="90000"/>
            </a:lnSpc>
            <a:spcBef>
              <a:spcPct val="0"/>
            </a:spcBef>
            <a:spcAft>
              <a:spcPct val="35000"/>
            </a:spcAft>
          </a:pPr>
          <a:r>
            <a:rPr lang="en-AU" sz="900" kern="1200">
              <a:latin typeface="+mj-lt"/>
            </a:rPr>
            <a:t>Flood mitigation</a:t>
          </a:r>
        </a:p>
      </dsp:txBody>
      <dsp:txXfrm>
        <a:off x="2402666" y="3286407"/>
        <a:ext cx="1090642" cy="404628"/>
      </dsp:txXfrm>
    </dsp:sp>
    <dsp:sp modelId="{8D292DE3-FAC4-4235-A146-E7E215777490}">
      <dsp:nvSpPr>
        <dsp:cNvPr id="0" name=""/>
        <dsp:cNvSpPr/>
      </dsp:nvSpPr>
      <dsp:spPr>
        <a:xfrm>
          <a:off x="3602418" y="2534954"/>
          <a:ext cx="1090642" cy="751452"/>
        </a:xfrm>
        <a:prstGeom prst="roundRect">
          <a:avLst/>
        </a:prstGeom>
        <a:blipFill>
          <a:blip xmlns:r="http://schemas.openxmlformats.org/officeDocument/2006/relationships" r:embed="rId15" cstate="screen">
            <a:extLst>
              <a:ext uri="{28A0092B-C50C-407E-A947-70E740481C1C}">
                <a14:useLocalDpi xmlns:a14="http://schemas.microsoft.com/office/drawing/2010/main"/>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3D560DF-A70A-46F3-8F79-12FC1531C893}">
      <dsp:nvSpPr>
        <dsp:cNvPr id="0" name=""/>
        <dsp:cNvSpPr/>
      </dsp:nvSpPr>
      <dsp:spPr>
        <a:xfrm>
          <a:off x="3602418" y="3286407"/>
          <a:ext cx="1090642" cy="4046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lvl="0" algn="ctr" defTabSz="400050">
            <a:lnSpc>
              <a:spcPct val="90000"/>
            </a:lnSpc>
            <a:spcBef>
              <a:spcPct val="0"/>
            </a:spcBef>
            <a:spcAft>
              <a:spcPct val="35000"/>
            </a:spcAft>
          </a:pPr>
          <a:r>
            <a:rPr lang="en-AU" sz="900" kern="1200">
              <a:latin typeface="+mj-lt"/>
            </a:rPr>
            <a:t>Reduce the impacts of climate change</a:t>
          </a:r>
        </a:p>
      </dsp:txBody>
      <dsp:txXfrm>
        <a:off x="3602418" y="3286407"/>
        <a:ext cx="1090642" cy="404628"/>
      </dsp:txXfrm>
    </dsp:sp>
    <dsp:sp modelId="{0EF790B6-EEC7-4EE4-AF58-5FEBD8C1656D}">
      <dsp:nvSpPr>
        <dsp:cNvPr id="0" name=""/>
        <dsp:cNvSpPr/>
      </dsp:nvSpPr>
      <dsp:spPr>
        <a:xfrm>
          <a:off x="4802171" y="2534954"/>
          <a:ext cx="1090642" cy="751452"/>
        </a:xfrm>
        <a:prstGeom prst="roundRect">
          <a:avLst/>
        </a:prstGeom>
        <a:blipFill>
          <a:blip xmlns:r="http://schemas.openxmlformats.org/officeDocument/2006/relationships" r:embed="rId16" cstate="screen">
            <a:extLst>
              <a:ext uri="{28A0092B-C50C-407E-A947-70E740481C1C}">
                <a14:useLocalDpi xmlns:a14="http://schemas.microsoft.com/office/drawing/2010/main"/>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FB7A279-A2F8-4182-8BB8-8368FE1BF4D9}">
      <dsp:nvSpPr>
        <dsp:cNvPr id="0" name=""/>
        <dsp:cNvSpPr/>
      </dsp:nvSpPr>
      <dsp:spPr>
        <a:xfrm>
          <a:off x="4802171" y="3286407"/>
          <a:ext cx="1090642" cy="4046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4008" tIns="64008" rIns="64008" bIns="0" numCol="1" spcCol="1270" anchor="t" anchorCtr="0">
          <a:noAutofit/>
        </a:bodyPr>
        <a:lstStyle/>
        <a:p>
          <a:pPr lvl="0" algn="ctr" defTabSz="400050">
            <a:lnSpc>
              <a:spcPct val="90000"/>
            </a:lnSpc>
            <a:spcBef>
              <a:spcPct val="0"/>
            </a:spcBef>
            <a:spcAft>
              <a:spcPct val="35000"/>
            </a:spcAft>
          </a:pPr>
          <a:r>
            <a:rPr lang="en-AU" sz="900" kern="1200">
              <a:latin typeface="+mj-lt"/>
            </a:rPr>
            <a:t>Intrisic and aesthetic values</a:t>
          </a:r>
        </a:p>
      </dsp:txBody>
      <dsp:txXfrm>
        <a:off x="4802171" y="3286407"/>
        <a:ext cx="1090642" cy="40462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4497190-BFE9-4F3E-8357-8B3906F6F896}">
      <dsp:nvSpPr>
        <dsp:cNvPr id="0" name=""/>
        <dsp:cNvSpPr/>
      </dsp:nvSpPr>
      <dsp:spPr>
        <a:xfrm rot="5400000">
          <a:off x="3746153" y="-1546294"/>
          <a:ext cx="552126" cy="3785616"/>
        </a:xfrm>
        <a:prstGeom prst="round2SameRect">
          <a:avLst/>
        </a:prstGeom>
        <a:noFill/>
        <a:ln w="25400" cap="flat" cmpd="sng" algn="ctr">
          <a:solidFill>
            <a:schemeClr val="accent2">
              <a:tint val="40000"/>
              <a:alpha val="9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AU" sz="1000" kern="1200" dirty="0">
              <a:solidFill>
                <a:schemeClr val="tx1">
                  <a:lumMod val="75000"/>
                  <a:lumOff val="25000"/>
                </a:schemeClr>
              </a:solidFill>
              <a:latin typeface="Arial" panose="020B0604020202020204" pitchFamily="34" charset="0"/>
              <a:cs typeface="Arial" panose="020B0604020202020204" pitchFamily="34" charset="0"/>
            </a:rPr>
            <a:t> Desktop review of background information</a:t>
          </a:r>
        </a:p>
        <a:p>
          <a:pPr marL="57150" lvl="1" indent="-57150" algn="l" defTabSz="444500">
            <a:lnSpc>
              <a:spcPct val="90000"/>
            </a:lnSpc>
            <a:spcBef>
              <a:spcPct val="0"/>
            </a:spcBef>
            <a:spcAft>
              <a:spcPct val="15000"/>
            </a:spcAft>
            <a:buChar char="••"/>
          </a:pPr>
          <a:r>
            <a:rPr lang="en-AU" sz="1000" kern="1200" dirty="0">
              <a:solidFill>
                <a:schemeClr val="tx1">
                  <a:lumMod val="75000"/>
                  <a:lumOff val="25000"/>
                </a:schemeClr>
              </a:solidFill>
              <a:latin typeface="Arial" panose="020B0604020202020204" pitchFamily="34" charset="0"/>
              <a:cs typeface="Arial" panose="020B0604020202020204" pitchFamily="34" charset="0"/>
            </a:rPr>
            <a:t> Informal consultations with community and agency staff</a:t>
          </a:r>
        </a:p>
        <a:p>
          <a:pPr marL="57150" lvl="1" indent="-57150" algn="l" defTabSz="444500">
            <a:lnSpc>
              <a:spcPct val="90000"/>
            </a:lnSpc>
            <a:spcBef>
              <a:spcPct val="0"/>
            </a:spcBef>
            <a:spcAft>
              <a:spcPct val="15000"/>
            </a:spcAft>
            <a:buChar char="••"/>
          </a:pPr>
          <a:r>
            <a:rPr lang="en-AU" sz="1000" kern="1200" dirty="0">
              <a:solidFill>
                <a:schemeClr val="tx1">
                  <a:lumMod val="75000"/>
                  <a:lumOff val="25000"/>
                </a:schemeClr>
              </a:solidFill>
              <a:latin typeface="Arial" panose="020B0604020202020204" pitchFamily="34" charset="0"/>
              <a:cs typeface="Arial" panose="020B0604020202020204" pitchFamily="34" charset="0"/>
            </a:rPr>
            <a:t> Promote flora and fauna data gathering </a:t>
          </a:r>
        </a:p>
      </dsp:txBody>
      <dsp:txXfrm rot="-5400000">
        <a:off x="2129409" y="97403"/>
        <a:ext cx="3758663" cy="498220"/>
      </dsp:txXfrm>
    </dsp:sp>
    <dsp:sp modelId="{36EB4490-7987-4FF5-81EA-9F1F060441A7}">
      <dsp:nvSpPr>
        <dsp:cNvPr id="0" name=""/>
        <dsp:cNvSpPr/>
      </dsp:nvSpPr>
      <dsp:spPr>
        <a:xfrm>
          <a:off x="0" y="1434"/>
          <a:ext cx="2129409" cy="690157"/>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en-AU" sz="1000" b="1" kern="1200" dirty="0">
              <a:solidFill>
                <a:schemeClr val="bg1"/>
              </a:solidFill>
              <a:latin typeface="Arial" panose="020B0604020202020204" pitchFamily="34" charset="0"/>
              <a:cs typeface="Arial" panose="020B0604020202020204" pitchFamily="34" charset="0"/>
            </a:rPr>
            <a:t>Stage 1: Initial consultations and data collection</a:t>
          </a:r>
          <a:br>
            <a:rPr lang="en-AU" sz="1000" b="1" kern="1200" dirty="0">
              <a:solidFill>
                <a:schemeClr val="bg1"/>
              </a:solidFill>
              <a:latin typeface="Arial" panose="020B0604020202020204" pitchFamily="34" charset="0"/>
              <a:cs typeface="Arial" panose="020B0604020202020204" pitchFamily="34" charset="0"/>
            </a:rPr>
          </a:br>
          <a:r>
            <a:rPr lang="en-AU" sz="1000" b="1" kern="1200" dirty="0">
              <a:solidFill>
                <a:schemeClr val="bg1"/>
              </a:solidFill>
              <a:latin typeface="Arial" panose="020B0604020202020204" pitchFamily="34" charset="0"/>
              <a:cs typeface="Arial" panose="020B0604020202020204" pitchFamily="34" charset="0"/>
            </a:rPr>
            <a:t/>
          </a:r>
          <a:br>
            <a:rPr lang="en-AU" sz="1000" b="1" kern="1200" dirty="0">
              <a:solidFill>
                <a:schemeClr val="bg1"/>
              </a:solidFill>
              <a:latin typeface="Arial" panose="020B0604020202020204" pitchFamily="34" charset="0"/>
              <a:cs typeface="Arial" panose="020B0604020202020204" pitchFamily="34" charset="0"/>
            </a:rPr>
          </a:br>
          <a:r>
            <a:rPr lang="en-AU" sz="1000" b="0" kern="1200" dirty="0">
              <a:solidFill>
                <a:schemeClr val="bg1"/>
              </a:solidFill>
              <a:latin typeface="Arial" panose="020B0604020202020204" pitchFamily="34" charset="0"/>
              <a:cs typeface="Arial" panose="020B0604020202020204" pitchFamily="34" charset="0"/>
            </a:rPr>
            <a:t>November – January  2017</a:t>
          </a:r>
          <a:endParaRPr lang="en-AU" sz="1000" b="1" kern="1200" dirty="0">
            <a:solidFill>
              <a:schemeClr val="bg1"/>
            </a:solidFill>
            <a:latin typeface="Arial" panose="020B0604020202020204" pitchFamily="34" charset="0"/>
            <a:cs typeface="Arial" panose="020B0604020202020204" pitchFamily="34" charset="0"/>
          </a:endParaRPr>
        </a:p>
      </dsp:txBody>
      <dsp:txXfrm>
        <a:off x="33691" y="35125"/>
        <a:ext cx="2062027" cy="622775"/>
      </dsp:txXfrm>
    </dsp:sp>
    <dsp:sp modelId="{4A0EC348-E0AD-42FA-8E40-9DE546BAE11B}">
      <dsp:nvSpPr>
        <dsp:cNvPr id="0" name=""/>
        <dsp:cNvSpPr/>
      </dsp:nvSpPr>
      <dsp:spPr>
        <a:xfrm rot="5400000">
          <a:off x="3711847" y="-821628"/>
          <a:ext cx="620739" cy="3785616"/>
        </a:xfrm>
        <a:prstGeom prst="round2SameRect">
          <a:avLst/>
        </a:prstGeom>
        <a:noFill/>
        <a:ln w="25400" cap="flat" cmpd="sng" algn="ctr">
          <a:solidFill>
            <a:schemeClr val="accent2">
              <a:tint val="40000"/>
              <a:alpha val="90000"/>
              <a:hueOff val="1675274"/>
              <a:satOff val="-1459"/>
              <a:lumOff val="-2"/>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AU" sz="1000" b="0" kern="1200" dirty="0">
              <a:solidFill>
                <a:schemeClr val="tx1">
                  <a:lumMod val="75000"/>
                  <a:lumOff val="25000"/>
                </a:schemeClr>
              </a:solidFill>
              <a:latin typeface="Arial" panose="020B0604020202020204" pitchFamily="34" charset="0"/>
              <a:cs typeface="Arial" panose="020B0604020202020204" pitchFamily="34" charset="0"/>
            </a:rPr>
            <a:t> Community mapping survey</a:t>
          </a:r>
        </a:p>
        <a:p>
          <a:pPr marL="57150" lvl="1" indent="-57150" algn="l" defTabSz="444500">
            <a:lnSpc>
              <a:spcPct val="90000"/>
            </a:lnSpc>
            <a:spcBef>
              <a:spcPct val="0"/>
            </a:spcBef>
            <a:spcAft>
              <a:spcPct val="15000"/>
            </a:spcAft>
            <a:buChar char="••"/>
          </a:pPr>
          <a:r>
            <a:rPr lang="en-AU" sz="1000" b="0" kern="1200" dirty="0">
              <a:solidFill>
                <a:schemeClr val="tx1">
                  <a:lumMod val="75000"/>
                  <a:lumOff val="25000"/>
                </a:schemeClr>
              </a:solidFill>
              <a:latin typeface="Arial" panose="020B0604020202020204" pitchFamily="34" charset="0"/>
              <a:cs typeface="Arial" panose="020B0604020202020204" pitchFamily="34" charset="0"/>
            </a:rPr>
            <a:t> Agency, Landcare and Friends group consultation</a:t>
          </a:r>
        </a:p>
        <a:p>
          <a:pPr marL="57150" lvl="1" indent="-57150" algn="l" defTabSz="444500">
            <a:lnSpc>
              <a:spcPct val="90000"/>
            </a:lnSpc>
            <a:spcBef>
              <a:spcPct val="0"/>
            </a:spcBef>
            <a:spcAft>
              <a:spcPct val="15000"/>
            </a:spcAft>
            <a:buChar char="••"/>
          </a:pPr>
          <a:r>
            <a:rPr lang="en-AU" sz="1000" b="0" kern="1200" dirty="0">
              <a:solidFill>
                <a:schemeClr val="tx1">
                  <a:lumMod val="75000"/>
                  <a:lumOff val="25000"/>
                </a:schemeClr>
              </a:solidFill>
              <a:latin typeface="Arial" panose="020B0604020202020204" pitchFamily="34" charset="0"/>
              <a:cs typeface="Arial" panose="020B0604020202020204" pitchFamily="34" charset="0"/>
            </a:rPr>
            <a:t> Mapping analysis and monitoring program development</a:t>
          </a:r>
        </a:p>
        <a:p>
          <a:pPr marL="57150" lvl="1" indent="-57150" algn="l" defTabSz="444500">
            <a:lnSpc>
              <a:spcPct val="90000"/>
            </a:lnSpc>
            <a:spcBef>
              <a:spcPct val="0"/>
            </a:spcBef>
            <a:spcAft>
              <a:spcPct val="15000"/>
            </a:spcAft>
            <a:buChar char="••"/>
          </a:pPr>
          <a:r>
            <a:rPr lang="en-AU" sz="1000" b="0" kern="1200" dirty="0">
              <a:solidFill>
                <a:schemeClr val="tx1">
                  <a:lumMod val="75000"/>
                  <a:lumOff val="25000"/>
                </a:schemeClr>
              </a:solidFill>
              <a:latin typeface="Arial" panose="020B0604020202020204" pitchFamily="34" charset="0"/>
              <a:cs typeface="Arial" panose="020B0604020202020204" pitchFamily="34" charset="0"/>
            </a:rPr>
            <a:t> Biodiversity and landscape connectivity forum</a:t>
          </a:r>
        </a:p>
      </dsp:txBody>
      <dsp:txXfrm rot="-5400000">
        <a:off x="2129409" y="791112"/>
        <a:ext cx="3755314" cy="560135"/>
      </dsp:txXfrm>
    </dsp:sp>
    <dsp:sp modelId="{49BFFC8D-99AA-4A1F-BD41-FED18B0AA550}">
      <dsp:nvSpPr>
        <dsp:cNvPr id="0" name=""/>
        <dsp:cNvSpPr/>
      </dsp:nvSpPr>
      <dsp:spPr>
        <a:xfrm>
          <a:off x="0" y="726100"/>
          <a:ext cx="2129409" cy="690157"/>
        </a:xfrm>
        <a:prstGeom prst="roundRect">
          <a:avLst/>
        </a:prstGeom>
        <a:solidFill>
          <a:schemeClr val="accent2">
            <a:hueOff val="1560506"/>
            <a:satOff val="-1946"/>
            <a:lumOff val="45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en-AU" sz="1000" b="1" kern="1200" dirty="0">
              <a:solidFill>
                <a:schemeClr val="bg1"/>
              </a:solidFill>
              <a:latin typeface="Arial" panose="020B0604020202020204" pitchFamily="34" charset="0"/>
              <a:cs typeface="Arial" panose="020B0604020202020204" pitchFamily="34" charset="0"/>
            </a:rPr>
            <a:t>Stage 2: Community consultations and plan development</a:t>
          </a:r>
          <a:br>
            <a:rPr lang="en-AU" sz="1000" b="1" kern="1200" dirty="0">
              <a:solidFill>
                <a:schemeClr val="bg1"/>
              </a:solidFill>
              <a:latin typeface="Arial" panose="020B0604020202020204" pitchFamily="34" charset="0"/>
              <a:cs typeface="Arial" panose="020B0604020202020204" pitchFamily="34" charset="0"/>
            </a:rPr>
          </a:br>
          <a:r>
            <a:rPr lang="en-AU" sz="1000" b="0" kern="1200" dirty="0">
              <a:solidFill>
                <a:schemeClr val="bg1"/>
              </a:solidFill>
              <a:latin typeface="Arial" panose="020B0604020202020204" pitchFamily="34" charset="0"/>
              <a:cs typeface="Arial" panose="020B0604020202020204" pitchFamily="34" charset="0"/>
            </a:rPr>
            <a:t/>
          </a:r>
          <a:br>
            <a:rPr lang="en-AU" sz="1000" b="0" kern="1200" dirty="0">
              <a:solidFill>
                <a:schemeClr val="bg1"/>
              </a:solidFill>
              <a:latin typeface="Arial" panose="020B0604020202020204" pitchFamily="34" charset="0"/>
              <a:cs typeface="Arial" panose="020B0604020202020204" pitchFamily="34" charset="0"/>
            </a:rPr>
          </a:br>
          <a:r>
            <a:rPr lang="en-AU" sz="1000" b="0" kern="1200" dirty="0">
              <a:solidFill>
                <a:schemeClr val="bg1"/>
              </a:solidFill>
              <a:latin typeface="Arial" panose="020B0604020202020204" pitchFamily="34" charset="0"/>
              <a:cs typeface="Arial" panose="020B0604020202020204" pitchFamily="34" charset="0"/>
            </a:rPr>
            <a:t>February – September 2018</a:t>
          </a:r>
          <a:endParaRPr lang="en-AU" sz="1000" b="1" kern="1200" dirty="0">
            <a:solidFill>
              <a:schemeClr val="bg1"/>
            </a:solidFill>
            <a:latin typeface="Arial" panose="020B0604020202020204" pitchFamily="34" charset="0"/>
            <a:cs typeface="Arial" panose="020B0604020202020204" pitchFamily="34" charset="0"/>
          </a:endParaRPr>
        </a:p>
      </dsp:txBody>
      <dsp:txXfrm>
        <a:off x="33691" y="759791"/>
        <a:ext cx="2062027" cy="622775"/>
      </dsp:txXfrm>
    </dsp:sp>
    <dsp:sp modelId="{7D9CC5ED-CBE8-45CE-8193-3B3282DFD0EA}">
      <dsp:nvSpPr>
        <dsp:cNvPr id="0" name=""/>
        <dsp:cNvSpPr/>
      </dsp:nvSpPr>
      <dsp:spPr>
        <a:xfrm rot="5400000">
          <a:off x="3746153" y="-96962"/>
          <a:ext cx="552126" cy="3785616"/>
        </a:xfrm>
        <a:prstGeom prst="round2SameRect">
          <a:avLst/>
        </a:prstGeom>
        <a:noFill/>
        <a:ln w="25400" cap="flat" cmpd="sng" algn="ctr">
          <a:solidFill>
            <a:schemeClr val="accent2">
              <a:tint val="40000"/>
              <a:alpha val="90000"/>
              <a:hueOff val="3350547"/>
              <a:satOff val="-2919"/>
              <a:lumOff val="-4"/>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AU" sz="1000" b="1" kern="1200" dirty="0">
              <a:solidFill>
                <a:schemeClr val="tx1">
                  <a:lumMod val="75000"/>
                  <a:lumOff val="25000"/>
                </a:schemeClr>
              </a:solidFill>
              <a:latin typeface="Arial" panose="020B0604020202020204" pitchFamily="34" charset="0"/>
              <a:cs typeface="Arial" panose="020B0604020202020204" pitchFamily="34" charset="0"/>
            </a:rPr>
            <a:t> </a:t>
          </a:r>
          <a:r>
            <a:rPr lang="en-AU" sz="1000" b="0" kern="1200" dirty="0">
              <a:solidFill>
                <a:schemeClr val="tx1">
                  <a:lumMod val="75000"/>
                  <a:lumOff val="25000"/>
                </a:schemeClr>
              </a:solidFill>
              <a:latin typeface="Arial" panose="020B0604020202020204" pitchFamily="34" charset="0"/>
              <a:cs typeface="Arial" panose="020B0604020202020204" pitchFamily="34" charset="0"/>
            </a:rPr>
            <a:t>Finalised draft strategy</a:t>
          </a:r>
        </a:p>
        <a:p>
          <a:pPr marL="57150" lvl="1" indent="-57150" algn="l" defTabSz="444500">
            <a:lnSpc>
              <a:spcPct val="90000"/>
            </a:lnSpc>
            <a:spcBef>
              <a:spcPct val="0"/>
            </a:spcBef>
            <a:spcAft>
              <a:spcPct val="15000"/>
            </a:spcAft>
            <a:buChar char="••"/>
          </a:pPr>
          <a:r>
            <a:rPr lang="en-AU" sz="1000" b="0" kern="1200" dirty="0">
              <a:solidFill>
                <a:schemeClr val="tx1">
                  <a:lumMod val="75000"/>
                  <a:lumOff val="25000"/>
                </a:schemeClr>
              </a:solidFill>
              <a:latin typeface="Arial" panose="020B0604020202020204" pitchFamily="34" charset="0"/>
              <a:cs typeface="Arial" panose="020B0604020202020204" pitchFamily="34" charset="0"/>
            </a:rPr>
            <a:t> Draft open for public comment</a:t>
          </a:r>
        </a:p>
      </dsp:txBody>
      <dsp:txXfrm rot="-5400000">
        <a:off x="2129409" y="1546735"/>
        <a:ext cx="3758663" cy="498220"/>
      </dsp:txXfrm>
    </dsp:sp>
    <dsp:sp modelId="{203F5A83-AA26-496A-8372-26863EBFDA05}">
      <dsp:nvSpPr>
        <dsp:cNvPr id="0" name=""/>
        <dsp:cNvSpPr/>
      </dsp:nvSpPr>
      <dsp:spPr>
        <a:xfrm>
          <a:off x="38083" y="1450766"/>
          <a:ext cx="2129409" cy="690157"/>
        </a:xfrm>
        <a:prstGeom prst="roundRect">
          <a:avLst/>
        </a:prstGeom>
        <a:solidFill>
          <a:schemeClr val="accent2">
            <a:hueOff val="3121013"/>
            <a:satOff val="-3893"/>
            <a:lumOff val="91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en-AU" sz="1000" b="1" kern="1200" dirty="0">
              <a:solidFill>
                <a:schemeClr val="bg1"/>
              </a:solidFill>
              <a:latin typeface="Arial" panose="020B0604020202020204" pitchFamily="34" charset="0"/>
              <a:cs typeface="Arial" panose="020B0604020202020204" pitchFamily="34" charset="0"/>
            </a:rPr>
            <a:t>Stage 3: Review of draft plan</a:t>
          </a:r>
          <a:br>
            <a:rPr lang="en-AU" sz="1000" b="1" kern="1200" dirty="0">
              <a:solidFill>
                <a:schemeClr val="bg1"/>
              </a:solidFill>
              <a:latin typeface="Arial" panose="020B0604020202020204" pitchFamily="34" charset="0"/>
              <a:cs typeface="Arial" panose="020B0604020202020204" pitchFamily="34" charset="0"/>
            </a:rPr>
          </a:br>
          <a:r>
            <a:rPr lang="en-AU" sz="1000" b="1" kern="1200" dirty="0">
              <a:solidFill>
                <a:schemeClr val="bg1"/>
              </a:solidFill>
              <a:latin typeface="Arial" panose="020B0604020202020204" pitchFamily="34" charset="0"/>
              <a:cs typeface="Arial" panose="020B0604020202020204" pitchFamily="34" charset="0"/>
            </a:rPr>
            <a:t/>
          </a:r>
          <a:br>
            <a:rPr lang="en-AU" sz="1000" b="1" kern="1200" dirty="0">
              <a:solidFill>
                <a:schemeClr val="bg1"/>
              </a:solidFill>
              <a:latin typeface="Arial" panose="020B0604020202020204" pitchFamily="34" charset="0"/>
              <a:cs typeface="Arial" panose="020B0604020202020204" pitchFamily="34" charset="0"/>
            </a:rPr>
          </a:br>
          <a:r>
            <a:rPr lang="en-AU" sz="1000" b="1" kern="1200" dirty="0">
              <a:solidFill>
                <a:schemeClr val="bg1"/>
              </a:solidFill>
              <a:latin typeface="Arial" panose="020B0604020202020204" pitchFamily="34" charset="0"/>
              <a:cs typeface="Arial" panose="020B0604020202020204" pitchFamily="34" charset="0"/>
            </a:rPr>
            <a:t>September-October 2018</a:t>
          </a:r>
        </a:p>
      </dsp:txBody>
      <dsp:txXfrm>
        <a:off x="71774" y="1484457"/>
        <a:ext cx="2062027" cy="622775"/>
      </dsp:txXfrm>
    </dsp:sp>
    <dsp:sp modelId="{1FB813B6-1659-450E-9B47-86CB484D1E08}">
      <dsp:nvSpPr>
        <dsp:cNvPr id="0" name=""/>
        <dsp:cNvSpPr/>
      </dsp:nvSpPr>
      <dsp:spPr>
        <a:xfrm rot="5400000">
          <a:off x="3746153" y="631479"/>
          <a:ext cx="552126" cy="3785616"/>
        </a:xfrm>
        <a:prstGeom prst="round2SameRect">
          <a:avLst/>
        </a:prstGeom>
        <a:noFill/>
        <a:ln w="25400" cap="flat" cmpd="sng" algn="ctr">
          <a:solidFill>
            <a:schemeClr val="accent2">
              <a:tint val="40000"/>
              <a:alpha val="90000"/>
              <a:hueOff val="5025821"/>
              <a:satOff val="-4378"/>
              <a:lumOff val="-6"/>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AU" sz="1000" kern="1200" dirty="0">
              <a:solidFill>
                <a:schemeClr val="tx1">
                  <a:lumMod val="75000"/>
                  <a:lumOff val="25000"/>
                </a:schemeClr>
              </a:solidFill>
              <a:latin typeface="Arial" panose="020B0604020202020204" pitchFamily="34" charset="0"/>
              <a:cs typeface="Arial" panose="020B0604020202020204" pitchFamily="34" charset="0"/>
            </a:rPr>
            <a:t> Collated feedback</a:t>
          </a:r>
        </a:p>
        <a:p>
          <a:pPr marL="57150" lvl="1" indent="-57150" algn="l" defTabSz="444500">
            <a:lnSpc>
              <a:spcPct val="90000"/>
            </a:lnSpc>
            <a:spcBef>
              <a:spcPct val="0"/>
            </a:spcBef>
            <a:spcAft>
              <a:spcPct val="15000"/>
            </a:spcAft>
            <a:buChar char="••"/>
          </a:pPr>
          <a:r>
            <a:rPr lang="en-AU" sz="1000" kern="1200" dirty="0">
              <a:solidFill>
                <a:schemeClr val="tx1">
                  <a:lumMod val="75000"/>
                  <a:lumOff val="25000"/>
                </a:schemeClr>
              </a:solidFill>
              <a:latin typeface="Arial" panose="020B0604020202020204" pitchFamily="34" charset="0"/>
              <a:cs typeface="Arial" panose="020B0604020202020204" pitchFamily="34" charset="0"/>
            </a:rPr>
            <a:t> Completed final strategy and Council adoption</a:t>
          </a:r>
        </a:p>
      </dsp:txBody>
      <dsp:txXfrm rot="-5400000">
        <a:off x="2129409" y="2275177"/>
        <a:ext cx="3758663" cy="498220"/>
      </dsp:txXfrm>
    </dsp:sp>
    <dsp:sp modelId="{14AF2B87-A268-45E2-94EF-B88BB6D2004E}">
      <dsp:nvSpPr>
        <dsp:cNvPr id="0" name=""/>
        <dsp:cNvSpPr/>
      </dsp:nvSpPr>
      <dsp:spPr>
        <a:xfrm>
          <a:off x="0" y="2175432"/>
          <a:ext cx="2129409" cy="690157"/>
        </a:xfrm>
        <a:prstGeom prst="roundRect">
          <a:avLst/>
        </a:prstGeom>
        <a:solidFill>
          <a:schemeClr val="accent2">
            <a:hueOff val="4681519"/>
            <a:satOff val="-5839"/>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en-AU" sz="1000" b="1" kern="1200" dirty="0">
              <a:solidFill>
                <a:schemeClr val="bg1"/>
              </a:solidFill>
              <a:latin typeface="Arial" panose="020B0604020202020204" pitchFamily="34" charset="0"/>
              <a:cs typeface="Arial" panose="020B0604020202020204" pitchFamily="34" charset="0"/>
            </a:rPr>
            <a:t>Stage 4: Plan finalisation</a:t>
          </a:r>
          <a:br>
            <a:rPr lang="en-AU" sz="1000" b="1" kern="1200" dirty="0">
              <a:solidFill>
                <a:schemeClr val="bg1"/>
              </a:solidFill>
              <a:latin typeface="Arial" panose="020B0604020202020204" pitchFamily="34" charset="0"/>
              <a:cs typeface="Arial" panose="020B0604020202020204" pitchFamily="34" charset="0"/>
            </a:rPr>
          </a:br>
          <a:r>
            <a:rPr lang="en-AU" sz="1000" b="1" kern="1200" dirty="0">
              <a:solidFill>
                <a:schemeClr val="bg1"/>
              </a:solidFill>
              <a:latin typeface="Arial" panose="020B0604020202020204" pitchFamily="34" charset="0"/>
              <a:cs typeface="Arial" panose="020B0604020202020204" pitchFamily="34" charset="0"/>
            </a:rPr>
            <a:t/>
          </a:r>
          <a:br>
            <a:rPr lang="en-AU" sz="1000" b="1" kern="1200" dirty="0">
              <a:solidFill>
                <a:schemeClr val="bg1"/>
              </a:solidFill>
              <a:latin typeface="Arial" panose="020B0604020202020204" pitchFamily="34" charset="0"/>
              <a:cs typeface="Arial" panose="020B0604020202020204" pitchFamily="34" charset="0"/>
            </a:rPr>
          </a:br>
          <a:r>
            <a:rPr lang="en-AU" sz="1000" b="0" kern="1200" dirty="0">
              <a:solidFill>
                <a:schemeClr val="bg1"/>
              </a:solidFill>
              <a:latin typeface="Arial" panose="020B0604020202020204" pitchFamily="34" charset="0"/>
              <a:cs typeface="Arial" panose="020B0604020202020204" pitchFamily="34" charset="0"/>
            </a:rPr>
            <a:t>October – December 2018</a:t>
          </a:r>
          <a:endParaRPr lang="en-AU" sz="1000" b="1" kern="1200" dirty="0">
            <a:solidFill>
              <a:schemeClr val="bg1"/>
            </a:solidFill>
            <a:latin typeface="Arial" panose="020B0604020202020204" pitchFamily="34" charset="0"/>
            <a:cs typeface="Arial" panose="020B0604020202020204" pitchFamily="34" charset="0"/>
          </a:endParaRPr>
        </a:p>
      </dsp:txBody>
      <dsp:txXfrm>
        <a:off x="33691" y="2209123"/>
        <a:ext cx="2062027" cy="62277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18DC73-C330-424B-AD38-AFB15B63E7F4}">
      <dsp:nvSpPr>
        <dsp:cNvPr id="0" name=""/>
        <dsp:cNvSpPr/>
      </dsp:nvSpPr>
      <dsp:spPr>
        <a:xfrm>
          <a:off x="3034697" y="358252"/>
          <a:ext cx="91440" cy="324690"/>
        </a:xfrm>
        <a:custGeom>
          <a:avLst/>
          <a:gdLst/>
          <a:ahLst/>
          <a:cxnLst/>
          <a:rect l="0" t="0" r="0" b="0"/>
          <a:pathLst>
            <a:path>
              <a:moveTo>
                <a:pt x="45720" y="0"/>
              </a:moveTo>
              <a:lnTo>
                <a:pt x="45720" y="324690"/>
              </a:lnTo>
              <a:lnTo>
                <a:pt x="113154" y="324690"/>
              </a:lnTo>
            </a:path>
          </a:pathLst>
        </a:custGeom>
        <a:noFill/>
        <a:ln w="25400" cap="flat" cmpd="sng" algn="ctr">
          <a:solidFill>
            <a:schemeClr val="accent6"/>
          </a:solidFill>
          <a:prstDash val="solid"/>
        </a:ln>
        <a:effectLst/>
      </dsp:spPr>
      <dsp:style>
        <a:lnRef idx="2">
          <a:scrgbClr r="0" g="0" b="0"/>
        </a:lnRef>
        <a:fillRef idx="0">
          <a:scrgbClr r="0" g="0" b="0"/>
        </a:fillRef>
        <a:effectRef idx="0">
          <a:scrgbClr r="0" g="0" b="0"/>
        </a:effectRef>
        <a:fontRef idx="minor"/>
      </dsp:style>
    </dsp:sp>
    <dsp:sp modelId="{569FE23D-2B4C-49A2-B811-FC46E1CEF1EF}">
      <dsp:nvSpPr>
        <dsp:cNvPr id="0" name=""/>
        <dsp:cNvSpPr/>
      </dsp:nvSpPr>
      <dsp:spPr>
        <a:xfrm>
          <a:off x="2959578" y="358252"/>
          <a:ext cx="91440" cy="324690"/>
        </a:xfrm>
        <a:custGeom>
          <a:avLst/>
          <a:gdLst/>
          <a:ahLst/>
          <a:cxnLst/>
          <a:rect l="0" t="0" r="0" b="0"/>
          <a:pathLst>
            <a:path>
              <a:moveTo>
                <a:pt x="120838" y="0"/>
              </a:moveTo>
              <a:lnTo>
                <a:pt x="120838" y="324690"/>
              </a:lnTo>
              <a:lnTo>
                <a:pt x="45720" y="324690"/>
              </a:lnTo>
            </a:path>
          </a:pathLst>
        </a:custGeom>
        <a:noFill/>
        <a:ln w="25400" cap="flat" cmpd="sng" algn="ctr">
          <a:solidFill>
            <a:schemeClr val="accent6"/>
          </a:solidFill>
          <a:prstDash val="solid"/>
        </a:ln>
        <a:effectLst/>
      </dsp:spPr>
      <dsp:style>
        <a:lnRef idx="2">
          <a:scrgbClr r="0" g="0" b="0"/>
        </a:lnRef>
        <a:fillRef idx="0">
          <a:scrgbClr r="0" g="0" b="0"/>
        </a:fillRef>
        <a:effectRef idx="0">
          <a:scrgbClr r="0" g="0" b="0"/>
        </a:effectRef>
        <a:fontRef idx="minor"/>
      </dsp:style>
    </dsp:sp>
    <dsp:sp modelId="{16C19A32-1C4B-45D0-81A0-82B5BE6A4D65}">
      <dsp:nvSpPr>
        <dsp:cNvPr id="0" name=""/>
        <dsp:cNvSpPr/>
      </dsp:nvSpPr>
      <dsp:spPr>
        <a:xfrm>
          <a:off x="4411255" y="1334612"/>
          <a:ext cx="290274" cy="312258"/>
        </a:xfrm>
        <a:custGeom>
          <a:avLst/>
          <a:gdLst/>
          <a:ahLst/>
          <a:cxnLst/>
          <a:rect l="0" t="0" r="0" b="0"/>
          <a:pathLst>
            <a:path>
              <a:moveTo>
                <a:pt x="0" y="0"/>
              </a:moveTo>
              <a:lnTo>
                <a:pt x="0" y="312258"/>
              </a:lnTo>
              <a:lnTo>
                <a:pt x="290274" y="312258"/>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2A76906-5D5B-4B9E-B1C0-8961695B49AB}">
      <dsp:nvSpPr>
        <dsp:cNvPr id="0" name=""/>
        <dsp:cNvSpPr/>
      </dsp:nvSpPr>
      <dsp:spPr>
        <a:xfrm>
          <a:off x="3080417" y="358252"/>
          <a:ext cx="2104904" cy="636948"/>
        </a:xfrm>
        <a:custGeom>
          <a:avLst/>
          <a:gdLst/>
          <a:ahLst/>
          <a:cxnLst/>
          <a:rect l="0" t="0" r="0" b="0"/>
          <a:pathLst>
            <a:path>
              <a:moveTo>
                <a:pt x="0" y="0"/>
              </a:moveTo>
              <a:lnTo>
                <a:pt x="0" y="565672"/>
              </a:lnTo>
              <a:lnTo>
                <a:pt x="2104904" y="565672"/>
              </a:lnTo>
              <a:lnTo>
                <a:pt x="2104904" y="636948"/>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F030D53-9706-4B2B-929A-2D897AC5C88B}">
      <dsp:nvSpPr>
        <dsp:cNvPr id="0" name=""/>
        <dsp:cNvSpPr/>
      </dsp:nvSpPr>
      <dsp:spPr>
        <a:xfrm>
          <a:off x="2446726" y="1334612"/>
          <a:ext cx="271409" cy="312258"/>
        </a:xfrm>
        <a:custGeom>
          <a:avLst/>
          <a:gdLst/>
          <a:ahLst/>
          <a:cxnLst/>
          <a:rect l="0" t="0" r="0" b="0"/>
          <a:pathLst>
            <a:path>
              <a:moveTo>
                <a:pt x="0" y="0"/>
              </a:moveTo>
              <a:lnTo>
                <a:pt x="0" y="312258"/>
              </a:lnTo>
              <a:lnTo>
                <a:pt x="271409" y="312258"/>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D4461E0-FEA3-474C-B029-1576451CAE82}">
      <dsp:nvSpPr>
        <dsp:cNvPr id="0" name=""/>
        <dsp:cNvSpPr/>
      </dsp:nvSpPr>
      <dsp:spPr>
        <a:xfrm>
          <a:off x="3034697" y="358252"/>
          <a:ext cx="91440" cy="636948"/>
        </a:xfrm>
        <a:custGeom>
          <a:avLst/>
          <a:gdLst/>
          <a:ahLst/>
          <a:cxnLst/>
          <a:rect l="0" t="0" r="0" b="0"/>
          <a:pathLst>
            <a:path>
              <a:moveTo>
                <a:pt x="45720" y="0"/>
              </a:moveTo>
              <a:lnTo>
                <a:pt x="45720" y="565672"/>
              </a:lnTo>
              <a:lnTo>
                <a:pt x="135789" y="565672"/>
              </a:lnTo>
              <a:lnTo>
                <a:pt x="135789" y="636948"/>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9EF7EA1-083D-4B99-A042-D82E04AF7526}">
      <dsp:nvSpPr>
        <dsp:cNvPr id="0" name=""/>
        <dsp:cNvSpPr/>
      </dsp:nvSpPr>
      <dsp:spPr>
        <a:xfrm>
          <a:off x="212544" y="1334612"/>
          <a:ext cx="318448" cy="312258"/>
        </a:xfrm>
        <a:custGeom>
          <a:avLst/>
          <a:gdLst/>
          <a:ahLst/>
          <a:cxnLst/>
          <a:rect l="0" t="0" r="0" b="0"/>
          <a:pathLst>
            <a:path>
              <a:moveTo>
                <a:pt x="0" y="0"/>
              </a:moveTo>
              <a:lnTo>
                <a:pt x="0" y="312258"/>
              </a:lnTo>
              <a:lnTo>
                <a:pt x="318448" y="312258"/>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04A8527-2554-45FD-892E-75FF0A369AEE}">
      <dsp:nvSpPr>
        <dsp:cNvPr id="0" name=""/>
        <dsp:cNvSpPr/>
      </dsp:nvSpPr>
      <dsp:spPr>
        <a:xfrm>
          <a:off x="1061739" y="358252"/>
          <a:ext cx="2018677" cy="636948"/>
        </a:xfrm>
        <a:custGeom>
          <a:avLst/>
          <a:gdLst/>
          <a:ahLst/>
          <a:cxnLst/>
          <a:rect l="0" t="0" r="0" b="0"/>
          <a:pathLst>
            <a:path>
              <a:moveTo>
                <a:pt x="2018677" y="0"/>
              </a:moveTo>
              <a:lnTo>
                <a:pt x="2018677" y="565672"/>
              </a:lnTo>
              <a:lnTo>
                <a:pt x="0" y="565672"/>
              </a:lnTo>
              <a:lnTo>
                <a:pt x="0" y="636948"/>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E9244D6-57FB-43C9-8BAD-F7607D2D9C64}">
      <dsp:nvSpPr>
        <dsp:cNvPr id="0" name=""/>
        <dsp:cNvSpPr/>
      </dsp:nvSpPr>
      <dsp:spPr>
        <a:xfrm>
          <a:off x="2436557" y="18841"/>
          <a:ext cx="1287718" cy="3394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AU" sz="1100" kern="1200">
              <a:latin typeface="+mj-lt"/>
            </a:rPr>
            <a:t>Biolinks Alliance </a:t>
          </a:r>
        </a:p>
      </dsp:txBody>
      <dsp:txXfrm>
        <a:off x="2436557" y="18841"/>
        <a:ext cx="1287718" cy="339410"/>
      </dsp:txXfrm>
    </dsp:sp>
    <dsp:sp modelId="{26BED979-A88B-44EE-94A9-1303126538D9}">
      <dsp:nvSpPr>
        <dsp:cNvPr id="0" name=""/>
        <dsp:cNvSpPr/>
      </dsp:nvSpPr>
      <dsp:spPr>
        <a:xfrm>
          <a:off x="245" y="995201"/>
          <a:ext cx="2122988" cy="339410"/>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AU" sz="1100" kern="1200">
              <a:latin typeface="+mj-lt"/>
            </a:rPr>
            <a:t>Upper Campaspe Landcare Network</a:t>
          </a:r>
        </a:p>
      </dsp:txBody>
      <dsp:txXfrm>
        <a:off x="245" y="995201"/>
        <a:ext cx="2122988" cy="339410"/>
      </dsp:txXfrm>
    </dsp:sp>
    <dsp:sp modelId="{04D6A04C-BEC9-426B-889F-8153B4B9E519}">
      <dsp:nvSpPr>
        <dsp:cNvPr id="0" name=""/>
        <dsp:cNvSpPr/>
      </dsp:nvSpPr>
      <dsp:spPr>
        <a:xfrm>
          <a:off x="530992" y="1477164"/>
          <a:ext cx="1650100" cy="339410"/>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AU" sz="1100" kern="1200">
              <a:latin typeface="+mj-lt"/>
            </a:rPr>
            <a:t>16 Landcare and Friends Groups</a:t>
          </a:r>
        </a:p>
      </dsp:txBody>
      <dsp:txXfrm>
        <a:off x="530992" y="1477164"/>
        <a:ext cx="1650100" cy="339410"/>
      </dsp:txXfrm>
    </dsp:sp>
    <dsp:sp modelId="{AC138AB3-7622-4298-90A8-FF25AB3C25A8}">
      <dsp:nvSpPr>
        <dsp:cNvPr id="0" name=""/>
        <dsp:cNvSpPr/>
      </dsp:nvSpPr>
      <dsp:spPr>
        <a:xfrm>
          <a:off x="2265786" y="995201"/>
          <a:ext cx="1809399" cy="339410"/>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AU" sz="1100" kern="1200">
              <a:latin typeface="+mj-lt"/>
            </a:rPr>
            <a:t>Jacksons Creek Eco Network</a:t>
          </a:r>
        </a:p>
      </dsp:txBody>
      <dsp:txXfrm>
        <a:off x="2265786" y="995201"/>
        <a:ext cx="1809399" cy="339410"/>
      </dsp:txXfrm>
    </dsp:sp>
    <dsp:sp modelId="{6CACDB88-FB63-4862-8207-C12AE1238C3E}">
      <dsp:nvSpPr>
        <dsp:cNvPr id="0" name=""/>
        <dsp:cNvSpPr/>
      </dsp:nvSpPr>
      <dsp:spPr>
        <a:xfrm>
          <a:off x="2718136" y="1477164"/>
          <a:ext cx="1809712" cy="339410"/>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AU" sz="1100" kern="1200">
              <a:latin typeface="+mj-lt"/>
            </a:rPr>
            <a:t>12 Landcare and Friends Groups</a:t>
          </a:r>
        </a:p>
      </dsp:txBody>
      <dsp:txXfrm>
        <a:off x="2718136" y="1477164"/>
        <a:ext cx="1809712" cy="339410"/>
      </dsp:txXfrm>
    </dsp:sp>
    <dsp:sp modelId="{4C68CCFA-C1DF-4514-A5FE-31B8B7E29258}">
      <dsp:nvSpPr>
        <dsp:cNvPr id="0" name=""/>
        <dsp:cNvSpPr/>
      </dsp:nvSpPr>
      <dsp:spPr>
        <a:xfrm>
          <a:off x="4217739" y="995201"/>
          <a:ext cx="1935165" cy="339410"/>
        </a:xfrm>
        <a:prstGeom prst="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AU" sz="1100" kern="1200">
              <a:latin typeface="+mj-lt"/>
            </a:rPr>
            <a:t>Upper Deep Creek Landcare Network</a:t>
          </a:r>
        </a:p>
      </dsp:txBody>
      <dsp:txXfrm>
        <a:off x="4217739" y="995201"/>
        <a:ext cx="1935165" cy="339410"/>
      </dsp:txXfrm>
    </dsp:sp>
    <dsp:sp modelId="{980035C9-9B3B-4CFA-8D7D-EFC5CCC46009}">
      <dsp:nvSpPr>
        <dsp:cNvPr id="0" name=""/>
        <dsp:cNvSpPr/>
      </dsp:nvSpPr>
      <dsp:spPr>
        <a:xfrm>
          <a:off x="4701530" y="1477164"/>
          <a:ext cx="1252867" cy="339410"/>
        </a:xfrm>
        <a:prstGeom prst="rect">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AU" sz="1100" kern="1200">
              <a:latin typeface="+mj-lt"/>
            </a:rPr>
            <a:t>3 Landcare Groups</a:t>
          </a:r>
        </a:p>
      </dsp:txBody>
      <dsp:txXfrm>
        <a:off x="4701530" y="1477164"/>
        <a:ext cx="1252867" cy="339410"/>
      </dsp:txXfrm>
    </dsp:sp>
    <dsp:sp modelId="{785F347E-4A0A-4F18-BDA7-5F84FED3B659}">
      <dsp:nvSpPr>
        <dsp:cNvPr id="0" name=""/>
        <dsp:cNvSpPr/>
      </dsp:nvSpPr>
      <dsp:spPr>
        <a:xfrm>
          <a:off x="140819" y="513237"/>
          <a:ext cx="2864479" cy="339410"/>
        </a:xfrm>
        <a:prstGeom prst="rect">
          <a:avLst/>
        </a:prstGeom>
        <a:solidFill>
          <a:schemeClr val="accent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AU" sz="1100" kern="1200">
              <a:latin typeface="+mj-lt"/>
            </a:rPr>
            <a:t>Federation of Environment and Horticulture        in the Macedon Ranges</a:t>
          </a:r>
          <a:endParaRPr lang="en-AU" sz="1100" kern="1200"/>
        </a:p>
      </dsp:txBody>
      <dsp:txXfrm>
        <a:off x="140819" y="513237"/>
        <a:ext cx="2864479" cy="339410"/>
      </dsp:txXfrm>
    </dsp:sp>
    <dsp:sp modelId="{A16593E4-E6BA-45D6-88AC-4ED3B2BAC3C4}">
      <dsp:nvSpPr>
        <dsp:cNvPr id="0" name=""/>
        <dsp:cNvSpPr/>
      </dsp:nvSpPr>
      <dsp:spPr>
        <a:xfrm>
          <a:off x="3147851" y="513237"/>
          <a:ext cx="2316832" cy="339410"/>
        </a:xfrm>
        <a:prstGeom prst="rect">
          <a:avLst/>
        </a:prstGeom>
        <a:solidFill>
          <a:schemeClr val="accent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en-AU" sz="1100" kern="1200">
              <a:latin typeface="+mj-lt"/>
            </a:rPr>
            <a:t>Macedon Ranges Wildlife Network</a:t>
          </a:r>
        </a:p>
      </dsp:txBody>
      <dsp:txXfrm>
        <a:off x="3147851" y="513237"/>
        <a:ext cx="2316832" cy="339410"/>
      </dsp:txXfrm>
    </dsp:sp>
  </dsp:spTree>
</dsp:drawing>
</file>

<file path=word/diagrams/layout1.xml><?xml version="1.0" encoding="utf-8"?>
<dgm:layoutDef xmlns:dgm="http://schemas.openxmlformats.org/drawingml/2006/diagram" xmlns:a="http://schemas.openxmlformats.org/drawingml/2006/main" uniqueId="urn:microsoft.com/office/officeart/2005/8/layout/pList1">
  <dgm:title val=""/>
  <dgm:desc val=""/>
  <dgm:catLst>
    <dgm:cat type="list" pri="2000"/>
    <dgm:cat type="picture" pri="2500"/>
    <dgm:cat type="pictureconvert" pri="2500"/>
  </dgm:catLst>
  <dgm:sampData>
    <dgm:dataModel>
      <dgm:ptLst>
        <dgm:pt modelId="0" type="doc"/>
        <dgm:pt modelId="1">
          <dgm:prSet phldr="1"/>
        </dgm:pt>
        <dgm:pt modelId="2">
          <dgm:prSet phldr="1"/>
        </dgm:pt>
        <dgm:pt modelId="3">
          <dgm:prSet phldr="1"/>
        </dgm:pt>
        <dgm:pt modelId="4">
          <dgm:prSet phldr="1"/>
        </dgm:pt>
      </dgm:ptLst>
      <dgm:cxnLst>
        <dgm:cxn modelId="7" srcId="0" destId="1" srcOrd="0" destOrd="0"/>
        <dgm:cxn modelId="8" srcId="0" destId="2" srcOrd="1" destOrd="0"/>
        <dgm:cxn modelId="9" srcId="0" destId="3" srcOrd="2" destOrd="0"/>
        <dgm:cxn modelId="10"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off" val="ctr"/>
          <dgm:param type="vertAlign" val="mid"/>
          <dgm:param type="horzAlign" val="ctr"/>
        </dgm:alg>
      </dgm:if>
      <dgm:else name="Name3">
        <dgm:alg type="snake">
          <dgm:param type="grDir" val="tR"/>
          <dgm:param type="flowDir" val="row"/>
          <dgm:param type="contDir" val="sameDir"/>
          <dgm:param type="off" val="ctr"/>
          <dgm:param type="vertAlign" val="mid"/>
          <dgm:param type="horzAlign" val="ctr"/>
        </dgm:alg>
      </dgm:else>
    </dgm:choose>
    <dgm:shape xmlns:r="http://schemas.openxmlformats.org/officeDocument/2006/relationships" r:blip="">
      <dgm:adjLst/>
    </dgm:shape>
    <dgm:presOf/>
    <dgm:constrLst>
      <dgm:constr type="w" for="ch" forName="compNode" refType="w"/>
      <dgm:constr type="w" for="ch" ptType="sibTrans" refType="w" refFor="ch" refForName="compNode" op="equ" fact="0.1"/>
      <dgm:constr type="sp" refType="w" refFor="ch" refForName="compNode" op="equ" fact="0.1"/>
      <dgm:constr type="primFontSz" for="des" ptType="node" op="equ" val="65"/>
    </dgm:constrLst>
    <dgm:ruleLst/>
    <dgm:forEach name="Name4" axis="ch" ptType="node">
      <dgm:layoutNode name="compNode">
        <dgm:alg type="composite">
          <dgm:param type="ar" val="0.943"/>
        </dgm:alg>
        <dgm:shape xmlns:r="http://schemas.openxmlformats.org/officeDocument/2006/relationships" r:blip="">
          <dgm:adjLst/>
        </dgm:shape>
        <dgm:presOf axis="self"/>
        <dgm:constrLst>
          <dgm:constr type="h" refType="w" fact="1.06"/>
          <dgm:constr type="h" for="ch" forName="pictRect" refType="h" fact="0.65"/>
          <dgm:constr type="w" for="ch" forName="pictRect" refType="w"/>
          <dgm:constr type="l" for="ch" forName="pictRect"/>
          <dgm:constr type="t" for="ch" forName="pictRect"/>
          <dgm:constr type="w" for="ch" forName="textRect" refType="w"/>
          <dgm:constr type="h" for="ch" forName="textRect" refType="h" fact="0.35"/>
          <dgm:constr type="l" for="ch" forName="textRect"/>
          <dgm:constr type="t" for="ch" forName="textRect" refType="b" refFor="ch" refForName="pictRect"/>
        </dgm:constrLst>
        <dgm:ruleLst/>
        <dgm:layoutNode name="pictRect">
          <dgm:alg type="sp"/>
          <dgm:shape xmlns:r="http://schemas.openxmlformats.org/officeDocument/2006/relationships" type="roundRect" r:blip="" blipPhldr="1">
            <dgm:adjLst/>
          </dgm:shape>
          <dgm:presOf/>
          <dgm:constrLst/>
          <dgm:ruleLst/>
        </dgm:layoutNode>
        <dgm:layoutNode name="textRect" styleLbl="revTx">
          <dgm:varLst>
            <dgm:bulletEnabled val="1"/>
          </dgm:varLst>
          <dgm:alg type="tx">
            <dgm:param type="txAnchorVert" val="t"/>
          </dgm:alg>
          <dgm:shape xmlns:r="http://schemas.openxmlformats.org/officeDocument/2006/relationships" type="rect" r:blip="">
            <dgm:adjLst/>
          </dgm:shape>
          <dgm:presOf axis="desOrSelf" ptType="node"/>
          <dgm:constrLst>
            <dgm:constr type="bMarg"/>
          </dgm:constrLst>
          <dgm:ruleLst>
            <dgm:rule type="primFontSz" val="5" fact="NaN" max="NaN"/>
          </dgm:ruleLst>
        </dgm:layoutNode>
      </dgm:layoutNode>
      <dgm:forEach name="Name5"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1 6 " ? > < K a p i s h F i l e n a m e T o U r i M a p p i n g s   x m l n s : x s i = " h t t p : / / w w w . w 3 . o r g / 2 0 0 1 / X M L S c h e m a - i n s t a n c e "   x m l n s : x s d = " h t t p : / / w w w . w 3 . o r g / 2 0 0 1 / X M L S c h e m 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94F209-943A-4D52-8C70-E01686D94B81}">
  <ds:schemaRefs>
    <ds:schemaRef ds:uri="http://www.w3.org/2001/XMLSchema"/>
  </ds:schemaRefs>
</ds:datastoreItem>
</file>

<file path=customXml/itemProps2.xml><?xml version="1.0" encoding="utf-8"?>
<ds:datastoreItem xmlns:ds="http://schemas.openxmlformats.org/officeDocument/2006/customXml" ds:itemID="{54FC49C3-D696-43C8-9A76-C12A82B056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BEFC45CC.dotm</Template>
  <TotalTime>0</TotalTime>
  <Pages>143</Pages>
  <Words>46777</Words>
  <Characters>266629</Characters>
  <Application>Microsoft Office Word</Application>
  <DocSecurity>0</DocSecurity>
  <Lines>2221</Lines>
  <Paragraphs>625</Paragraphs>
  <ScaleCrop>false</ScaleCrop>
  <HeadingPairs>
    <vt:vector size="2" baseType="variant">
      <vt:variant>
        <vt:lpstr>Title</vt:lpstr>
      </vt:variant>
      <vt:variant>
        <vt:i4>1</vt:i4>
      </vt:variant>
    </vt:vector>
  </HeadingPairs>
  <TitlesOfParts>
    <vt:vector size="1" baseType="lpstr">
      <vt:lpstr/>
    </vt:vector>
  </TitlesOfParts>
  <Company>Macedon Ranges Shire Council</Company>
  <LinksUpToDate>false</LinksUpToDate>
  <CharactersWithSpaces>312781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Krista Patterson-Majoor</dc:creator>
  <cp:keywords/>
  <dc:description/>
  <cp:lastModifiedBy>Trudy Campbell</cp:lastModifiedBy>
  <cp:revision>2</cp:revision>
  <cp:lastPrinted>2018-12-20T03:27:00Z</cp:lastPrinted>
  <dcterms:created xsi:type="dcterms:W3CDTF">2019-01-08T23:09:00Z</dcterms:created>
  <dcterms:modified xsi:type="dcterms:W3CDTF">2019-01-08T23:09:00Z</dcterms:modified>
</cp:coreProperties>
</file>