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DF" w:rsidRDefault="00CA02DF" w:rsidP="009169D6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E50A91" w:rsidRDefault="009169D6" w:rsidP="009169D6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CA02DF">
        <w:rPr>
          <w:rFonts w:ascii="Arial" w:hAnsi="Arial" w:cs="Arial"/>
          <w:b/>
          <w:bCs/>
          <w:iCs/>
          <w:sz w:val="40"/>
          <w:szCs w:val="40"/>
        </w:rPr>
        <w:t>Macedon Ranges Employment, Education &amp; Training Network</w:t>
      </w:r>
      <w:r w:rsidR="00CA02DF" w:rsidRPr="00CA02DF">
        <w:rPr>
          <w:rFonts w:ascii="Arial" w:hAnsi="Arial" w:cs="Arial"/>
          <w:b/>
          <w:bCs/>
          <w:iCs/>
          <w:sz w:val="40"/>
          <w:szCs w:val="40"/>
        </w:rPr>
        <w:t xml:space="preserve"> Matrix</w:t>
      </w:r>
    </w:p>
    <w:p w:rsidR="00CA02DF" w:rsidRPr="00CA02DF" w:rsidRDefault="00CA02DF" w:rsidP="009169D6">
      <w:pPr>
        <w:jc w:val="center"/>
        <w:rPr>
          <w:rFonts w:ascii="Arial" w:hAnsi="Arial" w:cs="Arial"/>
          <w:bCs/>
          <w:i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62"/>
        <w:tblW w:w="15510" w:type="dxa"/>
        <w:tblLayout w:type="fixed"/>
        <w:tblLook w:val="04A0" w:firstRow="1" w:lastRow="0" w:firstColumn="1" w:lastColumn="0" w:noHBand="0" w:noVBand="1"/>
      </w:tblPr>
      <w:tblGrid>
        <w:gridCol w:w="4242"/>
        <w:gridCol w:w="2994"/>
        <w:gridCol w:w="3564"/>
        <w:gridCol w:w="428"/>
        <w:gridCol w:w="428"/>
        <w:gridCol w:w="428"/>
        <w:gridCol w:w="429"/>
        <w:gridCol w:w="428"/>
        <w:gridCol w:w="428"/>
        <w:gridCol w:w="428"/>
        <w:gridCol w:w="429"/>
        <w:gridCol w:w="428"/>
        <w:gridCol w:w="428"/>
        <w:gridCol w:w="428"/>
      </w:tblGrid>
      <w:tr w:rsidR="00CA02DF" w:rsidRPr="009169D6" w:rsidTr="005F129A">
        <w:trPr>
          <w:cantSplit/>
          <w:trHeight w:val="2358"/>
        </w:trPr>
        <w:tc>
          <w:tcPr>
            <w:tcW w:w="4242" w:type="dxa"/>
            <w:vAlign w:val="center"/>
          </w:tcPr>
          <w:p w:rsidR="00A00ADD" w:rsidRPr="007B095E" w:rsidRDefault="009169D6" w:rsidP="009169D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B095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Organisation</w:t>
            </w:r>
          </w:p>
        </w:tc>
        <w:tc>
          <w:tcPr>
            <w:tcW w:w="2994" w:type="dxa"/>
            <w:vAlign w:val="center"/>
          </w:tcPr>
          <w:p w:rsidR="00A00ADD" w:rsidRPr="007B095E" w:rsidRDefault="00A00ADD" w:rsidP="0091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95E"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  <w:tc>
          <w:tcPr>
            <w:tcW w:w="3564" w:type="dxa"/>
            <w:vAlign w:val="center"/>
          </w:tcPr>
          <w:p w:rsidR="00A00ADD" w:rsidRPr="007B095E" w:rsidRDefault="00AC0FFC" w:rsidP="00916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Training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Funding</w:t>
            </w:r>
          </w:p>
        </w:tc>
        <w:tc>
          <w:tcPr>
            <w:tcW w:w="429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Apprentice/ships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Work Placement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Job seeking</w:t>
            </w:r>
          </w:p>
        </w:tc>
        <w:tc>
          <w:tcPr>
            <w:tcW w:w="429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Temporary work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Disability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Indigenous</w:t>
            </w:r>
          </w:p>
        </w:tc>
        <w:tc>
          <w:tcPr>
            <w:tcW w:w="428" w:type="dxa"/>
            <w:textDirection w:val="tbRl"/>
            <w:vAlign w:val="center"/>
          </w:tcPr>
          <w:p w:rsidR="00A00ADD" w:rsidRPr="009169D6" w:rsidRDefault="00A00ADD" w:rsidP="009169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9D6">
              <w:rPr>
                <w:rFonts w:ascii="Arial" w:hAnsi="Arial" w:cs="Arial"/>
                <w:b/>
                <w:sz w:val="18"/>
                <w:szCs w:val="18"/>
              </w:rPr>
              <w:t>Volunteering</w:t>
            </w:r>
          </w:p>
        </w:tc>
      </w:tr>
      <w:tr w:rsidR="00CA02DF" w:rsidTr="005F129A">
        <w:trPr>
          <w:trHeight w:val="575"/>
        </w:trPr>
        <w:tc>
          <w:tcPr>
            <w:tcW w:w="4242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AI Group</w:t>
            </w:r>
          </w:p>
        </w:tc>
        <w:tc>
          <w:tcPr>
            <w:tcW w:w="2994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Peak Industry Association</w:t>
            </w:r>
          </w:p>
        </w:tc>
        <w:tc>
          <w:tcPr>
            <w:tcW w:w="3564" w:type="dxa"/>
            <w:vAlign w:val="center"/>
          </w:tcPr>
          <w:p w:rsidR="00613ADE" w:rsidRPr="004A6185" w:rsidRDefault="00515947" w:rsidP="004A618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hyperlink r:id="rId7" w:history="1">
              <w:r w:rsidR="00613ADE" w:rsidRPr="00AF1AE2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www.aigroup.com.au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CA02DF" w:rsidTr="00305CEC">
        <w:trPr>
          <w:trHeight w:val="604"/>
        </w:trPr>
        <w:tc>
          <w:tcPr>
            <w:tcW w:w="4242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Axis Employment</w:t>
            </w:r>
            <w:r w:rsidR="005F28B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Bendigo</w:t>
            </w:r>
          </w:p>
        </w:tc>
        <w:tc>
          <w:tcPr>
            <w:tcW w:w="2994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6F772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Disability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Employment </w:t>
            </w:r>
            <w:r w:rsidRPr="006F7721">
              <w:rPr>
                <w:rFonts w:ascii="Arial" w:hAnsi="Arial" w:cs="Arial"/>
                <w:bCs/>
                <w:iCs/>
                <w:sz w:val="18"/>
                <w:szCs w:val="18"/>
              </w:rPr>
              <w:t>Service</w:t>
            </w:r>
          </w:p>
        </w:tc>
        <w:tc>
          <w:tcPr>
            <w:tcW w:w="3564" w:type="dxa"/>
            <w:vAlign w:val="center"/>
          </w:tcPr>
          <w:p w:rsidR="00613ADE" w:rsidRPr="004A6185" w:rsidRDefault="00515947" w:rsidP="004A6185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8" w:history="1">
              <w:r w:rsidR="005F28BC" w:rsidRPr="005F28BC">
                <w:rPr>
                  <w:rStyle w:val="Hyperlink"/>
                  <w:rFonts w:ascii="Arial" w:hAnsi="Arial" w:cs="Arial"/>
                  <w:sz w:val="18"/>
                  <w:szCs w:val="18"/>
                </w:rPr>
                <w:t>www.caei.com.au</w:t>
              </w:r>
            </w:hyperlink>
            <w:r w:rsidR="005F28BC" w:rsidRPr="005F28BC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A02DF" w:rsidTr="005F129A">
        <w:trPr>
          <w:trHeight w:val="552"/>
        </w:trPr>
        <w:tc>
          <w:tcPr>
            <w:tcW w:w="4242" w:type="dxa"/>
            <w:vAlign w:val="center"/>
          </w:tcPr>
          <w:p w:rsidR="00A00ADD" w:rsidRPr="0094065D" w:rsidRDefault="009F54FA" w:rsidP="004A618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Access Australia Group</w:t>
            </w:r>
          </w:p>
        </w:tc>
        <w:tc>
          <w:tcPr>
            <w:tcW w:w="2994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6F772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Disability </w:t>
            </w:r>
            <w:r w:rsidR="009169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Employment </w:t>
            </w:r>
            <w:r w:rsidRPr="006F7721">
              <w:rPr>
                <w:rFonts w:ascii="Arial" w:hAnsi="Arial" w:cs="Arial"/>
                <w:bCs/>
                <w:iCs/>
                <w:sz w:val="18"/>
                <w:szCs w:val="18"/>
              </w:rPr>
              <w:t>Service</w:t>
            </w:r>
          </w:p>
        </w:tc>
        <w:tc>
          <w:tcPr>
            <w:tcW w:w="3564" w:type="dxa"/>
            <w:vAlign w:val="center"/>
          </w:tcPr>
          <w:p w:rsidR="00613ADE" w:rsidRPr="004A6185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9" w:history="1">
              <w:r w:rsidR="009F54FA" w:rsidRPr="009F54FA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9F54F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accessaustralia.org.au</w:t>
              </w:r>
            </w:hyperlink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A02DF" w:rsidTr="005F129A">
        <w:trPr>
          <w:trHeight w:val="603"/>
        </w:trPr>
        <w:tc>
          <w:tcPr>
            <w:tcW w:w="4242" w:type="dxa"/>
            <w:vAlign w:val="center"/>
          </w:tcPr>
          <w:p w:rsidR="00AD4486" w:rsidRPr="0094065D" w:rsidRDefault="00A00ADD" w:rsidP="004A618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Bendigo TAFE</w:t>
            </w:r>
          </w:p>
        </w:tc>
        <w:tc>
          <w:tcPr>
            <w:tcW w:w="2994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Tertiary Education</w:t>
            </w:r>
          </w:p>
        </w:tc>
        <w:tc>
          <w:tcPr>
            <w:tcW w:w="3564" w:type="dxa"/>
            <w:vAlign w:val="center"/>
          </w:tcPr>
          <w:p w:rsidR="00613ADE" w:rsidRPr="004A6185" w:rsidRDefault="00515947" w:rsidP="004A6185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0" w:history="1">
              <w:r w:rsidR="00613ADE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613ADE" w:rsidRPr="00AF1AE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bendigotafe</w:t>
              </w:r>
              <w:r w:rsidR="00613ADE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.edu.au</w:t>
              </w:r>
            </w:hyperlink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4A6185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CA02DF" w:rsidTr="005F129A">
        <w:trPr>
          <w:trHeight w:val="557"/>
        </w:trPr>
        <w:tc>
          <w:tcPr>
            <w:tcW w:w="4242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Central Ranges Local Learning and Employment Network</w:t>
            </w:r>
            <w:r w:rsidR="00FA2E3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(CRLLEN)</w:t>
            </w:r>
          </w:p>
        </w:tc>
        <w:tc>
          <w:tcPr>
            <w:tcW w:w="2994" w:type="dxa"/>
            <w:vAlign w:val="center"/>
          </w:tcPr>
          <w:p w:rsidR="00A00ADD" w:rsidRPr="0094065D" w:rsidRDefault="00EB27B8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Community O</w:t>
            </w:r>
            <w:r w:rsidR="00A00ADD">
              <w:rPr>
                <w:rFonts w:ascii="Arial" w:hAnsi="Arial" w:cs="Arial"/>
                <w:bCs/>
                <w:iCs/>
                <w:sz w:val="18"/>
                <w:szCs w:val="18"/>
              </w:rPr>
              <w:t>rganisation</w:t>
            </w:r>
          </w:p>
        </w:tc>
        <w:tc>
          <w:tcPr>
            <w:tcW w:w="3564" w:type="dxa"/>
            <w:vAlign w:val="center"/>
          </w:tcPr>
          <w:p w:rsidR="00613ADE" w:rsidRPr="004A6185" w:rsidRDefault="00515947" w:rsidP="00FA2E3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1" w:history="1">
              <w:r w:rsidR="00613ADE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613ADE" w:rsidRPr="00AF1AE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centralrangesllen</w:t>
              </w:r>
              <w:r w:rsidR="00613ADE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.org.au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A00ADD" w:rsidRPr="0094065D" w:rsidRDefault="00A00ADD" w:rsidP="00FA2E3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28BC">
        <w:trPr>
          <w:trHeight w:val="585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Cobaw</w:t>
            </w:r>
            <w:proofErr w:type="spellEnd"/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Community Health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Community Health</w:t>
            </w:r>
          </w:p>
        </w:tc>
        <w:tc>
          <w:tcPr>
            <w:tcW w:w="3564" w:type="dxa"/>
            <w:vAlign w:val="center"/>
          </w:tcPr>
          <w:p w:rsidR="009F54FA" w:rsidRPr="004A6185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2" w:history="1">
              <w:r w:rsidR="009F54FA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AF1AE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cobaw</w:t>
              </w:r>
              <w:r w:rsidR="009F54FA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.org.au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F54FA" w:rsidRPr="00613ADE" w:rsidRDefault="009F54FA" w:rsidP="009F54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28BC">
        <w:trPr>
          <w:trHeight w:val="566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CVGT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Australia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noProof/>
                <w:sz w:val="18"/>
                <w:szCs w:val="18"/>
              </w:rPr>
              <w:t>Job Services</w:t>
            </w:r>
          </w:p>
        </w:tc>
        <w:tc>
          <w:tcPr>
            <w:tcW w:w="3564" w:type="dxa"/>
            <w:vAlign w:val="center"/>
          </w:tcPr>
          <w:p w:rsidR="009F54FA" w:rsidRPr="004A6185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3" w:history="1">
              <w:r w:rsidR="009F54FA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AF1AE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cvgt</w:t>
              </w:r>
              <w:r w:rsidR="009F54FA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.com.au</w:t>
              </w:r>
            </w:hyperlink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F54FA" w:rsidTr="005F129A">
        <w:trPr>
          <w:trHeight w:val="592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Gisborne Secondary College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Secondary Education</w:t>
            </w:r>
          </w:p>
        </w:tc>
        <w:tc>
          <w:tcPr>
            <w:tcW w:w="3564" w:type="dxa"/>
            <w:vAlign w:val="center"/>
          </w:tcPr>
          <w:p w:rsidR="009F54FA" w:rsidRPr="004A6185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4" w:history="1">
              <w:r w:rsidR="009F54FA" w:rsidRPr="00EA142B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EA142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gisbornes</w:t>
              </w:r>
              <w:r w:rsidR="009F54FA" w:rsidRPr="00EA142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</w:t>
              </w:r>
              <w:r w:rsidR="009F54FA" w:rsidRPr="00EA142B">
                <w:rPr>
                  <w:rStyle w:val="Hyperlink"/>
                  <w:rFonts w:ascii="Arial" w:hAnsi="Arial" w:cs="Arial"/>
                  <w:sz w:val="18"/>
                  <w:szCs w:val="18"/>
                </w:rPr>
                <w:t>.vic.edu.au</w:t>
              </w:r>
            </w:hyperlink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61"/>
        </w:trPr>
        <w:tc>
          <w:tcPr>
            <w:tcW w:w="4242" w:type="dxa"/>
            <w:vAlign w:val="center"/>
          </w:tcPr>
          <w:p w:rsidR="009F54FA" w:rsidRPr="0094065D" w:rsidRDefault="009F54FA" w:rsidP="0051594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Kyneton Community </w:t>
            </w:r>
            <w:r w:rsidR="00515947">
              <w:rPr>
                <w:rFonts w:ascii="Arial" w:hAnsi="Arial" w:cs="Arial"/>
                <w:bCs/>
                <w:iCs/>
                <w:sz w:val="18"/>
                <w:szCs w:val="18"/>
              </w:rPr>
              <w:t>House</w:t>
            </w:r>
            <w:bookmarkStart w:id="0" w:name="_GoBack"/>
            <w:bookmarkEnd w:id="0"/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Neighbourhood House</w:t>
            </w:r>
          </w:p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Learn Local</w:t>
            </w:r>
          </w:p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Registered Training Organisation</w:t>
            </w:r>
          </w:p>
        </w:tc>
        <w:tc>
          <w:tcPr>
            <w:tcW w:w="3564" w:type="dxa"/>
            <w:vAlign w:val="center"/>
          </w:tcPr>
          <w:p w:rsidR="009F54FA" w:rsidRPr="00515947" w:rsidRDefault="00515947" w:rsidP="009F54FA">
            <w:pPr>
              <w:rPr>
                <w:rStyle w:val="Hyperlink"/>
                <w:bCs/>
              </w:rPr>
            </w:pPr>
            <w:hyperlink r:id="rId15" w:history="1">
              <w:r w:rsidRPr="00515947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https://kynetoncommunityhouse.org.au/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F54FA" w:rsidTr="005F129A">
        <w:trPr>
          <w:trHeight w:val="591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Kyneton Secondary College 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Secondary Education</w:t>
            </w:r>
          </w:p>
        </w:tc>
        <w:tc>
          <w:tcPr>
            <w:tcW w:w="3564" w:type="dxa"/>
            <w:vAlign w:val="center"/>
          </w:tcPr>
          <w:p w:rsidR="009F54FA" w:rsidRPr="004A6185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6" w:history="1">
              <w:r w:rsidR="009F54FA" w:rsidRPr="00AF1AE2">
                <w:rPr>
                  <w:rStyle w:val="Hyperlink"/>
                  <w:rFonts w:ascii="Arial" w:hAnsi="Arial" w:cs="Arial"/>
                  <w:sz w:val="18"/>
                  <w:szCs w:val="18"/>
                </w:rPr>
                <w:t>www.kynsec.vic.edu.au</w:t>
              </w:r>
            </w:hyperlink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79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Lancefield Neighbourhood House</w:t>
            </w:r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Neighbourhood House</w:t>
            </w:r>
          </w:p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Learn Local</w:t>
            </w:r>
          </w:p>
        </w:tc>
        <w:tc>
          <w:tcPr>
            <w:tcW w:w="3564" w:type="dxa"/>
            <w:vAlign w:val="center"/>
          </w:tcPr>
          <w:p w:rsidR="009F54FA" w:rsidRPr="009916EF" w:rsidRDefault="00515947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hyperlink r:id="rId17" w:history="1">
              <w:r w:rsidR="00292C93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lancefield.neighbourhoodhouse.org/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66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acedon 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anges 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F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urther 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ducation 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entre</w:t>
            </w:r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Neighbourhood House</w:t>
            </w:r>
          </w:p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Learn Local</w:t>
            </w:r>
          </w:p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Registered Training Organisation</w:t>
            </w:r>
          </w:p>
        </w:tc>
        <w:tc>
          <w:tcPr>
            <w:tcW w:w="3564" w:type="dxa"/>
            <w:vAlign w:val="center"/>
          </w:tcPr>
          <w:p w:rsidR="009F54FA" w:rsidRPr="009916EF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8" w:history="1">
              <w:r w:rsidR="009F54FA" w:rsidRPr="00927CF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www.mrfec</w:t>
              </w:r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.net.au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85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Macedon Ranges Shire Council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Local 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Government</w:t>
            </w:r>
          </w:p>
        </w:tc>
        <w:tc>
          <w:tcPr>
            <w:tcW w:w="3564" w:type="dxa"/>
            <w:vAlign w:val="center"/>
          </w:tcPr>
          <w:p w:rsidR="009F54FA" w:rsidRPr="009916EF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19" w:history="1"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www.mrsc.vic.gov.au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5F28BC" w:rsidTr="005F28BC">
        <w:trPr>
          <w:trHeight w:val="573"/>
        </w:trPr>
        <w:tc>
          <w:tcPr>
            <w:tcW w:w="4242" w:type="dxa"/>
            <w:vAlign w:val="center"/>
          </w:tcPr>
          <w:p w:rsidR="005F28BC" w:rsidRDefault="005F28BC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Matchworks</w:t>
            </w:r>
            <w:proofErr w:type="spellEnd"/>
          </w:p>
        </w:tc>
        <w:tc>
          <w:tcPr>
            <w:tcW w:w="2994" w:type="dxa"/>
            <w:vAlign w:val="center"/>
          </w:tcPr>
          <w:p w:rsidR="005F28BC" w:rsidRDefault="005F28BC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Recruitment Organisation</w:t>
            </w:r>
          </w:p>
        </w:tc>
        <w:tc>
          <w:tcPr>
            <w:tcW w:w="3564" w:type="dxa"/>
            <w:vAlign w:val="center"/>
          </w:tcPr>
          <w:p w:rsidR="005F28BC" w:rsidRDefault="005F28BC" w:rsidP="009F54FA">
            <w:r w:rsidRPr="00C06E6F">
              <w:rPr>
                <w:rStyle w:val="Hyperlink"/>
                <w:rFonts w:ascii="Arial" w:hAnsi="Arial" w:cs="Arial"/>
                <w:sz w:val="18"/>
                <w:szCs w:val="18"/>
              </w:rPr>
              <w:t>https://www.matchworks.com.au</w:t>
            </w: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5F28BC" w:rsidRPr="0094065D" w:rsidRDefault="005F28BC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73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National Disability Coordination Officer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Federal Government Program</w:t>
            </w:r>
          </w:p>
        </w:tc>
        <w:tc>
          <w:tcPr>
            <w:tcW w:w="3564" w:type="dxa"/>
            <w:vAlign w:val="center"/>
          </w:tcPr>
          <w:p w:rsidR="009F54FA" w:rsidRPr="00F9007B" w:rsidRDefault="00515947" w:rsidP="009F54FA">
            <w:pPr>
              <w:rPr>
                <w:rStyle w:val="HTMLCite"/>
                <w:rFonts w:ascii="Arial" w:hAnsi="Arial" w:cs="Arial"/>
                <w:i w:val="0"/>
                <w:sz w:val="18"/>
                <w:szCs w:val="18"/>
              </w:rPr>
            </w:pPr>
            <w:hyperlink r:id="rId20" w:history="1"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www.innovation.gov.au</w:t>
              </w:r>
            </w:hyperlink>
            <w:r w:rsidR="009F54FA">
              <w:rPr>
                <w:rStyle w:val="HTMLCite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66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Pathways Traineeships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Group Training</w:t>
            </w:r>
          </w:p>
        </w:tc>
        <w:tc>
          <w:tcPr>
            <w:tcW w:w="3564" w:type="dxa"/>
            <w:vAlign w:val="center"/>
          </w:tcPr>
          <w:p w:rsidR="009F54FA" w:rsidRPr="00FA2E3A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21" w:history="1"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927CF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pathwaystraineeships</w:t>
              </w:r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.com.au</w:t>
              </w:r>
            </w:hyperlink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75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Riddell</w:t>
            </w: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proofErr w:type="spellEnd"/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Creek Neighbourhood House 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Neighbourhood House</w:t>
            </w:r>
          </w:p>
        </w:tc>
        <w:tc>
          <w:tcPr>
            <w:tcW w:w="3564" w:type="dxa"/>
            <w:vAlign w:val="center"/>
          </w:tcPr>
          <w:p w:rsidR="009F54FA" w:rsidRPr="00FA2E3A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22" w:history="1"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www.riddell</w:t>
              </w:r>
              <w:r w:rsidR="009F54FA" w:rsidRPr="00927CF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neighbourhoodhouse</w:t>
              </w:r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.org.au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82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Romsey Neighbourhood House</w:t>
            </w:r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Neighbourhood House </w:t>
            </w:r>
          </w:p>
        </w:tc>
        <w:tc>
          <w:tcPr>
            <w:tcW w:w="3564" w:type="dxa"/>
            <w:vAlign w:val="center"/>
          </w:tcPr>
          <w:p w:rsidR="009F54FA" w:rsidRPr="00FA2E3A" w:rsidRDefault="00515947" w:rsidP="009F54FA">
            <w:pPr>
              <w:rPr>
                <w:rStyle w:val="HTMLCite"/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hyperlink r:id="rId23" w:history="1">
              <w:r w:rsidR="009F54FA" w:rsidRPr="00927CFF">
                <w:rPr>
                  <w:rStyle w:val="Hyperlink"/>
                  <w:rFonts w:ascii="Arial" w:hAnsi="Arial" w:cs="Arial"/>
                  <w:sz w:val="18"/>
                  <w:szCs w:val="18"/>
                </w:rPr>
                <w:t>romseyhouse@bigpond.com</w:t>
              </w:r>
            </w:hyperlink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82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Sacred Heart College</w:t>
            </w:r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Secondary Education</w:t>
            </w:r>
          </w:p>
        </w:tc>
        <w:tc>
          <w:tcPr>
            <w:tcW w:w="3564" w:type="dxa"/>
            <w:vAlign w:val="center"/>
          </w:tcPr>
          <w:p w:rsidR="009F54FA" w:rsidRPr="0094065D" w:rsidRDefault="00515947" w:rsidP="009F54FA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</w:rPr>
            </w:pPr>
            <w:hyperlink r:id="rId24" w:history="1"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www.shckyneton.catholic.edu.au</w:t>
              </w:r>
            </w:hyperlink>
            <w:r w:rsidR="009F54FA">
              <w:rPr>
                <w:rStyle w:val="HTMLCite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28BC">
        <w:trPr>
          <w:trHeight w:val="590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proofErr w:type="spellStart"/>
            <w:r w:rsidRPr="0094065D">
              <w:rPr>
                <w:rFonts w:ascii="Arial" w:hAnsi="Arial" w:cs="Arial"/>
                <w:sz w:val="18"/>
                <w:szCs w:val="18"/>
              </w:rPr>
              <w:t>SureWay</w:t>
            </w:r>
            <w:proofErr w:type="spellEnd"/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4065D">
              <w:rPr>
                <w:rFonts w:ascii="Arial" w:hAnsi="Arial" w:cs="Arial"/>
                <w:noProof/>
                <w:sz w:val="18"/>
                <w:szCs w:val="18"/>
              </w:rPr>
              <w:t>Job Services</w:t>
            </w:r>
          </w:p>
        </w:tc>
        <w:tc>
          <w:tcPr>
            <w:tcW w:w="3564" w:type="dxa"/>
            <w:vAlign w:val="center"/>
          </w:tcPr>
          <w:p w:rsidR="009F54FA" w:rsidRPr="0094065D" w:rsidRDefault="00515947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  <w:hyperlink r:id="rId25" w:history="1">
              <w:r w:rsidR="009F54FA" w:rsidRPr="00816C14">
                <w:rPr>
                  <w:rStyle w:val="Hyperlink"/>
                  <w:rFonts w:ascii="Arial" w:hAnsi="Arial" w:cs="Arial"/>
                  <w:noProof/>
                  <w:sz w:val="18"/>
                  <w:szCs w:val="18"/>
                </w:rPr>
                <w:t>www.sureway.com.au</w:t>
              </w:r>
            </w:hyperlink>
            <w:r w:rsidR="009F54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F54FA" w:rsidTr="005F129A">
        <w:trPr>
          <w:trHeight w:val="575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UTrain</w:t>
            </w:r>
            <w:proofErr w:type="spellEnd"/>
          </w:p>
        </w:tc>
        <w:tc>
          <w:tcPr>
            <w:tcW w:w="2994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Group Employer</w:t>
            </w:r>
          </w:p>
        </w:tc>
        <w:tc>
          <w:tcPr>
            <w:tcW w:w="3564" w:type="dxa"/>
            <w:vAlign w:val="center"/>
          </w:tcPr>
          <w:p w:rsidR="009F54FA" w:rsidRPr="00435D76" w:rsidRDefault="00515947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hyperlink r:id="rId26" w:history="1">
              <w:r w:rsidR="009F54FA" w:rsidRPr="00AF1AE2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www.utrain.com.au</w:t>
              </w:r>
            </w:hyperlink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57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Victorian Employers’ Chamber of Commerce and Industry (VECCI)</w:t>
            </w:r>
          </w:p>
        </w:tc>
        <w:tc>
          <w:tcPr>
            <w:tcW w:w="2994" w:type="dxa"/>
            <w:vAlign w:val="center"/>
          </w:tcPr>
          <w:p w:rsidR="009F54FA" w:rsidRPr="00CA02DF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Industry Association Apprenticeship Services</w:t>
            </w:r>
          </w:p>
        </w:tc>
        <w:tc>
          <w:tcPr>
            <w:tcW w:w="3564" w:type="dxa"/>
            <w:vAlign w:val="center"/>
          </w:tcPr>
          <w:p w:rsidR="009F54FA" w:rsidRPr="00435D76" w:rsidRDefault="00515947" w:rsidP="009F54FA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27" w:history="1"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816C1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vecci</w:t>
              </w:r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.org.au</w:t>
              </w:r>
            </w:hyperlink>
            <w:r w:rsidR="009F54F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74"/>
        </w:trPr>
        <w:tc>
          <w:tcPr>
            <w:tcW w:w="4242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VFA Learning</w:t>
            </w:r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Registered Training Organisation</w:t>
            </w:r>
          </w:p>
        </w:tc>
        <w:tc>
          <w:tcPr>
            <w:tcW w:w="3564" w:type="dxa"/>
            <w:vAlign w:val="center"/>
          </w:tcPr>
          <w:p w:rsidR="009F54FA" w:rsidRPr="00EB27B8" w:rsidRDefault="00515947" w:rsidP="009F54FA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www.vfalearning.vic.edu.au</w:t>
              </w:r>
            </w:hyperlink>
            <w:r w:rsidR="009F5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9F54FA" w:rsidTr="005F129A">
        <w:trPr>
          <w:trHeight w:val="569"/>
        </w:trPr>
        <w:tc>
          <w:tcPr>
            <w:tcW w:w="4242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65D">
              <w:rPr>
                <w:rFonts w:ascii="Arial" w:hAnsi="Arial" w:cs="Arial"/>
                <w:bCs/>
                <w:iCs/>
                <w:sz w:val="18"/>
                <w:szCs w:val="18"/>
              </w:rPr>
              <w:t>Woodend Neighbourhood House</w:t>
            </w:r>
          </w:p>
        </w:tc>
        <w:tc>
          <w:tcPr>
            <w:tcW w:w="2994" w:type="dxa"/>
            <w:vAlign w:val="center"/>
          </w:tcPr>
          <w:p w:rsidR="009F54FA" w:rsidRDefault="009F54FA" w:rsidP="009F54F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Neighbourhood House</w:t>
            </w:r>
          </w:p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Learn Local</w:t>
            </w:r>
          </w:p>
        </w:tc>
        <w:tc>
          <w:tcPr>
            <w:tcW w:w="3564" w:type="dxa"/>
            <w:vAlign w:val="center"/>
          </w:tcPr>
          <w:p w:rsidR="009F54FA" w:rsidRPr="002455A0" w:rsidRDefault="00515947" w:rsidP="009F54FA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</w:rPr>
            </w:pPr>
            <w:hyperlink r:id="rId29" w:history="1"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www.</w:t>
              </w:r>
              <w:r w:rsidR="009F54FA" w:rsidRPr="00816C1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woodend</w:t>
              </w:r>
              <w:r w:rsidR="009F54FA" w:rsidRPr="00816C14">
                <w:rPr>
                  <w:rStyle w:val="Hyperlink"/>
                  <w:rFonts w:ascii="Arial" w:hAnsi="Arial" w:cs="Arial"/>
                  <w:sz w:val="18"/>
                  <w:szCs w:val="18"/>
                </w:rPr>
                <w:t>nh.org.au</w:t>
              </w:r>
            </w:hyperlink>
            <w:r w:rsidR="009F54FA">
              <w:rPr>
                <w:rStyle w:val="HTMLCite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595959" w:themeFill="text1" w:themeFillTint="A6"/>
            <w:vAlign w:val="center"/>
          </w:tcPr>
          <w:p w:rsidR="009F54FA" w:rsidRPr="0094065D" w:rsidRDefault="009F54FA" w:rsidP="009F54FA">
            <w:pPr>
              <w:rPr>
                <w:rFonts w:ascii="Arial" w:hAnsi="Arial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582FFA" w:rsidRDefault="00582FFA" w:rsidP="006D48AC">
      <w:pPr>
        <w:rPr>
          <w:rFonts w:ascii="Arial" w:hAnsi="Arial" w:cs="Arial"/>
          <w:bCs/>
          <w:iCs/>
          <w:color w:val="595959" w:themeColor="text1" w:themeTint="A6"/>
        </w:rPr>
      </w:pPr>
    </w:p>
    <w:p w:rsidR="00582FFA" w:rsidRDefault="00582FFA" w:rsidP="00C12E5C">
      <w:pPr>
        <w:rPr>
          <w:rFonts w:ascii="Arial" w:hAnsi="Arial" w:cs="Arial"/>
          <w:bCs/>
          <w:iCs/>
          <w:color w:val="595959" w:themeColor="text1" w:themeTint="A6"/>
        </w:rPr>
      </w:pPr>
    </w:p>
    <w:sectPr w:rsidR="00582FFA" w:rsidSect="009169D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514"/>
    <w:multiLevelType w:val="hybridMultilevel"/>
    <w:tmpl w:val="7BE8F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C"/>
    <w:rsid w:val="0002785D"/>
    <w:rsid w:val="001F6607"/>
    <w:rsid w:val="002455A0"/>
    <w:rsid w:val="002502AF"/>
    <w:rsid w:val="00291499"/>
    <w:rsid w:val="00292C93"/>
    <w:rsid w:val="00305CEC"/>
    <w:rsid w:val="003306AF"/>
    <w:rsid w:val="003503B2"/>
    <w:rsid w:val="00421A9B"/>
    <w:rsid w:val="00424F16"/>
    <w:rsid w:val="00435D76"/>
    <w:rsid w:val="004A0301"/>
    <w:rsid w:val="004A0C9E"/>
    <w:rsid w:val="004A6185"/>
    <w:rsid w:val="004B536F"/>
    <w:rsid w:val="00515947"/>
    <w:rsid w:val="00582FFA"/>
    <w:rsid w:val="005C06BF"/>
    <w:rsid w:val="005E40D0"/>
    <w:rsid w:val="005F129A"/>
    <w:rsid w:val="005F28BC"/>
    <w:rsid w:val="00613ADE"/>
    <w:rsid w:val="006208AF"/>
    <w:rsid w:val="006D053F"/>
    <w:rsid w:val="006D48AC"/>
    <w:rsid w:val="006F7721"/>
    <w:rsid w:val="00787865"/>
    <w:rsid w:val="00795827"/>
    <w:rsid w:val="007B095E"/>
    <w:rsid w:val="007B2320"/>
    <w:rsid w:val="007D3361"/>
    <w:rsid w:val="008359E5"/>
    <w:rsid w:val="00887B78"/>
    <w:rsid w:val="008B0BD4"/>
    <w:rsid w:val="00906EB1"/>
    <w:rsid w:val="009169D6"/>
    <w:rsid w:val="0094065D"/>
    <w:rsid w:val="00951635"/>
    <w:rsid w:val="00952C3B"/>
    <w:rsid w:val="009548F0"/>
    <w:rsid w:val="009916EF"/>
    <w:rsid w:val="009B7D76"/>
    <w:rsid w:val="009F54FA"/>
    <w:rsid w:val="00A00ADD"/>
    <w:rsid w:val="00A10CFC"/>
    <w:rsid w:val="00A20AAD"/>
    <w:rsid w:val="00AC0FFC"/>
    <w:rsid w:val="00AD4486"/>
    <w:rsid w:val="00AF1425"/>
    <w:rsid w:val="00B23CAD"/>
    <w:rsid w:val="00B3632A"/>
    <w:rsid w:val="00BD03E4"/>
    <w:rsid w:val="00BD63AC"/>
    <w:rsid w:val="00C00AC3"/>
    <w:rsid w:val="00C06E6F"/>
    <w:rsid w:val="00C12E5C"/>
    <w:rsid w:val="00C86BB6"/>
    <w:rsid w:val="00CA02DF"/>
    <w:rsid w:val="00CB0024"/>
    <w:rsid w:val="00CC7398"/>
    <w:rsid w:val="00D73F79"/>
    <w:rsid w:val="00D7766A"/>
    <w:rsid w:val="00D923BE"/>
    <w:rsid w:val="00E1257F"/>
    <w:rsid w:val="00E50A91"/>
    <w:rsid w:val="00EB27B8"/>
    <w:rsid w:val="00EB587C"/>
    <w:rsid w:val="00F54872"/>
    <w:rsid w:val="00F66ACF"/>
    <w:rsid w:val="00F9007B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28F6B-C473-46E2-8C71-75DC2AB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A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208AF"/>
    <w:rPr>
      <w:i/>
      <w:iCs/>
    </w:rPr>
  </w:style>
  <w:style w:type="character" w:styleId="Strong">
    <w:name w:val="Strong"/>
    <w:basedOn w:val="DefaultParagraphFont"/>
    <w:uiPriority w:val="22"/>
    <w:qFormat/>
    <w:rsid w:val="00AD44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54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A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93"/>
    <w:rPr>
      <w:rFonts w:ascii="Calibri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93"/>
    <w:rPr>
      <w:rFonts w:ascii="Calibri" w:hAnsi="Calibri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i.com.au/" TargetMode="External"/><Relationship Id="rId13" Type="http://schemas.openxmlformats.org/officeDocument/2006/relationships/hyperlink" Target="http://www.cvgt.com.au" TargetMode="External"/><Relationship Id="rId18" Type="http://schemas.openxmlformats.org/officeDocument/2006/relationships/hyperlink" Target="http://www.mrfec.net.au" TargetMode="External"/><Relationship Id="rId26" Type="http://schemas.openxmlformats.org/officeDocument/2006/relationships/hyperlink" Target="http://www.utrain.com.a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athwaystraineeships.com.au" TargetMode="External"/><Relationship Id="rId7" Type="http://schemas.openxmlformats.org/officeDocument/2006/relationships/hyperlink" Target="http://www.aigroup.com.au" TargetMode="External"/><Relationship Id="rId12" Type="http://schemas.openxmlformats.org/officeDocument/2006/relationships/hyperlink" Target="http://www.cobaw.org.au" TargetMode="External"/><Relationship Id="rId17" Type="http://schemas.openxmlformats.org/officeDocument/2006/relationships/hyperlink" Target="http://lancefield.neighbourhoodhouse.org/" TargetMode="External"/><Relationship Id="rId25" Type="http://schemas.openxmlformats.org/officeDocument/2006/relationships/hyperlink" Target="http://www.sureway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ynsec.vic.edu.au" TargetMode="External"/><Relationship Id="rId20" Type="http://schemas.openxmlformats.org/officeDocument/2006/relationships/hyperlink" Target="http://www.innovation.gov.au" TargetMode="External"/><Relationship Id="rId29" Type="http://schemas.openxmlformats.org/officeDocument/2006/relationships/hyperlink" Target="http://www.woodendnh.org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rangesllen.org.au" TargetMode="External"/><Relationship Id="rId24" Type="http://schemas.openxmlformats.org/officeDocument/2006/relationships/hyperlink" Target="http://www.shckyneton.catholic.edu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ynetoncommunityhouse.org.au/" TargetMode="External"/><Relationship Id="rId23" Type="http://schemas.openxmlformats.org/officeDocument/2006/relationships/hyperlink" Target="mailto:romseyhouse@bigpond.com" TargetMode="External"/><Relationship Id="rId28" Type="http://schemas.openxmlformats.org/officeDocument/2006/relationships/hyperlink" Target="http://www.vfalearning.vic.edu.au" TargetMode="External"/><Relationship Id="rId10" Type="http://schemas.openxmlformats.org/officeDocument/2006/relationships/hyperlink" Target="http://www.bendigotafe.edu.au" TargetMode="External"/><Relationship Id="rId19" Type="http://schemas.openxmlformats.org/officeDocument/2006/relationships/hyperlink" Target="http://www.mrsc.vic.gov.a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ccessaustralia.org.au" TargetMode="External"/><Relationship Id="rId14" Type="http://schemas.openxmlformats.org/officeDocument/2006/relationships/hyperlink" Target="http://www.gisbornesc.vic.edu.au" TargetMode="External"/><Relationship Id="rId22" Type="http://schemas.openxmlformats.org/officeDocument/2006/relationships/hyperlink" Target="http://www.riddellneighbourhoodhouse.org.au" TargetMode="External"/><Relationship Id="rId27" Type="http://schemas.openxmlformats.org/officeDocument/2006/relationships/hyperlink" Target="http://www.vecci.org.a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22E0-7785-45AC-BA67-9BDEB1D314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BC70FA-A36E-48DA-B82B-1A19E939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Hinton</dc:creator>
  <cp:keywords/>
  <dc:description/>
  <cp:lastModifiedBy>Alexis Owen</cp:lastModifiedBy>
  <cp:revision>2</cp:revision>
  <dcterms:created xsi:type="dcterms:W3CDTF">2019-07-29T04:01:00Z</dcterms:created>
  <dcterms:modified xsi:type="dcterms:W3CDTF">2019-07-29T04:01:00Z</dcterms:modified>
</cp:coreProperties>
</file>